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1FDF602" w14:textId="2BDC1AC4" w:rsidR="00113A85" w:rsidRDefault="008B6E73" w:rsidP="00A2705B">
      <w:pPr>
        <w:pStyle w:val="Ttulo1"/>
        <w:shd w:val="clear" w:color="auto" w:fill="FFFFFF"/>
        <w:spacing w:before="0" w:beforeAutospacing="0"/>
        <w:jc w:val="center"/>
        <w:rPr>
          <w:rFonts w:ascii="Arial" w:hAnsi="Arial" w:cs="Arial"/>
          <w:sz w:val="28"/>
          <w:szCs w:val="28"/>
        </w:rPr>
      </w:pPr>
      <w:r w:rsidRPr="00130717">
        <w:rPr>
          <w:rFonts w:ascii="Arial" w:hAnsi="Arial" w:cs="Arial"/>
          <w:sz w:val="28"/>
          <w:szCs w:val="28"/>
        </w:rPr>
        <w:t xml:space="preserve">ASIGNATURA: </w:t>
      </w:r>
      <w:r w:rsidR="00A2705B" w:rsidRPr="00A2705B">
        <w:rPr>
          <w:rFonts w:ascii="Arial" w:hAnsi="Arial" w:cs="Arial"/>
          <w:sz w:val="28"/>
          <w:szCs w:val="28"/>
        </w:rPr>
        <w:t>Comunicación efectiva en Salud</w:t>
      </w:r>
    </w:p>
    <w:p w14:paraId="45E900EE" w14:textId="77777777" w:rsidR="00A2705B" w:rsidRPr="00A2705B" w:rsidRDefault="00A2705B" w:rsidP="00A2705B">
      <w:pPr>
        <w:pStyle w:val="Ttulo1"/>
        <w:shd w:val="clear" w:color="auto" w:fill="FFFFFF"/>
        <w:spacing w:before="0" w:beforeAutospacing="0"/>
        <w:jc w:val="center"/>
        <w:rPr>
          <w:rFonts w:ascii="Montserrat" w:hAnsi="Montserrat"/>
          <w:color w:val="B38E5D"/>
          <w:spacing w:val="5"/>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2526B05D" w:rsidR="006A209D" w:rsidRDefault="00FC3E06" w:rsidP="006A209D">
      <w:pPr>
        <w:spacing w:after="0" w:line="360" w:lineRule="auto"/>
        <w:jc w:val="center"/>
        <w:rPr>
          <w:rFonts w:ascii="Arial" w:hAnsi="Arial" w:cs="Arial"/>
          <w:sz w:val="28"/>
          <w:szCs w:val="28"/>
        </w:rPr>
      </w:pPr>
      <w:r w:rsidRPr="00FC3E06">
        <w:rPr>
          <w:rFonts w:ascii="Arial" w:hAnsi="Arial" w:cs="Arial"/>
          <w:sz w:val="28"/>
          <w:szCs w:val="28"/>
        </w:rPr>
        <w:t>Unidad 3. La relación profesional de la salud-usuario.</w:t>
      </w:r>
    </w:p>
    <w:p w14:paraId="0FB18783" w14:textId="77777777" w:rsidR="00FC3E06" w:rsidRPr="00FC3E06" w:rsidRDefault="00FC3E06" w:rsidP="006A209D">
      <w:pPr>
        <w:spacing w:after="0" w:line="360" w:lineRule="auto"/>
        <w:jc w:val="center"/>
        <w:rPr>
          <w:rFonts w:ascii="Arial" w:hAnsi="Arial" w:cs="Arial"/>
          <w:sz w:val="28"/>
          <w:szCs w:val="28"/>
        </w:rPr>
      </w:pPr>
    </w:p>
    <w:p w14:paraId="6DB4272A" w14:textId="77777777"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3DD7227A" w14:textId="76FC155C" w:rsidR="006A209D" w:rsidRDefault="00FC3E06" w:rsidP="006A209D">
      <w:pPr>
        <w:spacing w:after="0" w:line="360" w:lineRule="auto"/>
        <w:jc w:val="center"/>
        <w:rPr>
          <w:rFonts w:ascii="Arial" w:hAnsi="Arial" w:cs="Arial"/>
          <w:sz w:val="28"/>
          <w:szCs w:val="28"/>
        </w:rPr>
      </w:pPr>
      <w:r w:rsidRPr="00FC3E06">
        <w:rPr>
          <w:rFonts w:ascii="Arial" w:hAnsi="Arial" w:cs="Arial"/>
          <w:sz w:val="28"/>
          <w:szCs w:val="28"/>
        </w:rPr>
        <w:t>Actividad 2. Asertividad en el área de la salud</w:t>
      </w:r>
    </w:p>
    <w:p w14:paraId="018F5871" w14:textId="77777777" w:rsidR="00FC3E06" w:rsidRDefault="00FC3E06" w:rsidP="006A209D">
      <w:pPr>
        <w:spacing w:after="0" w:line="360" w:lineRule="auto"/>
        <w:jc w:val="center"/>
        <w:rPr>
          <w:rFonts w:ascii="Arial" w:hAnsi="Arial" w:cs="Arial"/>
          <w:sz w:val="28"/>
          <w:szCs w:val="28"/>
        </w:rPr>
      </w:pPr>
    </w:p>
    <w:p w14:paraId="55243A8C" w14:textId="0DFBDF28" w:rsidR="006A209D" w:rsidRPr="006A209D" w:rsidRDefault="006A209D" w:rsidP="00130717">
      <w:pPr>
        <w:spacing w:after="0" w:line="360" w:lineRule="auto"/>
        <w:jc w:val="center"/>
        <w:rPr>
          <w:rFonts w:ascii="Arial" w:hAnsi="Arial" w:cs="Arial"/>
          <w:sz w:val="28"/>
          <w:szCs w:val="28"/>
        </w:rPr>
      </w:pPr>
      <w:r>
        <w:rPr>
          <w:rFonts w:ascii="Arial" w:hAnsi="Arial" w:cs="Arial"/>
          <w:b/>
          <w:bCs/>
          <w:sz w:val="28"/>
          <w:szCs w:val="28"/>
        </w:rPr>
        <w:t>ASESORA</w:t>
      </w:r>
      <w:r w:rsidR="00130717">
        <w:rPr>
          <w:rFonts w:ascii="Arial" w:hAnsi="Arial" w:cs="Arial"/>
          <w:b/>
          <w:bCs/>
          <w:sz w:val="28"/>
          <w:szCs w:val="28"/>
        </w:rPr>
        <w:t xml:space="preserve">: </w:t>
      </w:r>
      <w:hyperlink r:id="rId7" w:history="1">
        <w:r w:rsidR="00A2705B" w:rsidRPr="00A2705B">
          <w:rPr>
            <w:rFonts w:ascii="Arial" w:hAnsi="Arial" w:cs="Arial"/>
            <w:sz w:val="28"/>
            <w:szCs w:val="28"/>
          </w:rPr>
          <w:t>MIRIAM YARELY CASTRO CAMACHO</w:t>
        </w:r>
      </w:hyperlink>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53241B0C" w14:textId="064145FD" w:rsidR="008B6E73" w:rsidRDefault="008B6E73" w:rsidP="00FC3E06">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121153C1" w14:textId="77777777" w:rsidR="00FC3E06" w:rsidRPr="00FC3E06" w:rsidRDefault="00FC3E06" w:rsidP="00FC3E06">
      <w:pPr>
        <w:spacing w:after="0" w:line="360" w:lineRule="auto"/>
        <w:jc w:val="center"/>
        <w:rPr>
          <w:rFonts w:ascii="Arial" w:hAnsi="Arial" w:cs="Arial"/>
          <w:b/>
          <w:bCs/>
          <w:sz w:val="28"/>
          <w:szCs w:val="28"/>
        </w:rPr>
      </w:pPr>
    </w:p>
    <w:p w14:paraId="2B2E6F81" w14:textId="77777777" w:rsidR="008B6E73" w:rsidRDefault="008B6E73" w:rsidP="006A209D">
      <w:pPr>
        <w:spacing w:after="0" w:line="360" w:lineRule="auto"/>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1CF86AEA" w14:textId="0F987E4F" w:rsidR="00ED05B5" w:rsidRPr="00ED05B5" w:rsidRDefault="00ED05B5" w:rsidP="00ED05B5">
      <w:pPr>
        <w:jc w:val="center"/>
        <w:rPr>
          <w:rFonts w:ascii="Arial" w:hAnsi="Arial" w:cs="Arial"/>
          <w:sz w:val="24"/>
          <w:szCs w:val="24"/>
        </w:rPr>
      </w:pPr>
      <w:r w:rsidRPr="00ED05B5">
        <w:rPr>
          <w:rFonts w:ascii="Arial" w:hAnsi="Arial" w:cs="Arial"/>
          <w:sz w:val="24"/>
          <w:szCs w:val="24"/>
        </w:rPr>
        <w:t>09 de diciembre</w:t>
      </w:r>
    </w:p>
    <w:p w14:paraId="049DB24B" w14:textId="77777777" w:rsidR="006A209D" w:rsidRDefault="006A209D" w:rsidP="00D04DA7"/>
    <w:p w14:paraId="5CAF661E" w14:textId="77777777" w:rsidR="006A209D" w:rsidRDefault="006A209D" w:rsidP="00D04DA7"/>
    <w:p w14:paraId="0E17F923" w14:textId="77777777" w:rsidR="00A2705B" w:rsidRDefault="00A2705B" w:rsidP="00D04DA7"/>
    <w:p w14:paraId="0FCB68DD" w14:textId="77777777" w:rsidR="00FC3E06" w:rsidRDefault="00FC3E06" w:rsidP="00D04DA7"/>
    <w:p w14:paraId="743769A7" w14:textId="77777777" w:rsidR="00FC3E06" w:rsidRDefault="00FC3E06" w:rsidP="00D04DA7"/>
    <w:p w14:paraId="57368F43" w14:textId="1CA5CB8A" w:rsidR="00D04DA7" w:rsidRPr="00FC3E06" w:rsidRDefault="00D04DA7" w:rsidP="00FC3E06">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6322D5D4" w14:textId="5614A873" w:rsidR="00D04DA7" w:rsidRPr="00FC3E06" w:rsidRDefault="00FC3E06" w:rsidP="00FC3E06">
      <w:pPr>
        <w:spacing w:line="276" w:lineRule="auto"/>
        <w:jc w:val="both"/>
        <w:rPr>
          <w:rFonts w:ascii="Arial" w:hAnsi="Arial" w:cs="Arial"/>
          <w:sz w:val="24"/>
          <w:szCs w:val="24"/>
        </w:rPr>
      </w:pPr>
      <w:r w:rsidRPr="00FC3E06">
        <w:rPr>
          <w:rFonts w:ascii="Arial" w:hAnsi="Arial" w:cs="Arial"/>
          <w:sz w:val="24"/>
          <w:szCs w:val="24"/>
        </w:rPr>
        <w:t>En el ámbito de la nutrición, la relación entre el nutricionista y el cliente es fundamental para alcanzar objetivos de salud y bienestar. Sin embargo, en ocasiones, se presentan desafíos que ponen a prueba la comunicación efectiva y el establecimiento de límites. En este escenario hipotético, exploraremos cómo un nutricionista podría manejar la situación cuando un cliente llega tarde a su consulta sin previo aviso. La asertividad en la comunicación se vuelve esencial para abordar este incidente, permitiendo al nutricionista expresar sus preocupaciones de manera respetuosa y constructiva. Analizaremos las alternativas de respuesta, destacando la importancia de mantener un equilibrio entre el profesionalismo y la empatía para fomentar una relación colaborativa en la búsqueda de objetivos nutricionales.</w:t>
      </w: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586EC860" w14:textId="77777777" w:rsidR="00D04DA7" w:rsidRDefault="00D04DA7" w:rsidP="00D04DA7">
      <w:pPr>
        <w:jc w:val="center"/>
      </w:pPr>
    </w:p>
    <w:p w14:paraId="2D09DFB2" w14:textId="77777777" w:rsidR="00D04DA7" w:rsidRDefault="00D04DA7" w:rsidP="00D04DA7">
      <w:pPr>
        <w:jc w:val="center"/>
      </w:pPr>
    </w:p>
    <w:p w14:paraId="6ED77AD1" w14:textId="77777777" w:rsidR="00D04DA7" w:rsidRDefault="00D04DA7" w:rsidP="00D04DA7">
      <w:pPr>
        <w:jc w:val="center"/>
      </w:pPr>
    </w:p>
    <w:p w14:paraId="5B8F84E2" w14:textId="77777777" w:rsidR="00D04DA7" w:rsidRDefault="00D04DA7" w:rsidP="00D04DA7">
      <w:pPr>
        <w:jc w:val="center"/>
      </w:pPr>
    </w:p>
    <w:p w14:paraId="2BE9ADBE" w14:textId="77777777" w:rsidR="00D04DA7" w:rsidRDefault="00D04DA7" w:rsidP="00D04DA7">
      <w:pPr>
        <w:jc w:val="center"/>
      </w:pPr>
    </w:p>
    <w:p w14:paraId="3EBB0B1F" w14:textId="77777777" w:rsidR="00D04DA7" w:rsidRDefault="00D04DA7" w:rsidP="00D04DA7">
      <w:pPr>
        <w:jc w:val="center"/>
      </w:pPr>
    </w:p>
    <w:p w14:paraId="28A66779" w14:textId="77777777" w:rsidR="00D04DA7" w:rsidRDefault="00D04DA7" w:rsidP="00D04DA7">
      <w:pPr>
        <w:jc w:val="center"/>
      </w:pPr>
    </w:p>
    <w:p w14:paraId="12DC642D" w14:textId="77777777" w:rsidR="00D04DA7" w:rsidRDefault="00D04DA7" w:rsidP="00D04DA7">
      <w:pPr>
        <w:jc w:val="center"/>
      </w:pPr>
    </w:p>
    <w:p w14:paraId="4808AC10" w14:textId="77777777" w:rsidR="00FC3E06" w:rsidRDefault="00FC3E06" w:rsidP="00D04DA7"/>
    <w:p w14:paraId="7DEE7AAA" w14:textId="77777777" w:rsidR="00FC3E06" w:rsidRDefault="00FC3E06" w:rsidP="00D04DA7"/>
    <w:p w14:paraId="4E18FDA6" w14:textId="77777777" w:rsidR="00D04DA7" w:rsidRDefault="00D04DA7" w:rsidP="00D04DA7">
      <w:pPr>
        <w:jc w:val="center"/>
      </w:pPr>
    </w:p>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2B2D9317" w14:textId="77777777" w:rsidR="00532778" w:rsidRPr="00532778" w:rsidRDefault="00532778" w:rsidP="00532778">
      <w:pPr>
        <w:spacing w:line="276" w:lineRule="auto"/>
        <w:jc w:val="both"/>
        <w:rPr>
          <w:rFonts w:ascii="Arial" w:hAnsi="Arial" w:cs="Arial"/>
          <w:b/>
          <w:bCs/>
          <w:sz w:val="24"/>
          <w:szCs w:val="24"/>
        </w:rPr>
      </w:pPr>
      <w:r w:rsidRPr="00532778">
        <w:rPr>
          <w:rFonts w:ascii="Arial" w:hAnsi="Arial" w:cs="Arial"/>
          <w:b/>
          <w:bCs/>
          <w:sz w:val="24"/>
          <w:szCs w:val="24"/>
        </w:rPr>
        <w:t xml:space="preserve">1. Con base en el siguiente ejemplo de asertividad selecciona una opción de las que se te presentan y explica en media cuartilla por qué actuarías de </w:t>
      </w:r>
      <w:r w:rsidRPr="00532778">
        <w:rPr>
          <w:rFonts w:ascii="Arial" w:hAnsi="Arial" w:cs="Arial"/>
          <w:b/>
          <w:bCs/>
          <w:sz w:val="24"/>
          <w:szCs w:val="24"/>
        </w:rPr>
        <w:t>esta</w:t>
      </w:r>
      <w:r w:rsidRPr="00532778">
        <w:rPr>
          <w:rFonts w:ascii="Arial" w:hAnsi="Arial" w:cs="Arial"/>
          <w:b/>
          <w:bCs/>
          <w:sz w:val="24"/>
          <w:szCs w:val="24"/>
        </w:rPr>
        <w:t xml:space="preserve"> manera en dicho caso si fueras paciente y por otra como profesional en salud. </w:t>
      </w:r>
    </w:p>
    <w:p w14:paraId="4C868C76" w14:textId="1B3F8C21" w:rsidR="00D04DA7" w:rsidRDefault="00532778" w:rsidP="00532778">
      <w:pPr>
        <w:spacing w:line="276" w:lineRule="auto"/>
        <w:jc w:val="both"/>
        <w:rPr>
          <w:rFonts w:ascii="Arial" w:hAnsi="Arial" w:cs="Arial"/>
          <w:sz w:val="24"/>
          <w:szCs w:val="24"/>
        </w:rPr>
      </w:pPr>
      <w:r w:rsidRPr="00532778">
        <w:rPr>
          <w:rFonts w:ascii="Arial" w:hAnsi="Arial" w:cs="Arial"/>
          <w:sz w:val="24"/>
          <w:szCs w:val="24"/>
        </w:rPr>
        <w:t>Un paciente tiene programada su consulta a las 11:00 horas, pero por diversas situaciones llega a consulta 2 horas después. El paciente no tuvo la atención de avisar que llegaría atrasado. Debido a la carga de trabajo, el PS está irritado por el retraso del USS.</w:t>
      </w:r>
    </w:p>
    <w:p w14:paraId="76CEDF5F" w14:textId="54807482" w:rsidR="00532778" w:rsidRDefault="00532778" w:rsidP="00532778">
      <w:pPr>
        <w:spacing w:line="276" w:lineRule="auto"/>
        <w:jc w:val="both"/>
        <w:rPr>
          <w:rFonts w:ascii="Arial" w:hAnsi="Arial" w:cs="Arial"/>
          <w:sz w:val="24"/>
          <w:szCs w:val="24"/>
        </w:rPr>
      </w:pPr>
      <w:r>
        <w:rPr>
          <w:rFonts w:ascii="Arial" w:hAnsi="Arial" w:cs="Arial"/>
          <w:sz w:val="24"/>
          <w:szCs w:val="24"/>
        </w:rPr>
        <w:t>R:</w:t>
      </w:r>
    </w:p>
    <w:p w14:paraId="52B69EDC" w14:textId="08CEAABE" w:rsidR="00532778" w:rsidRDefault="00532778" w:rsidP="00532778">
      <w:r w:rsidRPr="00532778">
        <w:t>Opción 2: Asertivo; de manera tranquila y mediante un lenguaje correcto le indicas que le has estado esperando por casi dos horas, lo cual ha generado una preocupación pensando en que pudiera haber sufrido un accidente por su enfermedad y por los medicamentos que causan somnolencia. Le solicitas que vaya acompañado a consulta y de existir otro retraso parecido, se comunique alguien para comentarle la situación.</w:t>
      </w:r>
    </w:p>
    <w:p w14:paraId="6E5DB025" w14:textId="753B0729" w:rsidR="00532778" w:rsidRPr="00532778" w:rsidRDefault="00532778" w:rsidP="00532778">
      <w:pPr>
        <w:spacing w:line="276" w:lineRule="auto"/>
        <w:jc w:val="both"/>
        <w:rPr>
          <w:rFonts w:ascii="Arial" w:hAnsi="Arial" w:cs="Arial"/>
          <w:b/>
          <w:bCs/>
          <w:sz w:val="24"/>
          <w:szCs w:val="24"/>
        </w:rPr>
      </w:pPr>
      <w:r w:rsidRPr="00532778">
        <w:rPr>
          <w:rFonts w:ascii="Arial" w:hAnsi="Arial" w:cs="Arial"/>
          <w:b/>
          <w:bCs/>
          <w:sz w:val="24"/>
          <w:szCs w:val="24"/>
        </w:rPr>
        <w:t>Como paciente:</w:t>
      </w:r>
    </w:p>
    <w:p w14:paraId="4FE72A05" w14:textId="1F57543B" w:rsidR="00532778" w:rsidRPr="00532778" w:rsidRDefault="00532778" w:rsidP="00532778">
      <w:pPr>
        <w:spacing w:line="276" w:lineRule="auto"/>
        <w:jc w:val="both"/>
        <w:rPr>
          <w:rFonts w:ascii="Arial" w:hAnsi="Arial" w:cs="Arial"/>
          <w:sz w:val="24"/>
          <w:szCs w:val="24"/>
        </w:rPr>
      </w:pPr>
      <w:r w:rsidRPr="00532778">
        <w:rPr>
          <w:rFonts w:ascii="Arial" w:hAnsi="Arial" w:cs="Arial"/>
          <w:sz w:val="24"/>
          <w:szCs w:val="24"/>
        </w:rPr>
        <w:t>En esta situación, como paciente, la opción más adecuada sería la número 2, la respuesta asertiva. Al llegar tarde, reconozco que he incumplido con el horario de la consulta, y al hacerlo sin previo aviso, entiendo que puede generar molestias y preocupaciones al profesional de la salud. Optar por una respuesta asertiva me permite abordar la situación de manera tranquila y respetuosa.</w:t>
      </w:r>
    </w:p>
    <w:p w14:paraId="331A4D81" w14:textId="748EA4DB" w:rsidR="00532778" w:rsidRPr="00532778" w:rsidRDefault="00532778" w:rsidP="00532778">
      <w:pPr>
        <w:spacing w:line="276" w:lineRule="auto"/>
        <w:jc w:val="both"/>
        <w:rPr>
          <w:rFonts w:ascii="Arial" w:hAnsi="Arial" w:cs="Arial"/>
          <w:sz w:val="24"/>
          <w:szCs w:val="24"/>
        </w:rPr>
      </w:pPr>
      <w:r w:rsidRPr="00532778">
        <w:rPr>
          <w:rFonts w:ascii="Arial" w:hAnsi="Arial" w:cs="Arial"/>
          <w:sz w:val="24"/>
          <w:szCs w:val="24"/>
        </w:rPr>
        <w:t>Al ser abordado por el profesional de salud, explicaría la razón detrás de mi retraso, si es válida y respetuosa, y luego expresaría mi agradecimiento por la preocupación mostrada. Asimismo, aseguraría que en futuras ocasiones me esforzaré por llegar puntualmente y avisar con antelación en caso de imprevistos.</w:t>
      </w:r>
    </w:p>
    <w:p w14:paraId="35D0A83E" w14:textId="744719D9" w:rsidR="00532778" w:rsidRPr="00532778" w:rsidRDefault="00532778" w:rsidP="00532778">
      <w:pPr>
        <w:spacing w:line="276" w:lineRule="auto"/>
        <w:jc w:val="both"/>
        <w:rPr>
          <w:rFonts w:ascii="Arial" w:hAnsi="Arial" w:cs="Arial"/>
          <w:b/>
          <w:bCs/>
          <w:sz w:val="24"/>
          <w:szCs w:val="24"/>
        </w:rPr>
      </w:pPr>
      <w:r w:rsidRPr="00532778">
        <w:rPr>
          <w:rFonts w:ascii="Arial" w:hAnsi="Arial" w:cs="Arial"/>
          <w:b/>
          <w:bCs/>
          <w:sz w:val="24"/>
          <w:szCs w:val="24"/>
        </w:rPr>
        <w:t>Como profesional de salud:</w:t>
      </w:r>
    </w:p>
    <w:p w14:paraId="5E711371" w14:textId="66B77F6F" w:rsidR="00532778" w:rsidRPr="00532778" w:rsidRDefault="00532778" w:rsidP="00532778">
      <w:pPr>
        <w:spacing w:line="276" w:lineRule="auto"/>
        <w:jc w:val="both"/>
        <w:rPr>
          <w:rFonts w:ascii="Arial" w:hAnsi="Arial" w:cs="Arial"/>
          <w:sz w:val="24"/>
          <w:szCs w:val="24"/>
        </w:rPr>
      </w:pPr>
      <w:r w:rsidRPr="00532778">
        <w:rPr>
          <w:rFonts w:ascii="Arial" w:hAnsi="Arial" w:cs="Arial"/>
          <w:sz w:val="24"/>
          <w:szCs w:val="24"/>
        </w:rPr>
        <w:t>En el papel del profesional de salud, la opción asertiva (opción 2) también sería la elección más apropiada. La asertividad implica expresar de manera clara y respetuosa cómo la conducta del paciente afecta la dinámica del consultorio sin caer en la agresión.</w:t>
      </w:r>
    </w:p>
    <w:p w14:paraId="30EF7EF3" w14:textId="28A0AADB" w:rsidR="00532778" w:rsidRPr="00532778" w:rsidRDefault="00532778" w:rsidP="00532778">
      <w:pPr>
        <w:spacing w:line="276" w:lineRule="auto"/>
        <w:jc w:val="both"/>
        <w:rPr>
          <w:rFonts w:ascii="Arial" w:hAnsi="Arial" w:cs="Arial"/>
          <w:sz w:val="24"/>
          <w:szCs w:val="24"/>
        </w:rPr>
      </w:pPr>
      <w:r w:rsidRPr="00532778">
        <w:rPr>
          <w:rFonts w:ascii="Arial" w:hAnsi="Arial" w:cs="Arial"/>
          <w:sz w:val="24"/>
          <w:szCs w:val="24"/>
        </w:rPr>
        <w:t>En este caso, abordaría al paciente de manera tranquila y con un lenguaje correcto, comunicándole el impacto de su retraso en la eficiencia de la consulta y el tiempo de espera para otros pacientes. Además, aprovecharía para resaltar la importancia de notificar cualquier cambio en el horario o imprevisto en el futuro. La propuesta de que el paciente vaya acompañado a consulta y de que alguien se comunique en caso de futuros retrasos es una estrategia preventiva y constructiva.</w:t>
      </w:r>
    </w:p>
    <w:p w14:paraId="7C2055A6" w14:textId="6EE5ECE4" w:rsidR="00532778" w:rsidRPr="00532778" w:rsidRDefault="00532778" w:rsidP="00532778">
      <w:pPr>
        <w:spacing w:line="276" w:lineRule="auto"/>
        <w:jc w:val="both"/>
        <w:rPr>
          <w:rFonts w:ascii="Arial" w:hAnsi="Arial" w:cs="Arial"/>
          <w:sz w:val="24"/>
          <w:szCs w:val="24"/>
        </w:rPr>
      </w:pPr>
      <w:r w:rsidRPr="00532778">
        <w:rPr>
          <w:rFonts w:ascii="Arial" w:hAnsi="Arial" w:cs="Arial"/>
          <w:sz w:val="24"/>
          <w:szCs w:val="24"/>
        </w:rPr>
        <w:lastRenderedPageBreak/>
        <w:t>Es importante mantener la calma y abordar la situación de manera colaborativa, recordando al paciente su responsabilidad en el proceso de atención médica y fomentando una comunicación abierta para prevenir futuros inconvenientes. La opción asertiva permite establecer límites sin caer en la agresión y contribuye a mantener un ambiente profesional y respetuoso en la relación médico-paciente.</w:t>
      </w:r>
    </w:p>
    <w:p w14:paraId="60C77BB5" w14:textId="77777777" w:rsidR="00D04DA7" w:rsidRDefault="00D04DA7" w:rsidP="00ED05B5">
      <w:pPr>
        <w:jc w:val="both"/>
        <w:rPr>
          <w:rFonts w:ascii="Arial" w:hAnsi="Arial" w:cs="Arial"/>
          <w:b/>
          <w:bCs/>
          <w:sz w:val="24"/>
          <w:szCs w:val="24"/>
        </w:rPr>
      </w:pPr>
    </w:p>
    <w:p w14:paraId="14D9EE4A" w14:textId="77777777" w:rsidR="00ED05B5" w:rsidRDefault="00ED05B5" w:rsidP="00ED05B5">
      <w:pPr>
        <w:jc w:val="both"/>
        <w:rPr>
          <w:rFonts w:ascii="Arial" w:hAnsi="Arial" w:cs="Arial"/>
          <w:b/>
          <w:bCs/>
          <w:sz w:val="24"/>
          <w:szCs w:val="24"/>
        </w:rPr>
      </w:pPr>
    </w:p>
    <w:p w14:paraId="5216A960" w14:textId="77777777" w:rsidR="00ED05B5" w:rsidRDefault="00ED05B5" w:rsidP="00ED05B5">
      <w:pPr>
        <w:jc w:val="both"/>
        <w:rPr>
          <w:rFonts w:ascii="Arial" w:hAnsi="Arial" w:cs="Arial"/>
          <w:b/>
          <w:bCs/>
          <w:sz w:val="24"/>
          <w:szCs w:val="24"/>
        </w:rPr>
      </w:pPr>
    </w:p>
    <w:p w14:paraId="4614492D" w14:textId="77777777" w:rsidR="00ED05B5" w:rsidRDefault="00ED05B5" w:rsidP="00ED05B5">
      <w:pPr>
        <w:jc w:val="both"/>
        <w:rPr>
          <w:rFonts w:ascii="Arial" w:hAnsi="Arial" w:cs="Arial"/>
          <w:b/>
          <w:bCs/>
          <w:sz w:val="24"/>
          <w:szCs w:val="24"/>
        </w:rPr>
      </w:pPr>
    </w:p>
    <w:p w14:paraId="50E7E85C" w14:textId="77777777" w:rsidR="00ED05B5" w:rsidRDefault="00ED05B5" w:rsidP="00ED05B5">
      <w:pPr>
        <w:jc w:val="both"/>
        <w:rPr>
          <w:rFonts w:ascii="Arial" w:hAnsi="Arial" w:cs="Arial"/>
          <w:b/>
          <w:bCs/>
          <w:sz w:val="24"/>
          <w:szCs w:val="24"/>
        </w:rPr>
      </w:pPr>
    </w:p>
    <w:p w14:paraId="3B98636B" w14:textId="77777777" w:rsidR="00ED05B5" w:rsidRDefault="00ED05B5" w:rsidP="00ED05B5">
      <w:pPr>
        <w:jc w:val="both"/>
        <w:rPr>
          <w:rFonts w:ascii="Arial" w:hAnsi="Arial" w:cs="Arial"/>
          <w:b/>
          <w:bCs/>
          <w:sz w:val="24"/>
          <w:szCs w:val="24"/>
        </w:rPr>
      </w:pPr>
    </w:p>
    <w:p w14:paraId="66C6AE99" w14:textId="77777777" w:rsidR="00ED05B5" w:rsidRDefault="00ED05B5" w:rsidP="00ED05B5">
      <w:pPr>
        <w:jc w:val="both"/>
        <w:rPr>
          <w:rFonts w:ascii="Arial" w:hAnsi="Arial" w:cs="Arial"/>
          <w:b/>
          <w:bCs/>
          <w:sz w:val="24"/>
          <w:szCs w:val="24"/>
        </w:rPr>
      </w:pPr>
    </w:p>
    <w:p w14:paraId="7BEF4950" w14:textId="77777777" w:rsidR="00ED05B5" w:rsidRDefault="00ED05B5" w:rsidP="00ED05B5">
      <w:pPr>
        <w:jc w:val="both"/>
        <w:rPr>
          <w:rFonts w:ascii="Arial" w:hAnsi="Arial" w:cs="Arial"/>
          <w:b/>
          <w:bCs/>
          <w:sz w:val="24"/>
          <w:szCs w:val="24"/>
        </w:rPr>
      </w:pPr>
    </w:p>
    <w:p w14:paraId="170B41A0" w14:textId="77777777" w:rsidR="00ED05B5" w:rsidRDefault="00ED05B5" w:rsidP="00ED05B5">
      <w:pPr>
        <w:jc w:val="both"/>
        <w:rPr>
          <w:rFonts w:ascii="Arial" w:hAnsi="Arial" w:cs="Arial"/>
          <w:b/>
          <w:bCs/>
          <w:sz w:val="24"/>
          <w:szCs w:val="24"/>
        </w:rPr>
      </w:pPr>
    </w:p>
    <w:p w14:paraId="51A6C8B5" w14:textId="77777777" w:rsidR="00ED05B5" w:rsidRDefault="00ED05B5" w:rsidP="00ED05B5">
      <w:pPr>
        <w:jc w:val="both"/>
        <w:rPr>
          <w:rFonts w:ascii="Arial" w:hAnsi="Arial" w:cs="Arial"/>
          <w:b/>
          <w:bCs/>
          <w:sz w:val="24"/>
          <w:szCs w:val="24"/>
        </w:rPr>
      </w:pPr>
    </w:p>
    <w:p w14:paraId="5F08E111" w14:textId="77777777" w:rsidR="00ED05B5" w:rsidRDefault="00ED05B5" w:rsidP="00ED05B5">
      <w:pPr>
        <w:jc w:val="both"/>
        <w:rPr>
          <w:rFonts w:ascii="Arial" w:hAnsi="Arial" w:cs="Arial"/>
          <w:b/>
          <w:bCs/>
          <w:sz w:val="24"/>
          <w:szCs w:val="24"/>
        </w:rPr>
      </w:pPr>
    </w:p>
    <w:p w14:paraId="47DB9437" w14:textId="77777777" w:rsidR="00ED05B5" w:rsidRDefault="00ED05B5" w:rsidP="00ED05B5">
      <w:pPr>
        <w:jc w:val="both"/>
        <w:rPr>
          <w:rFonts w:ascii="Arial" w:hAnsi="Arial" w:cs="Arial"/>
          <w:b/>
          <w:bCs/>
          <w:sz w:val="24"/>
          <w:szCs w:val="24"/>
        </w:rPr>
      </w:pPr>
    </w:p>
    <w:p w14:paraId="06162289" w14:textId="77777777" w:rsidR="00ED05B5" w:rsidRDefault="00ED05B5" w:rsidP="00ED05B5">
      <w:pPr>
        <w:jc w:val="both"/>
        <w:rPr>
          <w:rFonts w:ascii="Arial" w:hAnsi="Arial" w:cs="Arial"/>
          <w:b/>
          <w:bCs/>
          <w:sz w:val="24"/>
          <w:szCs w:val="24"/>
        </w:rPr>
      </w:pPr>
    </w:p>
    <w:p w14:paraId="610967B2" w14:textId="77777777" w:rsidR="00ED05B5" w:rsidRDefault="00ED05B5" w:rsidP="00ED05B5">
      <w:pPr>
        <w:jc w:val="both"/>
        <w:rPr>
          <w:rFonts w:ascii="Arial" w:hAnsi="Arial" w:cs="Arial"/>
          <w:b/>
          <w:bCs/>
          <w:sz w:val="24"/>
          <w:szCs w:val="24"/>
        </w:rPr>
      </w:pPr>
    </w:p>
    <w:p w14:paraId="533F5757" w14:textId="77777777" w:rsidR="00ED05B5" w:rsidRDefault="00ED05B5" w:rsidP="00ED05B5">
      <w:pPr>
        <w:jc w:val="both"/>
        <w:rPr>
          <w:rFonts w:ascii="Arial" w:hAnsi="Arial" w:cs="Arial"/>
          <w:b/>
          <w:bCs/>
          <w:sz w:val="24"/>
          <w:szCs w:val="24"/>
        </w:rPr>
      </w:pPr>
    </w:p>
    <w:p w14:paraId="57750752" w14:textId="77777777" w:rsidR="00ED05B5" w:rsidRDefault="00ED05B5" w:rsidP="00ED05B5">
      <w:pPr>
        <w:jc w:val="both"/>
        <w:rPr>
          <w:rFonts w:ascii="Arial" w:hAnsi="Arial" w:cs="Arial"/>
          <w:b/>
          <w:bCs/>
          <w:sz w:val="24"/>
          <w:szCs w:val="24"/>
        </w:rPr>
      </w:pPr>
    </w:p>
    <w:p w14:paraId="7C183F08" w14:textId="77777777" w:rsidR="00ED05B5" w:rsidRDefault="00ED05B5" w:rsidP="00ED05B5">
      <w:pPr>
        <w:jc w:val="both"/>
        <w:rPr>
          <w:rFonts w:ascii="Arial" w:hAnsi="Arial" w:cs="Arial"/>
          <w:b/>
          <w:bCs/>
          <w:sz w:val="24"/>
          <w:szCs w:val="24"/>
        </w:rPr>
      </w:pPr>
    </w:p>
    <w:p w14:paraId="605B0D4C" w14:textId="77777777" w:rsidR="00ED05B5" w:rsidRDefault="00ED05B5" w:rsidP="00ED05B5">
      <w:pPr>
        <w:jc w:val="both"/>
        <w:rPr>
          <w:rFonts w:ascii="Arial" w:hAnsi="Arial" w:cs="Arial"/>
          <w:b/>
          <w:bCs/>
          <w:sz w:val="24"/>
          <w:szCs w:val="24"/>
        </w:rPr>
      </w:pPr>
    </w:p>
    <w:p w14:paraId="22A56232" w14:textId="77777777" w:rsidR="00ED05B5" w:rsidRDefault="00ED05B5" w:rsidP="00ED05B5">
      <w:pPr>
        <w:jc w:val="both"/>
        <w:rPr>
          <w:rFonts w:ascii="Arial" w:hAnsi="Arial" w:cs="Arial"/>
          <w:b/>
          <w:bCs/>
          <w:sz w:val="24"/>
          <w:szCs w:val="24"/>
        </w:rPr>
      </w:pPr>
    </w:p>
    <w:p w14:paraId="6019D487" w14:textId="77777777" w:rsidR="00ED05B5" w:rsidRDefault="00ED05B5" w:rsidP="00ED05B5">
      <w:pPr>
        <w:jc w:val="both"/>
        <w:rPr>
          <w:rFonts w:ascii="Arial" w:hAnsi="Arial" w:cs="Arial"/>
          <w:b/>
          <w:bCs/>
          <w:sz w:val="24"/>
          <w:szCs w:val="24"/>
        </w:rPr>
      </w:pPr>
    </w:p>
    <w:p w14:paraId="12F8F0A1" w14:textId="77777777" w:rsidR="00ED05B5" w:rsidRDefault="00ED05B5" w:rsidP="00ED05B5">
      <w:pPr>
        <w:jc w:val="both"/>
        <w:rPr>
          <w:rFonts w:ascii="Arial" w:hAnsi="Arial" w:cs="Arial"/>
          <w:b/>
          <w:bCs/>
          <w:sz w:val="24"/>
          <w:szCs w:val="24"/>
        </w:rPr>
      </w:pPr>
    </w:p>
    <w:p w14:paraId="2C275C50" w14:textId="77777777" w:rsidR="00ED05B5" w:rsidRDefault="00ED05B5" w:rsidP="00ED05B5">
      <w:pPr>
        <w:jc w:val="both"/>
        <w:rPr>
          <w:rFonts w:ascii="Arial" w:hAnsi="Arial" w:cs="Arial"/>
          <w:b/>
          <w:bCs/>
          <w:sz w:val="24"/>
          <w:szCs w:val="24"/>
        </w:rPr>
      </w:pPr>
    </w:p>
    <w:p w14:paraId="7C379E5A" w14:textId="77777777" w:rsidR="00ED05B5" w:rsidRDefault="00ED05B5" w:rsidP="00ED05B5">
      <w:pPr>
        <w:jc w:val="both"/>
        <w:rPr>
          <w:rFonts w:ascii="Arial" w:hAnsi="Arial" w:cs="Arial"/>
          <w:b/>
          <w:bCs/>
          <w:sz w:val="24"/>
          <w:szCs w:val="24"/>
        </w:rPr>
      </w:pPr>
    </w:p>
    <w:p w14:paraId="11ADD134" w14:textId="77777777" w:rsidR="00ED05B5" w:rsidRPr="00ED05B5" w:rsidRDefault="00ED05B5" w:rsidP="00ED05B5">
      <w:pPr>
        <w:jc w:val="both"/>
        <w:rPr>
          <w:rFonts w:ascii="Arial" w:hAnsi="Arial" w:cs="Arial"/>
          <w:b/>
          <w:bCs/>
          <w:sz w:val="24"/>
          <w:szCs w:val="24"/>
        </w:rPr>
      </w:pPr>
    </w:p>
    <w:p w14:paraId="72383C6B" w14:textId="26EF11F8" w:rsidR="00D04DA7" w:rsidRPr="00ED05B5" w:rsidRDefault="00ED05B5" w:rsidP="00ED05B5">
      <w:pPr>
        <w:jc w:val="both"/>
        <w:rPr>
          <w:rFonts w:ascii="Arial" w:hAnsi="Arial" w:cs="Arial"/>
          <w:b/>
          <w:bCs/>
          <w:sz w:val="24"/>
          <w:szCs w:val="24"/>
        </w:rPr>
      </w:pPr>
      <w:r w:rsidRPr="00ED05B5">
        <w:rPr>
          <w:rFonts w:ascii="Arial" w:hAnsi="Arial" w:cs="Arial"/>
          <w:b/>
          <w:bCs/>
          <w:sz w:val="24"/>
          <w:szCs w:val="24"/>
        </w:rPr>
        <w:lastRenderedPageBreak/>
        <w:t>2.-</w:t>
      </w:r>
      <w:r w:rsidRPr="00ED05B5">
        <w:rPr>
          <w:rFonts w:ascii="Arial" w:hAnsi="Arial" w:cs="Arial"/>
          <w:b/>
          <w:bCs/>
          <w:sz w:val="24"/>
          <w:szCs w:val="24"/>
        </w:rPr>
        <w:t>Ahora diseña un ejemplo que sea representativo del área de la salud y preséntalo en media cuartilla con las alternativas de solución que consideres necesarias.</w:t>
      </w:r>
    </w:p>
    <w:p w14:paraId="654D3277" w14:textId="3C91288B" w:rsidR="00ED05B5" w:rsidRPr="00ED05B5" w:rsidRDefault="00ED05B5" w:rsidP="00ED05B5">
      <w:pPr>
        <w:spacing w:line="276" w:lineRule="auto"/>
        <w:jc w:val="both"/>
        <w:rPr>
          <w:rFonts w:ascii="Arial" w:hAnsi="Arial" w:cs="Arial"/>
          <w:sz w:val="24"/>
          <w:szCs w:val="24"/>
        </w:rPr>
      </w:pPr>
      <w:r w:rsidRPr="00ED05B5">
        <w:rPr>
          <w:rFonts w:ascii="Arial" w:hAnsi="Arial" w:cs="Arial"/>
          <w:sz w:val="24"/>
          <w:szCs w:val="24"/>
        </w:rPr>
        <w:t>Contexto: Un nutricionista tiene programada una consulta con un cliente que busca mejorar su salud a través de un plan de alimentación personalizado. El cliente llega a la consulta 30 minutos tarde, sin previo aviso.</w:t>
      </w:r>
    </w:p>
    <w:p w14:paraId="5DA6204E" w14:textId="27CD20FB" w:rsidR="00ED05B5" w:rsidRPr="00ED05B5" w:rsidRDefault="00ED05B5" w:rsidP="00ED05B5">
      <w:pPr>
        <w:spacing w:line="276" w:lineRule="auto"/>
        <w:jc w:val="both"/>
        <w:rPr>
          <w:rFonts w:ascii="Arial" w:hAnsi="Arial" w:cs="Arial"/>
          <w:b/>
          <w:bCs/>
          <w:sz w:val="24"/>
          <w:szCs w:val="24"/>
        </w:rPr>
      </w:pPr>
      <w:r w:rsidRPr="00ED05B5">
        <w:rPr>
          <w:rFonts w:ascii="Arial" w:hAnsi="Arial" w:cs="Arial"/>
          <w:b/>
          <w:bCs/>
          <w:sz w:val="24"/>
          <w:szCs w:val="24"/>
        </w:rPr>
        <w:t>Alternativas de Solución:</w:t>
      </w:r>
    </w:p>
    <w:p w14:paraId="493245E6" w14:textId="77777777" w:rsidR="00ED05B5" w:rsidRPr="00ED05B5" w:rsidRDefault="00ED05B5" w:rsidP="00ED05B5">
      <w:pPr>
        <w:spacing w:line="276" w:lineRule="auto"/>
        <w:jc w:val="both"/>
        <w:rPr>
          <w:rFonts w:ascii="Arial" w:hAnsi="Arial" w:cs="Arial"/>
          <w:b/>
          <w:bCs/>
          <w:sz w:val="24"/>
          <w:szCs w:val="24"/>
        </w:rPr>
      </w:pPr>
      <w:r w:rsidRPr="00ED05B5">
        <w:rPr>
          <w:rFonts w:ascii="Arial" w:hAnsi="Arial" w:cs="Arial"/>
          <w:b/>
          <w:bCs/>
          <w:sz w:val="24"/>
          <w:szCs w:val="24"/>
        </w:rPr>
        <w:t>Pasivo:</w:t>
      </w:r>
    </w:p>
    <w:p w14:paraId="11B2EEC1" w14:textId="037717C7" w:rsidR="00ED05B5" w:rsidRPr="00ED05B5" w:rsidRDefault="00ED05B5" w:rsidP="00ED05B5">
      <w:pPr>
        <w:spacing w:line="276" w:lineRule="auto"/>
        <w:jc w:val="both"/>
        <w:rPr>
          <w:rFonts w:ascii="Arial" w:hAnsi="Arial" w:cs="Arial"/>
          <w:sz w:val="24"/>
          <w:szCs w:val="24"/>
        </w:rPr>
      </w:pPr>
      <w:r w:rsidRPr="00ED05B5">
        <w:rPr>
          <w:rFonts w:ascii="Arial" w:hAnsi="Arial" w:cs="Arial"/>
          <w:sz w:val="24"/>
          <w:szCs w:val="24"/>
        </w:rPr>
        <w:t>El nutricionista recibe al cliente sin mencionar el retraso y continúa con la consulta como si nada hubiera pasado. Ignora el impacto del retraso en la gestión del tiempo y en la calidad del servicio ofrecido.</w:t>
      </w:r>
    </w:p>
    <w:p w14:paraId="187E2181" w14:textId="77777777" w:rsidR="00ED05B5" w:rsidRPr="00ED05B5" w:rsidRDefault="00ED05B5" w:rsidP="00ED05B5">
      <w:pPr>
        <w:spacing w:line="276" w:lineRule="auto"/>
        <w:jc w:val="both"/>
        <w:rPr>
          <w:rFonts w:ascii="Arial" w:hAnsi="Arial" w:cs="Arial"/>
          <w:b/>
          <w:bCs/>
          <w:sz w:val="24"/>
          <w:szCs w:val="24"/>
        </w:rPr>
      </w:pPr>
      <w:r w:rsidRPr="00ED05B5">
        <w:rPr>
          <w:rFonts w:ascii="Arial" w:hAnsi="Arial" w:cs="Arial"/>
          <w:b/>
          <w:bCs/>
          <w:sz w:val="24"/>
          <w:szCs w:val="24"/>
        </w:rPr>
        <w:t>Asertivo:</w:t>
      </w:r>
    </w:p>
    <w:p w14:paraId="3328C00D" w14:textId="0AD7D190" w:rsidR="00ED05B5" w:rsidRPr="00ED05B5" w:rsidRDefault="00ED05B5" w:rsidP="00ED05B5">
      <w:pPr>
        <w:spacing w:line="276" w:lineRule="auto"/>
        <w:jc w:val="both"/>
        <w:rPr>
          <w:rFonts w:ascii="Arial" w:hAnsi="Arial" w:cs="Arial"/>
          <w:b/>
          <w:bCs/>
          <w:sz w:val="24"/>
          <w:szCs w:val="24"/>
        </w:rPr>
      </w:pPr>
      <w:r w:rsidRPr="00ED05B5">
        <w:rPr>
          <w:rFonts w:ascii="Arial" w:hAnsi="Arial" w:cs="Arial"/>
          <w:sz w:val="24"/>
          <w:szCs w:val="24"/>
        </w:rPr>
        <w:t>El nutricionista aborda la situación de manera calmada y respetuosa. Le indica al cliente que llegó con un retraso de 30 minutos, destacando la importancia de la puntualidad para aprovechar al máximo el tiempo de consulta. Explica cómo el retraso afecta la eficiencia de la consulta y el tiempo destinado a otros clientes. Solicita al cliente que, en futuras ocasiones, notifique cualquier cambio en su horario. Además, refuerza la importancia de seguir el plan alimentario para obtener resultados óptimos.</w:t>
      </w:r>
    </w:p>
    <w:p w14:paraId="3D5C6FCA" w14:textId="77777777" w:rsidR="00ED05B5" w:rsidRPr="00ED05B5" w:rsidRDefault="00ED05B5" w:rsidP="00ED05B5">
      <w:pPr>
        <w:spacing w:line="276" w:lineRule="auto"/>
        <w:jc w:val="both"/>
        <w:rPr>
          <w:rFonts w:ascii="Arial" w:hAnsi="Arial" w:cs="Arial"/>
          <w:b/>
          <w:bCs/>
          <w:sz w:val="24"/>
          <w:szCs w:val="24"/>
        </w:rPr>
      </w:pPr>
      <w:r w:rsidRPr="00ED05B5">
        <w:rPr>
          <w:rFonts w:ascii="Arial" w:hAnsi="Arial" w:cs="Arial"/>
          <w:b/>
          <w:bCs/>
          <w:sz w:val="24"/>
          <w:szCs w:val="24"/>
        </w:rPr>
        <w:t>Agresivo:</w:t>
      </w:r>
    </w:p>
    <w:p w14:paraId="1D1663ED" w14:textId="148F317F" w:rsidR="00ED05B5" w:rsidRPr="00ED05B5" w:rsidRDefault="00ED05B5" w:rsidP="00ED05B5">
      <w:pPr>
        <w:spacing w:line="276" w:lineRule="auto"/>
        <w:jc w:val="both"/>
        <w:rPr>
          <w:rFonts w:ascii="Arial" w:hAnsi="Arial" w:cs="Arial"/>
          <w:sz w:val="24"/>
          <w:szCs w:val="24"/>
        </w:rPr>
      </w:pPr>
      <w:r w:rsidRPr="00ED05B5">
        <w:rPr>
          <w:rFonts w:ascii="Arial" w:hAnsi="Arial" w:cs="Arial"/>
          <w:sz w:val="24"/>
          <w:szCs w:val="24"/>
        </w:rPr>
        <w:t>El nutricionista expresa su molestia en un tono elevado y agresivo. Le comenta al cliente que su retraso es inaceptable y que debe respetar el tiempo asignado para la consulta. Esta respuesta crea un ambiente tenso y no contribuye al establecimiento de una relación de confianza.</w:t>
      </w:r>
    </w:p>
    <w:p w14:paraId="7F042C8C" w14:textId="77777777" w:rsidR="00ED05B5" w:rsidRPr="00ED05B5" w:rsidRDefault="00ED05B5" w:rsidP="00ED05B5">
      <w:pPr>
        <w:spacing w:line="276" w:lineRule="auto"/>
        <w:jc w:val="both"/>
        <w:rPr>
          <w:rFonts w:ascii="Arial" w:hAnsi="Arial" w:cs="Arial"/>
          <w:sz w:val="24"/>
          <w:szCs w:val="24"/>
        </w:rPr>
      </w:pPr>
      <w:r w:rsidRPr="00ED05B5">
        <w:rPr>
          <w:rFonts w:ascii="Arial" w:hAnsi="Arial" w:cs="Arial"/>
          <w:sz w:val="24"/>
          <w:szCs w:val="24"/>
        </w:rPr>
        <w:t>La opción más adecuada en este caso sería la número 2, la respuesta asertiva. El nutricionista abordaría la situación con respeto, comunicando al cliente cómo su retraso afecta el desarrollo de la consulta y el tiempo destinado a otros clientes. Al mismo tiempo, se brinda la oportunidad al cliente de explicar la razón del retraso y se refuerza la importancia de la colaboración para alcanzar los objetivos nutricionales. Esta aproximación asertiva permite establecer límites de manera respetuosa y fomenta una relación de trabajo colaborativa entre el nutricionista y el cliente.</w:t>
      </w:r>
    </w:p>
    <w:p w14:paraId="5E2DF291" w14:textId="77777777" w:rsidR="00ED05B5" w:rsidRPr="00ED05B5" w:rsidRDefault="00ED05B5" w:rsidP="00ED05B5">
      <w:pPr>
        <w:rPr>
          <w:rFonts w:ascii="Arial" w:hAnsi="Arial" w:cs="Arial"/>
        </w:rPr>
      </w:pPr>
    </w:p>
    <w:p w14:paraId="759EFA0C" w14:textId="77777777" w:rsidR="006A209D" w:rsidRDefault="006A209D" w:rsidP="00D04DA7">
      <w:pPr>
        <w:rPr>
          <w:rFonts w:ascii="Arial" w:hAnsi="Arial" w:cs="Arial"/>
        </w:rPr>
      </w:pPr>
    </w:p>
    <w:p w14:paraId="1FEA081E" w14:textId="77777777" w:rsidR="00ED05B5" w:rsidRPr="00C569EB" w:rsidRDefault="00ED05B5"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608BF673" w14:textId="3B42F64C" w:rsidR="00FC3E06" w:rsidRPr="00FC3E06" w:rsidRDefault="00FC3E06" w:rsidP="00FC3E06">
      <w:pPr>
        <w:spacing w:line="276" w:lineRule="auto"/>
        <w:jc w:val="both"/>
        <w:rPr>
          <w:rFonts w:ascii="Arial" w:hAnsi="Arial" w:cs="Arial"/>
          <w:sz w:val="24"/>
          <w:szCs w:val="24"/>
        </w:rPr>
      </w:pPr>
      <w:r w:rsidRPr="00FC3E06">
        <w:rPr>
          <w:rFonts w:ascii="Arial" w:hAnsi="Arial" w:cs="Arial"/>
          <w:sz w:val="24"/>
          <w:szCs w:val="24"/>
        </w:rPr>
        <w:t>La gestión de situaciones delicadas, como la llegada tardía de un cliente a una consulta nutricional, destaca la importancia de la asertividad en la relación profesional de la salud. En este escenario, la opción asertiva se erige como la más efectiva, permitiendo al nutricionista abordar la situación con respeto y claridad. La comunicación abierta y la expresión adecuada de las preocupaciones permiten establecer límites necesarios sin comprometer la calidad de la atención.</w:t>
      </w:r>
    </w:p>
    <w:p w14:paraId="02763F1B" w14:textId="747A85F9" w:rsidR="00D04DA7" w:rsidRPr="00FC3E06" w:rsidRDefault="00FC3E06" w:rsidP="00FC3E06">
      <w:pPr>
        <w:spacing w:line="276" w:lineRule="auto"/>
        <w:jc w:val="both"/>
        <w:rPr>
          <w:rFonts w:ascii="Arial" w:hAnsi="Arial" w:cs="Arial"/>
          <w:sz w:val="24"/>
          <w:szCs w:val="24"/>
        </w:rPr>
      </w:pPr>
      <w:r w:rsidRPr="00FC3E06">
        <w:rPr>
          <w:rFonts w:ascii="Arial" w:hAnsi="Arial" w:cs="Arial"/>
          <w:sz w:val="24"/>
          <w:szCs w:val="24"/>
        </w:rPr>
        <w:t>La relación entre un nutricionista y su cliente no solo se basa en el intercambio de información nutricional, sino también en la construcción de un vínculo de confianza. Al optar por un enfoque asertivo, se fomenta la colaboración y se sientan las bases para una comunicación abierta y efectiva en futuras interacciones. La empatía, combinada con la claridad en la expresión de expectativas, contribuye al establecimiento de una relación sólida y positiva, fundamental para el éxito en la consecución de metas nutricionales y de salud.</w:t>
      </w:r>
    </w:p>
    <w:p w14:paraId="0D5FB146" w14:textId="77777777" w:rsidR="00D04DA7" w:rsidRPr="00FC3E06" w:rsidRDefault="00D04DA7" w:rsidP="00FC3E06">
      <w:pPr>
        <w:spacing w:line="276" w:lineRule="auto"/>
        <w:jc w:val="both"/>
        <w:rPr>
          <w:rFonts w:ascii="Arial" w:hAnsi="Arial" w:cs="Arial"/>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10CA0DD4" w14:textId="77777777" w:rsidR="00D04DA7" w:rsidRDefault="00D04DA7" w:rsidP="00FC3E06">
      <w:pPr>
        <w:rPr>
          <w:rFonts w:ascii="Arial" w:hAnsi="Arial" w:cs="Arial"/>
          <w:b/>
          <w:bCs/>
          <w:sz w:val="24"/>
          <w:szCs w:val="24"/>
        </w:rPr>
      </w:pPr>
    </w:p>
    <w:p w14:paraId="0E92AC49" w14:textId="77777777" w:rsidR="00FC3E06" w:rsidRDefault="00FC3E06" w:rsidP="00FC3E06">
      <w:pPr>
        <w:rPr>
          <w:rFonts w:ascii="Arial" w:hAnsi="Arial" w:cs="Arial"/>
          <w:b/>
          <w:bCs/>
          <w:sz w:val="24"/>
          <w:szCs w:val="24"/>
        </w:rPr>
      </w:pPr>
    </w:p>
    <w:p w14:paraId="06594632" w14:textId="77777777" w:rsidR="00FC3E06" w:rsidRPr="00C569EB" w:rsidRDefault="00FC3E06" w:rsidP="00FC3E06">
      <w:pPr>
        <w:rPr>
          <w:rFonts w:ascii="Arial" w:hAnsi="Arial" w:cs="Arial"/>
          <w:b/>
          <w:bCs/>
          <w:sz w:val="24"/>
          <w:szCs w:val="24"/>
        </w:rPr>
      </w:pPr>
    </w:p>
    <w:p w14:paraId="3281255B" w14:textId="77777777" w:rsidR="00D04DA7" w:rsidRPr="00C569EB" w:rsidRDefault="00D04DA7" w:rsidP="00D04DA7">
      <w:pPr>
        <w:jc w:val="center"/>
        <w:rPr>
          <w:rFonts w:ascii="Arial" w:hAnsi="Arial" w:cs="Arial"/>
          <w:b/>
          <w:bCs/>
          <w:sz w:val="24"/>
          <w:szCs w:val="24"/>
        </w:rPr>
      </w:pPr>
    </w:p>
    <w:p w14:paraId="1F82D566" w14:textId="77777777" w:rsidR="00D04DA7" w:rsidRPr="00C569EB" w:rsidRDefault="00D04DA7" w:rsidP="00D04DA7">
      <w:pPr>
        <w:jc w:val="center"/>
        <w:rPr>
          <w:rFonts w:ascii="Arial" w:hAnsi="Arial" w:cs="Arial"/>
          <w:b/>
          <w:bCs/>
          <w:sz w:val="24"/>
          <w:szCs w:val="24"/>
        </w:rPr>
      </w:pPr>
    </w:p>
    <w:p w14:paraId="79416C83" w14:textId="77777777" w:rsidR="00D04DA7" w:rsidRPr="00C569EB" w:rsidRDefault="00D04DA7" w:rsidP="00D04DA7">
      <w:pPr>
        <w:jc w:val="center"/>
        <w:rPr>
          <w:rFonts w:ascii="Arial" w:hAnsi="Arial" w:cs="Arial"/>
          <w:b/>
          <w:bCs/>
          <w:sz w:val="24"/>
          <w:szCs w:val="24"/>
        </w:rPr>
      </w:pPr>
    </w:p>
    <w:p w14:paraId="5DECE236" w14:textId="77777777" w:rsidR="00D04DA7" w:rsidRPr="00C569EB" w:rsidRDefault="00D04DA7" w:rsidP="00D04DA7">
      <w:pPr>
        <w:jc w:val="center"/>
        <w:rPr>
          <w:rFonts w:ascii="Arial" w:hAnsi="Arial" w:cs="Arial"/>
          <w:b/>
          <w:bCs/>
          <w:sz w:val="24"/>
          <w:szCs w:val="24"/>
        </w:rPr>
      </w:pPr>
    </w:p>
    <w:p w14:paraId="5042B78D" w14:textId="77777777" w:rsidR="00D04DA7" w:rsidRPr="00C569EB" w:rsidRDefault="00D04DA7" w:rsidP="00D04DA7">
      <w:pPr>
        <w:jc w:val="center"/>
        <w:rPr>
          <w:rFonts w:ascii="Arial" w:hAnsi="Arial" w:cs="Arial"/>
          <w:b/>
          <w:bCs/>
          <w:sz w:val="24"/>
          <w:szCs w:val="24"/>
        </w:rPr>
      </w:pPr>
    </w:p>
    <w:p w14:paraId="62629AAC" w14:textId="05743634" w:rsidR="00FC3E06" w:rsidRPr="00FC3E06" w:rsidRDefault="00D04DA7" w:rsidP="00FC3E06">
      <w:pPr>
        <w:jc w:val="center"/>
        <w:rPr>
          <w:rFonts w:ascii="Arial" w:hAnsi="Arial" w:cs="Arial"/>
          <w:b/>
          <w:bCs/>
          <w:sz w:val="24"/>
          <w:szCs w:val="24"/>
        </w:rPr>
      </w:pPr>
      <w:r w:rsidRPr="00C569EB">
        <w:rPr>
          <w:rFonts w:ascii="Arial" w:hAnsi="Arial" w:cs="Arial"/>
          <w:b/>
          <w:bCs/>
          <w:sz w:val="24"/>
          <w:szCs w:val="24"/>
        </w:rPr>
        <w:lastRenderedPageBreak/>
        <w:t>FUENTES DE CONSULTA</w:t>
      </w:r>
    </w:p>
    <w:p w14:paraId="7BD4AC9F" w14:textId="3D9F8275" w:rsidR="00FC3E06" w:rsidRPr="00FC3E06" w:rsidRDefault="00FC3E06" w:rsidP="00FC3E06">
      <w:pPr>
        <w:spacing w:line="276" w:lineRule="auto"/>
        <w:jc w:val="both"/>
        <w:rPr>
          <w:rFonts w:ascii="Arial" w:hAnsi="Arial" w:cs="Arial"/>
          <w:lang w:eastAsia="es-MX"/>
        </w:rPr>
      </w:pPr>
      <w:r w:rsidRPr="00FC3E06">
        <w:rPr>
          <w:rFonts w:ascii="Arial" w:hAnsi="Arial" w:cs="Arial"/>
          <w:lang w:eastAsia="es-MX"/>
        </w:rPr>
        <w:t xml:space="preserve">UNADM. (s/f). La relación del profesional de la salud y el usuario. Unadmexico.mx. Recuperado el 9 de diciembre de 2023, de </w:t>
      </w:r>
      <w:hyperlink r:id="rId8" w:history="1">
        <w:r w:rsidRPr="00FC3E06">
          <w:rPr>
            <w:rStyle w:val="Hipervnculo"/>
            <w:rFonts w:ascii="Arial" w:hAnsi="Arial" w:cs="Arial"/>
            <w:lang w:eastAsia="es-MX"/>
          </w:rPr>
          <w:t>https://dmd.unadmexico.mx/contenidos/DCSBA/BLOQUE2/NA/02/NCES/unidad_03/descargables/NCES_U3_Contenido.pdf</w:t>
        </w:r>
      </w:hyperlink>
      <w:r>
        <w:rPr>
          <w:rFonts w:ascii="Arial" w:hAnsi="Arial" w:cs="Arial"/>
          <w:lang w:eastAsia="es-MX"/>
        </w:rPr>
        <w:br/>
      </w:r>
    </w:p>
    <w:p w14:paraId="28EF3E6F" w14:textId="52EF08FE" w:rsidR="00FC3E06" w:rsidRDefault="00FC3E06" w:rsidP="00FC3E06">
      <w:pPr>
        <w:spacing w:line="276" w:lineRule="auto"/>
        <w:jc w:val="both"/>
        <w:rPr>
          <w:rFonts w:ascii="Arial" w:hAnsi="Arial" w:cs="Arial"/>
          <w:lang w:eastAsia="es-MX"/>
        </w:rPr>
      </w:pPr>
      <w:r w:rsidRPr="00FC3E06">
        <w:rPr>
          <w:rFonts w:ascii="Arial" w:hAnsi="Arial" w:cs="Arial"/>
          <w:lang w:eastAsia="es-MX"/>
        </w:rPr>
        <w:t xml:space="preserve">Vargas Celis, I., Soto Guerrero, S., Hernández Leal, M. J., &amp; Campos Romero, S. (2021). La confianza en la relación profesional de la salud y paciente. Revista cubana de salud </w:t>
      </w:r>
      <w:proofErr w:type="spellStart"/>
      <w:r w:rsidRPr="00FC3E06">
        <w:rPr>
          <w:rFonts w:ascii="Arial" w:hAnsi="Arial" w:cs="Arial"/>
          <w:lang w:eastAsia="es-MX"/>
        </w:rPr>
        <w:t>publica</w:t>
      </w:r>
      <w:proofErr w:type="spellEnd"/>
      <w:r w:rsidRPr="00FC3E06">
        <w:rPr>
          <w:rFonts w:ascii="Arial" w:hAnsi="Arial" w:cs="Arial"/>
          <w:lang w:eastAsia="es-MX"/>
        </w:rPr>
        <w:t xml:space="preserve">, 46(3), e1575. </w:t>
      </w:r>
      <w:hyperlink r:id="rId9" w:history="1">
        <w:r w:rsidRPr="00FC3E06">
          <w:rPr>
            <w:rStyle w:val="Hipervnculo"/>
            <w:rFonts w:ascii="Arial" w:hAnsi="Arial" w:cs="Arial"/>
            <w:lang w:eastAsia="es-MX"/>
          </w:rPr>
          <w:t>https://www.scielosp.org/article/rcsp/2020.v46n3/e1575</w:t>
        </w:r>
      </w:hyperlink>
    </w:p>
    <w:p w14:paraId="6AB99325" w14:textId="77777777" w:rsidR="00FC3E06" w:rsidRPr="00FC3E06" w:rsidRDefault="00FC3E06" w:rsidP="00FC3E06">
      <w:pPr>
        <w:spacing w:line="276" w:lineRule="auto"/>
        <w:jc w:val="both"/>
        <w:rPr>
          <w:rFonts w:ascii="Arial" w:hAnsi="Arial" w:cs="Arial"/>
          <w:lang w:eastAsia="es-MX"/>
        </w:rPr>
      </w:pPr>
    </w:p>
    <w:p w14:paraId="7D3AE6BC" w14:textId="334533FF" w:rsidR="00FC3E06" w:rsidRDefault="00FC3E06" w:rsidP="00FC3E06">
      <w:pPr>
        <w:spacing w:line="276" w:lineRule="auto"/>
        <w:jc w:val="both"/>
        <w:rPr>
          <w:rFonts w:ascii="Arial" w:hAnsi="Arial" w:cs="Arial"/>
          <w:lang w:eastAsia="es-MX"/>
        </w:rPr>
      </w:pPr>
      <w:r w:rsidRPr="00FC3E06">
        <w:rPr>
          <w:rFonts w:ascii="Arial" w:hAnsi="Arial" w:cs="Arial"/>
          <w:lang w:eastAsia="es-MX"/>
        </w:rPr>
        <w:t xml:space="preserve">Vive. (2021, junio 1). La relación médico-paciente, clave para la seguridad clínica del paciente. UNIR. </w:t>
      </w:r>
      <w:hyperlink r:id="rId10" w:history="1">
        <w:r w:rsidRPr="00FC3E06">
          <w:rPr>
            <w:rStyle w:val="Hipervnculo"/>
            <w:rFonts w:ascii="Arial" w:hAnsi="Arial" w:cs="Arial"/>
            <w:lang w:eastAsia="es-MX"/>
          </w:rPr>
          <w:t>https://www.unir.net/salud/revista/relacion-medico-paciente/</w:t>
        </w:r>
      </w:hyperlink>
    </w:p>
    <w:p w14:paraId="09E5F8A1" w14:textId="77777777" w:rsidR="00FC3E06" w:rsidRDefault="00FC3E06" w:rsidP="00FC3E06">
      <w:pPr>
        <w:spacing w:line="276" w:lineRule="auto"/>
        <w:jc w:val="both"/>
        <w:rPr>
          <w:rFonts w:ascii="Arial" w:hAnsi="Arial" w:cs="Arial"/>
          <w:lang w:eastAsia="es-MX"/>
        </w:rPr>
      </w:pPr>
    </w:p>
    <w:p w14:paraId="63BDEC5C" w14:textId="77777777" w:rsidR="00FC3E06" w:rsidRPr="00FC3E06" w:rsidRDefault="00FC3E06" w:rsidP="00FC3E06">
      <w:pPr>
        <w:spacing w:line="276" w:lineRule="auto"/>
        <w:jc w:val="both"/>
        <w:rPr>
          <w:rFonts w:ascii="Arial" w:hAnsi="Arial" w:cs="Arial"/>
          <w:lang w:eastAsia="es-MX"/>
        </w:rPr>
      </w:pPr>
    </w:p>
    <w:p w14:paraId="20968143" w14:textId="77777777" w:rsidR="003D1E2A" w:rsidRPr="00FC3E06" w:rsidRDefault="003D1E2A" w:rsidP="00FC3E06">
      <w:pPr>
        <w:spacing w:line="276" w:lineRule="auto"/>
        <w:jc w:val="both"/>
        <w:rPr>
          <w:rFonts w:ascii="Arial" w:hAnsi="Arial" w:cs="Arial"/>
        </w:rPr>
      </w:pPr>
    </w:p>
    <w:sectPr w:rsidR="003D1E2A" w:rsidRPr="00FC3E06">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8CE58" w14:textId="77777777" w:rsidR="003A012A" w:rsidRDefault="003A012A" w:rsidP="00D04DA7">
      <w:pPr>
        <w:spacing w:after="0" w:line="240" w:lineRule="auto"/>
      </w:pPr>
      <w:r>
        <w:separator/>
      </w:r>
    </w:p>
  </w:endnote>
  <w:endnote w:type="continuationSeparator" w:id="0">
    <w:p w14:paraId="1D3543B4" w14:textId="77777777" w:rsidR="003A012A" w:rsidRDefault="003A012A"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274DD" w14:textId="77777777" w:rsidR="003A012A" w:rsidRDefault="003A012A" w:rsidP="00D04DA7">
      <w:pPr>
        <w:spacing w:after="0" w:line="240" w:lineRule="auto"/>
      </w:pPr>
      <w:r>
        <w:separator/>
      </w:r>
    </w:p>
  </w:footnote>
  <w:footnote w:type="continuationSeparator" w:id="0">
    <w:p w14:paraId="54B743BF" w14:textId="77777777" w:rsidR="003A012A" w:rsidRDefault="003A012A"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113A85"/>
    <w:rsid w:val="00130717"/>
    <w:rsid w:val="003A012A"/>
    <w:rsid w:val="003C646E"/>
    <w:rsid w:val="003D1E2A"/>
    <w:rsid w:val="004339A9"/>
    <w:rsid w:val="00532778"/>
    <w:rsid w:val="006A209D"/>
    <w:rsid w:val="00761426"/>
    <w:rsid w:val="00776735"/>
    <w:rsid w:val="008B6E73"/>
    <w:rsid w:val="00921EF1"/>
    <w:rsid w:val="00A2705B"/>
    <w:rsid w:val="00A27F3C"/>
    <w:rsid w:val="00B2643B"/>
    <w:rsid w:val="00BB43C7"/>
    <w:rsid w:val="00C253F1"/>
    <w:rsid w:val="00D04DA7"/>
    <w:rsid w:val="00EB4020"/>
    <w:rsid w:val="00ED05B5"/>
    <w:rsid w:val="00FC3E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character" w:styleId="Textoennegrita">
    <w:name w:val="Strong"/>
    <w:basedOn w:val="Fuentedeprrafopredeter"/>
    <w:uiPriority w:val="22"/>
    <w:qFormat/>
    <w:rsid w:val="00532778"/>
    <w:rPr>
      <w:b/>
      <w:bCs/>
    </w:rPr>
  </w:style>
  <w:style w:type="paragraph" w:styleId="NormalWeb">
    <w:name w:val="Normal (Web)"/>
    <w:basedOn w:val="Normal"/>
    <w:uiPriority w:val="99"/>
    <w:semiHidden/>
    <w:unhideWhenUsed/>
    <w:rsid w:val="00FC3E0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FC3E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1068923696">
      <w:bodyDiv w:val="1"/>
      <w:marLeft w:val="0"/>
      <w:marRight w:val="0"/>
      <w:marTop w:val="0"/>
      <w:marBottom w:val="0"/>
      <w:divBdr>
        <w:top w:val="none" w:sz="0" w:space="0" w:color="auto"/>
        <w:left w:val="none" w:sz="0" w:space="0" w:color="auto"/>
        <w:bottom w:val="none" w:sz="0" w:space="0" w:color="auto"/>
        <w:right w:val="none" w:sz="0" w:space="0" w:color="auto"/>
      </w:divBdr>
      <w:divsChild>
        <w:div w:id="187329684">
          <w:marLeft w:val="0"/>
          <w:marRight w:val="0"/>
          <w:marTop w:val="0"/>
          <w:marBottom w:val="0"/>
          <w:divBdr>
            <w:top w:val="single" w:sz="2" w:space="0" w:color="D9D9E3"/>
            <w:left w:val="single" w:sz="2" w:space="0" w:color="D9D9E3"/>
            <w:bottom w:val="single" w:sz="2" w:space="0" w:color="D9D9E3"/>
            <w:right w:val="single" w:sz="2" w:space="0" w:color="D9D9E3"/>
          </w:divBdr>
          <w:divsChild>
            <w:div w:id="246888919">
              <w:marLeft w:val="0"/>
              <w:marRight w:val="0"/>
              <w:marTop w:val="0"/>
              <w:marBottom w:val="0"/>
              <w:divBdr>
                <w:top w:val="single" w:sz="2" w:space="0" w:color="D9D9E3"/>
                <w:left w:val="single" w:sz="2" w:space="0" w:color="D9D9E3"/>
                <w:bottom w:val="single" w:sz="2" w:space="0" w:color="D9D9E3"/>
                <w:right w:val="single" w:sz="2" w:space="0" w:color="D9D9E3"/>
              </w:divBdr>
              <w:divsChild>
                <w:div w:id="176501277">
                  <w:marLeft w:val="0"/>
                  <w:marRight w:val="0"/>
                  <w:marTop w:val="0"/>
                  <w:marBottom w:val="0"/>
                  <w:divBdr>
                    <w:top w:val="single" w:sz="2" w:space="0" w:color="D9D9E3"/>
                    <w:left w:val="single" w:sz="2" w:space="0" w:color="D9D9E3"/>
                    <w:bottom w:val="single" w:sz="2" w:space="0" w:color="D9D9E3"/>
                    <w:right w:val="single" w:sz="2" w:space="0" w:color="D9D9E3"/>
                  </w:divBdr>
                  <w:divsChild>
                    <w:div w:id="1484661376">
                      <w:marLeft w:val="0"/>
                      <w:marRight w:val="0"/>
                      <w:marTop w:val="0"/>
                      <w:marBottom w:val="0"/>
                      <w:divBdr>
                        <w:top w:val="single" w:sz="2" w:space="0" w:color="D9D9E3"/>
                        <w:left w:val="single" w:sz="2" w:space="0" w:color="D9D9E3"/>
                        <w:bottom w:val="single" w:sz="2" w:space="0" w:color="D9D9E3"/>
                        <w:right w:val="single" w:sz="2" w:space="0" w:color="D9D9E3"/>
                      </w:divBdr>
                      <w:divsChild>
                        <w:div w:id="930772986">
                          <w:marLeft w:val="0"/>
                          <w:marRight w:val="0"/>
                          <w:marTop w:val="0"/>
                          <w:marBottom w:val="0"/>
                          <w:divBdr>
                            <w:top w:val="single" w:sz="2" w:space="0" w:color="D9D9E3"/>
                            <w:left w:val="single" w:sz="2" w:space="0" w:color="D9D9E3"/>
                            <w:bottom w:val="single" w:sz="2" w:space="0" w:color="D9D9E3"/>
                            <w:right w:val="single" w:sz="2" w:space="0" w:color="D9D9E3"/>
                          </w:divBdr>
                          <w:divsChild>
                            <w:div w:id="11315092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21875634">
                                  <w:marLeft w:val="0"/>
                                  <w:marRight w:val="0"/>
                                  <w:marTop w:val="0"/>
                                  <w:marBottom w:val="0"/>
                                  <w:divBdr>
                                    <w:top w:val="single" w:sz="2" w:space="0" w:color="D9D9E3"/>
                                    <w:left w:val="single" w:sz="2" w:space="0" w:color="D9D9E3"/>
                                    <w:bottom w:val="single" w:sz="2" w:space="0" w:color="D9D9E3"/>
                                    <w:right w:val="single" w:sz="2" w:space="0" w:color="D9D9E3"/>
                                  </w:divBdr>
                                  <w:divsChild>
                                    <w:div w:id="245650160">
                                      <w:marLeft w:val="0"/>
                                      <w:marRight w:val="0"/>
                                      <w:marTop w:val="0"/>
                                      <w:marBottom w:val="0"/>
                                      <w:divBdr>
                                        <w:top w:val="single" w:sz="2" w:space="0" w:color="D9D9E3"/>
                                        <w:left w:val="single" w:sz="2" w:space="0" w:color="D9D9E3"/>
                                        <w:bottom w:val="single" w:sz="2" w:space="0" w:color="D9D9E3"/>
                                        <w:right w:val="single" w:sz="2" w:space="0" w:color="D9D9E3"/>
                                      </w:divBdr>
                                      <w:divsChild>
                                        <w:div w:id="1386099699">
                                          <w:marLeft w:val="0"/>
                                          <w:marRight w:val="0"/>
                                          <w:marTop w:val="0"/>
                                          <w:marBottom w:val="0"/>
                                          <w:divBdr>
                                            <w:top w:val="single" w:sz="2" w:space="0" w:color="D9D9E3"/>
                                            <w:left w:val="single" w:sz="2" w:space="0" w:color="D9D9E3"/>
                                            <w:bottom w:val="single" w:sz="2" w:space="0" w:color="D9D9E3"/>
                                            <w:right w:val="single" w:sz="2" w:space="0" w:color="D9D9E3"/>
                                          </w:divBdr>
                                          <w:divsChild>
                                            <w:div w:id="646281303">
                                              <w:marLeft w:val="0"/>
                                              <w:marRight w:val="0"/>
                                              <w:marTop w:val="0"/>
                                              <w:marBottom w:val="0"/>
                                              <w:divBdr>
                                                <w:top w:val="single" w:sz="2" w:space="0" w:color="D9D9E3"/>
                                                <w:left w:val="single" w:sz="2" w:space="0" w:color="D9D9E3"/>
                                                <w:bottom w:val="single" w:sz="2" w:space="0" w:color="D9D9E3"/>
                                                <w:right w:val="single" w:sz="2" w:space="0" w:color="D9D9E3"/>
                                              </w:divBdr>
                                              <w:divsChild>
                                                <w:div w:id="1917860345">
                                                  <w:marLeft w:val="0"/>
                                                  <w:marRight w:val="0"/>
                                                  <w:marTop w:val="0"/>
                                                  <w:marBottom w:val="0"/>
                                                  <w:divBdr>
                                                    <w:top w:val="single" w:sz="2" w:space="0" w:color="D9D9E3"/>
                                                    <w:left w:val="single" w:sz="2" w:space="0" w:color="D9D9E3"/>
                                                    <w:bottom w:val="single" w:sz="2" w:space="0" w:color="D9D9E3"/>
                                                    <w:right w:val="single" w:sz="2" w:space="0" w:color="D9D9E3"/>
                                                  </w:divBdr>
                                                  <w:divsChild>
                                                    <w:div w:id="1739669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26275316">
          <w:marLeft w:val="0"/>
          <w:marRight w:val="0"/>
          <w:marTop w:val="0"/>
          <w:marBottom w:val="0"/>
          <w:divBdr>
            <w:top w:val="none" w:sz="0" w:space="0" w:color="auto"/>
            <w:left w:val="none" w:sz="0" w:space="0" w:color="auto"/>
            <w:bottom w:val="none" w:sz="0" w:space="0" w:color="auto"/>
            <w:right w:val="none" w:sz="0" w:space="0" w:color="auto"/>
          </w:divBdr>
        </w:div>
      </w:divsChild>
    </w:div>
    <w:div w:id="1253006783">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597706990">
      <w:bodyDiv w:val="1"/>
      <w:marLeft w:val="0"/>
      <w:marRight w:val="0"/>
      <w:marTop w:val="0"/>
      <w:marBottom w:val="0"/>
      <w:divBdr>
        <w:top w:val="none" w:sz="0" w:space="0" w:color="auto"/>
        <w:left w:val="none" w:sz="0" w:space="0" w:color="auto"/>
        <w:bottom w:val="none" w:sz="0" w:space="0" w:color="auto"/>
        <w:right w:val="none" w:sz="0" w:space="0" w:color="auto"/>
      </w:divBdr>
      <w:divsChild>
        <w:div w:id="862397368">
          <w:marLeft w:val="0"/>
          <w:marRight w:val="0"/>
          <w:marTop w:val="0"/>
          <w:marBottom w:val="0"/>
          <w:divBdr>
            <w:top w:val="none" w:sz="0" w:space="0" w:color="auto"/>
            <w:left w:val="none" w:sz="0" w:space="0" w:color="auto"/>
            <w:bottom w:val="none" w:sz="0" w:space="0" w:color="auto"/>
            <w:right w:val="none" w:sz="0" w:space="0" w:color="auto"/>
          </w:divBdr>
        </w:div>
      </w:divsChild>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2031758416">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 w:id="211420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md.unadmexico.mx/contenidos/DCSBA/BLOQUE2/NA/02/NCES/unidad_03/descargables/NCES_U3_Contenido.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ampus.unadmexico.mx/user/view.php?id=421&amp;course=87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unir.net/salud/revista/relacion-medico-paciente/" TargetMode="External"/><Relationship Id="rId4" Type="http://schemas.openxmlformats.org/officeDocument/2006/relationships/webSettings" Target="webSettings.xml"/><Relationship Id="rId9" Type="http://schemas.openxmlformats.org/officeDocument/2006/relationships/hyperlink" Target="https://www.scielosp.org/article/rcsp/2020.v46n3/e1575"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1252</Words>
  <Characters>6888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2023-12-09T20:24:00Z</dcterms:created>
  <dcterms:modified xsi:type="dcterms:W3CDTF">2023-12-09T20:24:00Z</dcterms:modified>
</cp:coreProperties>
</file>