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AA45F"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LICENCIATURA: NUTRICIÓN APLICADA</w:t>
      </w:r>
    </w:p>
    <w:p w14:paraId="61FDF602" w14:textId="2BDC1AC4" w:rsidR="00113A85" w:rsidRDefault="008B6E73" w:rsidP="00A2705B">
      <w:pPr>
        <w:pStyle w:val="Ttulo1"/>
        <w:shd w:val="clear" w:color="auto" w:fill="FFFFFF"/>
        <w:spacing w:before="0" w:beforeAutospacing="0"/>
        <w:jc w:val="center"/>
        <w:rPr>
          <w:rFonts w:ascii="Arial" w:hAnsi="Arial" w:cs="Arial"/>
          <w:sz w:val="28"/>
          <w:szCs w:val="28"/>
        </w:rPr>
      </w:pPr>
      <w:r w:rsidRPr="00130717">
        <w:rPr>
          <w:rFonts w:ascii="Arial" w:hAnsi="Arial" w:cs="Arial"/>
          <w:sz w:val="28"/>
          <w:szCs w:val="28"/>
        </w:rPr>
        <w:t xml:space="preserve">ASIGNATURA: </w:t>
      </w:r>
      <w:r w:rsidR="00A2705B" w:rsidRPr="00A2705B">
        <w:rPr>
          <w:rFonts w:ascii="Arial" w:hAnsi="Arial" w:cs="Arial"/>
          <w:sz w:val="28"/>
          <w:szCs w:val="28"/>
        </w:rPr>
        <w:t>Comunicación efectiva en Salud</w:t>
      </w:r>
    </w:p>
    <w:p w14:paraId="45E900EE" w14:textId="77777777" w:rsidR="00A2705B" w:rsidRPr="00A2705B" w:rsidRDefault="00A2705B" w:rsidP="00A2705B">
      <w:pPr>
        <w:pStyle w:val="Ttulo1"/>
        <w:shd w:val="clear" w:color="auto" w:fill="FFFFFF"/>
        <w:spacing w:before="0" w:beforeAutospacing="0"/>
        <w:jc w:val="center"/>
        <w:rPr>
          <w:rFonts w:ascii="Montserrat" w:hAnsi="Montserrat"/>
          <w:color w:val="B38E5D"/>
          <w:spacing w:val="5"/>
        </w:rPr>
      </w:pPr>
    </w:p>
    <w:p w14:paraId="06B642B4" w14:textId="66D3A1EF" w:rsidR="006A209D" w:rsidRDefault="006A209D" w:rsidP="00113A85">
      <w:pPr>
        <w:pStyle w:val="Ttulo1"/>
        <w:shd w:val="clear" w:color="auto" w:fill="FFFFFF"/>
        <w:spacing w:before="0" w:beforeAutospacing="0"/>
        <w:jc w:val="center"/>
        <w:rPr>
          <w:rFonts w:ascii="Arial" w:hAnsi="Arial" w:cs="Arial"/>
          <w:b w:val="0"/>
          <w:bCs w:val="0"/>
          <w:sz w:val="28"/>
          <w:szCs w:val="28"/>
        </w:rPr>
      </w:pPr>
      <w:r w:rsidRPr="006A209D">
        <w:rPr>
          <w:rFonts w:ascii="Arial" w:hAnsi="Arial" w:cs="Arial"/>
          <w:sz w:val="28"/>
          <w:szCs w:val="28"/>
        </w:rPr>
        <w:t>NÚMERO Y TÍTULO DE LA UNIDAD:</w:t>
      </w:r>
    </w:p>
    <w:p w14:paraId="1929A538" w14:textId="34A03037" w:rsidR="006A209D" w:rsidRPr="002804FC" w:rsidRDefault="002804FC" w:rsidP="006A209D">
      <w:pPr>
        <w:spacing w:after="0" w:line="360" w:lineRule="auto"/>
        <w:jc w:val="center"/>
        <w:rPr>
          <w:rFonts w:ascii="Arial" w:hAnsi="Arial" w:cs="Arial"/>
          <w:sz w:val="28"/>
          <w:szCs w:val="28"/>
        </w:rPr>
      </w:pPr>
      <w:r w:rsidRPr="002804FC">
        <w:rPr>
          <w:rFonts w:ascii="Arial" w:hAnsi="Arial" w:cs="Arial"/>
          <w:sz w:val="28"/>
          <w:szCs w:val="28"/>
        </w:rPr>
        <w:t>Unidad 3. La relación profesional de la salud-usuario.</w:t>
      </w:r>
    </w:p>
    <w:p w14:paraId="6C0878BD" w14:textId="77777777" w:rsidR="002804FC" w:rsidRDefault="002804FC" w:rsidP="006A209D">
      <w:pPr>
        <w:spacing w:after="0" w:line="360" w:lineRule="auto"/>
        <w:jc w:val="center"/>
        <w:rPr>
          <w:rFonts w:ascii="Arial" w:hAnsi="Arial" w:cs="Arial"/>
          <w:b/>
          <w:bCs/>
          <w:sz w:val="28"/>
          <w:szCs w:val="28"/>
        </w:rPr>
      </w:pPr>
    </w:p>
    <w:p w14:paraId="6DB4272A" w14:textId="77777777" w:rsidR="006A209D" w:rsidRDefault="006A209D" w:rsidP="006A209D">
      <w:pPr>
        <w:spacing w:after="0" w:line="360" w:lineRule="auto"/>
        <w:jc w:val="center"/>
        <w:rPr>
          <w:rFonts w:ascii="Arial" w:hAnsi="Arial" w:cs="Arial"/>
          <w:b/>
          <w:bCs/>
          <w:sz w:val="28"/>
          <w:szCs w:val="28"/>
        </w:rPr>
      </w:pPr>
      <w:r>
        <w:rPr>
          <w:rFonts w:ascii="Arial" w:hAnsi="Arial" w:cs="Arial"/>
          <w:b/>
          <w:bCs/>
          <w:sz w:val="28"/>
          <w:szCs w:val="28"/>
        </w:rPr>
        <w:t>ACTIVIDAD:</w:t>
      </w:r>
    </w:p>
    <w:p w14:paraId="3DD7227A" w14:textId="5E417511" w:rsidR="006A209D" w:rsidRDefault="002804FC" w:rsidP="006A209D">
      <w:pPr>
        <w:spacing w:after="0" w:line="360" w:lineRule="auto"/>
        <w:jc w:val="center"/>
        <w:rPr>
          <w:rFonts w:ascii="Arial" w:hAnsi="Arial" w:cs="Arial"/>
          <w:sz w:val="28"/>
          <w:szCs w:val="28"/>
        </w:rPr>
      </w:pPr>
      <w:r w:rsidRPr="002804FC">
        <w:rPr>
          <w:rFonts w:ascii="Arial" w:hAnsi="Arial" w:cs="Arial"/>
          <w:sz w:val="28"/>
          <w:szCs w:val="28"/>
        </w:rPr>
        <w:t>Autorreflexiones U3.</w:t>
      </w:r>
    </w:p>
    <w:p w14:paraId="77E0FBDC" w14:textId="77777777" w:rsidR="002804FC" w:rsidRDefault="002804FC" w:rsidP="006A209D">
      <w:pPr>
        <w:spacing w:after="0" w:line="360" w:lineRule="auto"/>
        <w:jc w:val="center"/>
        <w:rPr>
          <w:rFonts w:ascii="Arial" w:hAnsi="Arial" w:cs="Arial"/>
          <w:sz w:val="28"/>
          <w:szCs w:val="28"/>
        </w:rPr>
      </w:pPr>
    </w:p>
    <w:p w14:paraId="55243A8C" w14:textId="0DFBDF28" w:rsidR="006A209D" w:rsidRPr="006A209D" w:rsidRDefault="006A209D" w:rsidP="00130717">
      <w:pPr>
        <w:spacing w:after="0" w:line="360" w:lineRule="auto"/>
        <w:jc w:val="center"/>
        <w:rPr>
          <w:rFonts w:ascii="Arial" w:hAnsi="Arial" w:cs="Arial"/>
          <w:sz w:val="28"/>
          <w:szCs w:val="28"/>
        </w:rPr>
      </w:pPr>
      <w:r>
        <w:rPr>
          <w:rFonts w:ascii="Arial" w:hAnsi="Arial" w:cs="Arial"/>
          <w:b/>
          <w:bCs/>
          <w:sz w:val="28"/>
          <w:szCs w:val="28"/>
        </w:rPr>
        <w:t>ASESORA</w:t>
      </w:r>
      <w:r w:rsidR="00130717">
        <w:rPr>
          <w:rFonts w:ascii="Arial" w:hAnsi="Arial" w:cs="Arial"/>
          <w:b/>
          <w:bCs/>
          <w:sz w:val="28"/>
          <w:szCs w:val="28"/>
        </w:rPr>
        <w:t xml:space="preserve">: </w:t>
      </w:r>
      <w:hyperlink r:id="rId7" w:history="1">
        <w:r w:rsidR="00A2705B" w:rsidRPr="00A2705B">
          <w:rPr>
            <w:rFonts w:ascii="Arial" w:hAnsi="Arial" w:cs="Arial"/>
            <w:sz w:val="28"/>
            <w:szCs w:val="28"/>
          </w:rPr>
          <w:t>MIRIAM YARELY CASTRO CAMACHO</w:t>
        </w:r>
      </w:hyperlink>
    </w:p>
    <w:p w14:paraId="4B859D67" w14:textId="77777777" w:rsidR="006A209D" w:rsidRDefault="006A209D" w:rsidP="008B6E73">
      <w:pPr>
        <w:spacing w:after="0" w:line="360" w:lineRule="auto"/>
        <w:rPr>
          <w:rFonts w:ascii="Arial" w:hAnsi="Arial" w:cs="Arial"/>
          <w:b/>
          <w:bCs/>
          <w:sz w:val="28"/>
          <w:szCs w:val="28"/>
        </w:rPr>
      </w:pPr>
    </w:p>
    <w:p w14:paraId="7C80E903"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ESTUDIANTE:</w:t>
      </w:r>
    </w:p>
    <w:p w14:paraId="78782148" w14:textId="7F91AF94" w:rsidR="008B6E73" w:rsidRDefault="006A209D" w:rsidP="006A209D">
      <w:pPr>
        <w:spacing w:after="0" w:line="360" w:lineRule="auto"/>
        <w:jc w:val="center"/>
        <w:rPr>
          <w:rFonts w:ascii="Arial" w:hAnsi="Arial" w:cs="Arial"/>
          <w:sz w:val="28"/>
          <w:szCs w:val="28"/>
        </w:rPr>
      </w:pPr>
      <w:r>
        <w:rPr>
          <w:rFonts w:ascii="Arial" w:hAnsi="Arial" w:cs="Arial"/>
          <w:sz w:val="28"/>
          <w:szCs w:val="28"/>
        </w:rPr>
        <w:t>GUILLERMO DE JESÚS VÁZQUEZ OLIVA</w:t>
      </w:r>
    </w:p>
    <w:p w14:paraId="33A1B77A" w14:textId="77777777" w:rsidR="008B6E73" w:rsidRDefault="008B6E73" w:rsidP="008B6E73">
      <w:pPr>
        <w:spacing w:after="0" w:line="360" w:lineRule="auto"/>
        <w:jc w:val="center"/>
        <w:rPr>
          <w:rFonts w:ascii="Arial" w:hAnsi="Arial" w:cs="Arial"/>
          <w:b/>
          <w:bCs/>
          <w:sz w:val="28"/>
          <w:szCs w:val="28"/>
        </w:rPr>
      </w:pPr>
    </w:p>
    <w:p w14:paraId="5E088196" w14:textId="77777777" w:rsidR="008B6E73" w:rsidRDefault="008B6E73" w:rsidP="008B6E73">
      <w:pPr>
        <w:spacing w:after="0" w:line="360" w:lineRule="auto"/>
        <w:jc w:val="center"/>
        <w:rPr>
          <w:rFonts w:ascii="Arial" w:hAnsi="Arial" w:cs="Arial"/>
          <w:b/>
          <w:bCs/>
          <w:sz w:val="28"/>
          <w:szCs w:val="28"/>
        </w:rPr>
      </w:pPr>
    </w:p>
    <w:p w14:paraId="07602F29"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 xml:space="preserve">MATRICULA: </w:t>
      </w:r>
      <w:r>
        <w:rPr>
          <w:rFonts w:ascii="Arial" w:hAnsi="Arial" w:cs="Arial"/>
          <w:sz w:val="28"/>
          <w:szCs w:val="28"/>
        </w:rPr>
        <w:t>ES231107260</w:t>
      </w:r>
    </w:p>
    <w:p w14:paraId="3ED47869" w14:textId="50334ED8" w:rsidR="008B6E73" w:rsidRDefault="008B6E73" w:rsidP="008B6E73">
      <w:pPr>
        <w:spacing w:after="0" w:line="360" w:lineRule="auto"/>
        <w:jc w:val="center"/>
        <w:rPr>
          <w:rFonts w:ascii="Arial" w:hAnsi="Arial" w:cs="Arial"/>
          <w:b/>
          <w:bCs/>
          <w:sz w:val="28"/>
          <w:szCs w:val="28"/>
        </w:rPr>
      </w:pPr>
    </w:p>
    <w:p w14:paraId="53241B0C" w14:textId="221EA954" w:rsidR="008B6E73" w:rsidRDefault="008B6E73" w:rsidP="008B6E73">
      <w:pPr>
        <w:spacing w:after="0" w:line="360" w:lineRule="auto"/>
        <w:rPr>
          <w:rFonts w:ascii="Arial" w:hAnsi="Arial" w:cs="Arial"/>
          <w:sz w:val="28"/>
          <w:szCs w:val="28"/>
        </w:rPr>
      </w:pPr>
    </w:p>
    <w:p w14:paraId="2B2E6F81" w14:textId="77777777" w:rsidR="008B6E73" w:rsidRDefault="008B6E73" w:rsidP="006A209D">
      <w:pPr>
        <w:spacing w:after="0" w:line="360" w:lineRule="auto"/>
        <w:rPr>
          <w:rFonts w:ascii="Arial" w:hAnsi="Arial" w:cs="Arial"/>
          <w:b/>
          <w:bCs/>
          <w:sz w:val="28"/>
          <w:szCs w:val="28"/>
        </w:rPr>
      </w:pPr>
    </w:p>
    <w:p w14:paraId="2F788107" w14:textId="77777777" w:rsidR="008B6E73" w:rsidRDefault="008B6E73" w:rsidP="008B6E73">
      <w:pPr>
        <w:spacing w:after="0" w:line="360" w:lineRule="auto"/>
        <w:jc w:val="center"/>
        <w:rPr>
          <w:rFonts w:ascii="Arial" w:hAnsi="Arial" w:cs="Arial"/>
          <w:b/>
          <w:bCs/>
          <w:sz w:val="28"/>
          <w:szCs w:val="28"/>
        </w:rPr>
      </w:pPr>
    </w:p>
    <w:p w14:paraId="3CFAC93A" w14:textId="0157D8A3"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 xml:space="preserve">FECHA DE ENTREGA: </w:t>
      </w:r>
    </w:p>
    <w:p w14:paraId="6F6647BD" w14:textId="23C644C4" w:rsidR="00D04DA7" w:rsidRPr="002804FC" w:rsidRDefault="002804FC" w:rsidP="002804FC">
      <w:pPr>
        <w:spacing w:after="0" w:line="360" w:lineRule="auto"/>
        <w:jc w:val="center"/>
        <w:rPr>
          <w:rFonts w:ascii="Arial" w:hAnsi="Arial" w:cs="Arial"/>
          <w:sz w:val="28"/>
          <w:szCs w:val="28"/>
        </w:rPr>
      </w:pPr>
      <w:r w:rsidRPr="002804FC">
        <w:rPr>
          <w:rFonts w:ascii="Arial" w:hAnsi="Arial" w:cs="Arial"/>
          <w:sz w:val="28"/>
          <w:szCs w:val="28"/>
        </w:rPr>
        <w:t>09 de diciembre</w:t>
      </w:r>
    </w:p>
    <w:p w14:paraId="049DB24B" w14:textId="77777777" w:rsidR="006A209D" w:rsidRDefault="006A209D" w:rsidP="00D04DA7"/>
    <w:p w14:paraId="3B968C35" w14:textId="77777777" w:rsidR="002804FC" w:rsidRDefault="002804FC" w:rsidP="00D04DA7"/>
    <w:p w14:paraId="41DB1911" w14:textId="77777777" w:rsidR="00D04DA7" w:rsidRDefault="00D04DA7" w:rsidP="00D04DA7"/>
    <w:p w14:paraId="68DD5D13" w14:textId="77777777" w:rsidR="002804FC" w:rsidRDefault="002804FC" w:rsidP="00D04DA7"/>
    <w:p w14:paraId="0D5D8150" w14:textId="4CD8D219"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INTRODUCCI</w:t>
      </w:r>
      <w:r w:rsidR="00130717">
        <w:rPr>
          <w:rFonts w:ascii="Arial" w:hAnsi="Arial" w:cs="Arial"/>
          <w:b/>
          <w:bCs/>
          <w:sz w:val="24"/>
          <w:szCs w:val="24"/>
        </w:rPr>
        <w:t>Ó</w:t>
      </w:r>
      <w:r w:rsidRPr="00C569EB">
        <w:rPr>
          <w:rFonts w:ascii="Arial" w:hAnsi="Arial" w:cs="Arial"/>
          <w:b/>
          <w:bCs/>
          <w:sz w:val="24"/>
          <w:szCs w:val="24"/>
        </w:rPr>
        <w:t>N</w:t>
      </w:r>
    </w:p>
    <w:p w14:paraId="03126635" w14:textId="77777777" w:rsidR="00EB76CD" w:rsidRPr="00EB76CD" w:rsidRDefault="00EB76CD" w:rsidP="00EB76CD">
      <w:pPr>
        <w:spacing w:line="276" w:lineRule="auto"/>
        <w:jc w:val="both"/>
        <w:rPr>
          <w:rFonts w:ascii="Arial" w:hAnsi="Arial" w:cs="Arial"/>
          <w:sz w:val="24"/>
          <w:szCs w:val="24"/>
        </w:rPr>
      </w:pPr>
      <w:r w:rsidRPr="00EB76CD">
        <w:rPr>
          <w:rFonts w:ascii="Arial" w:hAnsi="Arial" w:cs="Arial"/>
          <w:sz w:val="24"/>
          <w:szCs w:val="24"/>
        </w:rPr>
        <w:t>En el dinámico escenario de la salud, donde los desafíos son multifacéticos y las necesidades de los pacientes son intrincadas, la pregunta fundamental que emerge para los profesionales en salud es: ¿por qué es crucial contar con un equipo multidisciplinario? Asumir una postura crítico-reflexiva nos lleva a explorar las complejidades inherentes a la atención médica y a reconocer que ninguna disciplina puede abordar de manera completa y efectiva la diversidad de problemas de salud.</w:t>
      </w:r>
    </w:p>
    <w:p w14:paraId="73E7AD7B" w14:textId="77777777" w:rsidR="00EB76CD" w:rsidRPr="00EB76CD" w:rsidRDefault="00EB76CD" w:rsidP="00EB76CD">
      <w:pPr>
        <w:spacing w:line="276" w:lineRule="auto"/>
        <w:jc w:val="both"/>
        <w:rPr>
          <w:rFonts w:ascii="Arial" w:hAnsi="Arial" w:cs="Arial"/>
          <w:sz w:val="24"/>
          <w:szCs w:val="24"/>
        </w:rPr>
      </w:pPr>
      <w:r w:rsidRPr="00EB76CD">
        <w:rPr>
          <w:rFonts w:ascii="Arial" w:hAnsi="Arial" w:cs="Arial"/>
          <w:sz w:val="24"/>
          <w:szCs w:val="24"/>
        </w:rPr>
        <w:t>Desde una perspectiva crítica, la importancia de un equipo multidisciplinario en salud radica en su capacidad para fusionar conocimientos especializados. Cada disciplina aporta una pieza única al rompecabezas, y al colaborar, los profesionales en salud pueden construir un enfoque integral que abarque desde los aspectos médicos hasta los sociales y emocionales. Esta amalgama de perspectivas no solo enriquece la calidad de la atención, sino que también permite una comprensión más profunda de los factores que afectan la salud de un individuo.</w:t>
      </w:r>
    </w:p>
    <w:p w14:paraId="19F74AAA" w14:textId="083231CD" w:rsidR="00EB76CD" w:rsidRPr="00EB76CD" w:rsidRDefault="00EB76CD" w:rsidP="00EB76CD">
      <w:pPr>
        <w:spacing w:line="276" w:lineRule="auto"/>
        <w:jc w:val="both"/>
        <w:rPr>
          <w:rFonts w:ascii="Arial" w:hAnsi="Arial" w:cs="Arial"/>
          <w:sz w:val="24"/>
          <w:szCs w:val="24"/>
        </w:rPr>
      </w:pPr>
      <w:r w:rsidRPr="00EB76CD">
        <w:rPr>
          <w:rFonts w:ascii="Arial" w:hAnsi="Arial" w:cs="Arial"/>
          <w:sz w:val="24"/>
          <w:szCs w:val="24"/>
        </w:rPr>
        <w:t xml:space="preserve">Apoyándonos en imágenes, nuestro tríptico busca visualizar esta trascendental importancia. En el </w:t>
      </w:r>
      <w:r>
        <w:rPr>
          <w:rFonts w:ascii="Arial" w:hAnsi="Arial" w:cs="Arial"/>
          <w:sz w:val="24"/>
          <w:szCs w:val="24"/>
        </w:rPr>
        <w:t>segundo</w:t>
      </w:r>
      <w:r w:rsidRPr="00EB76CD">
        <w:rPr>
          <w:rFonts w:ascii="Arial" w:hAnsi="Arial" w:cs="Arial"/>
          <w:sz w:val="24"/>
          <w:szCs w:val="24"/>
        </w:rPr>
        <w:t xml:space="preserve"> panel, exploraremos la esencia del equipo en salud, destacando la sinergia y coordinación que conducen a una atención más efectiva. En el </w:t>
      </w:r>
      <w:r>
        <w:rPr>
          <w:rFonts w:ascii="Arial" w:hAnsi="Arial" w:cs="Arial"/>
          <w:sz w:val="24"/>
          <w:szCs w:val="24"/>
        </w:rPr>
        <w:t xml:space="preserve">ambos </w:t>
      </w:r>
      <w:r w:rsidRPr="00EB76CD">
        <w:rPr>
          <w:rFonts w:ascii="Arial" w:hAnsi="Arial" w:cs="Arial"/>
          <w:sz w:val="24"/>
          <w:szCs w:val="24"/>
        </w:rPr>
        <w:t>panel</w:t>
      </w:r>
      <w:r>
        <w:rPr>
          <w:rFonts w:ascii="Arial" w:hAnsi="Arial" w:cs="Arial"/>
          <w:sz w:val="24"/>
          <w:szCs w:val="24"/>
        </w:rPr>
        <w:t>es</w:t>
      </w:r>
      <w:r w:rsidRPr="00EB76CD">
        <w:rPr>
          <w:rFonts w:ascii="Arial" w:hAnsi="Arial" w:cs="Arial"/>
          <w:sz w:val="24"/>
          <w:szCs w:val="24"/>
        </w:rPr>
        <w:t>, presentaremos a los participantes del equipo multidisciplinario a través de imágenes representativas de diversas disciplinas, enfatizando la diversidad de conocimientos que se unen en pro de la salud integral.</w:t>
      </w:r>
    </w:p>
    <w:p w14:paraId="3EF8136E" w14:textId="18B2E31A" w:rsidR="00EB76CD" w:rsidRPr="00EB76CD" w:rsidRDefault="00EB76CD" w:rsidP="00EB76CD">
      <w:pPr>
        <w:spacing w:line="276" w:lineRule="auto"/>
        <w:jc w:val="both"/>
        <w:rPr>
          <w:rFonts w:ascii="Arial" w:hAnsi="Arial" w:cs="Arial"/>
          <w:sz w:val="24"/>
          <w:szCs w:val="24"/>
        </w:rPr>
      </w:pPr>
      <w:r w:rsidRPr="00EB76CD">
        <w:rPr>
          <w:rFonts w:ascii="Arial" w:hAnsi="Arial" w:cs="Arial"/>
          <w:sz w:val="24"/>
          <w:szCs w:val="24"/>
        </w:rPr>
        <w:t xml:space="preserve">Este tríptico es un llamado a la reflexión visual y crítica, un recordatorio de que la colaboración entre disciplinas no solo mejora la atención médica, sino que también moldea el camino hacia un sistema de salud más comprensivo y centrado en el paciente. </w:t>
      </w:r>
    </w:p>
    <w:p w14:paraId="4A7213B6" w14:textId="77777777" w:rsidR="00D04DA7" w:rsidRDefault="00D04DA7" w:rsidP="00D04DA7">
      <w:pPr>
        <w:jc w:val="center"/>
      </w:pPr>
    </w:p>
    <w:p w14:paraId="3CFD3DF0" w14:textId="77777777" w:rsidR="00EB76CD" w:rsidRDefault="00EB76CD" w:rsidP="00D04DA7">
      <w:pPr>
        <w:jc w:val="center"/>
      </w:pPr>
    </w:p>
    <w:p w14:paraId="14ED4465" w14:textId="77777777" w:rsidR="00EB76CD" w:rsidRDefault="00EB76CD" w:rsidP="00D04DA7">
      <w:pPr>
        <w:jc w:val="center"/>
      </w:pPr>
    </w:p>
    <w:p w14:paraId="156B03F6" w14:textId="77777777" w:rsidR="00D04DA7" w:rsidRDefault="00D04DA7" w:rsidP="00D04DA7">
      <w:pPr>
        <w:jc w:val="center"/>
      </w:pPr>
    </w:p>
    <w:p w14:paraId="4583BBD9" w14:textId="77777777" w:rsidR="00D04DA7" w:rsidRDefault="00D04DA7" w:rsidP="00D04DA7">
      <w:pPr>
        <w:jc w:val="center"/>
      </w:pPr>
    </w:p>
    <w:p w14:paraId="69CA589C" w14:textId="77777777" w:rsidR="00D04DA7" w:rsidRDefault="00D04DA7" w:rsidP="00D04DA7">
      <w:pPr>
        <w:jc w:val="center"/>
      </w:pPr>
    </w:p>
    <w:p w14:paraId="1606E912" w14:textId="77777777" w:rsidR="003E2A65" w:rsidRDefault="003E2A65" w:rsidP="00EB76CD"/>
    <w:p w14:paraId="69FCB61A" w14:textId="77777777" w:rsidR="00EB76CD" w:rsidRDefault="00EB76CD" w:rsidP="00EB76CD"/>
    <w:p w14:paraId="3089456A" w14:textId="77777777" w:rsidR="003E2A65" w:rsidRDefault="003E2A65" w:rsidP="00D04DA7">
      <w:pPr>
        <w:jc w:val="center"/>
      </w:pPr>
    </w:p>
    <w:p w14:paraId="26D18504" w14:textId="77777777" w:rsidR="003E2A65" w:rsidRDefault="003E2A65" w:rsidP="00D04DA7">
      <w:pPr>
        <w:jc w:val="center"/>
      </w:pPr>
    </w:p>
    <w:p w14:paraId="2FC7B907" w14:textId="77777777"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DESARROLLO DE LA ACTIVIDAD</w:t>
      </w:r>
    </w:p>
    <w:p w14:paraId="4EE8AA24" w14:textId="694F151A" w:rsidR="003E2A65" w:rsidRPr="002804FC" w:rsidRDefault="003E2A65" w:rsidP="003E2A65">
      <w:pPr>
        <w:spacing w:line="276" w:lineRule="auto"/>
        <w:jc w:val="both"/>
        <w:rPr>
          <w:rFonts w:ascii="Arial" w:hAnsi="Arial" w:cs="Arial"/>
          <w:b/>
          <w:bCs/>
          <w:sz w:val="24"/>
          <w:szCs w:val="24"/>
        </w:rPr>
      </w:pPr>
      <w:r>
        <w:rPr>
          <w:rFonts w:ascii="Arial" w:hAnsi="Arial" w:cs="Arial"/>
          <w:b/>
          <w:bCs/>
          <w:sz w:val="24"/>
          <w:szCs w:val="24"/>
        </w:rPr>
        <w:t>1</w:t>
      </w:r>
      <w:r w:rsidRPr="002804FC">
        <w:rPr>
          <w:rFonts w:ascii="Arial" w:hAnsi="Arial" w:cs="Arial"/>
          <w:b/>
          <w:bCs/>
          <w:sz w:val="24"/>
          <w:szCs w:val="24"/>
        </w:rPr>
        <w:t>.</w:t>
      </w:r>
      <w:r>
        <w:rPr>
          <w:rFonts w:ascii="Arial" w:hAnsi="Arial" w:cs="Arial"/>
          <w:b/>
          <w:bCs/>
          <w:sz w:val="24"/>
          <w:szCs w:val="24"/>
        </w:rPr>
        <w:t>-</w:t>
      </w:r>
      <w:r w:rsidRPr="002804FC">
        <w:rPr>
          <w:rFonts w:ascii="Arial" w:hAnsi="Arial" w:cs="Arial"/>
          <w:b/>
          <w:bCs/>
          <w:sz w:val="24"/>
          <w:szCs w:val="24"/>
        </w:rPr>
        <w:t xml:space="preserve"> Asumiendo una postura crítico-reflexivo responde: Como profesional en salud ¿Por qué crees que es importante contar con un equipo multidisciplinario?</w:t>
      </w:r>
    </w:p>
    <w:p w14:paraId="4ED4100D" w14:textId="77777777" w:rsidR="003E2A65" w:rsidRPr="002804FC" w:rsidRDefault="003E2A65" w:rsidP="003E2A65">
      <w:pPr>
        <w:spacing w:line="276" w:lineRule="auto"/>
        <w:jc w:val="both"/>
        <w:rPr>
          <w:rFonts w:ascii="Arial" w:hAnsi="Arial" w:cs="Arial"/>
          <w:sz w:val="24"/>
          <w:szCs w:val="24"/>
        </w:rPr>
      </w:pPr>
      <w:r w:rsidRPr="002804FC">
        <w:rPr>
          <w:rFonts w:ascii="Arial" w:hAnsi="Arial" w:cs="Arial"/>
          <w:sz w:val="24"/>
          <w:szCs w:val="24"/>
        </w:rPr>
        <w:t>La importancia de contar con un equipo multidisciplinario en el ámbito de la salud se deriva de la complejidad inherente a los problemas y desafíos que enfrentan los pacientes. Aquí hay varias razones críticas para abogar por la colaboración de profesionales de diversas disciplinas en el cuidado de la salud:</w:t>
      </w:r>
    </w:p>
    <w:p w14:paraId="3878AEEB" w14:textId="77777777" w:rsidR="003E2A65" w:rsidRPr="002804FC" w:rsidRDefault="003E2A65" w:rsidP="003E2A65">
      <w:pPr>
        <w:spacing w:line="276" w:lineRule="auto"/>
        <w:jc w:val="both"/>
        <w:rPr>
          <w:rFonts w:ascii="Arial" w:hAnsi="Arial" w:cs="Arial"/>
          <w:sz w:val="24"/>
          <w:szCs w:val="24"/>
        </w:rPr>
      </w:pPr>
      <w:r w:rsidRPr="003E2A65">
        <w:rPr>
          <w:rFonts w:ascii="Arial" w:hAnsi="Arial" w:cs="Arial"/>
          <w:b/>
          <w:bCs/>
          <w:sz w:val="24"/>
          <w:szCs w:val="24"/>
        </w:rPr>
        <w:t>Abordaje Integral del Paciente:</w:t>
      </w:r>
      <w:r w:rsidRPr="002804FC">
        <w:rPr>
          <w:rFonts w:ascii="Arial" w:hAnsi="Arial" w:cs="Arial"/>
          <w:sz w:val="24"/>
          <w:szCs w:val="24"/>
        </w:rPr>
        <w:t xml:space="preserve"> La salud de una persona no se limita a aspectos médicos. Incluye factores biológicos, psicológicos, sociales y ambientales. Un equipo multidisciplinario puede abordar estas dimensiones de manera integral, considerando no solo la enfermedad en sí, sino también las circunstancias que rodean al paciente.</w:t>
      </w:r>
    </w:p>
    <w:p w14:paraId="08DB524E" w14:textId="77777777" w:rsidR="003E2A65" w:rsidRPr="002804FC" w:rsidRDefault="003E2A65" w:rsidP="003E2A65">
      <w:pPr>
        <w:spacing w:line="276" w:lineRule="auto"/>
        <w:jc w:val="both"/>
        <w:rPr>
          <w:rFonts w:ascii="Arial" w:hAnsi="Arial" w:cs="Arial"/>
          <w:sz w:val="24"/>
          <w:szCs w:val="24"/>
        </w:rPr>
      </w:pPr>
      <w:r w:rsidRPr="003E2A65">
        <w:rPr>
          <w:rFonts w:ascii="Arial" w:hAnsi="Arial" w:cs="Arial"/>
          <w:b/>
          <w:bCs/>
          <w:sz w:val="24"/>
          <w:szCs w:val="24"/>
        </w:rPr>
        <w:t>Mejor Toma de Decisiones:</w:t>
      </w:r>
      <w:r w:rsidRPr="002804FC">
        <w:rPr>
          <w:rFonts w:ascii="Arial" w:hAnsi="Arial" w:cs="Arial"/>
          <w:sz w:val="24"/>
          <w:szCs w:val="24"/>
        </w:rPr>
        <w:t xml:space="preserve"> La diversidad de perspectivas en un equipo multidisciplinario enriquece la toma de decisiones. Cada profesional aporta su experiencia y conocimientos específicos, lo que puede resultar en un plan de tratamiento más completo y efectivo.</w:t>
      </w:r>
    </w:p>
    <w:p w14:paraId="60F12126" w14:textId="77777777" w:rsidR="003E2A65" w:rsidRPr="002804FC" w:rsidRDefault="003E2A65" w:rsidP="003E2A65">
      <w:pPr>
        <w:spacing w:line="276" w:lineRule="auto"/>
        <w:jc w:val="both"/>
        <w:rPr>
          <w:rFonts w:ascii="Arial" w:hAnsi="Arial" w:cs="Arial"/>
          <w:sz w:val="24"/>
          <w:szCs w:val="24"/>
        </w:rPr>
      </w:pPr>
      <w:r w:rsidRPr="002804FC">
        <w:rPr>
          <w:rFonts w:ascii="Arial" w:hAnsi="Arial" w:cs="Arial"/>
          <w:b/>
          <w:bCs/>
          <w:sz w:val="24"/>
          <w:szCs w:val="24"/>
        </w:rPr>
        <w:t>Prevención y Promoción de la Salud:</w:t>
      </w:r>
      <w:r w:rsidRPr="002804FC">
        <w:rPr>
          <w:rFonts w:ascii="Arial" w:hAnsi="Arial" w:cs="Arial"/>
          <w:sz w:val="24"/>
          <w:szCs w:val="24"/>
        </w:rPr>
        <w:t xml:space="preserve"> Un equipo diverso puede trabajar de manera más efectiva en la prevención de enfermedades y la promoción de la salud. Al considerar factores como la educación, el entorno social y económico, se pueden implementar estrategias más efectivas para mejorar la salud a largo plazo.</w:t>
      </w:r>
    </w:p>
    <w:p w14:paraId="1D918C18" w14:textId="77777777" w:rsidR="003E2A65" w:rsidRPr="002804FC" w:rsidRDefault="003E2A65" w:rsidP="003E2A65">
      <w:pPr>
        <w:spacing w:line="276" w:lineRule="auto"/>
        <w:jc w:val="both"/>
        <w:rPr>
          <w:rFonts w:ascii="Arial" w:hAnsi="Arial" w:cs="Arial"/>
          <w:sz w:val="24"/>
          <w:szCs w:val="24"/>
        </w:rPr>
      </w:pPr>
      <w:r w:rsidRPr="002804FC">
        <w:rPr>
          <w:rFonts w:ascii="Arial" w:hAnsi="Arial" w:cs="Arial"/>
          <w:b/>
          <w:bCs/>
          <w:sz w:val="24"/>
          <w:szCs w:val="24"/>
        </w:rPr>
        <w:t xml:space="preserve">Eficiencia y Coordinación: </w:t>
      </w:r>
      <w:r w:rsidRPr="002804FC">
        <w:rPr>
          <w:rFonts w:ascii="Arial" w:hAnsi="Arial" w:cs="Arial"/>
          <w:sz w:val="24"/>
          <w:szCs w:val="24"/>
        </w:rPr>
        <w:t>La colaboración entre diferentes profesionales de la salud puede mejorar la eficiencia y la coordinación en la atención al paciente. La comunicación fluida entre especialidades garantiza una atención más coherente y evita la duplicación de esfuerzos.</w:t>
      </w:r>
    </w:p>
    <w:p w14:paraId="73B82DA9" w14:textId="77777777" w:rsidR="003E2A65" w:rsidRPr="002804FC" w:rsidRDefault="003E2A65" w:rsidP="003E2A65">
      <w:pPr>
        <w:spacing w:line="276" w:lineRule="auto"/>
        <w:jc w:val="both"/>
        <w:rPr>
          <w:rFonts w:ascii="Arial" w:hAnsi="Arial" w:cs="Arial"/>
          <w:sz w:val="24"/>
          <w:szCs w:val="24"/>
        </w:rPr>
      </w:pPr>
      <w:r w:rsidRPr="002804FC">
        <w:rPr>
          <w:rFonts w:ascii="Arial" w:hAnsi="Arial" w:cs="Arial"/>
          <w:b/>
          <w:bCs/>
          <w:sz w:val="24"/>
          <w:szCs w:val="24"/>
        </w:rPr>
        <w:t xml:space="preserve">Enfoque Centrado en el Paciente: </w:t>
      </w:r>
      <w:r w:rsidRPr="002804FC">
        <w:rPr>
          <w:rFonts w:ascii="Arial" w:hAnsi="Arial" w:cs="Arial"/>
          <w:sz w:val="24"/>
          <w:szCs w:val="24"/>
        </w:rPr>
        <w:t>Un equipo multidisciplinario puede adoptar un enfoque centrado en el paciente, considerando sus necesidades y preferencias. Esto no solo mejora la calidad de la atención, sino que también fortalece la relación entre el paciente y el equipo de salud.</w:t>
      </w:r>
    </w:p>
    <w:p w14:paraId="7BBCAE64" w14:textId="77777777" w:rsidR="003E2A65" w:rsidRPr="002804FC" w:rsidRDefault="003E2A65" w:rsidP="003E2A65">
      <w:pPr>
        <w:spacing w:line="276" w:lineRule="auto"/>
        <w:jc w:val="both"/>
        <w:rPr>
          <w:rFonts w:ascii="Arial" w:hAnsi="Arial" w:cs="Arial"/>
          <w:sz w:val="24"/>
          <w:szCs w:val="24"/>
        </w:rPr>
      </w:pPr>
      <w:r w:rsidRPr="002804FC">
        <w:rPr>
          <w:rFonts w:ascii="Arial" w:hAnsi="Arial" w:cs="Arial"/>
          <w:b/>
          <w:bCs/>
          <w:sz w:val="24"/>
          <w:szCs w:val="24"/>
        </w:rPr>
        <w:t>Manejo de Enfermedades Crónicas:</w:t>
      </w:r>
      <w:r w:rsidRPr="002804FC">
        <w:rPr>
          <w:rFonts w:ascii="Arial" w:hAnsi="Arial" w:cs="Arial"/>
          <w:sz w:val="24"/>
          <w:szCs w:val="24"/>
        </w:rPr>
        <w:t xml:space="preserve"> Las enfermedades crónicas a menudo requieren un manejo a largo plazo y abordajes holísticos. Un equipo multidisciplinario puede colaborar en estrategias de gestión que vayan más allá de las intervenciones médicas tradicionales, incluyendo la gestión del estilo de vida y el apoyo emocional.</w:t>
      </w:r>
    </w:p>
    <w:p w14:paraId="107B383A" w14:textId="77777777" w:rsidR="003E2A65" w:rsidRPr="002804FC" w:rsidRDefault="003E2A65" w:rsidP="003E2A65">
      <w:pPr>
        <w:spacing w:line="276" w:lineRule="auto"/>
        <w:jc w:val="both"/>
        <w:rPr>
          <w:rFonts w:ascii="Arial" w:hAnsi="Arial" w:cs="Arial"/>
          <w:sz w:val="24"/>
          <w:szCs w:val="24"/>
        </w:rPr>
      </w:pPr>
    </w:p>
    <w:p w14:paraId="6228D353" w14:textId="77777777" w:rsidR="003E2A65" w:rsidRPr="002804FC" w:rsidRDefault="003E2A65" w:rsidP="003E2A65">
      <w:pPr>
        <w:spacing w:line="276" w:lineRule="auto"/>
        <w:jc w:val="both"/>
        <w:rPr>
          <w:rFonts w:ascii="Arial" w:hAnsi="Arial" w:cs="Arial"/>
          <w:sz w:val="24"/>
          <w:szCs w:val="24"/>
        </w:rPr>
      </w:pPr>
      <w:r w:rsidRPr="002804FC">
        <w:rPr>
          <w:rFonts w:ascii="Arial" w:hAnsi="Arial" w:cs="Arial"/>
          <w:b/>
          <w:bCs/>
          <w:sz w:val="24"/>
          <w:szCs w:val="24"/>
        </w:rPr>
        <w:lastRenderedPageBreak/>
        <w:t xml:space="preserve">Innovación e Investigación: </w:t>
      </w:r>
      <w:r w:rsidRPr="002804FC">
        <w:rPr>
          <w:rFonts w:ascii="Arial" w:hAnsi="Arial" w:cs="Arial"/>
          <w:sz w:val="24"/>
          <w:szCs w:val="24"/>
        </w:rPr>
        <w:t>La combinación de habilidades y conocimientos de diferentes disciplinas fomenta la innovación y la investigación. La resolución de problemas complejos a menudo surge de la interacción entre diversas áreas de especialización.</w:t>
      </w:r>
    </w:p>
    <w:p w14:paraId="533FF137" w14:textId="77777777" w:rsidR="003E2A65" w:rsidRPr="002804FC" w:rsidRDefault="003E2A65" w:rsidP="003E2A65">
      <w:pPr>
        <w:spacing w:line="276" w:lineRule="auto"/>
        <w:jc w:val="both"/>
        <w:rPr>
          <w:rFonts w:ascii="Arial" w:hAnsi="Arial" w:cs="Arial"/>
          <w:sz w:val="24"/>
          <w:szCs w:val="24"/>
        </w:rPr>
      </w:pPr>
      <w:r>
        <w:rPr>
          <w:rFonts w:ascii="Arial" w:hAnsi="Arial" w:cs="Arial"/>
          <w:sz w:val="24"/>
          <w:szCs w:val="24"/>
        </w:rPr>
        <w:t>U</w:t>
      </w:r>
      <w:r w:rsidRPr="002804FC">
        <w:rPr>
          <w:rFonts w:ascii="Arial" w:hAnsi="Arial" w:cs="Arial"/>
          <w:sz w:val="24"/>
          <w:szCs w:val="24"/>
        </w:rPr>
        <w:t>n equipo multidisciplinario en salud no solo refleja la diversidad de las necesidades de los pacientes, sino que también potencia la capacidad del sistema de salud para abordar de manera más completa y efectiva los desafíos que se presentan en la atención médica contemporánea. La colaboración entre profesionales de diferentes campos es esencial para enfrentar la complejidad inherente a la salud humana.</w:t>
      </w:r>
    </w:p>
    <w:p w14:paraId="1791B983" w14:textId="77777777" w:rsidR="00D04DA7" w:rsidRPr="00C569EB" w:rsidRDefault="00D04DA7" w:rsidP="00D04DA7">
      <w:pPr>
        <w:rPr>
          <w:rFonts w:ascii="Arial" w:hAnsi="Arial" w:cs="Arial"/>
        </w:rPr>
      </w:pPr>
    </w:p>
    <w:p w14:paraId="4C868C76" w14:textId="77777777" w:rsidR="00D04DA7" w:rsidRDefault="00D04DA7" w:rsidP="00D04DA7">
      <w:pPr>
        <w:rPr>
          <w:rFonts w:ascii="Arial" w:hAnsi="Arial" w:cs="Arial"/>
        </w:rPr>
      </w:pPr>
    </w:p>
    <w:p w14:paraId="7272C962" w14:textId="77777777" w:rsidR="00D04DA7" w:rsidRPr="00C569EB" w:rsidRDefault="00D04DA7" w:rsidP="00D04DA7">
      <w:pPr>
        <w:rPr>
          <w:rFonts w:ascii="Arial" w:hAnsi="Arial" w:cs="Arial"/>
        </w:rPr>
      </w:pPr>
    </w:p>
    <w:p w14:paraId="38A49FD3" w14:textId="77777777" w:rsidR="00D04DA7" w:rsidRPr="00C569EB" w:rsidRDefault="00D04DA7" w:rsidP="00D04DA7">
      <w:pPr>
        <w:rPr>
          <w:rFonts w:ascii="Arial" w:hAnsi="Arial" w:cs="Arial"/>
        </w:rPr>
      </w:pPr>
    </w:p>
    <w:p w14:paraId="1E9438CC" w14:textId="77777777" w:rsidR="00D04DA7" w:rsidRPr="00C569EB" w:rsidRDefault="00D04DA7" w:rsidP="00D04DA7">
      <w:pPr>
        <w:rPr>
          <w:rFonts w:ascii="Arial" w:hAnsi="Arial" w:cs="Arial"/>
        </w:rPr>
      </w:pPr>
    </w:p>
    <w:p w14:paraId="3753A71A" w14:textId="77777777" w:rsidR="00D04DA7" w:rsidRPr="00C569EB" w:rsidRDefault="00D04DA7" w:rsidP="00D04DA7">
      <w:pPr>
        <w:rPr>
          <w:rFonts w:ascii="Arial" w:hAnsi="Arial" w:cs="Arial"/>
        </w:rPr>
      </w:pPr>
    </w:p>
    <w:p w14:paraId="1F3E64BE" w14:textId="77777777" w:rsidR="00D04DA7" w:rsidRPr="00C569EB" w:rsidRDefault="00D04DA7" w:rsidP="00D04DA7">
      <w:pPr>
        <w:rPr>
          <w:rFonts w:ascii="Arial" w:hAnsi="Arial" w:cs="Arial"/>
        </w:rPr>
      </w:pPr>
    </w:p>
    <w:p w14:paraId="37AB8DC3" w14:textId="77777777" w:rsidR="00D04DA7" w:rsidRPr="00C569EB" w:rsidRDefault="00D04DA7" w:rsidP="00D04DA7">
      <w:pPr>
        <w:rPr>
          <w:rFonts w:ascii="Arial" w:hAnsi="Arial" w:cs="Arial"/>
        </w:rPr>
      </w:pPr>
    </w:p>
    <w:p w14:paraId="4B6A4948" w14:textId="77777777" w:rsidR="00D04DA7" w:rsidRPr="00C569EB" w:rsidRDefault="00D04DA7" w:rsidP="00D04DA7">
      <w:pPr>
        <w:rPr>
          <w:rFonts w:ascii="Arial" w:hAnsi="Arial" w:cs="Arial"/>
        </w:rPr>
      </w:pPr>
    </w:p>
    <w:p w14:paraId="478A2805" w14:textId="77777777" w:rsidR="00D04DA7" w:rsidRPr="00C569EB" w:rsidRDefault="00D04DA7" w:rsidP="00D04DA7">
      <w:pPr>
        <w:rPr>
          <w:rFonts w:ascii="Arial" w:hAnsi="Arial" w:cs="Arial"/>
        </w:rPr>
      </w:pPr>
    </w:p>
    <w:p w14:paraId="1A2E31FE" w14:textId="77777777" w:rsidR="00D04DA7" w:rsidRPr="00C569EB" w:rsidRDefault="00D04DA7" w:rsidP="00D04DA7">
      <w:pPr>
        <w:rPr>
          <w:rFonts w:ascii="Arial" w:hAnsi="Arial" w:cs="Arial"/>
        </w:rPr>
      </w:pPr>
    </w:p>
    <w:p w14:paraId="79409F82" w14:textId="77777777" w:rsidR="00D04DA7" w:rsidRPr="00C569EB" w:rsidRDefault="00D04DA7" w:rsidP="00D04DA7">
      <w:pPr>
        <w:rPr>
          <w:rFonts w:ascii="Arial" w:hAnsi="Arial" w:cs="Arial"/>
        </w:rPr>
      </w:pPr>
    </w:p>
    <w:p w14:paraId="3F342DF2" w14:textId="77777777" w:rsidR="00D04DA7" w:rsidRPr="00C569EB" w:rsidRDefault="00D04DA7" w:rsidP="00D04DA7">
      <w:pPr>
        <w:rPr>
          <w:rFonts w:ascii="Arial" w:hAnsi="Arial" w:cs="Arial"/>
        </w:rPr>
      </w:pPr>
    </w:p>
    <w:p w14:paraId="4FD37029" w14:textId="77777777" w:rsidR="00D04DA7" w:rsidRPr="00C569EB" w:rsidRDefault="00D04DA7" w:rsidP="00D04DA7">
      <w:pPr>
        <w:rPr>
          <w:rFonts w:ascii="Arial" w:hAnsi="Arial" w:cs="Arial"/>
        </w:rPr>
      </w:pPr>
    </w:p>
    <w:p w14:paraId="7D82A72A" w14:textId="77777777" w:rsidR="00D04DA7" w:rsidRPr="00C569EB" w:rsidRDefault="00D04DA7" w:rsidP="00D04DA7">
      <w:pPr>
        <w:rPr>
          <w:rFonts w:ascii="Arial" w:hAnsi="Arial" w:cs="Arial"/>
        </w:rPr>
      </w:pPr>
    </w:p>
    <w:p w14:paraId="1853E109" w14:textId="77777777" w:rsidR="00D04DA7" w:rsidRPr="00C569EB" w:rsidRDefault="00D04DA7" w:rsidP="00D04DA7">
      <w:pPr>
        <w:rPr>
          <w:rFonts w:ascii="Arial" w:hAnsi="Arial" w:cs="Arial"/>
        </w:rPr>
      </w:pPr>
    </w:p>
    <w:p w14:paraId="64ECC399" w14:textId="77777777" w:rsidR="00D04DA7" w:rsidRPr="00C569EB" w:rsidRDefault="00D04DA7" w:rsidP="00D04DA7">
      <w:pPr>
        <w:rPr>
          <w:rFonts w:ascii="Arial" w:hAnsi="Arial" w:cs="Arial"/>
        </w:rPr>
      </w:pPr>
    </w:p>
    <w:p w14:paraId="6A18C0A9" w14:textId="77777777" w:rsidR="00D04DA7" w:rsidRPr="00C569EB" w:rsidRDefault="00D04DA7" w:rsidP="00D04DA7">
      <w:pPr>
        <w:rPr>
          <w:rFonts w:ascii="Arial" w:hAnsi="Arial" w:cs="Arial"/>
        </w:rPr>
      </w:pPr>
    </w:p>
    <w:p w14:paraId="52A40BCE" w14:textId="77777777" w:rsidR="00D04DA7" w:rsidRPr="00C569EB" w:rsidRDefault="00D04DA7" w:rsidP="00D04DA7">
      <w:pPr>
        <w:rPr>
          <w:rFonts w:ascii="Arial" w:hAnsi="Arial" w:cs="Arial"/>
        </w:rPr>
      </w:pPr>
    </w:p>
    <w:p w14:paraId="7A65B3B3" w14:textId="29158CF7" w:rsidR="00D04DA7" w:rsidRDefault="00D04DA7" w:rsidP="00D04DA7">
      <w:pPr>
        <w:rPr>
          <w:rFonts w:ascii="Arial" w:hAnsi="Arial" w:cs="Arial"/>
        </w:rPr>
      </w:pPr>
    </w:p>
    <w:p w14:paraId="3ACD9CB9" w14:textId="7D02397F" w:rsidR="00D04DA7" w:rsidRDefault="00D04DA7" w:rsidP="00D04DA7">
      <w:pPr>
        <w:rPr>
          <w:rFonts w:ascii="Arial" w:hAnsi="Arial" w:cs="Arial"/>
        </w:rPr>
      </w:pPr>
    </w:p>
    <w:p w14:paraId="5964CA9A" w14:textId="0ABD4D64" w:rsidR="00D04DA7" w:rsidRDefault="00D04DA7" w:rsidP="00D04DA7">
      <w:pPr>
        <w:rPr>
          <w:rFonts w:ascii="Arial" w:hAnsi="Arial" w:cs="Arial"/>
        </w:rPr>
      </w:pPr>
    </w:p>
    <w:p w14:paraId="1B4EA7D5" w14:textId="77777777" w:rsidR="00D04DA7" w:rsidRPr="00C569EB" w:rsidRDefault="00D04DA7" w:rsidP="00D04DA7">
      <w:pPr>
        <w:rPr>
          <w:rFonts w:ascii="Arial" w:hAnsi="Arial" w:cs="Arial"/>
        </w:rPr>
      </w:pPr>
    </w:p>
    <w:p w14:paraId="6D5A7F3B" w14:textId="77777777" w:rsidR="00EB76CD" w:rsidRDefault="00EB76CD" w:rsidP="003E2A65">
      <w:pPr>
        <w:spacing w:line="276" w:lineRule="auto"/>
        <w:jc w:val="both"/>
        <w:rPr>
          <w:rFonts w:ascii="Arial" w:hAnsi="Arial" w:cs="Arial"/>
          <w:sz w:val="24"/>
          <w:szCs w:val="24"/>
        </w:rPr>
        <w:sectPr w:rsidR="00EB76CD">
          <w:headerReference w:type="default" r:id="rId8"/>
          <w:pgSz w:w="12240" w:h="15840"/>
          <w:pgMar w:top="1417" w:right="1701" w:bottom="1417" w:left="1701" w:header="708" w:footer="708" w:gutter="0"/>
          <w:cols w:space="708"/>
          <w:docGrid w:linePitch="360"/>
        </w:sectPr>
      </w:pPr>
    </w:p>
    <w:p w14:paraId="1B50BA4A" w14:textId="77777777" w:rsidR="003E2A65" w:rsidRPr="00EB76CD" w:rsidRDefault="003E2A65" w:rsidP="003E2A65">
      <w:pPr>
        <w:spacing w:line="276" w:lineRule="auto"/>
        <w:jc w:val="both"/>
        <w:rPr>
          <w:rFonts w:ascii="Arial" w:hAnsi="Arial" w:cs="Arial"/>
          <w:b/>
          <w:bCs/>
          <w:sz w:val="24"/>
          <w:szCs w:val="24"/>
        </w:rPr>
      </w:pPr>
      <w:r w:rsidRPr="00EB76CD">
        <w:rPr>
          <w:rFonts w:ascii="Arial" w:hAnsi="Arial" w:cs="Arial"/>
          <w:b/>
          <w:bCs/>
          <w:sz w:val="24"/>
          <w:szCs w:val="24"/>
        </w:rPr>
        <w:lastRenderedPageBreak/>
        <w:t>3. Apoyándote de imágenes elabora un tríptico en donde presentes la importancia de los siguientes elementos:</w:t>
      </w:r>
    </w:p>
    <w:p w14:paraId="71D7ACBA" w14:textId="1EB09D61" w:rsidR="003E2A65" w:rsidRPr="00EB76CD" w:rsidRDefault="003E2A65" w:rsidP="003E2A65">
      <w:pPr>
        <w:spacing w:line="276" w:lineRule="auto"/>
        <w:jc w:val="both"/>
        <w:rPr>
          <w:rFonts w:ascii="Arial" w:hAnsi="Arial" w:cs="Arial"/>
          <w:b/>
          <w:bCs/>
          <w:sz w:val="24"/>
          <w:szCs w:val="24"/>
        </w:rPr>
      </w:pPr>
      <w:r w:rsidRPr="00EB76CD">
        <w:rPr>
          <w:rFonts w:ascii="Arial" w:hAnsi="Arial" w:cs="Arial"/>
          <w:b/>
          <w:bCs/>
          <w:sz w:val="24"/>
          <w:szCs w:val="24"/>
        </w:rPr>
        <w:t>Equipo en salud</w:t>
      </w:r>
      <w:r w:rsidR="00EB76CD">
        <w:rPr>
          <w:rFonts w:ascii="Arial" w:hAnsi="Arial" w:cs="Arial"/>
          <w:b/>
          <w:bCs/>
          <w:sz w:val="24"/>
          <w:szCs w:val="24"/>
        </w:rPr>
        <w:t xml:space="preserve"> - </w:t>
      </w:r>
      <w:r w:rsidRPr="00EB76CD">
        <w:rPr>
          <w:rFonts w:ascii="Arial" w:hAnsi="Arial" w:cs="Arial"/>
          <w:b/>
          <w:bCs/>
          <w:sz w:val="24"/>
          <w:szCs w:val="24"/>
        </w:rPr>
        <w:t>Participantes del equipo multidisciplinario</w:t>
      </w:r>
    </w:p>
    <w:p w14:paraId="6AA7807A" w14:textId="4086C0C7" w:rsidR="00EB76CD" w:rsidRPr="003E2A65" w:rsidRDefault="00EB76CD" w:rsidP="003E2A65">
      <w:pPr>
        <w:spacing w:line="276" w:lineRule="auto"/>
        <w:jc w:val="both"/>
        <w:rPr>
          <w:rFonts w:ascii="Arial" w:hAnsi="Arial" w:cs="Arial"/>
          <w:sz w:val="24"/>
          <w:szCs w:val="24"/>
        </w:rPr>
      </w:pPr>
      <w:r>
        <w:rPr>
          <w:noProof/>
        </w:rPr>
        <w:drawing>
          <wp:anchor distT="0" distB="0" distL="114300" distR="114300" simplePos="0" relativeHeight="251658240" behindDoc="0" locked="0" layoutInCell="1" allowOverlap="1" wp14:anchorId="46566F41" wp14:editId="6F910C23">
            <wp:simplePos x="0" y="0"/>
            <wp:positionH relativeFrom="margin">
              <wp:posOffset>537845</wp:posOffset>
            </wp:positionH>
            <wp:positionV relativeFrom="paragraph">
              <wp:posOffset>8890</wp:posOffset>
            </wp:positionV>
            <wp:extent cx="7400925" cy="5716918"/>
            <wp:effectExtent l="0" t="0" r="0" b="0"/>
            <wp:wrapNone/>
            <wp:docPr id="2093560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03638" cy="57190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FFF35" w14:textId="77777777" w:rsidR="00EB76CD" w:rsidRDefault="00EB76CD" w:rsidP="003E2A65">
      <w:pPr>
        <w:rPr>
          <w:rFonts w:ascii="Arial" w:hAnsi="Arial" w:cs="Arial"/>
        </w:rPr>
        <w:sectPr w:rsidR="00EB76CD" w:rsidSect="00EB76CD">
          <w:pgSz w:w="15840" w:h="12240" w:orient="landscape"/>
          <w:pgMar w:top="1701" w:right="1418" w:bottom="1701" w:left="1418" w:header="709" w:footer="709" w:gutter="0"/>
          <w:cols w:space="708"/>
          <w:docGrid w:linePitch="360"/>
        </w:sectPr>
      </w:pPr>
    </w:p>
    <w:p w14:paraId="759EFA0C" w14:textId="72C00312" w:rsidR="006A209D" w:rsidRPr="00C569EB" w:rsidRDefault="00EB76CD" w:rsidP="00D04DA7">
      <w:pPr>
        <w:rPr>
          <w:rFonts w:ascii="Arial" w:hAnsi="Arial" w:cs="Arial"/>
        </w:rPr>
      </w:pPr>
      <w:r>
        <w:rPr>
          <w:noProof/>
        </w:rPr>
        <w:lastRenderedPageBreak/>
        <w:drawing>
          <wp:inline distT="0" distB="0" distL="0" distR="0" wp14:anchorId="7A695308" wp14:editId="2965683E">
            <wp:extent cx="8401050" cy="6489473"/>
            <wp:effectExtent l="0" t="0" r="0" b="6985"/>
            <wp:docPr id="809090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19925" cy="6504053"/>
                    </a:xfrm>
                    <a:prstGeom prst="rect">
                      <a:avLst/>
                    </a:prstGeom>
                    <a:noFill/>
                    <a:ln>
                      <a:noFill/>
                    </a:ln>
                  </pic:spPr>
                </pic:pic>
              </a:graphicData>
            </a:graphic>
          </wp:inline>
        </w:drawing>
      </w:r>
    </w:p>
    <w:p w14:paraId="1575100D" w14:textId="77777777" w:rsidR="00EB76CD" w:rsidRDefault="00EB76CD" w:rsidP="00EB76CD">
      <w:pPr>
        <w:rPr>
          <w:rFonts w:ascii="Arial" w:hAnsi="Arial" w:cs="Arial"/>
          <w:b/>
          <w:bCs/>
          <w:sz w:val="24"/>
          <w:szCs w:val="24"/>
        </w:rPr>
        <w:sectPr w:rsidR="00EB76CD" w:rsidSect="00EB76CD">
          <w:pgSz w:w="15840" w:h="12240" w:orient="landscape"/>
          <w:pgMar w:top="1701" w:right="1418" w:bottom="1701" w:left="1418" w:header="709" w:footer="709" w:gutter="0"/>
          <w:cols w:space="708"/>
          <w:docGrid w:linePitch="360"/>
        </w:sectPr>
      </w:pPr>
    </w:p>
    <w:p w14:paraId="1ECB9094" w14:textId="38C9313F"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CONCLUSIONES</w:t>
      </w:r>
    </w:p>
    <w:p w14:paraId="2C55418D" w14:textId="77777777" w:rsidR="00EB76CD" w:rsidRPr="00EB76CD" w:rsidRDefault="00EB76CD" w:rsidP="00EB76CD">
      <w:pPr>
        <w:spacing w:line="276" w:lineRule="auto"/>
        <w:jc w:val="both"/>
        <w:rPr>
          <w:rFonts w:ascii="Arial" w:hAnsi="Arial" w:cs="Arial"/>
          <w:sz w:val="24"/>
          <w:szCs w:val="24"/>
        </w:rPr>
      </w:pPr>
      <w:r w:rsidRPr="00EB76CD">
        <w:rPr>
          <w:rFonts w:ascii="Arial" w:hAnsi="Arial" w:cs="Arial"/>
          <w:sz w:val="24"/>
          <w:szCs w:val="24"/>
        </w:rPr>
        <w:t>A lo largo de esta exploración crítica y visual sobre la importancia del equipo multidisciplinario en el ámbito de la salud, hemos descubierto las capas profundas de necesidad y eficacia que subyacen a la colaboración entre profesionales de diferentes disciplinas. Asumir una postura crítico-reflexiva nos ha permitido desentrañar las razones fundamentales que hacen que esta sinergia sea esencial.</w:t>
      </w:r>
    </w:p>
    <w:p w14:paraId="5DC07E82" w14:textId="77777777" w:rsidR="00EB76CD" w:rsidRPr="00EB76CD" w:rsidRDefault="00EB76CD" w:rsidP="00EB76CD">
      <w:pPr>
        <w:spacing w:line="276" w:lineRule="auto"/>
        <w:jc w:val="both"/>
        <w:rPr>
          <w:rFonts w:ascii="Arial" w:hAnsi="Arial" w:cs="Arial"/>
          <w:sz w:val="24"/>
          <w:szCs w:val="24"/>
        </w:rPr>
      </w:pPr>
      <w:r w:rsidRPr="00EB76CD">
        <w:rPr>
          <w:rFonts w:ascii="Arial" w:hAnsi="Arial" w:cs="Arial"/>
          <w:sz w:val="24"/>
          <w:szCs w:val="24"/>
        </w:rPr>
        <w:t>La reflexión inicial nos llevó a reconocer que los desafíos en salud son intrínsecamente complejos y multifacéticos. No podemos abordar plenamente las necesidades de los pacientes si nos limitamos a la visión unidisciplinaria. La colaboración entre expertos de diversas áreas se presenta como la solución más efectiva para enfrentar la complejidad inherente a la atención médica.</w:t>
      </w:r>
    </w:p>
    <w:p w14:paraId="3CC23B96" w14:textId="77777777" w:rsidR="00EB76CD" w:rsidRPr="00EB76CD" w:rsidRDefault="00EB76CD" w:rsidP="00EB76CD">
      <w:pPr>
        <w:spacing w:line="276" w:lineRule="auto"/>
        <w:jc w:val="both"/>
        <w:rPr>
          <w:rFonts w:ascii="Arial" w:hAnsi="Arial" w:cs="Arial"/>
          <w:sz w:val="24"/>
          <w:szCs w:val="24"/>
        </w:rPr>
      </w:pPr>
      <w:r w:rsidRPr="00EB76CD">
        <w:rPr>
          <w:rFonts w:ascii="Arial" w:hAnsi="Arial" w:cs="Arial"/>
          <w:sz w:val="24"/>
          <w:szCs w:val="24"/>
        </w:rPr>
        <w:t>El tríptico, respaldado por imágenes que capturan la esencia del equipo en salud y la diversidad de participantes en el equipo multidisciplinario, ha sido una ventana visual a la sinergia en acción. Desde la coordinación eficiente hasta la representación de expertos en medicina, enfermería, psicología y más, las imágenes han enriquecido nuestra comprensión de cómo la colaboración se traduce en atención integral y centrada en el paciente.</w:t>
      </w:r>
    </w:p>
    <w:p w14:paraId="0274B4B9" w14:textId="77777777" w:rsidR="00EB76CD" w:rsidRPr="00EB76CD" w:rsidRDefault="00EB76CD" w:rsidP="00EB76CD">
      <w:pPr>
        <w:spacing w:line="276" w:lineRule="auto"/>
        <w:jc w:val="both"/>
        <w:rPr>
          <w:rFonts w:ascii="Arial" w:hAnsi="Arial" w:cs="Arial"/>
          <w:sz w:val="24"/>
          <w:szCs w:val="24"/>
        </w:rPr>
      </w:pPr>
      <w:r w:rsidRPr="00EB76CD">
        <w:rPr>
          <w:rFonts w:ascii="Arial" w:hAnsi="Arial" w:cs="Arial"/>
          <w:sz w:val="24"/>
          <w:szCs w:val="24"/>
        </w:rPr>
        <w:t>En conclusión, este ejercicio crítico y la representación visual no solo nos han proporcionado respuestas, sino que también nos han inspirado a seguir abogando por equipos multidisciplinarios en la atención médica. Al reconocer la riqueza que aporta cada disciplina y la necesidad de amalgamar conocimientos, estamos construyendo un puente hacia una atención más completa y efectiva.</w:t>
      </w:r>
    </w:p>
    <w:p w14:paraId="02763F1B" w14:textId="77777777" w:rsidR="00D04DA7" w:rsidRPr="00C569EB" w:rsidRDefault="00D04DA7" w:rsidP="00D04DA7">
      <w:pPr>
        <w:jc w:val="center"/>
        <w:rPr>
          <w:rFonts w:ascii="Arial" w:hAnsi="Arial" w:cs="Arial"/>
          <w:b/>
          <w:bCs/>
          <w:sz w:val="24"/>
          <w:szCs w:val="24"/>
        </w:rPr>
      </w:pPr>
    </w:p>
    <w:p w14:paraId="0D5FB146" w14:textId="77777777" w:rsidR="00D04DA7" w:rsidRPr="00C569EB" w:rsidRDefault="00D04DA7" w:rsidP="00D04DA7">
      <w:pPr>
        <w:jc w:val="center"/>
        <w:rPr>
          <w:rFonts w:ascii="Arial" w:hAnsi="Arial" w:cs="Arial"/>
          <w:b/>
          <w:bCs/>
          <w:sz w:val="24"/>
          <w:szCs w:val="24"/>
        </w:rPr>
      </w:pPr>
    </w:p>
    <w:p w14:paraId="2B208255" w14:textId="77777777" w:rsidR="00D04DA7" w:rsidRPr="00C569EB" w:rsidRDefault="00D04DA7" w:rsidP="00D04DA7">
      <w:pPr>
        <w:jc w:val="center"/>
        <w:rPr>
          <w:rFonts w:ascii="Arial" w:hAnsi="Arial" w:cs="Arial"/>
          <w:b/>
          <w:bCs/>
          <w:sz w:val="24"/>
          <w:szCs w:val="24"/>
        </w:rPr>
      </w:pPr>
    </w:p>
    <w:p w14:paraId="1934AE54" w14:textId="77777777" w:rsidR="00D04DA7" w:rsidRPr="00C569EB" w:rsidRDefault="00D04DA7" w:rsidP="00D04DA7">
      <w:pPr>
        <w:jc w:val="center"/>
        <w:rPr>
          <w:rFonts w:ascii="Arial" w:hAnsi="Arial" w:cs="Arial"/>
          <w:b/>
          <w:bCs/>
          <w:sz w:val="24"/>
          <w:szCs w:val="24"/>
        </w:rPr>
      </w:pPr>
    </w:p>
    <w:p w14:paraId="15108FE1" w14:textId="77777777" w:rsidR="00D04DA7" w:rsidRPr="00C569EB" w:rsidRDefault="00D04DA7" w:rsidP="00D04DA7">
      <w:pPr>
        <w:jc w:val="center"/>
        <w:rPr>
          <w:rFonts w:ascii="Arial" w:hAnsi="Arial" w:cs="Arial"/>
          <w:b/>
          <w:bCs/>
          <w:sz w:val="24"/>
          <w:szCs w:val="24"/>
        </w:rPr>
      </w:pPr>
    </w:p>
    <w:p w14:paraId="376C6987" w14:textId="77777777" w:rsidR="00D04DA7" w:rsidRPr="00C569EB" w:rsidRDefault="00D04DA7" w:rsidP="00D04DA7">
      <w:pPr>
        <w:jc w:val="center"/>
        <w:rPr>
          <w:rFonts w:ascii="Arial" w:hAnsi="Arial" w:cs="Arial"/>
          <w:b/>
          <w:bCs/>
          <w:sz w:val="24"/>
          <w:szCs w:val="24"/>
        </w:rPr>
      </w:pPr>
    </w:p>
    <w:p w14:paraId="55194220" w14:textId="77777777" w:rsidR="00D04DA7" w:rsidRPr="00C569EB" w:rsidRDefault="00D04DA7" w:rsidP="00D04DA7">
      <w:pPr>
        <w:jc w:val="center"/>
        <w:rPr>
          <w:rFonts w:ascii="Arial" w:hAnsi="Arial" w:cs="Arial"/>
          <w:b/>
          <w:bCs/>
          <w:sz w:val="24"/>
          <w:szCs w:val="24"/>
        </w:rPr>
      </w:pPr>
    </w:p>
    <w:p w14:paraId="450A968C" w14:textId="77777777" w:rsidR="00D04DA7" w:rsidRPr="00C569EB" w:rsidRDefault="00D04DA7" w:rsidP="00D04DA7">
      <w:pPr>
        <w:jc w:val="center"/>
        <w:rPr>
          <w:rFonts w:ascii="Arial" w:hAnsi="Arial" w:cs="Arial"/>
          <w:b/>
          <w:bCs/>
          <w:sz w:val="24"/>
          <w:szCs w:val="24"/>
        </w:rPr>
      </w:pPr>
    </w:p>
    <w:p w14:paraId="423E594B" w14:textId="77777777" w:rsidR="00D04DA7" w:rsidRPr="00C569EB" w:rsidRDefault="00D04DA7" w:rsidP="00D04DA7">
      <w:pPr>
        <w:jc w:val="center"/>
        <w:rPr>
          <w:rFonts w:ascii="Arial" w:hAnsi="Arial" w:cs="Arial"/>
          <w:b/>
          <w:bCs/>
          <w:sz w:val="24"/>
          <w:szCs w:val="24"/>
        </w:rPr>
      </w:pPr>
    </w:p>
    <w:p w14:paraId="6CF46351" w14:textId="77777777" w:rsidR="00D04DA7" w:rsidRPr="00C569EB" w:rsidRDefault="00D04DA7" w:rsidP="00D04DA7">
      <w:pPr>
        <w:jc w:val="center"/>
        <w:rPr>
          <w:rFonts w:ascii="Arial" w:hAnsi="Arial" w:cs="Arial"/>
          <w:b/>
          <w:bCs/>
          <w:sz w:val="24"/>
          <w:szCs w:val="24"/>
        </w:rPr>
      </w:pPr>
    </w:p>
    <w:p w14:paraId="0F93FAA0" w14:textId="77777777" w:rsidR="00B83B65" w:rsidRPr="00C569EB" w:rsidRDefault="00B83B65" w:rsidP="00B83B65">
      <w:pPr>
        <w:rPr>
          <w:rFonts w:ascii="Arial" w:hAnsi="Arial" w:cs="Arial"/>
          <w:b/>
          <w:bCs/>
          <w:sz w:val="24"/>
          <w:szCs w:val="24"/>
        </w:rPr>
      </w:pPr>
    </w:p>
    <w:p w14:paraId="4C665BEF" w14:textId="47D554F1" w:rsidR="00B83B65" w:rsidRPr="00B83B65" w:rsidRDefault="00D04DA7" w:rsidP="00B83B65">
      <w:pPr>
        <w:jc w:val="center"/>
        <w:rPr>
          <w:rFonts w:ascii="Arial" w:hAnsi="Arial" w:cs="Arial"/>
          <w:b/>
          <w:bCs/>
          <w:sz w:val="24"/>
          <w:szCs w:val="24"/>
        </w:rPr>
      </w:pPr>
      <w:r w:rsidRPr="00C569EB">
        <w:rPr>
          <w:rFonts w:ascii="Arial" w:hAnsi="Arial" w:cs="Arial"/>
          <w:b/>
          <w:bCs/>
          <w:sz w:val="24"/>
          <w:szCs w:val="24"/>
        </w:rPr>
        <w:lastRenderedPageBreak/>
        <w:t>FUENTES DE CONSULTA</w:t>
      </w:r>
    </w:p>
    <w:p w14:paraId="1F4170FE" w14:textId="6C52E5BB" w:rsidR="00B83B65" w:rsidRDefault="00B83B65" w:rsidP="00B83B65">
      <w:pPr>
        <w:spacing w:line="276" w:lineRule="auto"/>
        <w:jc w:val="both"/>
        <w:rPr>
          <w:rFonts w:ascii="Arial" w:hAnsi="Arial" w:cs="Arial"/>
          <w:sz w:val="24"/>
          <w:szCs w:val="24"/>
          <w:lang w:eastAsia="es-MX"/>
        </w:rPr>
      </w:pPr>
      <w:r w:rsidRPr="00B83B65">
        <w:rPr>
          <w:rFonts w:ascii="Arial" w:hAnsi="Arial" w:cs="Arial"/>
          <w:sz w:val="24"/>
          <w:szCs w:val="24"/>
          <w:lang w:eastAsia="es-MX"/>
        </w:rPr>
        <w:t xml:space="preserve">UNADM. (s/f). La relación del profesional de la salud y el usuario. Unadmexico.mx. Recuperado el 9 de diciembre de 2023, de </w:t>
      </w:r>
      <w:hyperlink r:id="rId11" w:history="1">
        <w:r w:rsidR="00EB76CD" w:rsidRPr="00B83B65">
          <w:rPr>
            <w:rStyle w:val="Hipervnculo"/>
            <w:rFonts w:ascii="Arial" w:hAnsi="Arial" w:cs="Arial"/>
            <w:sz w:val="24"/>
            <w:szCs w:val="24"/>
            <w:lang w:eastAsia="es-MX"/>
          </w:rPr>
          <w:t>https://dmd.unadmexico.mx/contenidos/DCSBA/BLOQUE2/NA/02/NCES/unidad_03/descargables/NCES_U3_Contenido.pdf</w:t>
        </w:r>
      </w:hyperlink>
    </w:p>
    <w:p w14:paraId="23C6F7BA" w14:textId="77777777" w:rsidR="00EB76CD" w:rsidRDefault="00EB76CD" w:rsidP="00B83B65">
      <w:pPr>
        <w:spacing w:line="276" w:lineRule="auto"/>
        <w:jc w:val="both"/>
        <w:rPr>
          <w:rFonts w:ascii="Arial" w:hAnsi="Arial" w:cs="Arial"/>
          <w:sz w:val="24"/>
          <w:szCs w:val="24"/>
          <w:lang w:eastAsia="es-MX"/>
        </w:rPr>
      </w:pPr>
    </w:p>
    <w:p w14:paraId="6F3F6EF8" w14:textId="46175ECD" w:rsidR="00EB76CD" w:rsidRDefault="006175FE" w:rsidP="006175FE">
      <w:pPr>
        <w:spacing w:line="276" w:lineRule="auto"/>
        <w:jc w:val="both"/>
        <w:rPr>
          <w:rFonts w:ascii="Arial" w:hAnsi="Arial" w:cs="Arial"/>
          <w:sz w:val="24"/>
          <w:szCs w:val="24"/>
        </w:rPr>
      </w:pPr>
      <w:r w:rsidRPr="006175FE">
        <w:rPr>
          <w:rFonts w:ascii="Arial" w:hAnsi="Arial" w:cs="Arial"/>
          <w:sz w:val="24"/>
          <w:szCs w:val="24"/>
        </w:rPr>
        <w:t xml:space="preserve">La importancia de un equipo multidisciplinar en el ámbito de la salud. (s/f). Mundiario.com. Recuperado el 9 de diciembre de 2023, de </w:t>
      </w:r>
      <w:hyperlink r:id="rId12" w:history="1">
        <w:r w:rsidRPr="00C645C1">
          <w:rPr>
            <w:rStyle w:val="Hipervnculo"/>
            <w:rFonts w:ascii="Arial" w:hAnsi="Arial" w:cs="Arial"/>
            <w:sz w:val="24"/>
            <w:szCs w:val="24"/>
          </w:rPr>
          <w:t>https://www.mundiario.com/articulo/mundilife/importancia-equipo-multidisciplinario-ambito-salud/20230610225201271201.html</w:t>
        </w:r>
      </w:hyperlink>
    </w:p>
    <w:p w14:paraId="55FF26FC" w14:textId="77777777" w:rsidR="006175FE" w:rsidRPr="006175FE" w:rsidRDefault="006175FE" w:rsidP="006175FE">
      <w:pPr>
        <w:spacing w:line="276" w:lineRule="auto"/>
        <w:jc w:val="both"/>
        <w:rPr>
          <w:rFonts w:ascii="Arial" w:hAnsi="Arial" w:cs="Arial"/>
          <w:sz w:val="24"/>
          <w:szCs w:val="24"/>
        </w:rPr>
      </w:pPr>
    </w:p>
    <w:p w14:paraId="42237BB0" w14:textId="068D8F47" w:rsidR="006175FE" w:rsidRDefault="006175FE" w:rsidP="006175FE">
      <w:pPr>
        <w:spacing w:line="276" w:lineRule="auto"/>
        <w:jc w:val="both"/>
        <w:rPr>
          <w:rFonts w:ascii="Arial" w:hAnsi="Arial" w:cs="Arial"/>
          <w:sz w:val="24"/>
          <w:szCs w:val="24"/>
          <w:lang w:val="en-US"/>
        </w:rPr>
      </w:pPr>
      <w:proofErr w:type="spellStart"/>
      <w:r w:rsidRPr="006175FE">
        <w:rPr>
          <w:rFonts w:ascii="Arial" w:hAnsi="Arial" w:cs="Arial"/>
          <w:sz w:val="24"/>
          <w:szCs w:val="24"/>
        </w:rPr>
        <w:t>Saini</w:t>
      </w:r>
      <w:proofErr w:type="spellEnd"/>
      <w:r w:rsidRPr="006175FE">
        <w:rPr>
          <w:rFonts w:ascii="Arial" w:hAnsi="Arial" w:cs="Arial"/>
          <w:sz w:val="24"/>
          <w:szCs w:val="24"/>
        </w:rPr>
        <w:t xml:space="preserve">, P. (2020, octubre 29). Importancia de la atención multidisciplinaria. </w:t>
      </w:r>
      <w:proofErr w:type="spellStart"/>
      <w:r w:rsidRPr="006175FE">
        <w:rPr>
          <w:rFonts w:ascii="Arial" w:hAnsi="Arial" w:cs="Arial"/>
          <w:sz w:val="24"/>
          <w:szCs w:val="24"/>
          <w:lang w:val="en-US"/>
        </w:rPr>
        <w:t>Webmedy</w:t>
      </w:r>
      <w:proofErr w:type="spellEnd"/>
      <w:r w:rsidRPr="006175FE">
        <w:rPr>
          <w:rFonts w:ascii="Arial" w:hAnsi="Arial" w:cs="Arial"/>
          <w:sz w:val="24"/>
          <w:szCs w:val="24"/>
          <w:lang w:val="en-US"/>
        </w:rPr>
        <w:t xml:space="preserve">. </w:t>
      </w:r>
      <w:hyperlink r:id="rId13" w:history="1">
        <w:r w:rsidRPr="00C645C1">
          <w:rPr>
            <w:rStyle w:val="Hipervnculo"/>
            <w:rFonts w:ascii="Arial" w:hAnsi="Arial" w:cs="Arial"/>
            <w:sz w:val="24"/>
            <w:szCs w:val="24"/>
            <w:lang w:val="en-US"/>
          </w:rPr>
          <w:t>https://webmedy.com/blog/es/importance-of-multidisciplinary-care/</w:t>
        </w:r>
      </w:hyperlink>
    </w:p>
    <w:p w14:paraId="2ADDA0F0" w14:textId="77777777" w:rsidR="006175FE" w:rsidRPr="006175FE" w:rsidRDefault="006175FE" w:rsidP="006175FE">
      <w:pPr>
        <w:spacing w:line="276" w:lineRule="auto"/>
        <w:jc w:val="both"/>
        <w:rPr>
          <w:rFonts w:ascii="Arial" w:hAnsi="Arial" w:cs="Arial"/>
          <w:sz w:val="24"/>
          <w:szCs w:val="24"/>
          <w:lang w:val="en-US"/>
        </w:rPr>
      </w:pPr>
    </w:p>
    <w:p w14:paraId="0251977E" w14:textId="5A57C848" w:rsidR="006175FE" w:rsidRDefault="006175FE" w:rsidP="006175FE">
      <w:pPr>
        <w:spacing w:line="276" w:lineRule="auto"/>
        <w:jc w:val="both"/>
        <w:rPr>
          <w:rFonts w:ascii="Arial" w:hAnsi="Arial" w:cs="Arial"/>
          <w:sz w:val="24"/>
          <w:szCs w:val="24"/>
        </w:rPr>
      </w:pPr>
      <w:r w:rsidRPr="006175FE">
        <w:rPr>
          <w:rFonts w:ascii="Arial" w:hAnsi="Arial" w:cs="Arial"/>
          <w:sz w:val="24"/>
          <w:szCs w:val="24"/>
        </w:rPr>
        <w:t xml:space="preserve">Vista de El trabajo en equipo multiprofesional e interdisciplinario. (s/f). Edu.co. Recuperado el 10 de diciembre de 2023, de </w:t>
      </w:r>
      <w:hyperlink r:id="rId14" w:history="1">
        <w:r w:rsidRPr="00C645C1">
          <w:rPr>
            <w:rStyle w:val="Hipervnculo"/>
            <w:rFonts w:ascii="Arial" w:hAnsi="Arial" w:cs="Arial"/>
            <w:sz w:val="24"/>
            <w:szCs w:val="24"/>
          </w:rPr>
          <w:t>https://rcientificas.uninorte.edu.co/index.php/salud/article/view/4207/5881</w:t>
        </w:r>
      </w:hyperlink>
    </w:p>
    <w:p w14:paraId="2E477DCB" w14:textId="77777777" w:rsidR="006175FE" w:rsidRDefault="006175FE" w:rsidP="006175FE">
      <w:pPr>
        <w:spacing w:line="276" w:lineRule="auto"/>
        <w:jc w:val="both"/>
        <w:rPr>
          <w:rFonts w:ascii="Arial" w:hAnsi="Arial" w:cs="Arial"/>
          <w:sz w:val="24"/>
          <w:szCs w:val="24"/>
        </w:rPr>
      </w:pPr>
    </w:p>
    <w:p w14:paraId="4247CF1A" w14:textId="77777777" w:rsidR="006175FE" w:rsidRPr="006175FE" w:rsidRDefault="006175FE" w:rsidP="006175FE">
      <w:pPr>
        <w:spacing w:line="276" w:lineRule="auto"/>
        <w:jc w:val="both"/>
        <w:rPr>
          <w:rFonts w:ascii="Arial" w:hAnsi="Arial" w:cs="Arial"/>
          <w:sz w:val="24"/>
          <w:szCs w:val="24"/>
        </w:rPr>
      </w:pPr>
    </w:p>
    <w:p w14:paraId="424929EE" w14:textId="77777777" w:rsidR="006175FE" w:rsidRPr="00B83B65" w:rsidRDefault="006175FE" w:rsidP="00B83B65">
      <w:pPr>
        <w:spacing w:line="276" w:lineRule="auto"/>
        <w:jc w:val="both"/>
        <w:rPr>
          <w:rFonts w:ascii="Arial" w:hAnsi="Arial" w:cs="Arial"/>
          <w:sz w:val="24"/>
          <w:szCs w:val="24"/>
          <w:lang w:eastAsia="es-MX"/>
        </w:rPr>
      </w:pPr>
    </w:p>
    <w:p w14:paraId="20968143" w14:textId="77777777" w:rsidR="003D1E2A" w:rsidRPr="006175FE" w:rsidRDefault="003D1E2A" w:rsidP="00B83B65">
      <w:pPr>
        <w:spacing w:line="276" w:lineRule="auto"/>
        <w:jc w:val="both"/>
        <w:rPr>
          <w:rFonts w:ascii="Arial" w:hAnsi="Arial" w:cs="Arial"/>
          <w:sz w:val="24"/>
          <w:szCs w:val="24"/>
        </w:rPr>
      </w:pPr>
    </w:p>
    <w:sectPr w:rsidR="003D1E2A" w:rsidRPr="006175FE" w:rsidSect="00EB76CD">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78974" w14:textId="77777777" w:rsidR="007D660A" w:rsidRDefault="007D660A" w:rsidP="00D04DA7">
      <w:pPr>
        <w:spacing w:after="0" w:line="240" w:lineRule="auto"/>
      </w:pPr>
      <w:r>
        <w:separator/>
      </w:r>
    </w:p>
  </w:endnote>
  <w:endnote w:type="continuationSeparator" w:id="0">
    <w:p w14:paraId="11E5BB88" w14:textId="77777777" w:rsidR="007D660A" w:rsidRDefault="007D660A" w:rsidP="00D04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4603D" w14:textId="77777777" w:rsidR="007D660A" w:rsidRDefault="007D660A" w:rsidP="00D04DA7">
      <w:pPr>
        <w:spacing w:after="0" w:line="240" w:lineRule="auto"/>
      </w:pPr>
      <w:r>
        <w:separator/>
      </w:r>
    </w:p>
  </w:footnote>
  <w:footnote w:type="continuationSeparator" w:id="0">
    <w:p w14:paraId="28245148" w14:textId="77777777" w:rsidR="007D660A" w:rsidRDefault="007D660A" w:rsidP="00D04D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4DC" w14:textId="43D15EF2" w:rsidR="00D04DA7" w:rsidRDefault="00D04DA7">
    <w:pPr>
      <w:pStyle w:val="Encabezado"/>
    </w:pPr>
    <w:r w:rsidRPr="009F5953">
      <w:rPr>
        <w:rFonts w:ascii="Montserrat" w:hAnsi="Montserrat"/>
        <w:noProof/>
      </w:rPr>
      <w:drawing>
        <wp:anchor distT="0" distB="0" distL="114300" distR="114300" simplePos="0" relativeHeight="251661312" behindDoc="0" locked="0" layoutInCell="1" allowOverlap="1" wp14:anchorId="52343F68" wp14:editId="3B901B28">
          <wp:simplePos x="0" y="0"/>
          <wp:positionH relativeFrom="margin">
            <wp:posOffset>-695325</wp:posOffset>
          </wp:positionH>
          <wp:positionV relativeFrom="paragraph">
            <wp:posOffset>-48260</wp:posOffset>
          </wp:positionV>
          <wp:extent cx="2362200" cy="485099"/>
          <wp:effectExtent l="0" t="0" r="0" b="0"/>
          <wp:wrapNone/>
          <wp:docPr id="977201002" name="Imagen 97720100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01002" name="Imagen 977201002" descr="Imagen que contiene Interfaz de usuario gráfic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362200" cy="48509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0750F01" wp14:editId="2D8CBA78">
          <wp:simplePos x="0" y="0"/>
          <wp:positionH relativeFrom="margin">
            <wp:posOffset>5276850</wp:posOffset>
          </wp:positionH>
          <wp:positionV relativeFrom="paragraph">
            <wp:posOffset>-238760</wp:posOffset>
          </wp:positionV>
          <wp:extent cx="770890" cy="687070"/>
          <wp:effectExtent l="0" t="0" r="0" b="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0890" cy="6870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24E4E"/>
    <w:multiLevelType w:val="hybridMultilevel"/>
    <w:tmpl w:val="4B4C39B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50257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DA7"/>
    <w:rsid w:val="00105883"/>
    <w:rsid w:val="00113A85"/>
    <w:rsid w:val="00130717"/>
    <w:rsid w:val="002804FC"/>
    <w:rsid w:val="003C646E"/>
    <w:rsid w:val="003D1E2A"/>
    <w:rsid w:val="003E2A65"/>
    <w:rsid w:val="004339A9"/>
    <w:rsid w:val="006175FE"/>
    <w:rsid w:val="006A209D"/>
    <w:rsid w:val="00761426"/>
    <w:rsid w:val="00776735"/>
    <w:rsid w:val="007D660A"/>
    <w:rsid w:val="008B6E73"/>
    <w:rsid w:val="00921EF1"/>
    <w:rsid w:val="00A2705B"/>
    <w:rsid w:val="00A27F3C"/>
    <w:rsid w:val="00B2643B"/>
    <w:rsid w:val="00B83B65"/>
    <w:rsid w:val="00BB43C7"/>
    <w:rsid w:val="00C253F1"/>
    <w:rsid w:val="00D04DA7"/>
    <w:rsid w:val="00EB4020"/>
    <w:rsid w:val="00EB76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6C0A6"/>
  <w15:chartTrackingRefBased/>
  <w15:docId w15:val="{B89C29B4-7307-403C-B269-2DD6AC550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DA7"/>
  </w:style>
  <w:style w:type="paragraph" w:styleId="Ttulo1">
    <w:name w:val="heading 1"/>
    <w:basedOn w:val="Normal"/>
    <w:link w:val="Ttulo1Car"/>
    <w:uiPriority w:val="9"/>
    <w:qFormat/>
    <w:rsid w:val="006A20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113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04D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4DA7"/>
  </w:style>
  <w:style w:type="paragraph" w:styleId="Piedepgina">
    <w:name w:val="footer"/>
    <w:basedOn w:val="Normal"/>
    <w:link w:val="PiedepginaCar"/>
    <w:uiPriority w:val="99"/>
    <w:unhideWhenUsed/>
    <w:rsid w:val="00D04D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04DA7"/>
  </w:style>
  <w:style w:type="table" w:styleId="Tablaconcuadrcula">
    <w:name w:val="Table Grid"/>
    <w:basedOn w:val="Tablanormal"/>
    <w:uiPriority w:val="39"/>
    <w:rsid w:val="00D04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04DA7"/>
    <w:pPr>
      <w:ind w:left="720"/>
      <w:contextualSpacing/>
    </w:pPr>
  </w:style>
  <w:style w:type="character" w:customStyle="1" w:styleId="Ttulo1Car">
    <w:name w:val="Título 1 Car"/>
    <w:basedOn w:val="Fuentedeprrafopredeter"/>
    <w:link w:val="Ttulo1"/>
    <w:uiPriority w:val="9"/>
    <w:rsid w:val="006A209D"/>
    <w:rPr>
      <w:rFonts w:ascii="Times New Roman" w:eastAsia="Times New Roman" w:hAnsi="Times New Roman" w:cs="Times New Roman"/>
      <w:b/>
      <w:bCs/>
      <w:kern w:val="36"/>
      <w:sz w:val="48"/>
      <w:szCs w:val="48"/>
      <w:lang w:eastAsia="es-MX"/>
    </w:rPr>
  </w:style>
  <w:style w:type="character" w:styleId="Hipervnculo">
    <w:name w:val="Hyperlink"/>
    <w:basedOn w:val="Fuentedeprrafopredeter"/>
    <w:uiPriority w:val="99"/>
    <w:unhideWhenUsed/>
    <w:rsid w:val="006A209D"/>
    <w:rPr>
      <w:color w:val="0000FF"/>
      <w:u w:val="single"/>
    </w:rPr>
  </w:style>
  <w:style w:type="character" w:customStyle="1" w:styleId="Ttulo2Car">
    <w:name w:val="Título 2 Car"/>
    <w:basedOn w:val="Fuentedeprrafopredeter"/>
    <w:link w:val="Ttulo2"/>
    <w:uiPriority w:val="9"/>
    <w:semiHidden/>
    <w:rsid w:val="00113A8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83B6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Mencinsinresolver">
    <w:name w:val="Unresolved Mention"/>
    <w:basedOn w:val="Fuentedeprrafopredeter"/>
    <w:uiPriority w:val="99"/>
    <w:semiHidden/>
    <w:unhideWhenUsed/>
    <w:rsid w:val="00B83B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434682">
      <w:bodyDiv w:val="1"/>
      <w:marLeft w:val="0"/>
      <w:marRight w:val="0"/>
      <w:marTop w:val="0"/>
      <w:marBottom w:val="0"/>
      <w:divBdr>
        <w:top w:val="none" w:sz="0" w:space="0" w:color="auto"/>
        <w:left w:val="none" w:sz="0" w:space="0" w:color="auto"/>
        <w:bottom w:val="none" w:sz="0" w:space="0" w:color="auto"/>
        <w:right w:val="none" w:sz="0" w:space="0" w:color="auto"/>
      </w:divBdr>
    </w:div>
    <w:div w:id="761992007">
      <w:bodyDiv w:val="1"/>
      <w:marLeft w:val="0"/>
      <w:marRight w:val="0"/>
      <w:marTop w:val="0"/>
      <w:marBottom w:val="0"/>
      <w:divBdr>
        <w:top w:val="none" w:sz="0" w:space="0" w:color="auto"/>
        <w:left w:val="none" w:sz="0" w:space="0" w:color="auto"/>
        <w:bottom w:val="none" w:sz="0" w:space="0" w:color="auto"/>
        <w:right w:val="none" w:sz="0" w:space="0" w:color="auto"/>
      </w:divBdr>
    </w:div>
    <w:div w:id="952595061">
      <w:bodyDiv w:val="1"/>
      <w:marLeft w:val="0"/>
      <w:marRight w:val="0"/>
      <w:marTop w:val="0"/>
      <w:marBottom w:val="0"/>
      <w:divBdr>
        <w:top w:val="none" w:sz="0" w:space="0" w:color="auto"/>
        <w:left w:val="none" w:sz="0" w:space="0" w:color="auto"/>
        <w:bottom w:val="none" w:sz="0" w:space="0" w:color="auto"/>
        <w:right w:val="none" w:sz="0" w:space="0" w:color="auto"/>
      </w:divBdr>
    </w:div>
    <w:div w:id="1159464927">
      <w:bodyDiv w:val="1"/>
      <w:marLeft w:val="0"/>
      <w:marRight w:val="0"/>
      <w:marTop w:val="0"/>
      <w:marBottom w:val="0"/>
      <w:divBdr>
        <w:top w:val="none" w:sz="0" w:space="0" w:color="auto"/>
        <w:left w:val="none" w:sz="0" w:space="0" w:color="auto"/>
        <w:bottom w:val="none" w:sz="0" w:space="0" w:color="auto"/>
        <w:right w:val="none" w:sz="0" w:space="0" w:color="auto"/>
      </w:divBdr>
      <w:divsChild>
        <w:div w:id="1377125506">
          <w:marLeft w:val="0"/>
          <w:marRight w:val="0"/>
          <w:marTop w:val="0"/>
          <w:marBottom w:val="0"/>
          <w:divBdr>
            <w:top w:val="none" w:sz="0" w:space="0" w:color="auto"/>
            <w:left w:val="none" w:sz="0" w:space="0" w:color="auto"/>
            <w:bottom w:val="none" w:sz="0" w:space="0" w:color="auto"/>
            <w:right w:val="none" w:sz="0" w:space="0" w:color="auto"/>
          </w:divBdr>
        </w:div>
      </w:divsChild>
    </w:div>
    <w:div w:id="1269001642">
      <w:bodyDiv w:val="1"/>
      <w:marLeft w:val="0"/>
      <w:marRight w:val="0"/>
      <w:marTop w:val="0"/>
      <w:marBottom w:val="0"/>
      <w:divBdr>
        <w:top w:val="none" w:sz="0" w:space="0" w:color="auto"/>
        <w:left w:val="none" w:sz="0" w:space="0" w:color="auto"/>
        <w:bottom w:val="none" w:sz="0" w:space="0" w:color="auto"/>
        <w:right w:val="none" w:sz="0" w:space="0" w:color="auto"/>
      </w:divBdr>
    </w:div>
    <w:div w:id="1298992568">
      <w:bodyDiv w:val="1"/>
      <w:marLeft w:val="0"/>
      <w:marRight w:val="0"/>
      <w:marTop w:val="0"/>
      <w:marBottom w:val="0"/>
      <w:divBdr>
        <w:top w:val="none" w:sz="0" w:space="0" w:color="auto"/>
        <w:left w:val="none" w:sz="0" w:space="0" w:color="auto"/>
        <w:bottom w:val="none" w:sz="0" w:space="0" w:color="auto"/>
        <w:right w:val="none" w:sz="0" w:space="0" w:color="auto"/>
      </w:divBdr>
    </w:div>
    <w:div w:id="1440877181">
      <w:bodyDiv w:val="1"/>
      <w:marLeft w:val="0"/>
      <w:marRight w:val="0"/>
      <w:marTop w:val="0"/>
      <w:marBottom w:val="0"/>
      <w:divBdr>
        <w:top w:val="none" w:sz="0" w:space="0" w:color="auto"/>
        <w:left w:val="none" w:sz="0" w:space="0" w:color="auto"/>
        <w:bottom w:val="none" w:sz="0" w:space="0" w:color="auto"/>
        <w:right w:val="none" w:sz="0" w:space="0" w:color="auto"/>
      </w:divBdr>
      <w:divsChild>
        <w:div w:id="1452482364">
          <w:marLeft w:val="0"/>
          <w:marRight w:val="240"/>
          <w:marTop w:val="0"/>
          <w:marBottom w:val="240"/>
          <w:divBdr>
            <w:top w:val="none" w:sz="0" w:space="0" w:color="auto"/>
            <w:left w:val="none" w:sz="0" w:space="0" w:color="auto"/>
            <w:bottom w:val="none" w:sz="0" w:space="0" w:color="auto"/>
            <w:right w:val="none" w:sz="0" w:space="0" w:color="auto"/>
          </w:divBdr>
        </w:div>
        <w:div w:id="1141852036">
          <w:marLeft w:val="0"/>
          <w:marRight w:val="0"/>
          <w:marTop w:val="0"/>
          <w:marBottom w:val="0"/>
          <w:divBdr>
            <w:top w:val="none" w:sz="0" w:space="0" w:color="auto"/>
            <w:left w:val="none" w:sz="0" w:space="0" w:color="auto"/>
            <w:bottom w:val="none" w:sz="0" w:space="0" w:color="auto"/>
            <w:right w:val="none" w:sz="0" w:space="0" w:color="auto"/>
          </w:divBdr>
        </w:div>
      </w:divsChild>
    </w:div>
    <w:div w:id="1582913074">
      <w:bodyDiv w:val="1"/>
      <w:marLeft w:val="0"/>
      <w:marRight w:val="0"/>
      <w:marTop w:val="0"/>
      <w:marBottom w:val="0"/>
      <w:divBdr>
        <w:top w:val="none" w:sz="0" w:space="0" w:color="auto"/>
        <w:left w:val="none" w:sz="0" w:space="0" w:color="auto"/>
        <w:bottom w:val="none" w:sz="0" w:space="0" w:color="auto"/>
        <w:right w:val="none" w:sz="0" w:space="0" w:color="auto"/>
      </w:divBdr>
    </w:div>
    <w:div w:id="1710185537">
      <w:bodyDiv w:val="1"/>
      <w:marLeft w:val="0"/>
      <w:marRight w:val="0"/>
      <w:marTop w:val="0"/>
      <w:marBottom w:val="0"/>
      <w:divBdr>
        <w:top w:val="none" w:sz="0" w:space="0" w:color="auto"/>
        <w:left w:val="none" w:sz="0" w:space="0" w:color="auto"/>
        <w:bottom w:val="none" w:sz="0" w:space="0" w:color="auto"/>
        <w:right w:val="none" w:sz="0" w:space="0" w:color="auto"/>
      </w:divBdr>
    </w:div>
    <w:div w:id="1871137975">
      <w:bodyDiv w:val="1"/>
      <w:marLeft w:val="0"/>
      <w:marRight w:val="0"/>
      <w:marTop w:val="0"/>
      <w:marBottom w:val="0"/>
      <w:divBdr>
        <w:top w:val="none" w:sz="0" w:space="0" w:color="auto"/>
        <w:left w:val="none" w:sz="0" w:space="0" w:color="auto"/>
        <w:bottom w:val="none" w:sz="0" w:space="0" w:color="auto"/>
        <w:right w:val="none" w:sz="0" w:space="0" w:color="auto"/>
      </w:divBdr>
    </w:div>
    <w:div w:id="1904176942">
      <w:bodyDiv w:val="1"/>
      <w:marLeft w:val="0"/>
      <w:marRight w:val="0"/>
      <w:marTop w:val="0"/>
      <w:marBottom w:val="0"/>
      <w:divBdr>
        <w:top w:val="none" w:sz="0" w:space="0" w:color="auto"/>
        <w:left w:val="none" w:sz="0" w:space="0" w:color="auto"/>
        <w:bottom w:val="none" w:sz="0" w:space="0" w:color="auto"/>
        <w:right w:val="none" w:sz="0" w:space="0" w:color="auto"/>
      </w:divBdr>
    </w:div>
    <w:div w:id="2031758416">
      <w:bodyDiv w:val="1"/>
      <w:marLeft w:val="0"/>
      <w:marRight w:val="0"/>
      <w:marTop w:val="0"/>
      <w:marBottom w:val="0"/>
      <w:divBdr>
        <w:top w:val="none" w:sz="0" w:space="0" w:color="auto"/>
        <w:left w:val="none" w:sz="0" w:space="0" w:color="auto"/>
        <w:bottom w:val="none" w:sz="0" w:space="0" w:color="auto"/>
        <w:right w:val="none" w:sz="0" w:space="0" w:color="auto"/>
      </w:divBdr>
    </w:div>
    <w:div w:id="207893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ebmedy.com/blog/es/importance-of-multidisciplinary-care/" TargetMode="External"/><Relationship Id="rId3" Type="http://schemas.openxmlformats.org/officeDocument/2006/relationships/settings" Target="settings.xml"/><Relationship Id="rId7" Type="http://schemas.openxmlformats.org/officeDocument/2006/relationships/hyperlink" Target="https://campus.unadmexico.mx/user/view.php?id=421&amp;course=875" TargetMode="External"/><Relationship Id="rId12" Type="http://schemas.openxmlformats.org/officeDocument/2006/relationships/hyperlink" Target="https://www.mundiario.com/articulo/mundilife/importancia-equipo-multidisciplinario-ambito-salud/20230610225201271201.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md.unadmexico.mx/contenidos/DCSBA/BLOQUE2/NA/02/NCES/unidad_03/descargables/NCES_U3_Contenido.pdf"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rcientificas.uninorte.edu.co/index.php/salud/article/view/4207/5881"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1272</Words>
  <Characters>7002</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Delia</dc:creator>
  <cp:keywords/>
  <dc:description/>
  <cp:lastModifiedBy>GUILLERMO VAZQUEZ OLIVA</cp:lastModifiedBy>
  <cp:revision>2</cp:revision>
  <dcterms:created xsi:type="dcterms:W3CDTF">2023-12-10T00:15:00Z</dcterms:created>
  <dcterms:modified xsi:type="dcterms:W3CDTF">2023-12-10T00:15:00Z</dcterms:modified>
</cp:coreProperties>
</file>