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7C0C38" w14:textId="4E1B3E09" w:rsidR="00130717" w:rsidRPr="00130717" w:rsidRDefault="008B6E73" w:rsidP="00130717">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r w:rsidR="00130717" w:rsidRPr="00130717">
        <w:rPr>
          <w:rFonts w:ascii="Arial" w:hAnsi="Arial" w:cs="Arial"/>
          <w:sz w:val="28"/>
          <w:szCs w:val="28"/>
        </w:rPr>
        <w:t>Anatomía y Fisiología I</w:t>
      </w:r>
      <w:r w:rsidR="007C03DB">
        <w:rPr>
          <w:rFonts w:ascii="Arial" w:hAnsi="Arial" w:cs="Arial"/>
          <w:sz w:val="28"/>
          <w:szCs w:val="28"/>
        </w:rPr>
        <w:t>I</w:t>
      </w:r>
    </w:p>
    <w:p w14:paraId="61FDF602" w14:textId="05EDBE14" w:rsidR="00113A85" w:rsidRPr="00113A85" w:rsidRDefault="00113A85"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058A27B8" w:rsidR="006A209D" w:rsidRDefault="00C769D7" w:rsidP="006A209D">
      <w:pPr>
        <w:spacing w:after="0" w:line="360" w:lineRule="auto"/>
        <w:jc w:val="center"/>
        <w:rPr>
          <w:rFonts w:ascii="Arial" w:hAnsi="Arial" w:cs="Arial"/>
          <w:sz w:val="28"/>
          <w:szCs w:val="28"/>
        </w:rPr>
      </w:pPr>
      <w:r w:rsidRPr="00C769D7">
        <w:rPr>
          <w:rFonts w:ascii="Arial" w:hAnsi="Arial" w:cs="Arial"/>
          <w:sz w:val="28"/>
          <w:szCs w:val="28"/>
        </w:rPr>
        <w:t>Unidad 3. SISTEMA ENDOCRINO</w:t>
      </w:r>
    </w:p>
    <w:p w14:paraId="723CAFD5" w14:textId="77777777" w:rsidR="00C769D7" w:rsidRPr="00C769D7" w:rsidRDefault="00C769D7" w:rsidP="006A209D">
      <w:pPr>
        <w:spacing w:after="0" w:line="360" w:lineRule="auto"/>
        <w:jc w:val="center"/>
        <w:rPr>
          <w:rFonts w:ascii="Arial" w:hAnsi="Arial" w:cs="Arial"/>
          <w:sz w:val="28"/>
          <w:szCs w:val="28"/>
        </w:rPr>
      </w:pP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05380D0B" w:rsidR="006A209D" w:rsidRDefault="00C769D7" w:rsidP="006A209D">
      <w:pPr>
        <w:spacing w:after="0" w:line="360" w:lineRule="auto"/>
        <w:jc w:val="center"/>
        <w:rPr>
          <w:rFonts w:ascii="Arial" w:hAnsi="Arial" w:cs="Arial"/>
          <w:sz w:val="28"/>
          <w:szCs w:val="28"/>
        </w:rPr>
      </w:pPr>
      <w:r w:rsidRPr="00C769D7">
        <w:rPr>
          <w:rFonts w:ascii="Arial" w:hAnsi="Arial" w:cs="Arial"/>
          <w:sz w:val="28"/>
          <w:szCs w:val="28"/>
        </w:rPr>
        <w:t>Autorreflexiones U3</w:t>
      </w:r>
    </w:p>
    <w:p w14:paraId="6FF119EA" w14:textId="77777777" w:rsidR="00C769D7" w:rsidRDefault="00C769D7" w:rsidP="006A209D">
      <w:pPr>
        <w:spacing w:after="0" w:line="360" w:lineRule="auto"/>
        <w:jc w:val="center"/>
        <w:rPr>
          <w:rFonts w:ascii="Arial" w:hAnsi="Arial" w:cs="Arial"/>
          <w:sz w:val="28"/>
          <w:szCs w:val="28"/>
        </w:rPr>
      </w:pPr>
    </w:p>
    <w:p w14:paraId="43A0101C" w14:textId="77777777" w:rsidR="007C03DB" w:rsidRDefault="006A209D" w:rsidP="00130717">
      <w:pPr>
        <w:spacing w:after="0" w:line="360" w:lineRule="auto"/>
        <w:jc w:val="center"/>
        <w:rPr>
          <w:rFonts w:ascii="Arial" w:hAnsi="Arial" w:cs="Arial"/>
          <w:sz w:val="28"/>
          <w:szCs w:val="28"/>
        </w:rPr>
      </w:pPr>
      <w:r>
        <w:rPr>
          <w:rFonts w:ascii="Arial" w:hAnsi="Arial" w:cs="Arial"/>
          <w:b/>
          <w:bCs/>
          <w:sz w:val="28"/>
          <w:szCs w:val="28"/>
        </w:rPr>
        <w:t>ASESORA</w:t>
      </w:r>
      <w:r w:rsidR="00130717">
        <w:rPr>
          <w:rFonts w:ascii="Arial" w:hAnsi="Arial" w:cs="Arial"/>
          <w:b/>
          <w:bCs/>
          <w:sz w:val="28"/>
          <w:szCs w:val="28"/>
        </w:rPr>
        <w:t xml:space="preserve">: </w:t>
      </w:r>
      <w:hyperlink r:id="rId7" w:history="1"/>
    </w:p>
    <w:p w14:paraId="55243A8C" w14:textId="2B8A995B" w:rsidR="006A209D" w:rsidRPr="006A209D" w:rsidRDefault="00000000" w:rsidP="00130717">
      <w:pPr>
        <w:spacing w:after="0" w:line="360" w:lineRule="auto"/>
        <w:jc w:val="center"/>
        <w:rPr>
          <w:rFonts w:ascii="Arial" w:hAnsi="Arial" w:cs="Arial"/>
          <w:sz w:val="28"/>
          <w:szCs w:val="28"/>
        </w:rPr>
      </w:pPr>
      <w:hyperlink r:id="rId8" w:history="1">
        <w:r w:rsidR="007C03DB" w:rsidRPr="007C03DB">
          <w:rPr>
            <w:rFonts w:ascii="Arial" w:hAnsi="Arial" w:cs="Arial"/>
            <w:sz w:val="28"/>
            <w:szCs w:val="28"/>
          </w:rPr>
          <w:t>KARINA SANCHEZ LUNA</w:t>
        </w:r>
      </w:hyperlink>
      <w:r w:rsidR="007C03DB" w:rsidRPr="007C03DB">
        <w:rPr>
          <w:rFonts w:ascii="Arial" w:hAnsi="Arial" w:cs="Arial"/>
          <w:sz w:val="28"/>
          <w:szCs w:val="28"/>
        </w:rPr>
        <w:t> </w:t>
      </w:r>
      <w:r w:rsidR="006A209D" w:rsidRPr="00130717">
        <w:rPr>
          <w:rFonts w:ascii="Arial" w:hAnsi="Arial" w:cs="Arial"/>
          <w:sz w:val="28"/>
          <w:szCs w:val="28"/>
        </w:rPr>
        <w:t xml:space="preserve"> </w:t>
      </w:r>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8B6E73">
      <w:pPr>
        <w:spacing w:after="0" w:line="360" w:lineRule="auto"/>
        <w:jc w:val="center"/>
        <w:rPr>
          <w:rFonts w:ascii="Arial" w:hAnsi="Arial" w:cs="Arial"/>
          <w:b/>
          <w:bCs/>
          <w:sz w:val="28"/>
          <w:szCs w:val="28"/>
        </w:rPr>
      </w:pPr>
    </w:p>
    <w:p w14:paraId="2F788107" w14:textId="77777777" w:rsidR="008B6E73" w:rsidRDefault="008B6E73" w:rsidP="00C769D7">
      <w:pPr>
        <w:spacing w:after="0" w:line="360" w:lineRule="auto"/>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341AF84B" w14:textId="1AA09877" w:rsidR="00C769D7" w:rsidRPr="00C769D7" w:rsidRDefault="00C769D7" w:rsidP="008B6E73">
      <w:pPr>
        <w:spacing w:after="0" w:line="360" w:lineRule="auto"/>
        <w:jc w:val="center"/>
        <w:rPr>
          <w:rFonts w:ascii="Arial" w:hAnsi="Arial" w:cs="Arial"/>
          <w:sz w:val="28"/>
          <w:szCs w:val="28"/>
        </w:rPr>
      </w:pPr>
      <w:r w:rsidRPr="00C769D7">
        <w:rPr>
          <w:rFonts w:ascii="Arial" w:hAnsi="Arial" w:cs="Arial"/>
          <w:sz w:val="28"/>
          <w:szCs w:val="28"/>
        </w:rPr>
        <w:t>14 de marzo de 2024</w:t>
      </w:r>
    </w:p>
    <w:p w14:paraId="6F6647BD" w14:textId="38B3FC13" w:rsidR="00D04DA7" w:rsidRDefault="00D04DA7" w:rsidP="00D04DA7"/>
    <w:p w14:paraId="049DB24B" w14:textId="77777777" w:rsidR="006A209D" w:rsidRDefault="006A209D" w:rsidP="00D04DA7"/>
    <w:p w14:paraId="5CAF661E" w14:textId="77777777" w:rsidR="006A209D" w:rsidRDefault="006A209D" w:rsidP="00D04DA7"/>
    <w:p w14:paraId="3B238DCC" w14:textId="7B255A3B" w:rsidR="007C03DB" w:rsidRDefault="007C03DB" w:rsidP="00D04DA7"/>
    <w:p w14:paraId="16E42512" w14:textId="77777777" w:rsidR="00C769D7" w:rsidRDefault="00C769D7"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64A8383D" w14:textId="77777777" w:rsidR="00C769D7" w:rsidRPr="00C769D7" w:rsidRDefault="00C769D7" w:rsidP="00C769D7">
      <w:pPr>
        <w:spacing w:line="276" w:lineRule="auto"/>
        <w:jc w:val="both"/>
        <w:rPr>
          <w:rFonts w:ascii="Arial" w:hAnsi="Arial" w:cs="Arial"/>
        </w:rPr>
      </w:pPr>
      <w:r w:rsidRPr="00C769D7">
        <w:rPr>
          <w:rFonts w:ascii="Arial" w:hAnsi="Arial" w:cs="Arial"/>
        </w:rPr>
        <w:t>En esta reflexión, exploraremos la importancia de mantener la salud en el sistema endocrino y exocrino, así como la influencia de la nutrición y los hábitos de higiene en su funcionamiento óptimo. Estos sistemas desempeñan roles fundamentales en la regulación hormonal y la digestión, respectivamente, siendo vitales para el equilibrio metabólico y la salud general. Analizaremos cómo nuestras elecciones diarias pueden afectar estos sistemas y cómo podemos promover su bienestar a través de decisiones conscientes y saludables.</w:t>
      </w:r>
    </w:p>
    <w:p w14:paraId="2482752C" w14:textId="77777777" w:rsidR="00C769D7" w:rsidRPr="00C769D7" w:rsidRDefault="00C769D7" w:rsidP="00C769D7">
      <w:pPr>
        <w:jc w:val="center"/>
        <w:rPr>
          <w:vanish/>
        </w:rPr>
      </w:pPr>
      <w:r w:rsidRPr="00C769D7">
        <w:rPr>
          <w:vanish/>
        </w:rPr>
        <w:t>Principio del formulario</w:t>
      </w:r>
    </w:p>
    <w:p w14:paraId="57368F43" w14:textId="77777777" w:rsidR="00D04DA7" w:rsidRDefault="00D04DA7" w:rsidP="00D04DA7">
      <w:pPr>
        <w:jc w:val="center"/>
      </w:pP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D09DFB2" w14:textId="77777777" w:rsidR="00D04DA7" w:rsidRDefault="00D04DA7" w:rsidP="00D04DA7">
      <w:pPr>
        <w:jc w:val="center"/>
      </w:pPr>
    </w:p>
    <w:p w14:paraId="6ED77AD1" w14:textId="77777777" w:rsidR="00D04DA7" w:rsidRDefault="00D04DA7" w:rsidP="00D04DA7">
      <w:pPr>
        <w:jc w:val="center"/>
      </w:pPr>
    </w:p>
    <w:p w14:paraId="5B8F84E2" w14:textId="77777777" w:rsidR="00D04DA7" w:rsidRDefault="00D04DA7" w:rsidP="00D04DA7">
      <w:pPr>
        <w:jc w:val="center"/>
      </w:pPr>
    </w:p>
    <w:p w14:paraId="2BE9ADBE" w14:textId="77777777" w:rsidR="00D04DA7" w:rsidRDefault="00D04DA7" w:rsidP="00D04DA7">
      <w:pPr>
        <w:jc w:val="center"/>
      </w:pPr>
    </w:p>
    <w:p w14:paraId="3EBB0B1F" w14:textId="77777777" w:rsidR="00D04DA7" w:rsidRDefault="00D04DA7" w:rsidP="00D04DA7">
      <w:pPr>
        <w:jc w:val="center"/>
      </w:pPr>
    </w:p>
    <w:p w14:paraId="28A66779" w14:textId="77777777" w:rsidR="00D04DA7" w:rsidRDefault="00D04DA7" w:rsidP="00D04DA7">
      <w:pPr>
        <w:jc w:val="center"/>
      </w:pPr>
    </w:p>
    <w:p w14:paraId="12DC642D" w14:textId="77777777" w:rsidR="00D04DA7" w:rsidRDefault="00D04DA7" w:rsidP="00D04DA7">
      <w:pPr>
        <w:jc w:val="center"/>
      </w:pPr>
    </w:p>
    <w:p w14:paraId="2BFBD64F" w14:textId="77777777" w:rsidR="00D04DA7" w:rsidRDefault="00D04DA7" w:rsidP="00D04DA7">
      <w:pPr>
        <w:jc w:val="center"/>
      </w:pPr>
    </w:p>
    <w:p w14:paraId="775964DF" w14:textId="77777777" w:rsidR="00D04DA7" w:rsidRDefault="00D04DA7" w:rsidP="00D04DA7"/>
    <w:p w14:paraId="3B7FA67D" w14:textId="77777777" w:rsidR="00D04DA7" w:rsidRDefault="00D04DA7" w:rsidP="00D04DA7"/>
    <w:p w14:paraId="4E18FDA6" w14:textId="77777777" w:rsidR="00D04DA7" w:rsidRDefault="00D04DA7" w:rsidP="00C769D7"/>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74D03D57" w14:textId="40AB3B48" w:rsidR="00C769D7" w:rsidRPr="00C769D7" w:rsidRDefault="00C769D7" w:rsidP="00C769D7">
      <w:pPr>
        <w:spacing w:line="276" w:lineRule="auto"/>
        <w:jc w:val="both"/>
        <w:rPr>
          <w:rFonts w:ascii="Arial" w:hAnsi="Arial" w:cs="Arial"/>
        </w:rPr>
      </w:pPr>
      <w:r w:rsidRPr="00C769D7">
        <w:rPr>
          <w:rFonts w:ascii="Arial" w:hAnsi="Arial" w:cs="Arial"/>
        </w:rPr>
        <w:t>La salud del sistema endocrino y exocrino es esencial para el bienestar general del organismo humano. Estos sistemas desempeñan roles fundamentales en la regulación de numerosas funciones vitales, desde el metabolismo y la digestión hasta la reproducción y la respuesta al estrés. Para comprender plenamente su importancia, es necesario analizar detenidamente cómo la nutrición y los hábitos de higiene impactan en su funcionamiento.</w:t>
      </w:r>
    </w:p>
    <w:p w14:paraId="48D91D03" w14:textId="1856453F" w:rsidR="00C769D7" w:rsidRPr="00C769D7" w:rsidRDefault="00C769D7" w:rsidP="00C769D7">
      <w:pPr>
        <w:spacing w:line="276" w:lineRule="auto"/>
        <w:jc w:val="both"/>
        <w:rPr>
          <w:rFonts w:ascii="Arial" w:hAnsi="Arial" w:cs="Arial"/>
        </w:rPr>
      </w:pPr>
      <w:r w:rsidRPr="00C769D7">
        <w:rPr>
          <w:rFonts w:ascii="Arial" w:hAnsi="Arial" w:cs="Arial"/>
        </w:rPr>
        <w:t>Comenzando con el sistema endocrino, este está compuesto por glándulas que producen y liberan hormonas directamente en el torrente sanguíneo. Estas hormonas actúan como mensajeros químicos que regulan procesos metabólicos, el crecimiento, el desarrollo, el estado de ánimo y la función de los tejidos y órganos en todo el cuerpo. Las glándulas endocrinas clave incluyen la glándula pituitaria, la tiroides, las glándulas suprarrenales, el páncreas y los ovarios o testículos.</w:t>
      </w:r>
    </w:p>
    <w:p w14:paraId="08505B96" w14:textId="664FA412" w:rsidR="00C769D7" w:rsidRPr="00C769D7" w:rsidRDefault="00C769D7" w:rsidP="00C769D7">
      <w:pPr>
        <w:spacing w:line="276" w:lineRule="auto"/>
        <w:jc w:val="both"/>
        <w:rPr>
          <w:rFonts w:ascii="Arial" w:hAnsi="Arial" w:cs="Arial"/>
        </w:rPr>
      </w:pPr>
      <w:r w:rsidRPr="00C769D7">
        <w:rPr>
          <w:rFonts w:ascii="Arial" w:hAnsi="Arial" w:cs="Arial"/>
        </w:rPr>
        <w:t>La importancia de la nutrición en el sistema endocrino es innegable. Los nutrientes esenciales como vitaminas, minerales y aminoácidos son necesarios para la síntesis de hormonas. Por ejemplo, el yodo es fundamental para la producción de hormonas tiroideas, mientras que el zinc es necesario para la síntesis de la insulina en el páncreas. Una dieta equilibrada y variada es crucial para garantizar que el cuerpo obtenga todos los nutrientes necesarios para el correcto funcionamiento del sistema endocrino.</w:t>
      </w:r>
    </w:p>
    <w:p w14:paraId="0DD6316F" w14:textId="77777777" w:rsidR="00C769D7" w:rsidRPr="00C769D7" w:rsidRDefault="00C769D7" w:rsidP="00C769D7">
      <w:pPr>
        <w:spacing w:line="276" w:lineRule="auto"/>
        <w:jc w:val="both"/>
        <w:rPr>
          <w:rFonts w:ascii="Arial" w:hAnsi="Arial" w:cs="Arial"/>
        </w:rPr>
      </w:pPr>
      <w:r w:rsidRPr="00C769D7">
        <w:rPr>
          <w:rFonts w:ascii="Arial" w:hAnsi="Arial" w:cs="Arial"/>
        </w:rPr>
        <w:t>Además de los nutrientes esenciales, ciertos alimentos y hábitos alimenticios pueden afectar directamente la salud endocrina. El consumo excesivo de azúcares refinados y grasas saturadas, por ejemplo, puede desencadenar desequilibrios en los niveles de glucosa e insulina en la sangre, lo que contribuye al desarrollo de la resistencia a la insulina y la diabetes tipo 2. Asimismo, el exceso de cafeína y alcohol puede alterar la función de las glándulas suprarrenales, lo que puede afectar la producción de hormonas relacionadas con el estrés.</w:t>
      </w:r>
    </w:p>
    <w:p w14:paraId="5F7DED4B" w14:textId="1BD21A82" w:rsidR="00C769D7" w:rsidRPr="00C769D7" w:rsidRDefault="00C769D7" w:rsidP="00C769D7">
      <w:pPr>
        <w:spacing w:line="276" w:lineRule="auto"/>
        <w:jc w:val="both"/>
        <w:rPr>
          <w:rFonts w:ascii="Arial" w:hAnsi="Arial" w:cs="Arial"/>
        </w:rPr>
      </w:pPr>
      <w:r w:rsidRPr="00C769D7">
        <w:rPr>
          <w:rFonts w:ascii="Arial" w:hAnsi="Arial" w:cs="Arial"/>
        </w:rPr>
        <w:t>En cuanto al sistema exocrino, este se compone de glándulas que liberan sus secreciones hacia el exterior del cuerpo a través de conductos. Estas secreciones desempeñan roles importantes en la digestión de los alimentos, la regulación de la temperatura corporal y la protección de la piel contra las infecciones. Las glándulas exocrinas principales incluyen las glándulas sudoríparas, las glándulas salivales y el páncreas.</w:t>
      </w:r>
    </w:p>
    <w:p w14:paraId="4ACAB0E6" w14:textId="203E9475" w:rsidR="00C769D7" w:rsidRPr="00C769D7" w:rsidRDefault="00C769D7" w:rsidP="00C769D7">
      <w:pPr>
        <w:spacing w:line="276" w:lineRule="auto"/>
        <w:jc w:val="both"/>
        <w:rPr>
          <w:rFonts w:ascii="Arial" w:hAnsi="Arial" w:cs="Arial"/>
        </w:rPr>
      </w:pPr>
      <w:r w:rsidRPr="00C769D7">
        <w:rPr>
          <w:rFonts w:ascii="Arial" w:hAnsi="Arial" w:cs="Arial"/>
        </w:rPr>
        <w:t>Al igual que en el caso del sistema endocrino, la nutrición desempeña un papel crucial en el mantenimiento de la salud del sistema exocrino. Los nutrientes provenientes de los alimentos son necesarios para la producción de enzimas digestivas, como las lipasas, proteasas y amilasas, que son secretadas por el páncreas para descomponer los alimentos en nutrientes absorbibles. Una dieta rica en fibra, frutas y verduras puede promover la salud digestiva al mantener un tránsito intestinal adecuado y proporcionar antioxidantes que protegen contra el estrés oxidativo.</w:t>
      </w:r>
    </w:p>
    <w:p w14:paraId="2C8966D5" w14:textId="6A88E177" w:rsidR="00C769D7" w:rsidRPr="00C769D7" w:rsidRDefault="00C769D7" w:rsidP="00C769D7">
      <w:pPr>
        <w:spacing w:line="276" w:lineRule="auto"/>
        <w:jc w:val="both"/>
        <w:rPr>
          <w:rFonts w:ascii="Arial" w:hAnsi="Arial" w:cs="Arial"/>
        </w:rPr>
      </w:pPr>
      <w:r w:rsidRPr="00C769D7">
        <w:rPr>
          <w:rFonts w:ascii="Arial" w:hAnsi="Arial" w:cs="Arial"/>
        </w:rPr>
        <w:t xml:space="preserve">Sin embargo, no solo la ingesta de nutrientes es importante para la salud exocrina, sino también la calidad y seguridad de los alimentos que consumimos. La contaminación de los alimentos con patógenos como bacterias y parásitos puede causar enfermedades </w:t>
      </w:r>
      <w:r w:rsidRPr="00C769D7">
        <w:rPr>
          <w:rFonts w:ascii="Arial" w:hAnsi="Arial" w:cs="Arial"/>
        </w:rPr>
        <w:lastRenderedPageBreak/>
        <w:t>digestivas como la gastroenteritis y la intoxicación alimentaria. Por lo tanto, los hábitos de higiene en la manipulación y preparación de alimentos son fundamentales para prevenir la contaminación y proteger la salud del sistema exocrino.</w:t>
      </w:r>
    </w:p>
    <w:p w14:paraId="20BD68EA" w14:textId="3A12490A" w:rsidR="00C769D7" w:rsidRPr="00C769D7" w:rsidRDefault="00C769D7" w:rsidP="00C769D7">
      <w:pPr>
        <w:spacing w:line="276" w:lineRule="auto"/>
        <w:jc w:val="both"/>
        <w:rPr>
          <w:rFonts w:ascii="Arial" w:hAnsi="Arial" w:cs="Arial"/>
        </w:rPr>
      </w:pPr>
      <w:r w:rsidRPr="00C769D7">
        <w:rPr>
          <w:rFonts w:ascii="Arial" w:hAnsi="Arial" w:cs="Arial"/>
        </w:rPr>
        <w:t>Los hábitos de higiene también son esenciales para la salud del sistema endocrino y exocrino en general. La limpieza adecuada de la piel y la higiene bucal ayudan a prevenir infecciones en las glándulas sudoríparas y salivales, así como enfermedades de la piel. Además, mantener una buena higiene en la manipulación de alimentos y practicar la cocción adecuada puede prevenir enfermedades transmitidas por alimentos y proteger la salud digestiva.</w:t>
      </w:r>
    </w:p>
    <w:p w14:paraId="3ACC7DD5" w14:textId="77777777" w:rsidR="00C769D7" w:rsidRDefault="00C769D7" w:rsidP="00C769D7">
      <w:pPr>
        <w:spacing w:line="276" w:lineRule="auto"/>
        <w:jc w:val="both"/>
        <w:rPr>
          <w:rFonts w:ascii="Arial" w:hAnsi="Arial" w:cs="Arial"/>
        </w:rPr>
      </w:pPr>
      <w:r>
        <w:rPr>
          <w:rFonts w:ascii="Arial" w:hAnsi="Arial" w:cs="Arial"/>
        </w:rPr>
        <w:t>La</w:t>
      </w:r>
      <w:r w:rsidRPr="00C769D7">
        <w:rPr>
          <w:rFonts w:ascii="Arial" w:hAnsi="Arial" w:cs="Arial"/>
        </w:rPr>
        <w:t xml:space="preserve"> salud del sistema endocrino y exocrino es esencial para el bienestar general del organismo. La nutrición adecuada, que incluye una dieta equilibrada y la ingesta de nutrientes esenciales, es crucial para mantener el funcionamiento óptimo de estos sistemas. Además, los hábitos de higiene en la manipulación de alimentos y el cuidado del cuerpo son fundamentales para prevenir enfermedades y proteger la salud del sistema endocrino y exocrino. Al adoptar un enfoque integral que incluya una alimentación saludable y prácticas de higiene adecuadas, podemos mantener estos sistemas en equilibrio y promover un óptimo bienestar físico y mental.</w:t>
      </w:r>
    </w:p>
    <w:p w14:paraId="5B8E0C0A" w14:textId="689F1A9A" w:rsidR="00C769D7" w:rsidRPr="00C769D7" w:rsidRDefault="00C769D7" w:rsidP="00C769D7">
      <w:pPr>
        <w:spacing w:line="276" w:lineRule="auto"/>
        <w:jc w:val="both"/>
        <w:rPr>
          <w:rFonts w:ascii="Arial" w:hAnsi="Arial" w:cs="Arial"/>
        </w:rPr>
      </w:pPr>
      <w:r w:rsidRPr="00C769D7">
        <w:rPr>
          <w:rFonts w:ascii="Arial" w:hAnsi="Arial" w:cs="Arial"/>
        </w:rPr>
        <w:t>Personalmente, valoro la importancia de cuidar mi salud endocrina y exocrina mediante una alimentación balanceada, el ejercicio regular y una buena higiene. Entiendo que estas prácticas son fundamentales para prevenir enfermedades y promover un bienestar integral. Además, reconozco que cada elección que hago en cuanto a mi estilo de vida tiene un impacto directo en el funcionamiento de estos sistemas, por lo que procuro tomar decisiones conscientes y saludables.</w:t>
      </w:r>
    </w:p>
    <w:p w14:paraId="1791B983" w14:textId="77777777" w:rsidR="00D04DA7" w:rsidRPr="00C569EB" w:rsidRDefault="00D04DA7" w:rsidP="00C769D7">
      <w:pPr>
        <w:spacing w:line="276" w:lineRule="auto"/>
        <w:jc w:val="both"/>
        <w:rPr>
          <w:rFonts w:ascii="Arial" w:hAnsi="Arial" w:cs="Arial"/>
        </w:rPr>
      </w:pPr>
    </w:p>
    <w:p w14:paraId="4C868C76" w14:textId="0E4A7BC5" w:rsidR="00D04DA7" w:rsidRPr="00C569EB" w:rsidRDefault="00C769D7" w:rsidP="00C769D7">
      <w:pPr>
        <w:spacing w:line="276" w:lineRule="auto"/>
        <w:jc w:val="both"/>
        <w:rPr>
          <w:rFonts w:ascii="Arial" w:hAnsi="Arial" w:cs="Arial"/>
        </w:rPr>
      </w:pPr>
      <w:r>
        <w:rPr>
          <w:rFonts w:ascii="Arial" w:hAnsi="Arial" w:cs="Arial"/>
        </w:rPr>
        <w:tab/>
      </w:r>
    </w:p>
    <w:p w14:paraId="60C77BB5" w14:textId="77777777" w:rsidR="00D04DA7" w:rsidRPr="00C569EB" w:rsidRDefault="00D04DA7" w:rsidP="00D04DA7">
      <w:pPr>
        <w:rPr>
          <w:rFonts w:ascii="Arial" w:hAnsi="Arial" w:cs="Arial"/>
        </w:rPr>
      </w:pPr>
    </w:p>
    <w:p w14:paraId="5FE1BDB9" w14:textId="77777777" w:rsidR="00D04DA7" w:rsidRPr="00C569EB" w:rsidRDefault="00D04DA7" w:rsidP="00D04DA7">
      <w:pPr>
        <w:rPr>
          <w:rFonts w:ascii="Arial" w:hAnsi="Arial" w:cs="Arial"/>
        </w:rPr>
      </w:pPr>
    </w:p>
    <w:p w14:paraId="72383C6B" w14:textId="77777777" w:rsidR="00D04DA7" w:rsidRPr="00C569EB" w:rsidRDefault="00D04DA7" w:rsidP="00D04DA7">
      <w:pPr>
        <w:rPr>
          <w:rFonts w:ascii="Arial" w:hAnsi="Arial" w:cs="Arial"/>
        </w:rPr>
      </w:pPr>
    </w:p>
    <w:p w14:paraId="7272C962" w14:textId="77777777" w:rsidR="00D04DA7" w:rsidRPr="00C569EB" w:rsidRDefault="00D04DA7" w:rsidP="00D04DA7">
      <w:pPr>
        <w:rPr>
          <w:rFonts w:ascii="Arial" w:hAnsi="Arial" w:cs="Arial"/>
        </w:rPr>
      </w:pPr>
    </w:p>
    <w:p w14:paraId="38A49FD3" w14:textId="77777777" w:rsidR="00D04DA7" w:rsidRPr="00C569EB" w:rsidRDefault="00D04DA7" w:rsidP="00D04DA7">
      <w:pPr>
        <w:rPr>
          <w:rFonts w:ascii="Arial" w:hAnsi="Arial" w:cs="Arial"/>
        </w:rPr>
      </w:pPr>
    </w:p>
    <w:p w14:paraId="64ECC399" w14:textId="77777777" w:rsidR="00D04DA7" w:rsidRDefault="00D04DA7" w:rsidP="00D04DA7">
      <w:pPr>
        <w:rPr>
          <w:rFonts w:ascii="Arial" w:hAnsi="Arial" w:cs="Arial"/>
        </w:rPr>
      </w:pPr>
    </w:p>
    <w:p w14:paraId="034604DA" w14:textId="77777777" w:rsidR="00C769D7" w:rsidRPr="00C569EB" w:rsidRDefault="00C769D7" w:rsidP="00D04DA7">
      <w:pPr>
        <w:rPr>
          <w:rFonts w:ascii="Arial" w:hAnsi="Arial" w:cs="Arial"/>
        </w:rPr>
      </w:pPr>
    </w:p>
    <w:p w14:paraId="6A18C0A9" w14:textId="77777777" w:rsidR="00D04DA7" w:rsidRPr="00C569EB" w:rsidRDefault="00D04DA7" w:rsidP="00D04DA7">
      <w:pPr>
        <w:rPr>
          <w:rFonts w:ascii="Arial" w:hAnsi="Arial" w:cs="Arial"/>
        </w:rPr>
      </w:pPr>
    </w:p>
    <w:p w14:paraId="52A40BCE" w14:textId="77777777" w:rsidR="00D04DA7" w:rsidRPr="00C569EB" w:rsidRDefault="00D04DA7" w:rsidP="00D04DA7">
      <w:pPr>
        <w:rPr>
          <w:rFonts w:ascii="Arial" w:hAnsi="Arial" w:cs="Arial"/>
        </w:rPr>
      </w:pPr>
    </w:p>
    <w:p w14:paraId="759EFA0C" w14:textId="77777777" w:rsidR="006A209D" w:rsidRDefault="006A209D" w:rsidP="00D04DA7">
      <w:pPr>
        <w:rPr>
          <w:rFonts w:ascii="Arial" w:hAnsi="Arial" w:cs="Arial"/>
        </w:rPr>
      </w:pPr>
    </w:p>
    <w:p w14:paraId="06A28338" w14:textId="77777777" w:rsidR="00C769D7" w:rsidRPr="00C569EB" w:rsidRDefault="00C769D7"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5EC497E0" w14:textId="77777777" w:rsidR="00C769D7" w:rsidRPr="00C769D7" w:rsidRDefault="00C769D7" w:rsidP="00C769D7">
      <w:pPr>
        <w:spacing w:line="276" w:lineRule="auto"/>
        <w:jc w:val="both"/>
        <w:rPr>
          <w:rFonts w:ascii="Arial" w:hAnsi="Arial" w:cs="Arial"/>
        </w:rPr>
      </w:pPr>
      <w:r w:rsidRPr="00C769D7">
        <w:rPr>
          <w:rFonts w:ascii="Arial" w:hAnsi="Arial" w:cs="Arial"/>
        </w:rPr>
        <w:t>Al reflexionar sobre la importancia de la salud en el sistema endocrino y exocrino, así como su relación con la nutrición y los hábitos de higiene, he adquirido una mayor conciencia sobre cómo mis acciones diarias impactan en mi bienestar. Esta comprensión no solo enriquece mi conocimiento en el ámbito de la asignatura, sino que también me motiva a adoptar un enfoque más proactivo hacia mi salud, tomando decisiones informadas y promoviendo un estilo de vida saludable para el óptimo funcionamiento de estos sistemas.</w:t>
      </w:r>
    </w:p>
    <w:p w14:paraId="37036396" w14:textId="77777777" w:rsidR="00C769D7" w:rsidRPr="00C769D7" w:rsidRDefault="00C769D7" w:rsidP="00C769D7">
      <w:pPr>
        <w:spacing w:line="276" w:lineRule="auto"/>
        <w:jc w:val="both"/>
        <w:rPr>
          <w:rFonts w:ascii="Arial" w:hAnsi="Arial" w:cs="Arial"/>
          <w:vanish/>
        </w:rPr>
      </w:pPr>
      <w:r w:rsidRPr="00C769D7">
        <w:rPr>
          <w:rFonts w:ascii="Arial" w:hAnsi="Arial" w:cs="Arial"/>
          <w:vanish/>
        </w:rPr>
        <w:t>Principio del formulario</w:t>
      </w:r>
    </w:p>
    <w:p w14:paraId="02763F1B" w14:textId="77777777" w:rsidR="00D04DA7" w:rsidRPr="00C769D7" w:rsidRDefault="00D04DA7" w:rsidP="00C769D7">
      <w:pPr>
        <w:spacing w:line="276" w:lineRule="auto"/>
        <w:jc w:val="both"/>
        <w:rPr>
          <w:rFonts w:ascii="Arial" w:hAnsi="Arial" w:cs="Arial"/>
        </w:rPr>
      </w:pPr>
    </w:p>
    <w:p w14:paraId="0D5FB146" w14:textId="77777777" w:rsidR="00D04DA7" w:rsidRPr="00C769D7" w:rsidRDefault="00D04DA7" w:rsidP="00C769D7">
      <w:pPr>
        <w:spacing w:line="276" w:lineRule="auto"/>
        <w:jc w:val="both"/>
        <w:rPr>
          <w:rFonts w:ascii="Arial" w:hAnsi="Arial" w:cs="Arial"/>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6FE4423F" w14:textId="77777777" w:rsidR="00D04DA7" w:rsidRPr="00C569EB" w:rsidRDefault="00D04DA7" w:rsidP="00D04DA7">
      <w:pPr>
        <w:jc w:val="center"/>
        <w:rPr>
          <w:rFonts w:ascii="Arial" w:hAnsi="Arial" w:cs="Arial"/>
          <w:b/>
          <w:bCs/>
          <w:sz w:val="24"/>
          <w:szCs w:val="24"/>
        </w:rPr>
      </w:pPr>
    </w:p>
    <w:p w14:paraId="22CE6A68" w14:textId="77777777" w:rsidR="00D04DA7" w:rsidRPr="00C569EB" w:rsidRDefault="00D04DA7" w:rsidP="00D04DA7">
      <w:pPr>
        <w:jc w:val="center"/>
        <w:rPr>
          <w:rFonts w:ascii="Arial" w:hAnsi="Arial" w:cs="Arial"/>
          <w:b/>
          <w:bCs/>
          <w:sz w:val="24"/>
          <w:szCs w:val="24"/>
        </w:rPr>
      </w:pPr>
    </w:p>
    <w:p w14:paraId="63D4E854" w14:textId="77777777" w:rsidR="00D04DA7" w:rsidRPr="00C569EB" w:rsidRDefault="00D04DA7" w:rsidP="00D04DA7">
      <w:pPr>
        <w:jc w:val="center"/>
        <w:rPr>
          <w:rFonts w:ascii="Arial" w:hAnsi="Arial" w:cs="Arial"/>
          <w:b/>
          <w:bCs/>
          <w:sz w:val="24"/>
          <w:szCs w:val="24"/>
        </w:rPr>
      </w:pPr>
    </w:p>
    <w:p w14:paraId="79E1C277" w14:textId="77777777" w:rsidR="00D04DA7" w:rsidRPr="00C569EB" w:rsidRDefault="00D04DA7" w:rsidP="00D04DA7">
      <w:pPr>
        <w:jc w:val="center"/>
        <w:rPr>
          <w:rFonts w:ascii="Arial" w:hAnsi="Arial" w:cs="Arial"/>
          <w:b/>
          <w:bCs/>
          <w:sz w:val="24"/>
          <w:szCs w:val="24"/>
        </w:rPr>
      </w:pPr>
    </w:p>
    <w:p w14:paraId="64EE5B45" w14:textId="77777777" w:rsidR="00D04DA7" w:rsidRPr="00C569EB" w:rsidRDefault="00D04DA7" w:rsidP="00D04DA7">
      <w:pPr>
        <w:jc w:val="center"/>
        <w:rPr>
          <w:rFonts w:ascii="Arial" w:hAnsi="Arial" w:cs="Arial"/>
          <w:b/>
          <w:bCs/>
          <w:sz w:val="24"/>
          <w:szCs w:val="24"/>
        </w:rPr>
      </w:pPr>
    </w:p>
    <w:p w14:paraId="273052A4" w14:textId="77777777" w:rsidR="00D04DA7" w:rsidRPr="00C569EB" w:rsidRDefault="00D04DA7" w:rsidP="00D04DA7">
      <w:pPr>
        <w:jc w:val="center"/>
        <w:rPr>
          <w:rFonts w:ascii="Arial" w:hAnsi="Arial" w:cs="Arial"/>
          <w:b/>
          <w:bCs/>
          <w:sz w:val="24"/>
          <w:szCs w:val="24"/>
        </w:rPr>
      </w:pPr>
    </w:p>
    <w:p w14:paraId="03DF18A0" w14:textId="77777777" w:rsidR="00D04DA7" w:rsidRPr="00C569EB" w:rsidRDefault="00D04DA7" w:rsidP="00D04DA7">
      <w:pPr>
        <w:jc w:val="center"/>
        <w:rPr>
          <w:rFonts w:ascii="Arial" w:hAnsi="Arial" w:cs="Arial"/>
          <w:b/>
          <w:bCs/>
          <w:sz w:val="24"/>
          <w:szCs w:val="24"/>
        </w:rPr>
      </w:pPr>
    </w:p>
    <w:p w14:paraId="20C06AB3" w14:textId="77777777" w:rsidR="00D04DA7" w:rsidRPr="00C569EB" w:rsidRDefault="00D04DA7" w:rsidP="00D04DA7">
      <w:pPr>
        <w:jc w:val="center"/>
        <w:rPr>
          <w:rFonts w:ascii="Arial" w:hAnsi="Arial" w:cs="Arial"/>
          <w:b/>
          <w:bCs/>
          <w:sz w:val="24"/>
          <w:szCs w:val="24"/>
        </w:rPr>
      </w:pPr>
    </w:p>
    <w:p w14:paraId="10CA0DD4" w14:textId="77777777" w:rsidR="00D04DA7" w:rsidRPr="00C569EB" w:rsidRDefault="00D04DA7" w:rsidP="00D04DA7">
      <w:pPr>
        <w:jc w:val="center"/>
        <w:rPr>
          <w:rFonts w:ascii="Arial" w:hAnsi="Arial" w:cs="Arial"/>
          <w:b/>
          <w:bCs/>
          <w:sz w:val="24"/>
          <w:szCs w:val="24"/>
        </w:rPr>
      </w:pPr>
    </w:p>
    <w:p w14:paraId="5042B78D" w14:textId="77777777" w:rsidR="00D04DA7" w:rsidRPr="00C569EB" w:rsidRDefault="00D04DA7" w:rsidP="00C769D7">
      <w:pPr>
        <w:rPr>
          <w:rFonts w:ascii="Arial" w:hAnsi="Arial" w:cs="Arial"/>
          <w:b/>
          <w:bCs/>
          <w:sz w:val="24"/>
          <w:szCs w:val="24"/>
        </w:rPr>
      </w:pPr>
    </w:p>
    <w:p w14:paraId="2A887850" w14:textId="77777777" w:rsidR="00D04DA7"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549778AF" w14:textId="77777777" w:rsidR="00C769D7" w:rsidRDefault="00C769D7" w:rsidP="00C769D7">
      <w:pPr>
        <w:spacing w:line="276" w:lineRule="auto"/>
        <w:jc w:val="both"/>
        <w:rPr>
          <w:rFonts w:ascii="Arial" w:hAnsi="Arial" w:cs="Arial"/>
          <w:lang w:eastAsia="es-MX"/>
        </w:rPr>
      </w:pPr>
      <w:r w:rsidRPr="00C769D7">
        <w:rPr>
          <w:rFonts w:ascii="Arial" w:hAnsi="Arial" w:cs="Arial"/>
          <w:lang w:eastAsia="es-MX"/>
        </w:rPr>
        <w:t xml:space="preserve">UNADM. (s/f). Sistema Endocrino. Unadmexico.mx. Recuperado el </w:t>
      </w:r>
      <w:r>
        <w:rPr>
          <w:rFonts w:ascii="Arial" w:hAnsi="Arial" w:cs="Arial"/>
          <w:lang w:eastAsia="es-MX"/>
        </w:rPr>
        <w:t>14</w:t>
      </w:r>
      <w:r w:rsidRPr="00C769D7">
        <w:rPr>
          <w:rFonts w:ascii="Arial" w:hAnsi="Arial" w:cs="Arial"/>
          <w:lang w:eastAsia="es-MX"/>
        </w:rPr>
        <w:t xml:space="preserve"> de marzo de 2024, de </w:t>
      </w:r>
      <w:hyperlink r:id="rId9" w:history="1">
        <w:r w:rsidRPr="00C769D7">
          <w:rPr>
            <w:rStyle w:val="Hipervnculo"/>
            <w:rFonts w:ascii="Arial" w:hAnsi="Arial" w:cs="Arial"/>
            <w:lang w:eastAsia="es-MX"/>
          </w:rPr>
          <w:t>https://dmd.unadmexico.mx/contenidos/DCSBA/BLOQUE1/NA/03/NAFI2/unidad_03/descargables/NAFI2_U3_Contenido.pdf</w:t>
        </w:r>
      </w:hyperlink>
    </w:p>
    <w:p w14:paraId="51FDB3CE" w14:textId="77777777" w:rsidR="00C769D7" w:rsidRDefault="00C769D7" w:rsidP="00C769D7">
      <w:pPr>
        <w:spacing w:line="276" w:lineRule="auto"/>
        <w:jc w:val="both"/>
        <w:rPr>
          <w:rFonts w:ascii="Arial" w:hAnsi="Arial" w:cs="Arial"/>
          <w:lang w:eastAsia="es-MX"/>
        </w:rPr>
      </w:pPr>
    </w:p>
    <w:p w14:paraId="0CE7C4B3" w14:textId="77777777" w:rsidR="00C769D7" w:rsidRDefault="00C769D7" w:rsidP="00C769D7">
      <w:pPr>
        <w:spacing w:line="276" w:lineRule="auto"/>
        <w:jc w:val="both"/>
        <w:rPr>
          <w:rFonts w:ascii="Arial" w:hAnsi="Arial" w:cs="Arial"/>
          <w:lang w:eastAsia="es-MX"/>
        </w:rPr>
      </w:pPr>
      <w:r w:rsidRPr="00C769D7">
        <w:rPr>
          <w:rFonts w:ascii="Arial" w:hAnsi="Arial" w:cs="Arial"/>
          <w:lang w:eastAsia="es-MX"/>
        </w:rPr>
        <w:t xml:space="preserve">Báez, H. (2008). El cuidado del sistema endocrino. </w:t>
      </w:r>
      <w:hyperlink r:id="rId10" w:history="1">
        <w:r w:rsidRPr="00D14B63">
          <w:rPr>
            <w:rStyle w:val="Hipervnculo"/>
            <w:rFonts w:ascii="Arial" w:hAnsi="Arial" w:cs="Arial"/>
            <w:lang w:eastAsia="es-MX"/>
          </w:rPr>
          <w:t>https://es.slideshare.net/hbaezandino/el-cuidado-del-sistema-endocrinopresentation</w:t>
        </w:r>
      </w:hyperlink>
    </w:p>
    <w:p w14:paraId="3271B8DB" w14:textId="77777777" w:rsidR="00C769D7" w:rsidRDefault="00C769D7" w:rsidP="00C769D7">
      <w:pPr>
        <w:spacing w:line="276" w:lineRule="auto"/>
        <w:jc w:val="both"/>
        <w:rPr>
          <w:rFonts w:ascii="Arial" w:hAnsi="Arial" w:cs="Arial"/>
          <w:lang w:eastAsia="es-MX"/>
        </w:rPr>
      </w:pPr>
    </w:p>
    <w:p w14:paraId="4FCD7B61" w14:textId="77777777" w:rsidR="00C769D7" w:rsidRDefault="00C769D7" w:rsidP="00C769D7">
      <w:pPr>
        <w:spacing w:line="276" w:lineRule="auto"/>
        <w:jc w:val="both"/>
        <w:rPr>
          <w:rFonts w:ascii="Arial" w:hAnsi="Arial" w:cs="Arial"/>
          <w:lang w:eastAsia="es-MX"/>
        </w:rPr>
      </w:pPr>
      <w:r w:rsidRPr="00C769D7">
        <w:rPr>
          <w:rFonts w:ascii="Arial" w:hAnsi="Arial" w:cs="Arial"/>
          <w:lang w:eastAsia="es-MX"/>
        </w:rPr>
        <w:t xml:space="preserve">Clínica </w:t>
      </w:r>
      <w:proofErr w:type="spellStart"/>
      <w:r w:rsidRPr="00C769D7">
        <w:rPr>
          <w:rFonts w:ascii="Arial" w:hAnsi="Arial" w:cs="Arial"/>
          <w:lang w:eastAsia="es-MX"/>
        </w:rPr>
        <w:t>Cemtro</w:t>
      </w:r>
      <w:proofErr w:type="spellEnd"/>
      <w:r w:rsidRPr="00C769D7">
        <w:rPr>
          <w:rFonts w:ascii="Arial" w:hAnsi="Arial" w:cs="Arial"/>
          <w:lang w:eastAsia="es-MX"/>
        </w:rPr>
        <w:t xml:space="preserve">. (s.f.). Endocrinología y nutrición por la Clínica CEMTRO. </w:t>
      </w:r>
      <w:hyperlink r:id="rId11" w:history="1">
        <w:r w:rsidRPr="00D14B63">
          <w:rPr>
            <w:rStyle w:val="Hipervnculo"/>
            <w:rFonts w:ascii="Arial" w:hAnsi="Arial" w:cs="Arial"/>
            <w:lang w:eastAsia="es-MX"/>
          </w:rPr>
          <w:t>https://www.clinicacemtro.com/otrasespecialidades/endocrinologia-y-nutricion/</w:t>
        </w:r>
      </w:hyperlink>
    </w:p>
    <w:p w14:paraId="3BD77B06" w14:textId="77777777" w:rsidR="00C769D7" w:rsidRPr="00C569EB" w:rsidRDefault="00C769D7" w:rsidP="00D04DA7">
      <w:pPr>
        <w:jc w:val="center"/>
        <w:rPr>
          <w:rFonts w:ascii="Arial" w:hAnsi="Arial" w:cs="Arial"/>
          <w:b/>
          <w:bCs/>
          <w:sz w:val="24"/>
          <w:szCs w:val="24"/>
        </w:rPr>
      </w:pPr>
    </w:p>
    <w:p w14:paraId="0646D699" w14:textId="7A513472" w:rsidR="00C769D7" w:rsidRDefault="00C769D7" w:rsidP="00C769D7">
      <w:pPr>
        <w:spacing w:line="276" w:lineRule="auto"/>
        <w:jc w:val="both"/>
        <w:rPr>
          <w:rFonts w:ascii="Arial" w:hAnsi="Arial" w:cs="Arial"/>
          <w:lang w:eastAsia="es-MX"/>
        </w:rPr>
      </w:pPr>
      <w:r w:rsidRPr="00C769D7">
        <w:rPr>
          <w:rFonts w:ascii="Arial" w:hAnsi="Arial" w:cs="Arial"/>
          <w:lang w:eastAsia="es-MX"/>
        </w:rPr>
        <w:t xml:space="preserve">El sistema endocrino. (s/f). Kidshealth.org. Recuperado el </w:t>
      </w:r>
      <w:r>
        <w:rPr>
          <w:rFonts w:ascii="Arial" w:hAnsi="Arial" w:cs="Arial"/>
          <w:lang w:eastAsia="es-MX"/>
        </w:rPr>
        <w:t>14</w:t>
      </w:r>
      <w:r w:rsidRPr="00C769D7">
        <w:rPr>
          <w:rFonts w:ascii="Arial" w:hAnsi="Arial" w:cs="Arial"/>
          <w:lang w:eastAsia="es-MX"/>
        </w:rPr>
        <w:t xml:space="preserve"> de marzo de 2024, de </w:t>
      </w:r>
      <w:hyperlink r:id="rId12" w:history="1">
        <w:r w:rsidRPr="00C769D7">
          <w:rPr>
            <w:rStyle w:val="Hipervnculo"/>
            <w:rFonts w:ascii="Arial" w:hAnsi="Arial" w:cs="Arial"/>
            <w:lang w:eastAsia="es-MX"/>
          </w:rPr>
          <w:t>https://kidshealth.org/es/teens/endocrine.html</w:t>
        </w:r>
      </w:hyperlink>
    </w:p>
    <w:p w14:paraId="6D99F647" w14:textId="77777777" w:rsidR="00C769D7" w:rsidRDefault="00C769D7" w:rsidP="00C769D7">
      <w:pPr>
        <w:spacing w:line="276" w:lineRule="auto"/>
        <w:jc w:val="both"/>
        <w:rPr>
          <w:rFonts w:ascii="Arial" w:hAnsi="Arial" w:cs="Arial"/>
          <w:lang w:eastAsia="es-MX"/>
        </w:rPr>
      </w:pPr>
    </w:p>
    <w:p w14:paraId="73559A80" w14:textId="20941FF0" w:rsidR="00C769D7" w:rsidRDefault="00C769D7" w:rsidP="00C769D7">
      <w:pPr>
        <w:spacing w:line="276" w:lineRule="auto"/>
        <w:jc w:val="both"/>
        <w:rPr>
          <w:rFonts w:ascii="Arial" w:hAnsi="Arial" w:cs="Arial"/>
          <w:lang w:eastAsia="es-MX"/>
        </w:rPr>
      </w:pPr>
      <w:r w:rsidRPr="00C769D7">
        <w:rPr>
          <w:rFonts w:ascii="Arial" w:hAnsi="Arial" w:cs="Arial"/>
          <w:lang w:eastAsia="es-MX"/>
        </w:rPr>
        <w:t xml:space="preserve">PPT - HORMONAS PowerPoint </w:t>
      </w:r>
      <w:proofErr w:type="spellStart"/>
      <w:r w:rsidRPr="00C769D7">
        <w:rPr>
          <w:rFonts w:ascii="Arial" w:hAnsi="Arial" w:cs="Arial"/>
          <w:lang w:eastAsia="es-MX"/>
        </w:rPr>
        <w:t>Presentation</w:t>
      </w:r>
      <w:proofErr w:type="spellEnd"/>
      <w:r w:rsidRPr="00C769D7">
        <w:rPr>
          <w:rFonts w:ascii="Arial" w:hAnsi="Arial" w:cs="Arial"/>
          <w:lang w:eastAsia="es-MX"/>
        </w:rPr>
        <w:t xml:space="preserve">, free </w:t>
      </w:r>
      <w:proofErr w:type="spellStart"/>
      <w:r w:rsidRPr="00C769D7">
        <w:rPr>
          <w:rFonts w:ascii="Arial" w:hAnsi="Arial" w:cs="Arial"/>
          <w:lang w:eastAsia="es-MX"/>
        </w:rPr>
        <w:t>download</w:t>
      </w:r>
      <w:proofErr w:type="spellEnd"/>
      <w:r w:rsidRPr="00C769D7">
        <w:rPr>
          <w:rFonts w:ascii="Arial" w:hAnsi="Arial" w:cs="Arial"/>
          <w:lang w:eastAsia="es-MX"/>
        </w:rPr>
        <w:t xml:space="preserve"> - ID:4641594. (2014, septiembre 21). </w:t>
      </w:r>
      <w:proofErr w:type="spellStart"/>
      <w:r w:rsidRPr="00C769D7">
        <w:rPr>
          <w:rFonts w:ascii="Arial" w:hAnsi="Arial" w:cs="Arial"/>
          <w:lang w:eastAsia="es-MX"/>
        </w:rPr>
        <w:t>SlideServe</w:t>
      </w:r>
      <w:proofErr w:type="spellEnd"/>
      <w:r w:rsidRPr="00C769D7">
        <w:rPr>
          <w:rFonts w:ascii="Arial" w:hAnsi="Arial" w:cs="Arial"/>
          <w:lang w:eastAsia="es-MX"/>
        </w:rPr>
        <w:t xml:space="preserve">. </w:t>
      </w:r>
      <w:hyperlink r:id="rId13" w:history="1">
        <w:r w:rsidRPr="00C769D7">
          <w:rPr>
            <w:rStyle w:val="Hipervnculo"/>
            <w:rFonts w:ascii="Arial" w:hAnsi="Arial" w:cs="Arial"/>
            <w:lang w:eastAsia="es-MX"/>
          </w:rPr>
          <w:t>https://www.slideserve.com/bliss/hormonas</w:t>
        </w:r>
      </w:hyperlink>
    </w:p>
    <w:p w14:paraId="39C39E13" w14:textId="77777777" w:rsidR="00C769D7" w:rsidRDefault="00C769D7" w:rsidP="00C769D7">
      <w:pPr>
        <w:spacing w:line="276" w:lineRule="auto"/>
        <w:jc w:val="both"/>
        <w:rPr>
          <w:rFonts w:ascii="Arial" w:hAnsi="Arial" w:cs="Arial"/>
          <w:lang w:eastAsia="es-MX"/>
        </w:rPr>
      </w:pPr>
    </w:p>
    <w:p w14:paraId="18C6E131" w14:textId="77777777" w:rsidR="00C769D7" w:rsidRPr="00C769D7" w:rsidRDefault="00C769D7" w:rsidP="00C769D7">
      <w:pPr>
        <w:spacing w:line="276" w:lineRule="auto"/>
        <w:jc w:val="both"/>
        <w:rPr>
          <w:rFonts w:ascii="Arial" w:hAnsi="Arial" w:cs="Arial"/>
          <w:lang w:eastAsia="es-MX"/>
        </w:rPr>
      </w:pPr>
    </w:p>
    <w:p w14:paraId="20968143" w14:textId="77777777" w:rsidR="003D1E2A" w:rsidRDefault="003D1E2A"/>
    <w:sectPr w:rsidR="003D1E2A">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3185B" w14:textId="77777777" w:rsidR="00CA5EC9" w:rsidRDefault="00CA5EC9" w:rsidP="00D04DA7">
      <w:pPr>
        <w:spacing w:after="0" w:line="240" w:lineRule="auto"/>
      </w:pPr>
      <w:r>
        <w:separator/>
      </w:r>
    </w:p>
  </w:endnote>
  <w:endnote w:type="continuationSeparator" w:id="0">
    <w:p w14:paraId="15E5DC4E" w14:textId="77777777" w:rsidR="00CA5EC9" w:rsidRDefault="00CA5EC9"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F969D" w14:textId="77777777" w:rsidR="00CA5EC9" w:rsidRDefault="00CA5EC9" w:rsidP="00D04DA7">
      <w:pPr>
        <w:spacing w:after="0" w:line="240" w:lineRule="auto"/>
      </w:pPr>
      <w:r>
        <w:separator/>
      </w:r>
    </w:p>
  </w:footnote>
  <w:footnote w:type="continuationSeparator" w:id="0">
    <w:p w14:paraId="21094626" w14:textId="77777777" w:rsidR="00CA5EC9" w:rsidRDefault="00CA5EC9"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13A85"/>
    <w:rsid w:val="00130717"/>
    <w:rsid w:val="00281988"/>
    <w:rsid w:val="003C646E"/>
    <w:rsid w:val="003D1E2A"/>
    <w:rsid w:val="004339A9"/>
    <w:rsid w:val="006A209D"/>
    <w:rsid w:val="00761426"/>
    <w:rsid w:val="00776735"/>
    <w:rsid w:val="007C03DB"/>
    <w:rsid w:val="008B6E73"/>
    <w:rsid w:val="00921EF1"/>
    <w:rsid w:val="00A27F3C"/>
    <w:rsid w:val="00B2643B"/>
    <w:rsid w:val="00C253F1"/>
    <w:rsid w:val="00C769D7"/>
    <w:rsid w:val="00CA5EC9"/>
    <w:rsid w:val="00D04DA7"/>
    <w:rsid w:val="00EB4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769D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C769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077475">
      <w:bodyDiv w:val="1"/>
      <w:marLeft w:val="0"/>
      <w:marRight w:val="0"/>
      <w:marTop w:val="0"/>
      <w:marBottom w:val="0"/>
      <w:divBdr>
        <w:top w:val="none" w:sz="0" w:space="0" w:color="auto"/>
        <w:left w:val="none" w:sz="0" w:space="0" w:color="auto"/>
        <w:bottom w:val="none" w:sz="0" w:space="0" w:color="auto"/>
        <w:right w:val="none" w:sz="0" w:space="0" w:color="auto"/>
      </w:divBdr>
      <w:divsChild>
        <w:div w:id="1862430041">
          <w:marLeft w:val="0"/>
          <w:marRight w:val="0"/>
          <w:marTop w:val="0"/>
          <w:marBottom w:val="0"/>
          <w:divBdr>
            <w:top w:val="single" w:sz="2" w:space="0" w:color="E3E3E3"/>
            <w:left w:val="single" w:sz="2" w:space="0" w:color="E3E3E3"/>
            <w:bottom w:val="single" w:sz="2" w:space="0" w:color="E3E3E3"/>
            <w:right w:val="single" w:sz="2" w:space="0" w:color="E3E3E3"/>
          </w:divBdr>
          <w:divsChild>
            <w:div w:id="1627931515">
              <w:marLeft w:val="0"/>
              <w:marRight w:val="0"/>
              <w:marTop w:val="0"/>
              <w:marBottom w:val="0"/>
              <w:divBdr>
                <w:top w:val="single" w:sz="2" w:space="0" w:color="E3E3E3"/>
                <w:left w:val="single" w:sz="2" w:space="0" w:color="E3E3E3"/>
                <w:bottom w:val="single" w:sz="2" w:space="0" w:color="E3E3E3"/>
                <w:right w:val="single" w:sz="2" w:space="0" w:color="E3E3E3"/>
              </w:divBdr>
              <w:divsChild>
                <w:div w:id="1056471548">
                  <w:marLeft w:val="0"/>
                  <w:marRight w:val="0"/>
                  <w:marTop w:val="0"/>
                  <w:marBottom w:val="0"/>
                  <w:divBdr>
                    <w:top w:val="single" w:sz="2" w:space="0" w:color="E3E3E3"/>
                    <w:left w:val="single" w:sz="2" w:space="0" w:color="E3E3E3"/>
                    <w:bottom w:val="single" w:sz="2" w:space="0" w:color="E3E3E3"/>
                    <w:right w:val="single" w:sz="2" w:space="0" w:color="E3E3E3"/>
                  </w:divBdr>
                  <w:divsChild>
                    <w:div w:id="443816199">
                      <w:marLeft w:val="0"/>
                      <w:marRight w:val="0"/>
                      <w:marTop w:val="0"/>
                      <w:marBottom w:val="0"/>
                      <w:divBdr>
                        <w:top w:val="single" w:sz="2" w:space="0" w:color="E3E3E3"/>
                        <w:left w:val="single" w:sz="2" w:space="0" w:color="E3E3E3"/>
                        <w:bottom w:val="single" w:sz="2" w:space="0" w:color="E3E3E3"/>
                        <w:right w:val="single" w:sz="2" w:space="0" w:color="E3E3E3"/>
                      </w:divBdr>
                      <w:divsChild>
                        <w:div w:id="392776423">
                          <w:marLeft w:val="0"/>
                          <w:marRight w:val="0"/>
                          <w:marTop w:val="0"/>
                          <w:marBottom w:val="0"/>
                          <w:divBdr>
                            <w:top w:val="single" w:sz="2" w:space="0" w:color="E3E3E3"/>
                            <w:left w:val="single" w:sz="2" w:space="0" w:color="E3E3E3"/>
                            <w:bottom w:val="single" w:sz="2" w:space="0" w:color="E3E3E3"/>
                            <w:right w:val="single" w:sz="2" w:space="0" w:color="E3E3E3"/>
                          </w:divBdr>
                          <w:divsChild>
                            <w:div w:id="1346512926">
                              <w:marLeft w:val="0"/>
                              <w:marRight w:val="0"/>
                              <w:marTop w:val="100"/>
                              <w:marBottom w:val="100"/>
                              <w:divBdr>
                                <w:top w:val="single" w:sz="2" w:space="0" w:color="E3E3E3"/>
                                <w:left w:val="single" w:sz="2" w:space="0" w:color="E3E3E3"/>
                                <w:bottom w:val="single" w:sz="2" w:space="0" w:color="E3E3E3"/>
                                <w:right w:val="single" w:sz="2" w:space="0" w:color="E3E3E3"/>
                              </w:divBdr>
                              <w:divsChild>
                                <w:div w:id="1311515666">
                                  <w:marLeft w:val="0"/>
                                  <w:marRight w:val="0"/>
                                  <w:marTop w:val="0"/>
                                  <w:marBottom w:val="0"/>
                                  <w:divBdr>
                                    <w:top w:val="single" w:sz="2" w:space="0" w:color="E3E3E3"/>
                                    <w:left w:val="single" w:sz="2" w:space="0" w:color="E3E3E3"/>
                                    <w:bottom w:val="single" w:sz="2" w:space="0" w:color="E3E3E3"/>
                                    <w:right w:val="single" w:sz="2" w:space="0" w:color="E3E3E3"/>
                                  </w:divBdr>
                                  <w:divsChild>
                                    <w:div w:id="207643050">
                                      <w:marLeft w:val="0"/>
                                      <w:marRight w:val="0"/>
                                      <w:marTop w:val="0"/>
                                      <w:marBottom w:val="0"/>
                                      <w:divBdr>
                                        <w:top w:val="single" w:sz="2" w:space="0" w:color="E3E3E3"/>
                                        <w:left w:val="single" w:sz="2" w:space="0" w:color="E3E3E3"/>
                                        <w:bottom w:val="single" w:sz="2" w:space="0" w:color="E3E3E3"/>
                                        <w:right w:val="single" w:sz="2" w:space="0" w:color="E3E3E3"/>
                                      </w:divBdr>
                                      <w:divsChild>
                                        <w:div w:id="2083721124">
                                          <w:marLeft w:val="0"/>
                                          <w:marRight w:val="0"/>
                                          <w:marTop w:val="0"/>
                                          <w:marBottom w:val="0"/>
                                          <w:divBdr>
                                            <w:top w:val="single" w:sz="2" w:space="0" w:color="E3E3E3"/>
                                            <w:left w:val="single" w:sz="2" w:space="0" w:color="E3E3E3"/>
                                            <w:bottom w:val="single" w:sz="2" w:space="0" w:color="E3E3E3"/>
                                            <w:right w:val="single" w:sz="2" w:space="0" w:color="E3E3E3"/>
                                          </w:divBdr>
                                          <w:divsChild>
                                            <w:div w:id="1502697455">
                                              <w:marLeft w:val="0"/>
                                              <w:marRight w:val="0"/>
                                              <w:marTop w:val="0"/>
                                              <w:marBottom w:val="0"/>
                                              <w:divBdr>
                                                <w:top w:val="single" w:sz="2" w:space="0" w:color="E3E3E3"/>
                                                <w:left w:val="single" w:sz="2" w:space="0" w:color="E3E3E3"/>
                                                <w:bottom w:val="single" w:sz="2" w:space="0" w:color="E3E3E3"/>
                                                <w:right w:val="single" w:sz="2" w:space="0" w:color="E3E3E3"/>
                                              </w:divBdr>
                                              <w:divsChild>
                                                <w:div w:id="1957978361">
                                                  <w:marLeft w:val="0"/>
                                                  <w:marRight w:val="0"/>
                                                  <w:marTop w:val="0"/>
                                                  <w:marBottom w:val="0"/>
                                                  <w:divBdr>
                                                    <w:top w:val="single" w:sz="2" w:space="0" w:color="E3E3E3"/>
                                                    <w:left w:val="single" w:sz="2" w:space="0" w:color="E3E3E3"/>
                                                    <w:bottom w:val="single" w:sz="2" w:space="0" w:color="E3E3E3"/>
                                                    <w:right w:val="single" w:sz="2" w:space="0" w:color="E3E3E3"/>
                                                  </w:divBdr>
                                                  <w:divsChild>
                                                    <w:div w:id="2079404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74787962">
          <w:marLeft w:val="0"/>
          <w:marRight w:val="0"/>
          <w:marTop w:val="0"/>
          <w:marBottom w:val="0"/>
          <w:divBdr>
            <w:top w:val="none" w:sz="0" w:space="0" w:color="auto"/>
            <w:left w:val="none" w:sz="0" w:space="0" w:color="auto"/>
            <w:bottom w:val="none" w:sz="0" w:space="0" w:color="auto"/>
            <w:right w:val="none" w:sz="0" w:space="0" w:color="auto"/>
          </w:divBdr>
        </w:div>
      </w:divsChild>
    </w:div>
    <w:div w:id="485821824">
      <w:bodyDiv w:val="1"/>
      <w:marLeft w:val="0"/>
      <w:marRight w:val="0"/>
      <w:marTop w:val="0"/>
      <w:marBottom w:val="0"/>
      <w:divBdr>
        <w:top w:val="none" w:sz="0" w:space="0" w:color="auto"/>
        <w:left w:val="none" w:sz="0" w:space="0" w:color="auto"/>
        <w:bottom w:val="none" w:sz="0" w:space="0" w:color="auto"/>
        <w:right w:val="none" w:sz="0" w:space="0" w:color="auto"/>
      </w:divBdr>
      <w:divsChild>
        <w:div w:id="774712693">
          <w:marLeft w:val="0"/>
          <w:marRight w:val="0"/>
          <w:marTop w:val="0"/>
          <w:marBottom w:val="0"/>
          <w:divBdr>
            <w:top w:val="single" w:sz="2" w:space="0" w:color="E3E3E3"/>
            <w:left w:val="single" w:sz="2" w:space="0" w:color="E3E3E3"/>
            <w:bottom w:val="single" w:sz="2" w:space="0" w:color="E3E3E3"/>
            <w:right w:val="single" w:sz="2" w:space="0" w:color="E3E3E3"/>
          </w:divBdr>
          <w:divsChild>
            <w:div w:id="1852793120">
              <w:marLeft w:val="0"/>
              <w:marRight w:val="0"/>
              <w:marTop w:val="0"/>
              <w:marBottom w:val="0"/>
              <w:divBdr>
                <w:top w:val="single" w:sz="2" w:space="0" w:color="E3E3E3"/>
                <w:left w:val="single" w:sz="2" w:space="0" w:color="E3E3E3"/>
                <w:bottom w:val="single" w:sz="2" w:space="0" w:color="E3E3E3"/>
                <w:right w:val="single" w:sz="2" w:space="0" w:color="E3E3E3"/>
              </w:divBdr>
              <w:divsChild>
                <w:div w:id="1575890093">
                  <w:marLeft w:val="0"/>
                  <w:marRight w:val="0"/>
                  <w:marTop w:val="0"/>
                  <w:marBottom w:val="0"/>
                  <w:divBdr>
                    <w:top w:val="single" w:sz="2" w:space="0" w:color="E3E3E3"/>
                    <w:left w:val="single" w:sz="2" w:space="0" w:color="E3E3E3"/>
                    <w:bottom w:val="single" w:sz="2" w:space="0" w:color="E3E3E3"/>
                    <w:right w:val="single" w:sz="2" w:space="0" w:color="E3E3E3"/>
                  </w:divBdr>
                  <w:divsChild>
                    <w:div w:id="1329862460">
                      <w:marLeft w:val="0"/>
                      <w:marRight w:val="0"/>
                      <w:marTop w:val="0"/>
                      <w:marBottom w:val="0"/>
                      <w:divBdr>
                        <w:top w:val="single" w:sz="2" w:space="0" w:color="E3E3E3"/>
                        <w:left w:val="single" w:sz="2" w:space="0" w:color="E3E3E3"/>
                        <w:bottom w:val="single" w:sz="2" w:space="0" w:color="E3E3E3"/>
                        <w:right w:val="single" w:sz="2" w:space="0" w:color="E3E3E3"/>
                      </w:divBdr>
                      <w:divsChild>
                        <w:div w:id="947614433">
                          <w:marLeft w:val="0"/>
                          <w:marRight w:val="0"/>
                          <w:marTop w:val="0"/>
                          <w:marBottom w:val="0"/>
                          <w:divBdr>
                            <w:top w:val="single" w:sz="2" w:space="0" w:color="E3E3E3"/>
                            <w:left w:val="single" w:sz="2" w:space="0" w:color="E3E3E3"/>
                            <w:bottom w:val="single" w:sz="2" w:space="0" w:color="E3E3E3"/>
                            <w:right w:val="single" w:sz="2" w:space="0" w:color="E3E3E3"/>
                          </w:divBdr>
                          <w:divsChild>
                            <w:div w:id="1606689639">
                              <w:marLeft w:val="0"/>
                              <w:marRight w:val="0"/>
                              <w:marTop w:val="100"/>
                              <w:marBottom w:val="100"/>
                              <w:divBdr>
                                <w:top w:val="single" w:sz="2" w:space="0" w:color="E3E3E3"/>
                                <w:left w:val="single" w:sz="2" w:space="0" w:color="E3E3E3"/>
                                <w:bottom w:val="single" w:sz="2" w:space="0" w:color="E3E3E3"/>
                                <w:right w:val="single" w:sz="2" w:space="0" w:color="E3E3E3"/>
                              </w:divBdr>
                              <w:divsChild>
                                <w:div w:id="1920823797">
                                  <w:marLeft w:val="0"/>
                                  <w:marRight w:val="0"/>
                                  <w:marTop w:val="0"/>
                                  <w:marBottom w:val="0"/>
                                  <w:divBdr>
                                    <w:top w:val="single" w:sz="2" w:space="0" w:color="E3E3E3"/>
                                    <w:left w:val="single" w:sz="2" w:space="0" w:color="E3E3E3"/>
                                    <w:bottom w:val="single" w:sz="2" w:space="0" w:color="E3E3E3"/>
                                    <w:right w:val="single" w:sz="2" w:space="0" w:color="E3E3E3"/>
                                  </w:divBdr>
                                  <w:divsChild>
                                    <w:div w:id="296187395">
                                      <w:marLeft w:val="0"/>
                                      <w:marRight w:val="0"/>
                                      <w:marTop w:val="0"/>
                                      <w:marBottom w:val="0"/>
                                      <w:divBdr>
                                        <w:top w:val="single" w:sz="2" w:space="0" w:color="E3E3E3"/>
                                        <w:left w:val="single" w:sz="2" w:space="0" w:color="E3E3E3"/>
                                        <w:bottom w:val="single" w:sz="2" w:space="0" w:color="E3E3E3"/>
                                        <w:right w:val="single" w:sz="2" w:space="0" w:color="E3E3E3"/>
                                      </w:divBdr>
                                      <w:divsChild>
                                        <w:div w:id="345525013">
                                          <w:marLeft w:val="0"/>
                                          <w:marRight w:val="0"/>
                                          <w:marTop w:val="0"/>
                                          <w:marBottom w:val="0"/>
                                          <w:divBdr>
                                            <w:top w:val="single" w:sz="2" w:space="0" w:color="E3E3E3"/>
                                            <w:left w:val="single" w:sz="2" w:space="0" w:color="E3E3E3"/>
                                            <w:bottom w:val="single" w:sz="2" w:space="0" w:color="E3E3E3"/>
                                            <w:right w:val="single" w:sz="2" w:space="0" w:color="E3E3E3"/>
                                          </w:divBdr>
                                          <w:divsChild>
                                            <w:div w:id="566653630">
                                              <w:marLeft w:val="0"/>
                                              <w:marRight w:val="0"/>
                                              <w:marTop w:val="0"/>
                                              <w:marBottom w:val="0"/>
                                              <w:divBdr>
                                                <w:top w:val="single" w:sz="2" w:space="0" w:color="E3E3E3"/>
                                                <w:left w:val="single" w:sz="2" w:space="0" w:color="E3E3E3"/>
                                                <w:bottom w:val="single" w:sz="2" w:space="0" w:color="E3E3E3"/>
                                                <w:right w:val="single" w:sz="2" w:space="0" w:color="E3E3E3"/>
                                              </w:divBdr>
                                              <w:divsChild>
                                                <w:div w:id="1537810101">
                                                  <w:marLeft w:val="0"/>
                                                  <w:marRight w:val="0"/>
                                                  <w:marTop w:val="0"/>
                                                  <w:marBottom w:val="0"/>
                                                  <w:divBdr>
                                                    <w:top w:val="single" w:sz="2" w:space="0" w:color="E3E3E3"/>
                                                    <w:left w:val="single" w:sz="2" w:space="0" w:color="E3E3E3"/>
                                                    <w:bottom w:val="single" w:sz="2" w:space="0" w:color="E3E3E3"/>
                                                    <w:right w:val="single" w:sz="2" w:space="0" w:color="E3E3E3"/>
                                                  </w:divBdr>
                                                  <w:divsChild>
                                                    <w:div w:id="62919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58146280">
          <w:marLeft w:val="0"/>
          <w:marRight w:val="0"/>
          <w:marTop w:val="0"/>
          <w:marBottom w:val="0"/>
          <w:divBdr>
            <w:top w:val="none" w:sz="0" w:space="0" w:color="auto"/>
            <w:left w:val="none" w:sz="0" w:space="0" w:color="auto"/>
            <w:bottom w:val="none" w:sz="0" w:space="0" w:color="auto"/>
            <w:right w:val="none" w:sz="0" w:space="0" w:color="auto"/>
          </w:divBdr>
        </w:div>
      </w:divsChild>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825782118">
      <w:bodyDiv w:val="1"/>
      <w:marLeft w:val="0"/>
      <w:marRight w:val="0"/>
      <w:marTop w:val="0"/>
      <w:marBottom w:val="0"/>
      <w:divBdr>
        <w:top w:val="none" w:sz="0" w:space="0" w:color="auto"/>
        <w:left w:val="none" w:sz="0" w:space="0" w:color="auto"/>
        <w:bottom w:val="none" w:sz="0" w:space="0" w:color="auto"/>
        <w:right w:val="none" w:sz="0" w:space="0" w:color="auto"/>
      </w:divBdr>
      <w:divsChild>
        <w:div w:id="337927593">
          <w:marLeft w:val="0"/>
          <w:marRight w:val="0"/>
          <w:marTop w:val="0"/>
          <w:marBottom w:val="0"/>
          <w:divBdr>
            <w:top w:val="none" w:sz="0" w:space="0" w:color="auto"/>
            <w:left w:val="none" w:sz="0" w:space="0" w:color="auto"/>
            <w:bottom w:val="none" w:sz="0" w:space="0" w:color="auto"/>
            <w:right w:val="none" w:sz="0" w:space="0" w:color="auto"/>
          </w:divBdr>
        </w:div>
      </w:divsChild>
    </w:div>
    <w:div w:id="1061321779">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31699785">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531334808">
      <w:bodyDiv w:val="1"/>
      <w:marLeft w:val="0"/>
      <w:marRight w:val="0"/>
      <w:marTop w:val="0"/>
      <w:marBottom w:val="0"/>
      <w:divBdr>
        <w:top w:val="none" w:sz="0" w:space="0" w:color="auto"/>
        <w:left w:val="none" w:sz="0" w:space="0" w:color="auto"/>
        <w:bottom w:val="none" w:sz="0" w:space="0" w:color="auto"/>
        <w:right w:val="none" w:sz="0" w:space="0" w:color="auto"/>
      </w:divBdr>
      <w:divsChild>
        <w:div w:id="1242988088">
          <w:marLeft w:val="0"/>
          <w:marRight w:val="0"/>
          <w:marTop w:val="0"/>
          <w:marBottom w:val="0"/>
          <w:divBdr>
            <w:top w:val="single" w:sz="2" w:space="0" w:color="E3E3E3"/>
            <w:left w:val="single" w:sz="2" w:space="0" w:color="E3E3E3"/>
            <w:bottom w:val="single" w:sz="2" w:space="0" w:color="E3E3E3"/>
            <w:right w:val="single" w:sz="2" w:space="0" w:color="E3E3E3"/>
          </w:divBdr>
          <w:divsChild>
            <w:div w:id="1044990289">
              <w:marLeft w:val="0"/>
              <w:marRight w:val="0"/>
              <w:marTop w:val="0"/>
              <w:marBottom w:val="0"/>
              <w:divBdr>
                <w:top w:val="single" w:sz="2" w:space="0" w:color="E3E3E3"/>
                <w:left w:val="single" w:sz="2" w:space="0" w:color="E3E3E3"/>
                <w:bottom w:val="single" w:sz="2" w:space="0" w:color="E3E3E3"/>
                <w:right w:val="single" w:sz="2" w:space="0" w:color="E3E3E3"/>
              </w:divBdr>
              <w:divsChild>
                <w:div w:id="245697839">
                  <w:marLeft w:val="0"/>
                  <w:marRight w:val="0"/>
                  <w:marTop w:val="0"/>
                  <w:marBottom w:val="0"/>
                  <w:divBdr>
                    <w:top w:val="single" w:sz="2" w:space="0" w:color="E3E3E3"/>
                    <w:left w:val="single" w:sz="2" w:space="0" w:color="E3E3E3"/>
                    <w:bottom w:val="single" w:sz="2" w:space="0" w:color="E3E3E3"/>
                    <w:right w:val="single" w:sz="2" w:space="0" w:color="E3E3E3"/>
                  </w:divBdr>
                  <w:divsChild>
                    <w:div w:id="837235766">
                      <w:marLeft w:val="0"/>
                      <w:marRight w:val="0"/>
                      <w:marTop w:val="0"/>
                      <w:marBottom w:val="0"/>
                      <w:divBdr>
                        <w:top w:val="single" w:sz="2" w:space="0" w:color="E3E3E3"/>
                        <w:left w:val="single" w:sz="2" w:space="0" w:color="E3E3E3"/>
                        <w:bottom w:val="single" w:sz="2" w:space="0" w:color="E3E3E3"/>
                        <w:right w:val="single" w:sz="2" w:space="0" w:color="E3E3E3"/>
                      </w:divBdr>
                      <w:divsChild>
                        <w:div w:id="1083180754">
                          <w:marLeft w:val="0"/>
                          <w:marRight w:val="0"/>
                          <w:marTop w:val="0"/>
                          <w:marBottom w:val="0"/>
                          <w:divBdr>
                            <w:top w:val="single" w:sz="2" w:space="0" w:color="E3E3E3"/>
                            <w:left w:val="single" w:sz="2" w:space="0" w:color="E3E3E3"/>
                            <w:bottom w:val="single" w:sz="2" w:space="0" w:color="E3E3E3"/>
                            <w:right w:val="single" w:sz="2" w:space="0" w:color="E3E3E3"/>
                          </w:divBdr>
                          <w:divsChild>
                            <w:div w:id="501510714">
                              <w:marLeft w:val="0"/>
                              <w:marRight w:val="0"/>
                              <w:marTop w:val="100"/>
                              <w:marBottom w:val="100"/>
                              <w:divBdr>
                                <w:top w:val="single" w:sz="2" w:space="0" w:color="E3E3E3"/>
                                <w:left w:val="single" w:sz="2" w:space="0" w:color="E3E3E3"/>
                                <w:bottom w:val="single" w:sz="2" w:space="0" w:color="E3E3E3"/>
                                <w:right w:val="single" w:sz="2" w:space="0" w:color="E3E3E3"/>
                              </w:divBdr>
                              <w:divsChild>
                                <w:div w:id="309746718">
                                  <w:marLeft w:val="0"/>
                                  <w:marRight w:val="0"/>
                                  <w:marTop w:val="0"/>
                                  <w:marBottom w:val="0"/>
                                  <w:divBdr>
                                    <w:top w:val="single" w:sz="2" w:space="0" w:color="E3E3E3"/>
                                    <w:left w:val="single" w:sz="2" w:space="0" w:color="E3E3E3"/>
                                    <w:bottom w:val="single" w:sz="2" w:space="0" w:color="E3E3E3"/>
                                    <w:right w:val="single" w:sz="2" w:space="0" w:color="E3E3E3"/>
                                  </w:divBdr>
                                  <w:divsChild>
                                    <w:div w:id="856695464">
                                      <w:marLeft w:val="0"/>
                                      <w:marRight w:val="0"/>
                                      <w:marTop w:val="0"/>
                                      <w:marBottom w:val="0"/>
                                      <w:divBdr>
                                        <w:top w:val="single" w:sz="2" w:space="0" w:color="E3E3E3"/>
                                        <w:left w:val="single" w:sz="2" w:space="0" w:color="E3E3E3"/>
                                        <w:bottom w:val="single" w:sz="2" w:space="0" w:color="E3E3E3"/>
                                        <w:right w:val="single" w:sz="2" w:space="0" w:color="E3E3E3"/>
                                      </w:divBdr>
                                      <w:divsChild>
                                        <w:div w:id="1815441948">
                                          <w:marLeft w:val="0"/>
                                          <w:marRight w:val="0"/>
                                          <w:marTop w:val="0"/>
                                          <w:marBottom w:val="0"/>
                                          <w:divBdr>
                                            <w:top w:val="single" w:sz="2" w:space="0" w:color="E3E3E3"/>
                                            <w:left w:val="single" w:sz="2" w:space="0" w:color="E3E3E3"/>
                                            <w:bottom w:val="single" w:sz="2" w:space="0" w:color="E3E3E3"/>
                                            <w:right w:val="single" w:sz="2" w:space="0" w:color="E3E3E3"/>
                                          </w:divBdr>
                                          <w:divsChild>
                                            <w:div w:id="941573945">
                                              <w:marLeft w:val="0"/>
                                              <w:marRight w:val="0"/>
                                              <w:marTop w:val="0"/>
                                              <w:marBottom w:val="0"/>
                                              <w:divBdr>
                                                <w:top w:val="single" w:sz="2" w:space="0" w:color="E3E3E3"/>
                                                <w:left w:val="single" w:sz="2" w:space="0" w:color="E3E3E3"/>
                                                <w:bottom w:val="single" w:sz="2" w:space="0" w:color="E3E3E3"/>
                                                <w:right w:val="single" w:sz="2" w:space="0" w:color="E3E3E3"/>
                                              </w:divBdr>
                                              <w:divsChild>
                                                <w:div w:id="236286789">
                                                  <w:marLeft w:val="0"/>
                                                  <w:marRight w:val="0"/>
                                                  <w:marTop w:val="0"/>
                                                  <w:marBottom w:val="0"/>
                                                  <w:divBdr>
                                                    <w:top w:val="single" w:sz="2" w:space="0" w:color="E3E3E3"/>
                                                    <w:left w:val="single" w:sz="2" w:space="0" w:color="E3E3E3"/>
                                                    <w:bottom w:val="single" w:sz="2" w:space="0" w:color="E3E3E3"/>
                                                    <w:right w:val="single" w:sz="2" w:space="0" w:color="E3E3E3"/>
                                                  </w:divBdr>
                                                  <w:divsChild>
                                                    <w:div w:id="828401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93271148">
          <w:marLeft w:val="0"/>
          <w:marRight w:val="0"/>
          <w:marTop w:val="0"/>
          <w:marBottom w:val="0"/>
          <w:divBdr>
            <w:top w:val="none" w:sz="0" w:space="0" w:color="auto"/>
            <w:left w:val="none" w:sz="0" w:space="0" w:color="auto"/>
            <w:bottom w:val="none" w:sz="0" w:space="0" w:color="auto"/>
            <w:right w:val="none" w:sz="0" w:space="0" w:color="auto"/>
          </w:divBdr>
        </w:div>
      </w:divsChild>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pus.unadmexico.mx/user/view.php?id=735&amp;course=138" TargetMode="External"/><Relationship Id="rId13" Type="http://schemas.openxmlformats.org/officeDocument/2006/relationships/hyperlink" Target="https://www.slideserve.com/bliss/hormonas" TargetMode="External"/><Relationship Id="rId3" Type="http://schemas.openxmlformats.org/officeDocument/2006/relationships/settings" Target="settings.xml"/><Relationship Id="rId7" Type="http://schemas.openxmlformats.org/officeDocument/2006/relationships/hyperlink" Target="https://campus.unadmexico.mx/user/view.php?id=361&amp;course=877" TargetMode="External"/><Relationship Id="rId12" Type="http://schemas.openxmlformats.org/officeDocument/2006/relationships/hyperlink" Target="https://kidshealth.org/es/teens/endocrin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linicacemtro.com/otrasespecialidades/endocrinologia-y-nutricio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s.slideshare.net/hbaezandino/el-cuidado-del-sistema-endocrinopresentation" TargetMode="External"/><Relationship Id="rId4" Type="http://schemas.openxmlformats.org/officeDocument/2006/relationships/webSettings" Target="webSettings.xml"/><Relationship Id="rId9" Type="http://schemas.openxmlformats.org/officeDocument/2006/relationships/hyperlink" Target="https://dmd.unadmexico.mx/contenidos/DCSBA/BLOQUE1/NA/03/NAFI2/unidad_03/descargables/NAFI2_U3_Contenido.pdf"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1214</Words>
  <Characters>6680</Characters>
  <Application>Microsoft Office Word</Application>
  <DocSecurity>0</DocSecurity>
  <Lines>55</Lines>
  <Paragraphs>15</Paragraphs>
  <ScaleCrop>false</ScaleCrop>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2024-03-15T04:48:00Z</dcterms:created>
  <dcterms:modified xsi:type="dcterms:W3CDTF">2024-03-15T04:48:00Z</dcterms:modified>
</cp:coreProperties>
</file>