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5D5E8DE8" w:rsidR="006A209D" w:rsidRDefault="0094616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946161">
        <w:rPr>
          <w:rFonts w:ascii="Arial" w:hAnsi="Arial" w:cs="Arial"/>
          <w:sz w:val="28"/>
          <w:szCs w:val="28"/>
        </w:rPr>
        <w:t>Unidad 3. Propiedades bromatológicas de los alimentos III</w:t>
      </w:r>
    </w:p>
    <w:p w14:paraId="59DFEB80" w14:textId="77777777" w:rsidR="00946161" w:rsidRPr="00946161" w:rsidRDefault="0094616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3D0A7455" w:rsidR="006A209D" w:rsidRDefault="0094616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946161">
        <w:rPr>
          <w:rFonts w:ascii="Arial" w:hAnsi="Arial" w:cs="Arial"/>
          <w:sz w:val="28"/>
          <w:szCs w:val="28"/>
        </w:rPr>
        <w:t>Evidencias de aprendizaje. Compendio de grupos de alimentos III</w:t>
      </w:r>
    </w:p>
    <w:p w14:paraId="44A8A15A" w14:textId="77777777" w:rsidR="00946161" w:rsidRDefault="0094616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7E5A6550" w:rsidR="008B6E73" w:rsidRPr="00946161" w:rsidRDefault="006A209D" w:rsidP="0094616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6CEDA9C4" w:rsidR="008B6E73" w:rsidRPr="00946161" w:rsidRDefault="008B6E73" w:rsidP="0094616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658A2C5" w14:textId="488E323B" w:rsidR="00946161" w:rsidRPr="00946161" w:rsidRDefault="00946161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946161">
        <w:rPr>
          <w:rFonts w:ascii="Arial" w:hAnsi="Arial" w:cs="Arial"/>
          <w:sz w:val="28"/>
          <w:szCs w:val="28"/>
        </w:rPr>
        <w:t>30 de mayo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0172FB5" w14:textId="20223433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>En la alimentación moderna, es crucial entender la composición y los efectos de diversos grupos de alimentos en nuestra salud. Este trabajo tiene como objetivo proporcionar una visión detallada y comprensible sobre tres grupos de alimentos específicos: grasas, azúcares y alimentos transgénicos. Además, se desarrollará una infografía informativa que incluirá también bebidas alcohólicas, para ofrecer una perspectiva completa sobre su influencia en la salud del individuo.</w:t>
      </w:r>
    </w:p>
    <w:p w14:paraId="79A567F4" w14:textId="5B395B06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>Para cumplir con estos objetivos, primero elaboraremos una tabla que identificará la composición, clasificación y aporte calórico de cinco alimentos representativos de cada uno de los grupos mencionados (grasas, azúcares y alimentos transgénicos). Esta tabla será seguida por una discusión argumentada sobre la influencia de cada uno de estos alimentos en la salud.</w:t>
      </w:r>
    </w:p>
    <w:p w14:paraId="51E18EEB" w14:textId="4265CE7F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>Finalmente, se presentará una infografía visualmente atractiva y educativa. La infografía estará organizada en secciones claras para cada grupo de alimentos: grasas, azúcares, bebidas alcohólicas y alimentos transgénicos. Incluirá imágenes representativas, información sobre la composición típica, beneficios para la salud, recomendaciones de consumo, ejemplos de platos o comidas, y referencias a fuentes confiables. La infografía está diseñada para ser concisa y clara, utilizando gráficos y colores que faciliten la comprensión y mantengan la atención del lector.</w:t>
      </w:r>
    </w:p>
    <w:p w14:paraId="5534BF90" w14:textId="05FCFF5F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Este enfoque </w:t>
      </w:r>
      <w:r>
        <w:rPr>
          <w:rFonts w:ascii="Arial" w:hAnsi="Arial" w:cs="Arial"/>
        </w:rPr>
        <w:t xml:space="preserve">me </w:t>
      </w:r>
      <w:r w:rsidRPr="00946161">
        <w:rPr>
          <w:rFonts w:ascii="Arial" w:hAnsi="Arial" w:cs="Arial"/>
        </w:rPr>
        <w:t xml:space="preserve">permitirá </w:t>
      </w:r>
      <w:r>
        <w:rPr>
          <w:rFonts w:ascii="Arial" w:hAnsi="Arial" w:cs="Arial"/>
        </w:rPr>
        <w:t xml:space="preserve">como </w:t>
      </w:r>
      <w:r w:rsidRPr="00946161">
        <w:rPr>
          <w:rFonts w:ascii="Arial" w:hAnsi="Arial" w:cs="Arial"/>
        </w:rPr>
        <w:t>estudiante y</w:t>
      </w:r>
      <w:r>
        <w:rPr>
          <w:rFonts w:ascii="Arial" w:hAnsi="Arial" w:cs="Arial"/>
        </w:rPr>
        <w:t xml:space="preserve"> a los</w:t>
      </w:r>
      <w:r w:rsidRPr="00946161">
        <w:rPr>
          <w:rFonts w:ascii="Arial" w:hAnsi="Arial" w:cs="Arial"/>
        </w:rPr>
        <w:t xml:space="preserve"> lectores en general visualizar cómo estos alimentos pueden ser incorporados de manera saludable en su dieta diaria, ayudándolos a tomar decisiones informadas y beneficiosas para </w:t>
      </w:r>
      <w:r>
        <w:rPr>
          <w:rFonts w:ascii="Arial" w:hAnsi="Arial" w:cs="Arial"/>
        </w:rPr>
        <w:t>nuestro</w:t>
      </w:r>
      <w:r w:rsidRPr="00946161">
        <w:rPr>
          <w:rFonts w:ascii="Arial" w:hAnsi="Arial" w:cs="Arial"/>
        </w:rPr>
        <w:t xml:space="preserve"> bienestar general.</w:t>
      </w:r>
    </w:p>
    <w:p w14:paraId="63A5CA42" w14:textId="77777777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</w:p>
    <w:p w14:paraId="6A4D22BC" w14:textId="77777777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</w:p>
    <w:p w14:paraId="2C3A818E" w14:textId="77777777" w:rsidR="00946161" w:rsidRDefault="00946161" w:rsidP="00946161">
      <w:pPr>
        <w:jc w:val="center"/>
      </w:pPr>
    </w:p>
    <w:p w14:paraId="5B88F6B5" w14:textId="77777777" w:rsidR="00946161" w:rsidRDefault="00946161" w:rsidP="00946161">
      <w:pPr>
        <w:jc w:val="center"/>
      </w:pPr>
    </w:p>
    <w:p w14:paraId="306D5A97" w14:textId="77777777" w:rsidR="00946161" w:rsidRDefault="00946161" w:rsidP="00946161">
      <w:pPr>
        <w:jc w:val="center"/>
      </w:pPr>
    </w:p>
    <w:p w14:paraId="6E392EB7" w14:textId="77777777" w:rsidR="00946161" w:rsidRDefault="00946161" w:rsidP="00946161">
      <w:pPr>
        <w:jc w:val="center"/>
      </w:pP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4C868C76" w14:textId="6134675A" w:rsidR="00D04DA7" w:rsidRPr="00405FE1" w:rsidRDefault="00D04DA7" w:rsidP="00405F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tbl>
      <w:tblPr>
        <w:tblStyle w:val="Tablaconcuadrcula4-nfasis5"/>
        <w:tblW w:w="9513" w:type="dxa"/>
        <w:tblLook w:val="04A0" w:firstRow="1" w:lastRow="0" w:firstColumn="1" w:lastColumn="0" w:noHBand="0" w:noVBand="1"/>
      </w:tblPr>
      <w:tblGrid>
        <w:gridCol w:w="2264"/>
        <w:gridCol w:w="3059"/>
        <w:gridCol w:w="2464"/>
        <w:gridCol w:w="1726"/>
      </w:tblGrid>
      <w:tr w:rsidR="00094896" w:rsidRPr="00094896" w14:paraId="2DDCAF91" w14:textId="77777777" w:rsidTr="0009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4"/>
            <w:noWrap/>
            <w:hideMark/>
          </w:tcPr>
          <w:p w14:paraId="21149674" w14:textId="77777777" w:rsidR="00094896" w:rsidRPr="00094896" w:rsidRDefault="00094896" w:rsidP="00094896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t>Grasas</w:t>
            </w:r>
          </w:p>
        </w:tc>
      </w:tr>
      <w:tr w:rsidR="00094896" w:rsidRPr="00094896" w14:paraId="38CD4586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06482156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</w:t>
            </w:r>
          </w:p>
        </w:tc>
        <w:tc>
          <w:tcPr>
            <w:tcW w:w="3059" w:type="dxa"/>
            <w:hideMark/>
          </w:tcPr>
          <w:p w14:paraId="18339F4C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Composición Principal</w:t>
            </w:r>
          </w:p>
        </w:tc>
        <w:tc>
          <w:tcPr>
            <w:tcW w:w="2464" w:type="dxa"/>
            <w:hideMark/>
          </w:tcPr>
          <w:p w14:paraId="0F72E78A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Clasificación</w:t>
            </w:r>
          </w:p>
        </w:tc>
        <w:tc>
          <w:tcPr>
            <w:tcW w:w="1726" w:type="dxa"/>
            <w:hideMark/>
          </w:tcPr>
          <w:p w14:paraId="46294873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Aporte Calórico (por 100g)</w:t>
            </w:r>
          </w:p>
        </w:tc>
      </w:tr>
      <w:tr w:rsidR="00094896" w:rsidRPr="00094896" w14:paraId="05770699" w14:textId="77777777" w:rsidTr="00405FE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35F0EA77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Aceite de oliva</w:t>
            </w:r>
          </w:p>
        </w:tc>
        <w:tc>
          <w:tcPr>
            <w:tcW w:w="3059" w:type="dxa"/>
            <w:hideMark/>
          </w:tcPr>
          <w:p w14:paraId="765FA753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 monoinsaturadas</w:t>
            </w:r>
          </w:p>
        </w:tc>
        <w:tc>
          <w:tcPr>
            <w:tcW w:w="2464" w:type="dxa"/>
            <w:hideMark/>
          </w:tcPr>
          <w:p w14:paraId="4EA32206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saludable</w:t>
            </w:r>
          </w:p>
        </w:tc>
        <w:tc>
          <w:tcPr>
            <w:tcW w:w="1726" w:type="dxa"/>
            <w:hideMark/>
          </w:tcPr>
          <w:p w14:paraId="635D1838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884 kcal</w:t>
            </w:r>
          </w:p>
        </w:tc>
      </w:tr>
      <w:tr w:rsidR="00094896" w:rsidRPr="00094896" w14:paraId="7BB59F06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4244BE6D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Mantequilla</w:t>
            </w:r>
          </w:p>
        </w:tc>
        <w:tc>
          <w:tcPr>
            <w:tcW w:w="3059" w:type="dxa"/>
            <w:hideMark/>
          </w:tcPr>
          <w:p w14:paraId="624A20D4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 saturadas</w:t>
            </w:r>
          </w:p>
        </w:tc>
        <w:tc>
          <w:tcPr>
            <w:tcW w:w="2464" w:type="dxa"/>
            <w:hideMark/>
          </w:tcPr>
          <w:p w14:paraId="50DA5EEC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no saludable</w:t>
            </w:r>
          </w:p>
        </w:tc>
        <w:tc>
          <w:tcPr>
            <w:tcW w:w="1726" w:type="dxa"/>
            <w:hideMark/>
          </w:tcPr>
          <w:p w14:paraId="647871E1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717 kcal</w:t>
            </w:r>
          </w:p>
        </w:tc>
      </w:tr>
      <w:tr w:rsidR="00094896" w:rsidRPr="00094896" w14:paraId="55A9D1AC" w14:textId="77777777" w:rsidTr="00405FE1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01A2A4AA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Aguacate</w:t>
            </w:r>
          </w:p>
        </w:tc>
        <w:tc>
          <w:tcPr>
            <w:tcW w:w="3059" w:type="dxa"/>
            <w:hideMark/>
          </w:tcPr>
          <w:p w14:paraId="5793CE6B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 monoinsaturadas</w:t>
            </w:r>
          </w:p>
        </w:tc>
        <w:tc>
          <w:tcPr>
            <w:tcW w:w="2464" w:type="dxa"/>
            <w:hideMark/>
          </w:tcPr>
          <w:p w14:paraId="5C62D5B5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saludable</w:t>
            </w:r>
          </w:p>
        </w:tc>
        <w:tc>
          <w:tcPr>
            <w:tcW w:w="1726" w:type="dxa"/>
            <w:hideMark/>
          </w:tcPr>
          <w:p w14:paraId="56AD6934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160 kcal</w:t>
            </w:r>
          </w:p>
        </w:tc>
      </w:tr>
      <w:tr w:rsidR="00094896" w:rsidRPr="00094896" w14:paraId="5C692919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6EDD8EE5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Almendras</w:t>
            </w:r>
          </w:p>
        </w:tc>
        <w:tc>
          <w:tcPr>
            <w:tcW w:w="3059" w:type="dxa"/>
            <w:hideMark/>
          </w:tcPr>
          <w:p w14:paraId="44BFD81C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 monoinsaturadas y poliinsaturadas</w:t>
            </w:r>
          </w:p>
        </w:tc>
        <w:tc>
          <w:tcPr>
            <w:tcW w:w="2464" w:type="dxa"/>
            <w:hideMark/>
          </w:tcPr>
          <w:p w14:paraId="0ED279D3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saludable</w:t>
            </w:r>
          </w:p>
        </w:tc>
        <w:tc>
          <w:tcPr>
            <w:tcW w:w="1726" w:type="dxa"/>
            <w:hideMark/>
          </w:tcPr>
          <w:p w14:paraId="3B984A5A" w14:textId="77777777" w:rsidR="00094896" w:rsidRPr="00094896" w:rsidRDefault="00094896" w:rsidP="00405F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576 kcal</w:t>
            </w:r>
          </w:p>
        </w:tc>
      </w:tr>
      <w:tr w:rsidR="00094896" w:rsidRPr="00094896" w14:paraId="241E111D" w14:textId="77777777" w:rsidTr="00405FE1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hideMark/>
          </w:tcPr>
          <w:p w14:paraId="495A8C15" w14:textId="77777777" w:rsidR="00094896" w:rsidRPr="00094896" w:rsidRDefault="00094896" w:rsidP="00405FE1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Tocino</w:t>
            </w:r>
          </w:p>
        </w:tc>
        <w:tc>
          <w:tcPr>
            <w:tcW w:w="3059" w:type="dxa"/>
            <w:hideMark/>
          </w:tcPr>
          <w:p w14:paraId="31BCDFF7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 saturadas</w:t>
            </w:r>
          </w:p>
        </w:tc>
        <w:tc>
          <w:tcPr>
            <w:tcW w:w="2464" w:type="dxa"/>
            <w:hideMark/>
          </w:tcPr>
          <w:p w14:paraId="35E8D482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 no saludable</w:t>
            </w:r>
          </w:p>
        </w:tc>
        <w:tc>
          <w:tcPr>
            <w:tcW w:w="1726" w:type="dxa"/>
            <w:hideMark/>
          </w:tcPr>
          <w:p w14:paraId="402D4788" w14:textId="77777777" w:rsidR="00094896" w:rsidRPr="00094896" w:rsidRDefault="00094896" w:rsidP="00405FE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094896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541 kcal</w:t>
            </w:r>
          </w:p>
        </w:tc>
      </w:tr>
    </w:tbl>
    <w:p w14:paraId="21A7DDA4" w14:textId="77777777" w:rsid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F227CEC" w14:textId="06CA8047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lang w:eastAsia="es-MX"/>
        </w:rPr>
      </w:pPr>
      <w:r w:rsidRPr="00405FE1">
        <w:rPr>
          <w:rFonts w:ascii="Arial" w:eastAsia="Times New Roman" w:hAnsi="Arial" w:cs="Arial"/>
          <w:b/>
          <w:bCs/>
          <w:lang w:eastAsia="es-MX"/>
        </w:rPr>
        <w:t>Aceite de oliva</w:t>
      </w:r>
      <w:r w:rsidRPr="00405FE1">
        <w:rPr>
          <w:rFonts w:ascii="Arial" w:eastAsia="Times New Roman" w:hAnsi="Arial" w:cs="Arial"/>
          <w:lang w:eastAsia="es-MX"/>
        </w:rPr>
        <w:t>: Rico en grasas monoinsaturadas, es conocido por sus beneficios cardiovasculares. Ayuda a reducir el colesterol LDL y aumentar el HDL.</w:t>
      </w:r>
    </w:p>
    <w:p w14:paraId="7264DC1F" w14:textId="77777777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691F6776" w14:textId="3BD4EBBF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lang w:eastAsia="es-MX"/>
        </w:rPr>
      </w:pPr>
      <w:r w:rsidRPr="00405FE1">
        <w:rPr>
          <w:rFonts w:ascii="Arial" w:eastAsia="Times New Roman" w:hAnsi="Arial" w:cs="Arial"/>
          <w:b/>
          <w:bCs/>
          <w:lang w:eastAsia="es-MX"/>
        </w:rPr>
        <w:t>Mantequilla</w:t>
      </w:r>
      <w:r w:rsidRPr="00405FE1">
        <w:rPr>
          <w:rFonts w:ascii="Arial" w:eastAsia="Times New Roman" w:hAnsi="Arial" w:cs="Arial"/>
          <w:lang w:eastAsia="es-MX"/>
        </w:rPr>
        <w:t>: Contiene grasas saturadas, que en exceso pueden aumentar el riesgo de enfermedades cardiovasculares y elevar los niveles de colesterol LDL.</w:t>
      </w:r>
    </w:p>
    <w:p w14:paraId="7638A6E0" w14:textId="77777777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74D11246" w14:textId="225D7405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lang w:eastAsia="es-MX"/>
        </w:rPr>
      </w:pPr>
      <w:r w:rsidRPr="00405FE1">
        <w:rPr>
          <w:rFonts w:ascii="Arial" w:eastAsia="Times New Roman" w:hAnsi="Arial" w:cs="Arial"/>
          <w:b/>
          <w:bCs/>
          <w:lang w:eastAsia="es-MX"/>
        </w:rPr>
        <w:t>Aguacate</w:t>
      </w:r>
      <w:r w:rsidRPr="00405FE1">
        <w:rPr>
          <w:rFonts w:ascii="Arial" w:eastAsia="Times New Roman" w:hAnsi="Arial" w:cs="Arial"/>
          <w:lang w:eastAsia="es-MX"/>
        </w:rPr>
        <w:t>: Proporciona grasas monoinsaturadas y fibra, beneficioso para la salud del corazón y el control del peso.</w:t>
      </w:r>
    </w:p>
    <w:p w14:paraId="6120BF2B" w14:textId="77777777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13B703AA" w14:textId="7666CF04" w:rsidR="00405FE1" w:rsidRPr="00405FE1" w:rsidRDefault="00405FE1" w:rsidP="00405FE1">
      <w:pPr>
        <w:spacing w:after="0" w:line="276" w:lineRule="auto"/>
        <w:jc w:val="both"/>
        <w:rPr>
          <w:rFonts w:ascii="Arial" w:eastAsia="Times New Roman" w:hAnsi="Arial" w:cs="Arial"/>
          <w:lang w:eastAsia="es-MX"/>
        </w:rPr>
      </w:pPr>
      <w:r w:rsidRPr="00405FE1">
        <w:rPr>
          <w:rFonts w:ascii="Arial" w:eastAsia="Times New Roman" w:hAnsi="Arial" w:cs="Arial"/>
          <w:b/>
          <w:bCs/>
          <w:lang w:eastAsia="es-MX"/>
        </w:rPr>
        <w:t>Almendras</w:t>
      </w:r>
      <w:r w:rsidRPr="00405FE1">
        <w:rPr>
          <w:rFonts w:ascii="Arial" w:eastAsia="Times New Roman" w:hAnsi="Arial" w:cs="Arial"/>
          <w:lang w:eastAsia="es-MX"/>
        </w:rPr>
        <w:t>: Ofrecen una combinación de grasas saludables, proteínas y fibra, lo que puede ayudar en el control del colesterol y proporcionar energía sostenida.</w:t>
      </w:r>
    </w:p>
    <w:p w14:paraId="3F85B055" w14:textId="77777777" w:rsidR="00405FE1" w:rsidRPr="00405FE1" w:rsidRDefault="00405FE1" w:rsidP="00405FE1">
      <w:pPr>
        <w:spacing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60C77BB5" w14:textId="4052B20F" w:rsidR="00D04DA7" w:rsidRPr="00405FE1" w:rsidRDefault="00405FE1" w:rsidP="00405FE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05FE1">
        <w:rPr>
          <w:rFonts w:ascii="Arial" w:eastAsia="Times New Roman" w:hAnsi="Arial" w:cs="Arial"/>
          <w:b/>
          <w:bCs/>
          <w:lang w:eastAsia="es-MX"/>
        </w:rPr>
        <w:t>Tocino</w:t>
      </w:r>
      <w:r w:rsidRPr="00405FE1">
        <w:rPr>
          <w:rFonts w:ascii="Arial" w:eastAsia="Times New Roman" w:hAnsi="Arial" w:cs="Arial"/>
          <w:lang w:eastAsia="es-MX"/>
        </w:rPr>
        <w:t>: Alto en grasas saturadas y sodio, su consumo frecuente puede contribuir a enfermedades cardiovasculares y aumento de peso.</w:t>
      </w:r>
    </w:p>
    <w:p w14:paraId="0240C6BF" w14:textId="77777777" w:rsidR="00405FE1" w:rsidRDefault="00405FE1" w:rsidP="00405FE1">
      <w:pPr>
        <w:rPr>
          <w:rFonts w:ascii="Arial" w:hAnsi="Arial" w:cs="Arial"/>
        </w:rPr>
      </w:pPr>
    </w:p>
    <w:p w14:paraId="6C213310" w14:textId="77777777" w:rsidR="00405FE1" w:rsidRDefault="00405FE1" w:rsidP="00D04DA7">
      <w:pPr>
        <w:rPr>
          <w:rFonts w:ascii="Arial" w:hAnsi="Arial" w:cs="Arial"/>
        </w:rPr>
      </w:pPr>
    </w:p>
    <w:p w14:paraId="29B5BF7D" w14:textId="77777777" w:rsidR="00405FE1" w:rsidRDefault="00405FE1" w:rsidP="00D04DA7">
      <w:pPr>
        <w:rPr>
          <w:rFonts w:ascii="Arial" w:hAnsi="Arial" w:cs="Arial"/>
        </w:rPr>
      </w:pPr>
    </w:p>
    <w:p w14:paraId="6C614048" w14:textId="77777777" w:rsidR="00405FE1" w:rsidRDefault="00405FE1" w:rsidP="00D04DA7">
      <w:pPr>
        <w:rPr>
          <w:rFonts w:ascii="Arial" w:hAnsi="Arial" w:cs="Arial"/>
        </w:rPr>
      </w:pPr>
    </w:p>
    <w:p w14:paraId="1ECC4361" w14:textId="77777777" w:rsidR="00405FE1" w:rsidRDefault="00405FE1" w:rsidP="00D04DA7">
      <w:pPr>
        <w:rPr>
          <w:rFonts w:ascii="Arial" w:hAnsi="Arial" w:cs="Arial"/>
        </w:rPr>
      </w:pPr>
    </w:p>
    <w:p w14:paraId="79ACAF8D" w14:textId="77777777" w:rsidR="00405FE1" w:rsidRDefault="00405FE1" w:rsidP="00D04DA7">
      <w:pPr>
        <w:rPr>
          <w:rFonts w:ascii="Arial" w:hAnsi="Arial" w:cs="Arial"/>
        </w:rPr>
      </w:pPr>
    </w:p>
    <w:p w14:paraId="1E79680A" w14:textId="77777777" w:rsidR="00405FE1" w:rsidRDefault="00405FE1" w:rsidP="00D04DA7">
      <w:pPr>
        <w:rPr>
          <w:rFonts w:ascii="Arial" w:hAnsi="Arial" w:cs="Arial"/>
        </w:rPr>
      </w:pPr>
    </w:p>
    <w:p w14:paraId="33A69EAC" w14:textId="21ECE2C8" w:rsidR="00405FE1" w:rsidRPr="00C569EB" w:rsidRDefault="00405FE1" w:rsidP="00D04DA7">
      <w:pPr>
        <w:rPr>
          <w:rFonts w:ascii="Arial" w:hAnsi="Arial" w:cs="Arial"/>
        </w:rPr>
      </w:pPr>
    </w:p>
    <w:tbl>
      <w:tblPr>
        <w:tblStyle w:val="Tablaconcuadrcula4-nfasis5"/>
        <w:tblW w:w="9570" w:type="dxa"/>
        <w:tblLook w:val="04A0" w:firstRow="1" w:lastRow="0" w:firstColumn="1" w:lastColumn="0" w:noHBand="0" w:noVBand="1"/>
      </w:tblPr>
      <w:tblGrid>
        <w:gridCol w:w="2316"/>
        <w:gridCol w:w="2693"/>
        <w:gridCol w:w="2673"/>
        <w:gridCol w:w="1888"/>
      </w:tblGrid>
      <w:tr w:rsidR="00C96317" w:rsidRPr="00C96317" w14:paraId="2AE06FDB" w14:textId="77777777" w:rsidTr="0040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0" w:type="dxa"/>
            <w:gridSpan w:val="4"/>
            <w:noWrap/>
            <w:hideMark/>
          </w:tcPr>
          <w:p w14:paraId="505A14E5" w14:textId="77777777" w:rsidR="00C96317" w:rsidRPr="00C96317" w:rsidRDefault="00C96317" w:rsidP="00C96317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lastRenderedPageBreak/>
              <w:t>Azúcares</w:t>
            </w:r>
          </w:p>
        </w:tc>
      </w:tr>
      <w:tr w:rsidR="00C96317" w:rsidRPr="00C96317" w14:paraId="7C845F40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7F2FF627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</w:t>
            </w:r>
          </w:p>
        </w:tc>
        <w:tc>
          <w:tcPr>
            <w:tcW w:w="2693" w:type="dxa"/>
            <w:hideMark/>
          </w:tcPr>
          <w:p w14:paraId="6E032EF3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Composición Principal</w:t>
            </w:r>
          </w:p>
        </w:tc>
        <w:tc>
          <w:tcPr>
            <w:tcW w:w="2673" w:type="dxa"/>
            <w:hideMark/>
          </w:tcPr>
          <w:p w14:paraId="0B2D18FE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Clasificación</w:t>
            </w:r>
          </w:p>
        </w:tc>
        <w:tc>
          <w:tcPr>
            <w:tcW w:w="1888" w:type="dxa"/>
            <w:hideMark/>
          </w:tcPr>
          <w:p w14:paraId="5C246D5D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Aporte Calórico (por 100g)</w:t>
            </w:r>
          </w:p>
        </w:tc>
      </w:tr>
      <w:tr w:rsidR="00C96317" w:rsidRPr="00C96317" w14:paraId="3CB1BA6F" w14:textId="77777777" w:rsidTr="00405FE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7D470B9D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de mesa</w:t>
            </w:r>
          </w:p>
        </w:tc>
        <w:tc>
          <w:tcPr>
            <w:tcW w:w="2693" w:type="dxa"/>
            <w:hideMark/>
          </w:tcPr>
          <w:p w14:paraId="29957F7F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Sacarosa</w:t>
            </w:r>
          </w:p>
        </w:tc>
        <w:tc>
          <w:tcPr>
            <w:tcW w:w="2673" w:type="dxa"/>
            <w:hideMark/>
          </w:tcPr>
          <w:p w14:paraId="6748EF8B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refinado</w:t>
            </w:r>
          </w:p>
        </w:tc>
        <w:tc>
          <w:tcPr>
            <w:tcW w:w="1888" w:type="dxa"/>
            <w:hideMark/>
          </w:tcPr>
          <w:p w14:paraId="741AA17A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387 kcal</w:t>
            </w:r>
          </w:p>
        </w:tc>
      </w:tr>
      <w:tr w:rsidR="00C96317" w:rsidRPr="00C96317" w14:paraId="0D974326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094A0A92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Miel</w:t>
            </w:r>
          </w:p>
        </w:tc>
        <w:tc>
          <w:tcPr>
            <w:tcW w:w="2693" w:type="dxa"/>
            <w:hideMark/>
          </w:tcPr>
          <w:p w14:paraId="78843922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Fructosa, glucosa</w:t>
            </w:r>
          </w:p>
        </w:tc>
        <w:tc>
          <w:tcPr>
            <w:tcW w:w="2673" w:type="dxa"/>
            <w:hideMark/>
          </w:tcPr>
          <w:p w14:paraId="0390D31A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natural</w:t>
            </w:r>
          </w:p>
        </w:tc>
        <w:tc>
          <w:tcPr>
            <w:tcW w:w="1888" w:type="dxa"/>
            <w:hideMark/>
          </w:tcPr>
          <w:p w14:paraId="65FF48C3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304 kcal</w:t>
            </w:r>
          </w:p>
        </w:tc>
      </w:tr>
      <w:tr w:rsidR="00C96317" w:rsidRPr="00C96317" w14:paraId="6369834D" w14:textId="77777777" w:rsidTr="00405FE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7EF7C844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Jarabe de maíz</w:t>
            </w:r>
          </w:p>
        </w:tc>
        <w:tc>
          <w:tcPr>
            <w:tcW w:w="2693" w:type="dxa"/>
            <w:hideMark/>
          </w:tcPr>
          <w:p w14:paraId="02CAD324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Fructosa, glucosa</w:t>
            </w:r>
          </w:p>
        </w:tc>
        <w:tc>
          <w:tcPr>
            <w:tcW w:w="2673" w:type="dxa"/>
            <w:hideMark/>
          </w:tcPr>
          <w:p w14:paraId="3A12B810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refinado</w:t>
            </w:r>
          </w:p>
        </w:tc>
        <w:tc>
          <w:tcPr>
            <w:tcW w:w="1888" w:type="dxa"/>
            <w:hideMark/>
          </w:tcPr>
          <w:p w14:paraId="7B2C0930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286 kcal</w:t>
            </w:r>
          </w:p>
        </w:tc>
      </w:tr>
      <w:tr w:rsidR="00C96317" w:rsidRPr="00C96317" w14:paraId="6C196605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61DF0D64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Frutas (ej. manzana)</w:t>
            </w:r>
          </w:p>
        </w:tc>
        <w:tc>
          <w:tcPr>
            <w:tcW w:w="2693" w:type="dxa"/>
            <w:hideMark/>
          </w:tcPr>
          <w:p w14:paraId="4511AF29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Fructosa, glucosa</w:t>
            </w:r>
          </w:p>
        </w:tc>
        <w:tc>
          <w:tcPr>
            <w:tcW w:w="2673" w:type="dxa"/>
            <w:hideMark/>
          </w:tcPr>
          <w:p w14:paraId="52799F12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natural</w:t>
            </w:r>
          </w:p>
        </w:tc>
        <w:tc>
          <w:tcPr>
            <w:tcW w:w="1888" w:type="dxa"/>
            <w:hideMark/>
          </w:tcPr>
          <w:p w14:paraId="1ED853F3" w14:textId="77777777" w:rsidR="00C96317" w:rsidRPr="00C96317" w:rsidRDefault="00C96317" w:rsidP="0003505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52 kcal</w:t>
            </w:r>
          </w:p>
        </w:tc>
      </w:tr>
      <w:tr w:rsidR="00C96317" w:rsidRPr="00C96317" w14:paraId="5361028B" w14:textId="77777777" w:rsidTr="0003505B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hideMark/>
          </w:tcPr>
          <w:p w14:paraId="256BB85E" w14:textId="77777777" w:rsidR="00C96317" w:rsidRPr="00C96317" w:rsidRDefault="00C96317" w:rsidP="0003505B">
            <w:pPr>
              <w:spacing w:line="276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Caramelos</w:t>
            </w:r>
          </w:p>
        </w:tc>
        <w:tc>
          <w:tcPr>
            <w:tcW w:w="2693" w:type="dxa"/>
            <w:hideMark/>
          </w:tcPr>
          <w:p w14:paraId="308CAD04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Sacarosa, glucosa, jarabe de maíz</w:t>
            </w:r>
          </w:p>
        </w:tc>
        <w:tc>
          <w:tcPr>
            <w:tcW w:w="2673" w:type="dxa"/>
            <w:hideMark/>
          </w:tcPr>
          <w:p w14:paraId="1FD63524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Azúcar refinado</w:t>
            </w:r>
          </w:p>
        </w:tc>
        <w:tc>
          <w:tcPr>
            <w:tcW w:w="1888" w:type="dxa"/>
            <w:hideMark/>
          </w:tcPr>
          <w:p w14:paraId="77C172E0" w14:textId="77777777" w:rsidR="00C96317" w:rsidRPr="00C96317" w:rsidRDefault="00C96317" w:rsidP="0003505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C96317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382 kcal</w:t>
            </w:r>
          </w:p>
        </w:tc>
      </w:tr>
    </w:tbl>
    <w:p w14:paraId="081422B5" w14:textId="77777777" w:rsidR="00405FE1" w:rsidRDefault="00405FE1" w:rsidP="00405FE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MX"/>
        </w:rPr>
      </w:pPr>
    </w:p>
    <w:p w14:paraId="06D59FAF" w14:textId="03C20B63" w:rsidR="00405FE1" w:rsidRPr="00405FE1" w:rsidRDefault="00405FE1" w:rsidP="00405FE1">
      <w:pPr>
        <w:spacing w:line="276" w:lineRule="auto"/>
        <w:jc w:val="both"/>
        <w:rPr>
          <w:rFonts w:ascii="Arial" w:hAnsi="Arial" w:cs="Arial"/>
          <w:lang w:eastAsia="es-MX"/>
        </w:rPr>
      </w:pPr>
      <w:r w:rsidRPr="00405FE1">
        <w:rPr>
          <w:rFonts w:ascii="Arial" w:hAnsi="Arial" w:cs="Arial"/>
          <w:b/>
          <w:bCs/>
          <w:lang w:eastAsia="es-MX"/>
        </w:rPr>
        <w:t>Azúcar de mesa</w:t>
      </w:r>
      <w:r w:rsidRPr="00405FE1">
        <w:rPr>
          <w:rFonts w:ascii="Arial" w:hAnsi="Arial" w:cs="Arial"/>
          <w:lang w:eastAsia="es-MX"/>
        </w:rPr>
        <w:t>: Un azúcar refinado que proporciona calorías vacías, puede contribuir a la obesidad, diabetes tipo 2 y caries dentales.</w:t>
      </w:r>
    </w:p>
    <w:p w14:paraId="4C5BAA6E" w14:textId="4770C1D8" w:rsidR="00405FE1" w:rsidRPr="00405FE1" w:rsidRDefault="00405FE1" w:rsidP="00405FE1">
      <w:pPr>
        <w:spacing w:line="276" w:lineRule="auto"/>
        <w:jc w:val="both"/>
        <w:rPr>
          <w:rFonts w:ascii="Arial" w:hAnsi="Arial" w:cs="Arial"/>
          <w:lang w:eastAsia="es-MX"/>
        </w:rPr>
      </w:pPr>
      <w:r w:rsidRPr="00405FE1">
        <w:rPr>
          <w:rFonts w:ascii="Arial" w:hAnsi="Arial" w:cs="Arial"/>
          <w:b/>
          <w:bCs/>
          <w:lang w:eastAsia="es-MX"/>
        </w:rPr>
        <w:t>Miel:</w:t>
      </w:r>
      <w:r w:rsidRPr="00405FE1">
        <w:rPr>
          <w:rFonts w:ascii="Arial" w:hAnsi="Arial" w:cs="Arial"/>
          <w:lang w:eastAsia="es-MX"/>
        </w:rPr>
        <w:t xml:space="preserve"> Aunque es natural, también es alta en calorías y azúcares, pero tiene beneficios antioxidantes y antibacterianos.</w:t>
      </w:r>
    </w:p>
    <w:p w14:paraId="73A61E17" w14:textId="48D46453" w:rsidR="00405FE1" w:rsidRPr="00405FE1" w:rsidRDefault="00405FE1" w:rsidP="00405FE1">
      <w:pPr>
        <w:spacing w:line="276" w:lineRule="auto"/>
        <w:jc w:val="both"/>
        <w:rPr>
          <w:rFonts w:ascii="Arial" w:hAnsi="Arial" w:cs="Arial"/>
          <w:lang w:eastAsia="es-MX"/>
        </w:rPr>
      </w:pPr>
      <w:r w:rsidRPr="00405FE1">
        <w:rPr>
          <w:rFonts w:ascii="Arial" w:hAnsi="Arial" w:cs="Arial"/>
          <w:b/>
          <w:bCs/>
          <w:lang w:eastAsia="es-MX"/>
        </w:rPr>
        <w:t>Jarabe de maíz</w:t>
      </w:r>
      <w:r w:rsidRPr="00405FE1">
        <w:rPr>
          <w:rFonts w:ascii="Arial" w:hAnsi="Arial" w:cs="Arial"/>
          <w:lang w:eastAsia="es-MX"/>
        </w:rPr>
        <w:t>: Frecuentemente utilizado en alimentos procesados, alto en fructosa, se asocia con un mayor riesgo de síndrome metabólico y obesidad.</w:t>
      </w:r>
    </w:p>
    <w:p w14:paraId="46DD5A48" w14:textId="134DD74A" w:rsidR="00405FE1" w:rsidRPr="00405FE1" w:rsidRDefault="00405FE1" w:rsidP="00405FE1">
      <w:pPr>
        <w:spacing w:line="276" w:lineRule="auto"/>
        <w:jc w:val="both"/>
        <w:rPr>
          <w:rFonts w:ascii="Arial" w:hAnsi="Arial" w:cs="Arial"/>
          <w:lang w:eastAsia="es-MX"/>
        </w:rPr>
      </w:pPr>
      <w:r w:rsidRPr="00405FE1">
        <w:rPr>
          <w:rFonts w:ascii="Arial" w:hAnsi="Arial" w:cs="Arial"/>
          <w:b/>
          <w:bCs/>
          <w:lang w:eastAsia="es-MX"/>
        </w:rPr>
        <w:t>Frutas (ej. manzana):</w:t>
      </w:r>
      <w:r w:rsidRPr="00405FE1">
        <w:rPr>
          <w:rFonts w:ascii="Arial" w:hAnsi="Arial" w:cs="Arial"/>
          <w:lang w:eastAsia="es-MX"/>
        </w:rPr>
        <w:t xml:space="preserve"> Contienen azúcares naturales junto con fibra, vitaminas y antioxidantes, promoviendo una mejor salud general.</w:t>
      </w:r>
    </w:p>
    <w:p w14:paraId="3B74EA9A" w14:textId="54F4FD36" w:rsidR="00405FE1" w:rsidRPr="00405FE1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  <w:lang w:eastAsia="es-MX"/>
        </w:rPr>
        <w:t>Caramelos:</w:t>
      </w:r>
      <w:r w:rsidRPr="00405FE1">
        <w:rPr>
          <w:rFonts w:ascii="Arial" w:hAnsi="Arial" w:cs="Arial"/>
          <w:lang w:eastAsia="es-MX"/>
        </w:rPr>
        <w:t xml:space="preserve"> Altos en azúcares refinados, contribuyen a la obesidad, diabetes y problemas dentales sin ofrecer valor nutricional.</w:t>
      </w:r>
    </w:p>
    <w:p w14:paraId="5F7E4003" w14:textId="77777777" w:rsidR="00405FE1" w:rsidRPr="00C569EB" w:rsidRDefault="00405FE1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Default="00D04DA7" w:rsidP="00D04DA7">
      <w:pPr>
        <w:rPr>
          <w:rFonts w:ascii="Arial" w:hAnsi="Arial" w:cs="Arial"/>
        </w:rPr>
      </w:pPr>
    </w:p>
    <w:p w14:paraId="713B300C" w14:textId="77777777" w:rsidR="00405FE1" w:rsidRDefault="00405FE1" w:rsidP="00D04DA7">
      <w:pPr>
        <w:rPr>
          <w:rFonts w:ascii="Arial" w:hAnsi="Arial" w:cs="Arial"/>
        </w:rPr>
      </w:pPr>
    </w:p>
    <w:p w14:paraId="0BDB7041" w14:textId="77777777" w:rsidR="00405FE1" w:rsidRDefault="00405FE1" w:rsidP="00D04DA7">
      <w:pPr>
        <w:rPr>
          <w:rFonts w:ascii="Arial" w:hAnsi="Arial" w:cs="Arial"/>
        </w:rPr>
      </w:pPr>
    </w:p>
    <w:p w14:paraId="49051CAB" w14:textId="77777777" w:rsidR="0003505B" w:rsidRDefault="0003505B" w:rsidP="00D04DA7">
      <w:pPr>
        <w:rPr>
          <w:rFonts w:ascii="Arial" w:hAnsi="Arial" w:cs="Arial"/>
        </w:rPr>
      </w:pPr>
    </w:p>
    <w:p w14:paraId="260CB725" w14:textId="77777777" w:rsidR="00405FE1" w:rsidRDefault="00405FE1" w:rsidP="00D04DA7">
      <w:pPr>
        <w:rPr>
          <w:rFonts w:ascii="Arial" w:hAnsi="Arial" w:cs="Arial"/>
        </w:rPr>
      </w:pPr>
    </w:p>
    <w:p w14:paraId="742C263E" w14:textId="77777777" w:rsidR="00405FE1" w:rsidRPr="00C569EB" w:rsidRDefault="00405FE1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tbl>
      <w:tblPr>
        <w:tblStyle w:val="Tablaconcuadrcula4-nfasis5"/>
        <w:tblW w:w="9027" w:type="dxa"/>
        <w:tblLook w:val="04A0" w:firstRow="1" w:lastRow="0" w:firstColumn="1" w:lastColumn="0" w:noHBand="0" w:noVBand="1"/>
      </w:tblPr>
      <w:tblGrid>
        <w:gridCol w:w="2230"/>
        <w:gridCol w:w="2540"/>
        <w:gridCol w:w="2522"/>
        <w:gridCol w:w="1735"/>
      </w:tblGrid>
      <w:tr w:rsidR="00405FE1" w:rsidRPr="00405FE1" w14:paraId="2D023570" w14:textId="77777777" w:rsidTr="0040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gridSpan w:val="4"/>
            <w:noWrap/>
            <w:hideMark/>
          </w:tcPr>
          <w:p w14:paraId="277ACC74" w14:textId="77777777" w:rsidR="00405FE1" w:rsidRPr="00405FE1" w:rsidRDefault="00405FE1" w:rsidP="00405FE1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s-MX"/>
              </w:rPr>
              <w:lastRenderedPageBreak/>
              <w:t>Alimentos Transgénicos</w:t>
            </w:r>
          </w:p>
        </w:tc>
      </w:tr>
      <w:tr w:rsidR="00405FE1" w:rsidRPr="00405FE1" w14:paraId="68974081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hideMark/>
          </w:tcPr>
          <w:p w14:paraId="48C8E579" w14:textId="77777777" w:rsidR="00405FE1" w:rsidRPr="00405FE1" w:rsidRDefault="00405FE1" w:rsidP="00405FE1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Alimento</w:t>
            </w:r>
          </w:p>
        </w:tc>
        <w:tc>
          <w:tcPr>
            <w:tcW w:w="2540" w:type="dxa"/>
            <w:hideMark/>
          </w:tcPr>
          <w:p w14:paraId="5E18405A" w14:textId="77777777" w:rsidR="00405FE1" w:rsidRPr="00405FE1" w:rsidRDefault="00405FE1" w:rsidP="00405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Composición Principal</w:t>
            </w:r>
          </w:p>
        </w:tc>
        <w:tc>
          <w:tcPr>
            <w:tcW w:w="2522" w:type="dxa"/>
            <w:hideMark/>
          </w:tcPr>
          <w:p w14:paraId="63699E06" w14:textId="77777777" w:rsidR="00405FE1" w:rsidRPr="00405FE1" w:rsidRDefault="00405FE1" w:rsidP="00405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Clasificación</w:t>
            </w:r>
          </w:p>
        </w:tc>
        <w:tc>
          <w:tcPr>
            <w:tcW w:w="1733" w:type="dxa"/>
            <w:hideMark/>
          </w:tcPr>
          <w:p w14:paraId="65E04A82" w14:textId="77777777" w:rsidR="00405FE1" w:rsidRPr="00405FE1" w:rsidRDefault="00405FE1" w:rsidP="00405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MX"/>
              </w:rPr>
              <w:t>Aporte Calórico (por 100g)</w:t>
            </w:r>
          </w:p>
        </w:tc>
      </w:tr>
      <w:tr w:rsidR="00405FE1" w:rsidRPr="00405FE1" w14:paraId="1EAD59F5" w14:textId="77777777" w:rsidTr="00405FE1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hideMark/>
          </w:tcPr>
          <w:p w14:paraId="0D92888E" w14:textId="77777777" w:rsidR="00405FE1" w:rsidRPr="00405FE1" w:rsidRDefault="00405FE1" w:rsidP="00405FE1">
            <w:pPr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Maíz transgénico</w:t>
            </w:r>
          </w:p>
        </w:tc>
        <w:tc>
          <w:tcPr>
            <w:tcW w:w="2540" w:type="dxa"/>
            <w:hideMark/>
          </w:tcPr>
          <w:p w14:paraId="498D7472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Hidratos de carbono, proteínas</w:t>
            </w:r>
          </w:p>
        </w:tc>
        <w:tc>
          <w:tcPr>
            <w:tcW w:w="2522" w:type="dxa"/>
            <w:hideMark/>
          </w:tcPr>
          <w:p w14:paraId="52B9107B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Cultivo transgénico</w:t>
            </w:r>
          </w:p>
        </w:tc>
        <w:tc>
          <w:tcPr>
            <w:tcW w:w="1733" w:type="dxa"/>
            <w:hideMark/>
          </w:tcPr>
          <w:p w14:paraId="20BA1B13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86 kcal</w:t>
            </w:r>
          </w:p>
        </w:tc>
      </w:tr>
      <w:tr w:rsidR="00405FE1" w:rsidRPr="00405FE1" w14:paraId="4CD8A684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hideMark/>
          </w:tcPr>
          <w:p w14:paraId="7B60CC5D" w14:textId="77777777" w:rsidR="00405FE1" w:rsidRPr="00405FE1" w:rsidRDefault="00405FE1" w:rsidP="00405FE1">
            <w:pPr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Soya transgénica</w:t>
            </w:r>
          </w:p>
        </w:tc>
        <w:tc>
          <w:tcPr>
            <w:tcW w:w="2540" w:type="dxa"/>
            <w:hideMark/>
          </w:tcPr>
          <w:p w14:paraId="4B8D0D1C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Proteínas, grasas</w:t>
            </w:r>
          </w:p>
        </w:tc>
        <w:tc>
          <w:tcPr>
            <w:tcW w:w="2522" w:type="dxa"/>
            <w:hideMark/>
          </w:tcPr>
          <w:p w14:paraId="7D3CD8CA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Cultivo transgénico</w:t>
            </w:r>
          </w:p>
        </w:tc>
        <w:tc>
          <w:tcPr>
            <w:tcW w:w="1733" w:type="dxa"/>
            <w:hideMark/>
          </w:tcPr>
          <w:p w14:paraId="2255B39F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446 kcal</w:t>
            </w:r>
          </w:p>
        </w:tc>
      </w:tr>
      <w:tr w:rsidR="00405FE1" w:rsidRPr="00405FE1" w14:paraId="562F1D2A" w14:textId="77777777" w:rsidTr="00405FE1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hideMark/>
          </w:tcPr>
          <w:p w14:paraId="2E78E1EF" w14:textId="77777777" w:rsidR="00405FE1" w:rsidRPr="00405FE1" w:rsidRDefault="00405FE1" w:rsidP="00405FE1">
            <w:pPr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Papaya transgénica</w:t>
            </w:r>
          </w:p>
        </w:tc>
        <w:tc>
          <w:tcPr>
            <w:tcW w:w="2540" w:type="dxa"/>
            <w:hideMark/>
          </w:tcPr>
          <w:p w14:paraId="6E804857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Hidratos de carbono, vitaminas</w:t>
            </w:r>
          </w:p>
        </w:tc>
        <w:tc>
          <w:tcPr>
            <w:tcW w:w="2522" w:type="dxa"/>
            <w:hideMark/>
          </w:tcPr>
          <w:p w14:paraId="4A642C7D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Fruta transgénica</w:t>
            </w:r>
          </w:p>
        </w:tc>
        <w:tc>
          <w:tcPr>
            <w:tcW w:w="1733" w:type="dxa"/>
            <w:hideMark/>
          </w:tcPr>
          <w:p w14:paraId="000B8D0F" w14:textId="77777777" w:rsidR="00405FE1" w:rsidRPr="00405FE1" w:rsidRDefault="00405FE1" w:rsidP="004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39 kcal</w:t>
            </w:r>
          </w:p>
        </w:tc>
      </w:tr>
      <w:tr w:rsidR="00405FE1" w:rsidRPr="00405FE1" w14:paraId="74EF33BF" w14:textId="77777777" w:rsidTr="0040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hideMark/>
          </w:tcPr>
          <w:p w14:paraId="687EAE3F" w14:textId="77777777" w:rsidR="00405FE1" w:rsidRPr="00405FE1" w:rsidRDefault="00405FE1" w:rsidP="00405FE1">
            <w:pPr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Canola transgénica</w:t>
            </w:r>
          </w:p>
        </w:tc>
        <w:tc>
          <w:tcPr>
            <w:tcW w:w="2540" w:type="dxa"/>
            <w:hideMark/>
          </w:tcPr>
          <w:p w14:paraId="5EEF9421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Grasas</w:t>
            </w:r>
          </w:p>
        </w:tc>
        <w:tc>
          <w:tcPr>
            <w:tcW w:w="2522" w:type="dxa"/>
            <w:hideMark/>
          </w:tcPr>
          <w:p w14:paraId="2812AFC0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Cultivo transgénico</w:t>
            </w:r>
          </w:p>
        </w:tc>
        <w:tc>
          <w:tcPr>
            <w:tcW w:w="1733" w:type="dxa"/>
            <w:hideMark/>
          </w:tcPr>
          <w:p w14:paraId="6FED1298" w14:textId="77777777" w:rsidR="00405FE1" w:rsidRPr="00405FE1" w:rsidRDefault="00405FE1" w:rsidP="004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MX"/>
              </w:rPr>
            </w:pPr>
            <w:r w:rsidRPr="00405FE1">
              <w:rPr>
                <w:rFonts w:ascii="Aptos Narrow" w:eastAsia="Times New Roman" w:hAnsi="Aptos Narrow" w:cs="Times New Roman"/>
                <w:color w:val="000000"/>
                <w:lang w:eastAsia="es-MX"/>
              </w:rPr>
              <w:t>884 kcal</w:t>
            </w:r>
          </w:p>
        </w:tc>
      </w:tr>
    </w:tbl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692903C9" w14:textId="77777777" w:rsidR="00405FE1" w:rsidRPr="00405FE1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</w:rPr>
        <w:t>Maíz transgénico:</w:t>
      </w:r>
      <w:r w:rsidRPr="00405FE1">
        <w:rPr>
          <w:rFonts w:ascii="Arial" w:hAnsi="Arial" w:cs="Arial"/>
        </w:rPr>
        <w:t xml:space="preserve"> Utilizado principalmente en la alimentación animal y en productos procesados, no ha mostrado efectos adversos en la salud humana directamente, aunque existen debates sobre su impacto a largo plazo y en el medio ambiente.</w:t>
      </w:r>
    </w:p>
    <w:p w14:paraId="65832C08" w14:textId="77777777" w:rsidR="00405FE1" w:rsidRPr="00405FE1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</w:rPr>
        <w:t>Soya transgénica</w:t>
      </w:r>
      <w:r w:rsidRPr="00405FE1">
        <w:rPr>
          <w:rFonts w:ascii="Arial" w:hAnsi="Arial" w:cs="Arial"/>
        </w:rPr>
        <w:t>: Utilizada en una variedad de productos alimenticios y piensos, aporta proteínas de alta calidad, pero hay controversias sobre su seguridad a largo plazo.</w:t>
      </w:r>
    </w:p>
    <w:p w14:paraId="743D22F8" w14:textId="77777777" w:rsidR="00405FE1" w:rsidRPr="00405FE1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</w:rPr>
        <w:t>Papaya transgénica:</w:t>
      </w:r>
      <w:r w:rsidRPr="00405FE1">
        <w:rPr>
          <w:rFonts w:ascii="Arial" w:hAnsi="Arial" w:cs="Arial"/>
        </w:rPr>
        <w:t xml:space="preserve"> Modificada para resistir enfermedades, ofrece los mismos beneficios que las papayas no transgénicas, siendo una buena fuente de vitaminas.</w:t>
      </w:r>
    </w:p>
    <w:p w14:paraId="68736BCB" w14:textId="77777777" w:rsidR="00405FE1" w:rsidRPr="00405FE1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</w:rPr>
        <w:t>Canola transgénica:</w:t>
      </w:r>
      <w:r w:rsidRPr="00405FE1">
        <w:rPr>
          <w:rFonts w:ascii="Arial" w:hAnsi="Arial" w:cs="Arial"/>
        </w:rPr>
        <w:t xml:space="preserve"> Su aceite es utilizado en la cocina, proporciona grasas saludables, pero la preocupación radica en los efectos a largo plazo de su consumo.</w:t>
      </w:r>
    </w:p>
    <w:p w14:paraId="3753A71A" w14:textId="2EFB3392" w:rsidR="00D04DA7" w:rsidRPr="00C569EB" w:rsidRDefault="00405FE1" w:rsidP="00405FE1">
      <w:pPr>
        <w:spacing w:line="276" w:lineRule="auto"/>
        <w:jc w:val="both"/>
        <w:rPr>
          <w:rFonts w:ascii="Arial" w:hAnsi="Arial" w:cs="Arial"/>
        </w:rPr>
      </w:pPr>
      <w:r w:rsidRPr="00405FE1">
        <w:rPr>
          <w:rFonts w:ascii="Arial" w:hAnsi="Arial" w:cs="Arial"/>
          <w:b/>
          <w:bCs/>
        </w:rPr>
        <w:t>Algodón transgénico:</w:t>
      </w:r>
      <w:r w:rsidRPr="00405FE1">
        <w:rPr>
          <w:rFonts w:ascii="Arial" w:hAnsi="Arial" w:cs="Arial"/>
        </w:rPr>
        <w:t xml:space="preserve"> No se consume directamente, pero sus subproductos (aceite de algodón) se utilizan en la industria alimentaria; similar a otros aceites transgénicos en cuanto a preocupaciones de salud y medio ambiente.</w:t>
      </w:r>
    </w:p>
    <w:p w14:paraId="1F3E64BE" w14:textId="77777777" w:rsidR="00D04DA7" w:rsidRPr="00C569EB" w:rsidRDefault="00D04DA7" w:rsidP="00405FE1">
      <w:pPr>
        <w:spacing w:line="276" w:lineRule="auto"/>
        <w:jc w:val="both"/>
        <w:rPr>
          <w:rFonts w:ascii="Arial" w:hAnsi="Arial" w:cs="Arial"/>
        </w:rPr>
      </w:pPr>
    </w:p>
    <w:p w14:paraId="37AB8DC3" w14:textId="77777777" w:rsidR="00D04DA7" w:rsidRPr="00C569EB" w:rsidRDefault="00D04DA7" w:rsidP="00405FE1">
      <w:pPr>
        <w:spacing w:line="276" w:lineRule="auto"/>
        <w:jc w:val="both"/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12CAAABF" w14:textId="517FB9A6" w:rsidR="00946161" w:rsidRDefault="00946161" w:rsidP="00D04DA7">
      <w:pPr>
        <w:rPr>
          <w:rFonts w:ascii="Arial" w:hAnsi="Arial" w:cs="Arial"/>
        </w:rPr>
      </w:pPr>
    </w:p>
    <w:p w14:paraId="32AFCAD0" w14:textId="77777777" w:rsidR="00946161" w:rsidRPr="00C569EB" w:rsidRDefault="00946161" w:rsidP="00D04DA7">
      <w:pPr>
        <w:rPr>
          <w:rFonts w:ascii="Arial" w:hAnsi="Arial" w:cs="Arial"/>
        </w:rPr>
      </w:pPr>
    </w:p>
    <w:p w14:paraId="4B929C84" w14:textId="77777777" w:rsidR="00946161" w:rsidRDefault="00946161" w:rsidP="009461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1D045DE3" w:rsidR="00D04DA7" w:rsidRPr="00946161" w:rsidRDefault="00D04DA7" w:rsidP="009461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4C88F564" w14:textId="528B3FA1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La comprensión de la composición y los efectos de diversos grupos de alimentos es fundamental para tomar decisiones alimenticias informadas y saludables. Este trabajo ha proporcionado una visión detallada de tres grupos de alimentos clave: grasas, azúcares y alimentos transgénicos, complementada con una infografía que también incluye bebidas alcohólicas. </w:t>
      </w:r>
    </w:p>
    <w:p w14:paraId="3D3AD60B" w14:textId="77777777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>Los hallazgos muestran que no todas las grasas y azúcares son iguales; mientras que las grasas saludables y los azúcares naturales pueden ser beneficiosos en moderación, las grasas saturadas y los azúcares refinados deben ser limitados para evitar riesgos de enfermedades cardiovasculares, obesidad y diabetes. Los alimentos transgénicos, aunque controvertidos, ofrecen ventajas en términos de seguridad alimentaria y eficiencia agrícola, aunque su impacto a largo plazo en la salud y el medio ambiente sigue siendo un tema de debate.</w:t>
      </w:r>
    </w:p>
    <w:p w14:paraId="1532403C" w14:textId="77777777" w:rsidR="00946161" w:rsidRP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>La infografía desarrollada proporciona una herramienta visual y educativa para entender mejor estos grupos de alimentos, sus beneficios y riesgos, y cómo incorporarlos de manera saludable en la dieta diaria. Al seguir las recomendaciones de consumo y optar por alimentos más naturales y menos procesados, los individuos pueden mejorar su bienestar general y reducir el riesgo de enfermedades crónicas.</w:t>
      </w: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Default="00D04DA7" w:rsidP="00946161">
      <w:pPr>
        <w:rPr>
          <w:rFonts w:ascii="Arial" w:hAnsi="Arial" w:cs="Arial"/>
          <w:b/>
          <w:bCs/>
          <w:sz w:val="24"/>
          <w:szCs w:val="24"/>
        </w:rPr>
      </w:pPr>
    </w:p>
    <w:p w14:paraId="151C52EE" w14:textId="77777777" w:rsidR="00946161" w:rsidRPr="00C569EB" w:rsidRDefault="00946161" w:rsidP="00946161">
      <w:pPr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5EC48418" w:rsidR="003D1E2A" w:rsidRPr="00946161" w:rsidRDefault="0003505B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Aguilar, C. (2024). Glucosa, ¿biomolécula energética? Elibro.net; El Cid Editor | apuntes. </w:t>
      </w:r>
      <w:hyperlink r:id="rId8" w:history="1">
        <w:r w:rsidR="00946161" w:rsidRPr="00946161">
          <w:rPr>
            <w:rStyle w:val="Hipervnculo"/>
            <w:rFonts w:ascii="Arial" w:hAnsi="Arial" w:cs="Arial"/>
          </w:rPr>
          <w:t>https://elibro.net/es/ereader/unadmexico/28812?as_all=azucares&amp;as_all_op=unaccent__icontains&amp;prev=as</w:t>
        </w:r>
      </w:hyperlink>
    </w:p>
    <w:p w14:paraId="69160735" w14:textId="77777777" w:rsidR="007E0A0B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4E429D4E" w14:textId="0F0C61F1" w:rsid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Alimentos transgénicos: Descubre los más comunes en la industria alimentaria. (2023, mayo 19). THE FOOD TECH. </w:t>
      </w:r>
      <w:hyperlink r:id="rId9" w:history="1">
        <w:r w:rsidR="007E0A0B" w:rsidRPr="003828DC">
          <w:rPr>
            <w:rStyle w:val="Hipervnculo"/>
            <w:rFonts w:ascii="Arial" w:hAnsi="Arial" w:cs="Arial"/>
          </w:rPr>
          <w:t>https://thefoodtech.com/tecnologia-de-los-alimentos/alimentos-transgenicos-descubre-los-mas-comunes-en-la-industria-alimentaria/</w:t>
        </w:r>
      </w:hyperlink>
    </w:p>
    <w:p w14:paraId="4DF6C5BA" w14:textId="77777777" w:rsidR="007E0A0B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2274643F" w14:textId="4B949601" w:rsid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Explicación de las grasas en la alimentación. (s/f). Medlineplus.gov. Recuperado el </w:t>
      </w:r>
      <w:r w:rsidR="007E0A0B">
        <w:rPr>
          <w:rFonts w:ascii="Arial" w:hAnsi="Arial" w:cs="Arial"/>
        </w:rPr>
        <w:t>30</w:t>
      </w:r>
      <w:r w:rsidRPr="00946161">
        <w:rPr>
          <w:rFonts w:ascii="Arial" w:hAnsi="Arial" w:cs="Arial"/>
        </w:rPr>
        <w:t xml:space="preserve"> de mayo de 2024, de </w:t>
      </w:r>
      <w:hyperlink r:id="rId10" w:history="1">
        <w:r w:rsidR="007E0A0B" w:rsidRPr="003828DC">
          <w:rPr>
            <w:rStyle w:val="Hipervnculo"/>
            <w:rFonts w:ascii="Arial" w:hAnsi="Arial" w:cs="Arial"/>
          </w:rPr>
          <w:t>https://medlineplus.gov/spanish/ency/patientinstructions/000104.htm</w:t>
        </w:r>
      </w:hyperlink>
    </w:p>
    <w:p w14:paraId="07B21753" w14:textId="77777777" w:rsidR="007E0A0B" w:rsidRPr="00946161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39CDFECC" w14:textId="5C1B9F94" w:rsid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Gómez-Álvarez Salinas, P. (2001). Alimentos </w:t>
      </w:r>
      <w:proofErr w:type="gramStart"/>
      <w:r w:rsidRPr="00946161">
        <w:rPr>
          <w:rFonts w:ascii="Arial" w:hAnsi="Arial" w:cs="Arial"/>
        </w:rPr>
        <w:t>transgénicos .Cara</w:t>
      </w:r>
      <w:proofErr w:type="gramEnd"/>
      <w:r w:rsidRPr="00946161">
        <w:rPr>
          <w:rFonts w:ascii="Arial" w:hAnsi="Arial" w:cs="Arial"/>
        </w:rPr>
        <w:t xml:space="preserve"> y Cruz. Farmacia profesional (Internet), 15(4), 80–84. </w:t>
      </w:r>
      <w:hyperlink r:id="rId11" w:history="1">
        <w:r w:rsidR="007E0A0B" w:rsidRPr="003828DC">
          <w:rPr>
            <w:rStyle w:val="Hipervnculo"/>
            <w:rFonts w:ascii="Arial" w:hAnsi="Arial" w:cs="Arial"/>
          </w:rPr>
          <w:t>https://www.elsevier.es/es-revista-farmacia-profesional-3-articulo-alimentos-transgenicos-cara-cruz-12003987</w:t>
        </w:r>
      </w:hyperlink>
    </w:p>
    <w:p w14:paraId="53ED0344" w14:textId="77777777" w:rsidR="007E0A0B" w:rsidRPr="00946161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68F7CB73" w14:textId="632A2885" w:rsidR="00946161" w:rsidRDefault="00946161" w:rsidP="00946161">
      <w:pPr>
        <w:spacing w:line="276" w:lineRule="auto"/>
        <w:jc w:val="both"/>
        <w:rPr>
          <w:rFonts w:ascii="Arial" w:hAnsi="Arial" w:cs="Arial"/>
        </w:rPr>
      </w:pPr>
      <w:proofErr w:type="spellStart"/>
      <w:r w:rsidRPr="00946161">
        <w:rPr>
          <w:rFonts w:ascii="Arial" w:hAnsi="Arial" w:cs="Arial"/>
        </w:rPr>
        <w:t>Oa</w:t>
      </w:r>
      <w:proofErr w:type="spellEnd"/>
      <w:r w:rsidRPr="00946161">
        <w:rPr>
          <w:rFonts w:ascii="Arial" w:hAnsi="Arial" w:cs="Arial"/>
        </w:rPr>
        <w:t xml:space="preserve">, D. E. H. (s/f). Sociedad Científica Española de Estudios sobre el Alcohol, el Alcoholismo y las otras Toxicomanías Palma de Mallorca, España. Redalyc.org. Recuperado el </w:t>
      </w:r>
      <w:r w:rsidR="007E0A0B">
        <w:rPr>
          <w:rFonts w:ascii="Arial" w:hAnsi="Arial" w:cs="Arial"/>
        </w:rPr>
        <w:t>30</w:t>
      </w:r>
      <w:r w:rsidRPr="00946161">
        <w:rPr>
          <w:rFonts w:ascii="Arial" w:hAnsi="Arial" w:cs="Arial"/>
        </w:rPr>
        <w:t xml:space="preserve"> de mayo de 2024, de </w:t>
      </w:r>
      <w:hyperlink r:id="rId12" w:history="1">
        <w:r w:rsidR="007E0A0B" w:rsidRPr="003828DC">
          <w:rPr>
            <w:rStyle w:val="Hipervnculo"/>
            <w:rFonts w:ascii="Arial" w:hAnsi="Arial" w:cs="Arial"/>
          </w:rPr>
          <w:t>https://www.redalyc.org/pdf/2891/289122035002.pdf</w:t>
        </w:r>
      </w:hyperlink>
    </w:p>
    <w:p w14:paraId="0EA6F855" w14:textId="77777777" w:rsidR="007E0A0B" w:rsidRPr="00946161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31FAE77F" w14:textId="704984AB" w:rsidR="00946161" w:rsidRDefault="00946161" w:rsidP="00946161">
      <w:pPr>
        <w:spacing w:line="276" w:lineRule="auto"/>
        <w:jc w:val="both"/>
        <w:rPr>
          <w:rFonts w:ascii="Arial" w:hAnsi="Arial" w:cs="Arial"/>
        </w:rPr>
      </w:pPr>
      <w:r w:rsidRPr="00946161">
        <w:rPr>
          <w:rFonts w:ascii="Arial" w:hAnsi="Arial" w:cs="Arial"/>
        </w:rPr>
        <w:t xml:space="preserve">UNADM. (s/f). Propiedades bromatológicas de los alimentos 3. Unadmexico.mx. Recuperado el </w:t>
      </w:r>
      <w:r w:rsidR="007E0A0B">
        <w:rPr>
          <w:rFonts w:ascii="Arial" w:hAnsi="Arial" w:cs="Arial"/>
        </w:rPr>
        <w:t>30</w:t>
      </w:r>
      <w:r w:rsidRPr="00946161">
        <w:rPr>
          <w:rFonts w:ascii="Arial" w:hAnsi="Arial" w:cs="Arial"/>
        </w:rPr>
        <w:t xml:space="preserve"> de mayo de 2024, de </w:t>
      </w:r>
      <w:hyperlink r:id="rId13" w:history="1">
        <w:r w:rsidR="007E0A0B" w:rsidRPr="003828DC">
          <w:rPr>
            <w:rStyle w:val="Hipervnculo"/>
            <w:rFonts w:ascii="Arial" w:hAnsi="Arial" w:cs="Arial"/>
          </w:rPr>
          <w:t>https://dmd.unadmexico.mx/contenidos/DCSBA/BLOQUE2/NA/03/NBTC/unidad_03/descargables/NBTC_U3_Contenido.pdf</w:t>
        </w:r>
      </w:hyperlink>
    </w:p>
    <w:p w14:paraId="5BC5F6B4" w14:textId="77777777" w:rsidR="007E0A0B" w:rsidRPr="00946161" w:rsidRDefault="007E0A0B" w:rsidP="00946161">
      <w:pPr>
        <w:spacing w:line="276" w:lineRule="auto"/>
        <w:jc w:val="both"/>
        <w:rPr>
          <w:rFonts w:ascii="Arial" w:hAnsi="Arial" w:cs="Arial"/>
        </w:rPr>
      </w:pPr>
    </w:p>
    <w:p w14:paraId="3ACD739F" w14:textId="77777777" w:rsidR="00946161" w:rsidRDefault="00946161"/>
    <w:p w14:paraId="1C445D32" w14:textId="77777777" w:rsidR="0003505B" w:rsidRDefault="0003505B"/>
    <w:p w14:paraId="02DCE04A" w14:textId="77777777" w:rsidR="0003505B" w:rsidRDefault="0003505B"/>
    <w:sectPr w:rsidR="0003505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58244" w14:textId="77777777" w:rsidR="000C6D90" w:rsidRDefault="000C6D90" w:rsidP="00D04DA7">
      <w:pPr>
        <w:spacing w:after="0" w:line="240" w:lineRule="auto"/>
      </w:pPr>
      <w:r>
        <w:separator/>
      </w:r>
    </w:p>
  </w:endnote>
  <w:endnote w:type="continuationSeparator" w:id="0">
    <w:p w14:paraId="493AC314" w14:textId="77777777" w:rsidR="000C6D90" w:rsidRDefault="000C6D90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5DE0" w14:textId="77777777" w:rsidR="000C6D90" w:rsidRDefault="000C6D90" w:rsidP="00D04DA7">
      <w:pPr>
        <w:spacing w:after="0" w:line="240" w:lineRule="auto"/>
      </w:pPr>
      <w:r>
        <w:separator/>
      </w:r>
    </w:p>
  </w:footnote>
  <w:footnote w:type="continuationSeparator" w:id="0">
    <w:p w14:paraId="5FE1B6AF" w14:textId="77777777" w:rsidR="000C6D90" w:rsidRDefault="000C6D90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774F"/>
    <w:multiLevelType w:val="hybridMultilevel"/>
    <w:tmpl w:val="A2E26438"/>
    <w:lvl w:ilvl="0" w:tplc="0DAE4808">
      <w:numFmt w:val="bullet"/>
      <w:lvlText w:val=""/>
      <w:lvlJc w:val="left"/>
      <w:pPr>
        <w:ind w:left="825" w:hanging="46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F0C"/>
    <w:multiLevelType w:val="hybridMultilevel"/>
    <w:tmpl w:val="06D0BF8E"/>
    <w:lvl w:ilvl="0" w:tplc="0DAE4808">
      <w:numFmt w:val="bullet"/>
      <w:lvlText w:val=""/>
      <w:lvlJc w:val="left"/>
      <w:pPr>
        <w:ind w:left="825" w:hanging="46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779"/>
    <w:multiLevelType w:val="hybridMultilevel"/>
    <w:tmpl w:val="A5B6D0E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C7AB4"/>
    <w:multiLevelType w:val="hybridMultilevel"/>
    <w:tmpl w:val="3BF45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17D65"/>
    <w:multiLevelType w:val="hybridMultilevel"/>
    <w:tmpl w:val="B3346C98"/>
    <w:lvl w:ilvl="0" w:tplc="0DAE4808">
      <w:numFmt w:val="bullet"/>
      <w:lvlText w:val=""/>
      <w:lvlJc w:val="left"/>
      <w:pPr>
        <w:ind w:left="825" w:hanging="46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7746">
    <w:abstractNumId w:val="2"/>
  </w:num>
  <w:num w:numId="2" w16cid:durableId="1739863386">
    <w:abstractNumId w:val="4"/>
  </w:num>
  <w:num w:numId="3" w16cid:durableId="1821993690">
    <w:abstractNumId w:val="5"/>
  </w:num>
  <w:num w:numId="4" w16cid:durableId="303581102">
    <w:abstractNumId w:val="0"/>
  </w:num>
  <w:num w:numId="5" w16cid:durableId="2074809202">
    <w:abstractNumId w:val="1"/>
  </w:num>
  <w:num w:numId="6" w16cid:durableId="935559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1305B"/>
    <w:rsid w:val="0003505B"/>
    <w:rsid w:val="00094896"/>
    <w:rsid w:val="000C6D90"/>
    <w:rsid w:val="00105883"/>
    <w:rsid w:val="00113A85"/>
    <w:rsid w:val="00130717"/>
    <w:rsid w:val="00244F08"/>
    <w:rsid w:val="00281988"/>
    <w:rsid w:val="003C646E"/>
    <w:rsid w:val="003D1E2A"/>
    <w:rsid w:val="00405FE1"/>
    <w:rsid w:val="004339A9"/>
    <w:rsid w:val="006A209D"/>
    <w:rsid w:val="00761426"/>
    <w:rsid w:val="00776735"/>
    <w:rsid w:val="007C03DB"/>
    <w:rsid w:val="007E0A0B"/>
    <w:rsid w:val="008B6E73"/>
    <w:rsid w:val="00921EF1"/>
    <w:rsid w:val="00946161"/>
    <w:rsid w:val="00A27F3C"/>
    <w:rsid w:val="00A4740A"/>
    <w:rsid w:val="00B2643B"/>
    <w:rsid w:val="00C253F1"/>
    <w:rsid w:val="00C96317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5">
    <w:name w:val="Grid Table 4 Accent 5"/>
    <w:basedOn w:val="Tablanormal"/>
    <w:uiPriority w:val="49"/>
    <w:rsid w:val="000948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405F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46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.net/es/ereader/unadmexico/28812?as_all=azucares&amp;as_all_op=unaccent__icontains&amp;prev=as" TargetMode="External"/><Relationship Id="rId13" Type="http://schemas.openxmlformats.org/officeDocument/2006/relationships/hyperlink" Target="https://dmd.unadmexico.mx/contenidos/DCSBA/BLOQUE2/NA/03/NBTC/unidad_03/descargables/NBTC_U3_Conteni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www.redalyc.org/pdf/2891/28912203500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sevier.es/es-revista-farmacia-profesional-3-articulo-alimentos-transgenicos-cara-cruz-1200398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lineplus.gov/spanish/ency/patientinstructions/00010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foodtech.com/tecnologia-de-los-alimentos/alimentos-transgenicos-descubre-los-mas-comunes-en-la-industria-alimentaria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2024-05-30T22:40:00Z</dcterms:created>
  <dcterms:modified xsi:type="dcterms:W3CDTF">2024-05-30T22:40:00Z</dcterms:modified>
</cp:coreProperties>
</file>