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AA45F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LICENCIATURA: NUTRICIÓN APLICADA</w:t>
      </w:r>
    </w:p>
    <w:p w14:paraId="647C0C38" w14:textId="1F4A67A2" w:rsidR="00130717" w:rsidRPr="00130717" w:rsidRDefault="008B6E73" w:rsidP="00130717">
      <w:pPr>
        <w:pStyle w:val="Ttulo1"/>
        <w:shd w:val="clear" w:color="auto" w:fill="FFFFFF"/>
        <w:spacing w:before="0" w:beforeAutospacing="0"/>
        <w:jc w:val="center"/>
        <w:rPr>
          <w:rFonts w:ascii="Arial" w:hAnsi="Arial" w:cs="Arial"/>
          <w:sz w:val="28"/>
          <w:szCs w:val="28"/>
        </w:rPr>
      </w:pPr>
      <w:r w:rsidRPr="00130717">
        <w:rPr>
          <w:rFonts w:ascii="Arial" w:hAnsi="Arial" w:cs="Arial"/>
          <w:sz w:val="28"/>
          <w:szCs w:val="28"/>
        </w:rPr>
        <w:t xml:space="preserve">ASIGNATURA: </w:t>
      </w:r>
      <w:r w:rsidR="00E77888" w:rsidRPr="00E77888">
        <w:rPr>
          <w:rFonts w:ascii="Arial" w:hAnsi="Arial" w:cs="Arial"/>
          <w:sz w:val="28"/>
          <w:szCs w:val="28"/>
        </w:rPr>
        <w:t>EDUCACIÓN Y DIDÁCTICA PARA LA ALIMENTACIÓN I</w:t>
      </w:r>
    </w:p>
    <w:p w14:paraId="61FDF602" w14:textId="05EDBE14" w:rsidR="00113A85" w:rsidRPr="00113A85" w:rsidRDefault="00113A85" w:rsidP="00113A85">
      <w:pPr>
        <w:pStyle w:val="Ttulo1"/>
        <w:shd w:val="clear" w:color="auto" w:fill="FFFFFF"/>
        <w:spacing w:before="0" w:beforeAutospacing="0"/>
        <w:jc w:val="center"/>
        <w:rPr>
          <w:rFonts w:ascii="Arial" w:eastAsiaTheme="minorHAnsi" w:hAnsi="Arial" w:cs="Arial"/>
          <w:kern w:val="0"/>
          <w:sz w:val="28"/>
          <w:szCs w:val="28"/>
          <w:lang w:eastAsia="en-US"/>
        </w:rPr>
      </w:pPr>
    </w:p>
    <w:p w14:paraId="06B642B4" w14:textId="66D3A1EF" w:rsidR="006A209D" w:rsidRDefault="006A209D" w:rsidP="00113A85">
      <w:pPr>
        <w:pStyle w:val="Ttulo1"/>
        <w:shd w:val="clear" w:color="auto" w:fill="FFFFFF"/>
        <w:spacing w:before="0" w:beforeAutospacing="0"/>
        <w:jc w:val="center"/>
        <w:rPr>
          <w:rFonts w:ascii="Arial" w:hAnsi="Arial" w:cs="Arial"/>
          <w:b w:val="0"/>
          <w:bCs w:val="0"/>
          <w:sz w:val="28"/>
          <w:szCs w:val="28"/>
        </w:rPr>
      </w:pPr>
      <w:r w:rsidRPr="006A209D">
        <w:rPr>
          <w:rFonts w:ascii="Arial" w:hAnsi="Arial" w:cs="Arial"/>
          <w:sz w:val="28"/>
          <w:szCs w:val="28"/>
        </w:rPr>
        <w:t>NÚMERO Y TÍTULO DE LA UNIDAD:</w:t>
      </w:r>
    </w:p>
    <w:p w14:paraId="1929A538" w14:textId="5E0F9385" w:rsidR="006A209D" w:rsidRPr="00FE3391" w:rsidRDefault="00FE3391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FE3391">
        <w:rPr>
          <w:rFonts w:ascii="Arial" w:hAnsi="Arial" w:cs="Arial"/>
          <w:sz w:val="28"/>
          <w:szCs w:val="28"/>
        </w:rPr>
        <w:t>Unidad 3. Estilos de vida saludables</w:t>
      </w:r>
    </w:p>
    <w:p w14:paraId="7845F614" w14:textId="77777777" w:rsidR="00FE3391" w:rsidRDefault="00FE3391" w:rsidP="006A209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B4272A" w14:textId="75988C29" w:rsidR="006A209D" w:rsidRDefault="006A209D" w:rsidP="006A209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ACTIVIDAD:</w:t>
      </w:r>
    </w:p>
    <w:p w14:paraId="3DD7227A" w14:textId="28F7DF2C" w:rsidR="006A209D" w:rsidRDefault="00FE3391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FE3391">
        <w:rPr>
          <w:rFonts w:ascii="Arial" w:hAnsi="Arial" w:cs="Arial"/>
          <w:sz w:val="28"/>
          <w:szCs w:val="28"/>
        </w:rPr>
        <w:t>Tarea Comportamientos y hábitos alimentarios</w:t>
      </w:r>
    </w:p>
    <w:p w14:paraId="488AF1EF" w14:textId="77777777" w:rsidR="00FE3391" w:rsidRPr="00FE3391" w:rsidRDefault="00FE3391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10892528" w14:textId="1189EA5B" w:rsidR="00A4740A" w:rsidRDefault="006A209D" w:rsidP="0013071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ASESORA</w:t>
      </w:r>
      <w:r w:rsidR="00130717">
        <w:rPr>
          <w:rFonts w:ascii="Arial" w:hAnsi="Arial" w:cs="Arial"/>
          <w:b/>
          <w:bCs/>
          <w:sz w:val="28"/>
          <w:szCs w:val="28"/>
        </w:rPr>
        <w:t>:</w:t>
      </w:r>
      <w:r w:rsidR="00E77888">
        <w:rPr>
          <w:rFonts w:ascii="Arial" w:hAnsi="Arial" w:cs="Arial"/>
          <w:b/>
          <w:bCs/>
          <w:sz w:val="28"/>
          <w:szCs w:val="28"/>
        </w:rPr>
        <w:br/>
      </w:r>
      <w:r w:rsidR="00E77888" w:rsidRPr="00E77888">
        <w:rPr>
          <w:rFonts w:ascii="Arial" w:hAnsi="Arial" w:cs="Arial"/>
          <w:sz w:val="28"/>
          <w:szCs w:val="28"/>
        </w:rPr>
        <w:t>GLORIA MARIA SALGADO GARCÍA</w:t>
      </w:r>
    </w:p>
    <w:p w14:paraId="4B859D67" w14:textId="77777777" w:rsidR="006A209D" w:rsidRDefault="006A209D" w:rsidP="008B6E73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7C80E903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ESTUDIANTE:</w:t>
      </w:r>
    </w:p>
    <w:p w14:paraId="78782148" w14:textId="7F91AF94" w:rsidR="008B6E73" w:rsidRDefault="006A209D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GUILLERMO DE JESÚS VÁZQUEZ OLIVA</w:t>
      </w:r>
    </w:p>
    <w:p w14:paraId="33A1B77A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E088196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7602F29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MATRICULA: </w:t>
      </w:r>
      <w:r>
        <w:rPr>
          <w:rFonts w:ascii="Arial" w:hAnsi="Arial" w:cs="Arial"/>
          <w:sz w:val="28"/>
          <w:szCs w:val="28"/>
        </w:rPr>
        <w:t>ES231107260</w:t>
      </w:r>
    </w:p>
    <w:p w14:paraId="3ED47869" w14:textId="50334ED8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788107" w14:textId="77777777" w:rsidR="008B6E73" w:rsidRDefault="008B6E73" w:rsidP="00FE339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CFAC93A" w14:textId="0157D8A3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FECHA DE ENTREGA: </w:t>
      </w:r>
    </w:p>
    <w:p w14:paraId="5214626A" w14:textId="460E06FD" w:rsidR="00FE3391" w:rsidRPr="00FE3391" w:rsidRDefault="00FE3391" w:rsidP="00FE3391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FE3391">
        <w:rPr>
          <w:rFonts w:ascii="Arial" w:hAnsi="Arial" w:cs="Arial"/>
          <w:sz w:val="28"/>
          <w:szCs w:val="28"/>
        </w:rPr>
        <w:t>04 de junio de 2024</w:t>
      </w:r>
    </w:p>
    <w:p w14:paraId="6F6647BD" w14:textId="38B3FC13" w:rsidR="00D04DA7" w:rsidRDefault="00D04DA7" w:rsidP="00D04DA7"/>
    <w:p w14:paraId="049DB24B" w14:textId="77777777" w:rsidR="006A209D" w:rsidRDefault="006A209D" w:rsidP="00D04DA7"/>
    <w:p w14:paraId="5CAF661E" w14:textId="77777777" w:rsidR="006A209D" w:rsidRDefault="006A209D" w:rsidP="00D04DA7"/>
    <w:p w14:paraId="3B238DCC" w14:textId="77777777" w:rsidR="007C03DB" w:rsidRDefault="007C03DB" w:rsidP="00D04DA7"/>
    <w:p w14:paraId="0FC208E6" w14:textId="77777777" w:rsidR="00FE3391" w:rsidRDefault="00FE3391" w:rsidP="00D04DA7"/>
    <w:p w14:paraId="0D5D8150" w14:textId="4CD8D219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INTRODUCCI</w:t>
      </w:r>
      <w:r w:rsidR="00130717">
        <w:rPr>
          <w:rFonts w:ascii="Arial" w:hAnsi="Arial" w:cs="Arial"/>
          <w:b/>
          <w:bCs/>
          <w:sz w:val="24"/>
          <w:szCs w:val="24"/>
        </w:rPr>
        <w:t>Ó</w:t>
      </w:r>
      <w:r w:rsidRPr="00C569EB">
        <w:rPr>
          <w:rFonts w:ascii="Arial" w:hAnsi="Arial" w:cs="Arial"/>
          <w:b/>
          <w:bCs/>
          <w:sz w:val="24"/>
          <w:szCs w:val="24"/>
        </w:rPr>
        <w:t>N</w:t>
      </w:r>
    </w:p>
    <w:p w14:paraId="4A7213B6" w14:textId="60DFDE45" w:rsidR="00D04DA7" w:rsidRPr="000F27BF" w:rsidRDefault="000F27BF" w:rsidP="000F27BF">
      <w:pPr>
        <w:spacing w:line="276" w:lineRule="auto"/>
        <w:jc w:val="both"/>
        <w:rPr>
          <w:rFonts w:ascii="Arial" w:hAnsi="Arial" w:cs="Arial"/>
        </w:rPr>
      </w:pPr>
      <w:r w:rsidRPr="000F27BF">
        <w:rPr>
          <w:rFonts w:ascii="Arial" w:hAnsi="Arial" w:cs="Arial"/>
        </w:rPr>
        <w:t>El proyecto de Atención a la Obesidad Abdominal en la Comunidad de Puebla tiene como objetivo principal implementar un programa integral para reducir la prevalencia de obesidad abdominal y mejorar la salud metabólica y cardiovascular de la población afectada. Para abordar esta problemática, es crucial comprender los comportamientos y hábitos alimenticios de la comunidad. Este cuestionario cerrado se diseñó para recopilar información específica sobre los hábitos alimenticios, actividad física, y la conciencia sobre la nutrición entre los habitantes de Puebla. La información recabada proporcionará una base sólida para desarrollar intervenciones educativas y programas de apoyo adecuados.</w:t>
      </w:r>
    </w:p>
    <w:p w14:paraId="156B03F6" w14:textId="77777777" w:rsidR="00D04DA7" w:rsidRDefault="00D04DA7" w:rsidP="00D04DA7">
      <w:pPr>
        <w:jc w:val="center"/>
      </w:pPr>
    </w:p>
    <w:p w14:paraId="4583BBD9" w14:textId="77777777" w:rsidR="00D04DA7" w:rsidRDefault="00D04DA7" w:rsidP="00D04DA7">
      <w:pPr>
        <w:jc w:val="center"/>
      </w:pPr>
    </w:p>
    <w:p w14:paraId="69CA589C" w14:textId="77777777" w:rsidR="00D04DA7" w:rsidRDefault="00D04DA7" w:rsidP="00D04DA7">
      <w:pPr>
        <w:jc w:val="center"/>
      </w:pPr>
    </w:p>
    <w:p w14:paraId="12B63E47" w14:textId="77777777" w:rsidR="00D04DA7" w:rsidRDefault="00D04DA7" w:rsidP="00D04DA7">
      <w:pPr>
        <w:jc w:val="center"/>
      </w:pPr>
    </w:p>
    <w:p w14:paraId="747FE8F4" w14:textId="77777777" w:rsidR="00D04DA7" w:rsidRDefault="00D04DA7" w:rsidP="00D04DA7">
      <w:pPr>
        <w:jc w:val="center"/>
      </w:pPr>
    </w:p>
    <w:p w14:paraId="6A18DD90" w14:textId="77777777" w:rsidR="00D04DA7" w:rsidRDefault="00D04DA7" w:rsidP="00D04DA7">
      <w:pPr>
        <w:jc w:val="center"/>
      </w:pPr>
    </w:p>
    <w:p w14:paraId="56F8C024" w14:textId="77777777" w:rsidR="00D04DA7" w:rsidRDefault="00D04DA7" w:rsidP="00D04DA7">
      <w:pPr>
        <w:jc w:val="center"/>
      </w:pPr>
    </w:p>
    <w:p w14:paraId="1FF01553" w14:textId="77777777" w:rsidR="00D04DA7" w:rsidRDefault="00D04DA7" w:rsidP="00D04DA7">
      <w:pPr>
        <w:jc w:val="center"/>
      </w:pPr>
    </w:p>
    <w:p w14:paraId="586EC860" w14:textId="77777777" w:rsidR="00D04DA7" w:rsidRDefault="00D04DA7" w:rsidP="00D04DA7">
      <w:pPr>
        <w:jc w:val="center"/>
      </w:pPr>
    </w:p>
    <w:p w14:paraId="2D09DFB2" w14:textId="77777777" w:rsidR="00D04DA7" w:rsidRDefault="00D04DA7" w:rsidP="00D04DA7">
      <w:pPr>
        <w:jc w:val="center"/>
      </w:pPr>
    </w:p>
    <w:p w14:paraId="6ED77AD1" w14:textId="77777777" w:rsidR="00D04DA7" w:rsidRDefault="00D04DA7" w:rsidP="00D04DA7">
      <w:pPr>
        <w:jc w:val="center"/>
      </w:pPr>
    </w:p>
    <w:p w14:paraId="5B8F84E2" w14:textId="77777777" w:rsidR="00D04DA7" w:rsidRDefault="00D04DA7" w:rsidP="00D04DA7">
      <w:pPr>
        <w:jc w:val="center"/>
      </w:pPr>
    </w:p>
    <w:p w14:paraId="2BE9ADBE" w14:textId="77777777" w:rsidR="00D04DA7" w:rsidRDefault="00D04DA7" w:rsidP="00D04DA7">
      <w:pPr>
        <w:jc w:val="center"/>
      </w:pPr>
    </w:p>
    <w:p w14:paraId="3EBB0B1F" w14:textId="77777777" w:rsidR="00D04DA7" w:rsidRDefault="00D04DA7" w:rsidP="00D04DA7">
      <w:pPr>
        <w:jc w:val="center"/>
      </w:pPr>
    </w:p>
    <w:p w14:paraId="28A66779" w14:textId="77777777" w:rsidR="00D04DA7" w:rsidRDefault="00D04DA7" w:rsidP="00D04DA7">
      <w:pPr>
        <w:jc w:val="center"/>
      </w:pPr>
    </w:p>
    <w:p w14:paraId="12DC642D" w14:textId="77777777" w:rsidR="00D04DA7" w:rsidRDefault="00D04DA7" w:rsidP="00D04DA7">
      <w:pPr>
        <w:jc w:val="center"/>
      </w:pPr>
    </w:p>
    <w:p w14:paraId="2BFBD64F" w14:textId="77777777" w:rsidR="00D04DA7" w:rsidRDefault="00D04DA7" w:rsidP="00D04DA7">
      <w:pPr>
        <w:jc w:val="center"/>
      </w:pPr>
    </w:p>
    <w:p w14:paraId="775964DF" w14:textId="77777777" w:rsidR="00D04DA7" w:rsidRDefault="00D04DA7" w:rsidP="00D04DA7"/>
    <w:p w14:paraId="3B7FA67D" w14:textId="77777777" w:rsidR="00D04DA7" w:rsidRDefault="00D04DA7" w:rsidP="00D04DA7"/>
    <w:p w14:paraId="2B22DD68" w14:textId="77777777" w:rsidR="00D04DA7" w:rsidRDefault="00D04DA7" w:rsidP="00D04DA7"/>
    <w:p w14:paraId="7394AA02" w14:textId="77777777" w:rsidR="00D04DA7" w:rsidRDefault="00D04DA7" w:rsidP="00D04DA7"/>
    <w:p w14:paraId="643FD709" w14:textId="77777777" w:rsidR="00D04DA7" w:rsidRDefault="00D04DA7" w:rsidP="00D04DA7"/>
    <w:p w14:paraId="4E18FDA6" w14:textId="77777777" w:rsidR="00D04DA7" w:rsidRDefault="00D04DA7" w:rsidP="00D04DA7">
      <w:pPr>
        <w:jc w:val="center"/>
      </w:pPr>
    </w:p>
    <w:p w14:paraId="1791B983" w14:textId="5BEA5C79" w:rsidR="00D04DA7" w:rsidRPr="002E1F09" w:rsidRDefault="00D04DA7" w:rsidP="002E1F0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t>DESARROLLO DE LA ACTIVIDAD</w:t>
      </w:r>
    </w:p>
    <w:p w14:paraId="6A95D38F" w14:textId="56E108BF" w:rsidR="00C56AED" w:rsidRDefault="008D04C5" w:rsidP="008D04C5">
      <w:pPr>
        <w:spacing w:line="276" w:lineRule="auto"/>
        <w:jc w:val="both"/>
        <w:rPr>
          <w:rFonts w:ascii="Arial" w:hAnsi="Arial" w:cs="Arial"/>
          <w:b/>
          <w:bCs/>
        </w:rPr>
      </w:pPr>
      <w:r w:rsidRPr="008D04C5">
        <w:rPr>
          <w:rFonts w:ascii="Arial" w:hAnsi="Arial" w:cs="Arial"/>
          <w:b/>
          <w:bCs/>
        </w:rPr>
        <w:t>Cuestionario sobre Comportamientos y Hábitos Alimenticios en la Comunidad de Puebla</w:t>
      </w:r>
    </w:p>
    <w:p w14:paraId="48027C80" w14:textId="4BE5BFF6" w:rsidR="00C56AED" w:rsidRDefault="008D04C5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80218C8" wp14:editId="7F962DEB">
            <wp:extent cx="5667375" cy="2590800"/>
            <wp:effectExtent l="0" t="0" r="0" b="0"/>
            <wp:docPr id="6547771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7177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22063" t="26867" r="24474" b="29663"/>
                    <a:stretch/>
                  </pic:blipFill>
                  <pic:spPr bwMode="auto">
                    <a:xfrm>
                      <a:off x="0" y="0"/>
                      <a:ext cx="5674186" cy="259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2EFE" w14:textId="156C2314" w:rsidR="008D04C5" w:rsidRDefault="008D04C5" w:rsidP="008D04C5">
      <w:pPr>
        <w:spacing w:line="276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Frecuencia de consumo de alimentos ricos en grasas saturadas:</w:t>
      </w:r>
      <w:r w:rsidRPr="008D04C5">
        <w:rPr>
          <w:rFonts w:ascii="Arial" w:hAnsi="Arial" w:cs="Arial"/>
        </w:rPr>
        <w:t xml:space="preserve"> Esta pregunta busca evaluar la regularidad con la que los participantes consumen alimentos que son altos en grasas saturadas, las cuales están asociadas con la obesidad abdominal y otros problemas de salud cardiovascular.</w:t>
      </w:r>
    </w:p>
    <w:p w14:paraId="28DB3566" w14:textId="77777777" w:rsidR="008D04C5" w:rsidRPr="008D04C5" w:rsidRDefault="008D04C5" w:rsidP="008D04C5">
      <w:pPr>
        <w:spacing w:line="276" w:lineRule="auto"/>
        <w:jc w:val="both"/>
        <w:rPr>
          <w:rFonts w:ascii="Arial" w:hAnsi="Arial" w:cs="Arial"/>
        </w:rPr>
      </w:pPr>
    </w:p>
    <w:p w14:paraId="751DC3EF" w14:textId="0EEC1D74" w:rsidR="008D04C5" w:rsidRDefault="008D04C5" w:rsidP="008D04C5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32A477" wp14:editId="6C6DADBA">
            <wp:extent cx="5619750" cy="2604274"/>
            <wp:effectExtent l="0" t="0" r="0" b="0"/>
            <wp:docPr id="772274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74824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21385" t="35319" r="22947" b="18797"/>
                    <a:stretch/>
                  </pic:blipFill>
                  <pic:spPr bwMode="auto">
                    <a:xfrm>
                      <a:off x="0" y="0"/>
                      <a:ext cx="5629131" cy="260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1F2" w14:textId="3C11C56F" w:rsidR="008D04C5" w:rsidRPr="008D04C5" w:rsidRDefault="008D04C5" w:rsidP="008D04C5">
      <w:pPr>
        <w:spacing w:line="276" w:lineRule="auto"/>
        <w:jc w:val="both"/>
        <w:rPr>
          <w:rFonts w:ascii="Arial" w:hAnsi="Arial" w:cs="Arial"/>
        </w:rPr>
      </w:pPr>
      <w:r w:rsidRPr="008D04C5">
        <w:rPr>
          <w:rStyle w:val="Textoennegrita"/>
          <w:rFonts w:ascii="Arial" w:hAnsi="Arial" w:cs="Arial"/>
        </w:rPr>
        <w:t>Consumo de frutas y verduras</w:t>
      </w:r>
      <w:r w:rsidRPr="008D04C5">
        <w:rPr>
          <w:rFonts w:ascii="Arial" w:hAnsi="Arial" w:cs="Arial"/>
        </w:rPr>
        <w:t>: Esta pregunta mide la cantidad de porciones de frutas y verduras que los participantes consumen diariamente, lo cual es un indicador de una dieta equilibrada y saludable.</w:t>
      </w:r>
    </w:p>
    <w:p w14:paraId="74F11E8A" w14:textId="77777777" w:rsidR="008D04C5" w:rsidRDefault="008D04C5" w:rsidP="008D04C5">
      <w:pPr>
        <w:rPr>
          <w:rFonts w:ascii="Arial" w:hAnsi="Arial" w:cs="Arial"/>
          <w:b/>
          <w:bCs/>
        </w:rPr>
      </w:pPr>
    </w:p>
    <w:p w14:paraId="0A026ECF" w14:textId="2126E846" w:rsidR="008D04C5" w:rsidRDefault="008D04C5" w:rsidP="008D04C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CA988CA" wp14:editId="055CA652">
            <wp:extent cx="5175250" cy="2428875"/>
            <wp:effectExtent l="0" t="0" r="0" b="0"/>
            <wp:docPr id="12779039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03994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21385" t="31395" r="23286" b="22419"/>
                    <a:stretch/>
                  </pic:blipFill>
                  <pic:spPr bwMode="auto">
                    <a:xfrm>
                      <a:off x="0" y="0"/>
                      <a:ext cx="5179528" cy="243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2C56" w14:textId="1147C94E" w:rsidR="008D04C5" w:rsidRPr="008D04C5" w:rsidRDefault="008D04C5" w:rsidP="00FE3391">
      <w:pPr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Consumo de bebidas azucaradas</w:t>
      </w:r>
      <w:r w:rsidRPr="008D04C5">
        <w:rPr>
          <w:rFonts w:ascii="Arial" w:hAnsi="Arial" w:cs="Arial"/>
        </w:rPr>
        <w:t>: Esta pregunta investiga la frecuencia con la que los participantes consumen bebidas azucaradas, que son una fuente significativa de calorías vacías y contribuyen al aumento de peso y obesidad abdominal.</w:t>
      </w:r>
    </w:p>
    <w:p w14:paraId="1DFCCD46" w14:textId="6DCE67E6" w:rsidR="008D04C5" w:rsidRDefault="008D04C5" w:rsidP="008D04C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274CCCE" wp14:editId="67DE62C0">
            <wp:extent cx="5486400" cy="2493818"/>
            <wp:effectExtent l="0" t="0" r="0" b="0"/>
            <wp:docPr id="5377489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48991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21385" t="27470" r="22607" b="27249"/>
                    <a:stretch/>
                  </pic:blipFill>
                  <pic:spPr bwMode="auto">
                    <a:xfrm>
                      <a:off x="0" y="0"/>
                      <a:ext cx="5492153" cy="249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2AD50" w14:textId="77777777" w:rsidR="008D04C5" w:rsidRDefault="008D04C5" w:rsidP="00FE3391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Preferencia por cocinar en casa o comprar alimentos preparados:</w:t>
      </w:r>
      <w:r w:rsidRPr="008D04C5">
        <w:rPr>
          <w:rFonts w:ascii="Arial" w:hAnsi="Arial" w:cs="Arial"/>
        </w:rPr>
        <w:t xml:space="preserve"> Esta pregunta explora los hábitos de preparación de alimentos de los participantes, lo cual puede influir en la calidad nutricional de su dieta.</w:t>
      </w:r>
    </w:p>
    <w:p w14:paraId="6AFEC684" w14:textId="3352D431" w:rsidR="008D04C5" w:rsidRDefault="008D04C5" w:rsidP="008D04C5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BA336EB" wp14:editId="02A0789A">
            <wp:extent cx="5562600" cy="2642235"/>
            <wp:effectExtent l="0" t="0" r="0" b="0"/>
            <wp:docPr id="12071217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21770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21555" t="28074" r="24134" b="26042"/>
                    <a:stretch/>
                  </pic:blipFill>
                  <pic:spPr bwMode="auto">
                    <a:xfrm>
                      <a:off x="0" y="0"/>
                      <a:ext cx="5566173" cy="264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B697" w14:textId="48904230" w:rsidR="008D04C5" w:rsidRPr="008D04C5" w:rsidRDefault="008D04C5" w:rsidP="00FE3391">
      <w:pPr>
        <w:spacing w:line="276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Realización de actividad física</w:t>
      </w:r>
      <w:r w:rsidRPr="008D04C5">
        <w:rPr>
          <w:rFonts w:ascii="Arial" w:hAnsi="Arial" w:cs="Arial"/>
        </w:rPr>
        <w:t>: Esta pregunta busca determinar si los participantes realizan actividad física regularmente, lo cual es crucial para el control del peso y la prevención de la obesidad abdominal.</w:t>
      </w:r>
    </w:p>
    <w:p w14:paraId="62E07705" w14:textId="77777777" w:rsidR="008D04C5" w:rsidRDefault="008D04C5" w:rsidP="00FE3391">
      <w:pPr>
        <w:jc w:val="both"/>
        <w:rPr>
          <w:rFonts w:ascii="Arial" w:hAnsi="Arial" w:cs="Arial"/>
          <w:b/>
          <w:bCs/>
        </w:rPr>
      </w:pPr>
    </w:p>
    <w:p w14:paraId="1BF84840" w14:textId="77777777" w:rsidR="008D04C5" w:rsidRDefault="008D04C5" w:rsidP="00FE3391">
      <w:pPr>
        <w:jc w:val="both"/>
        <w:rPr>
          <w:rFonts w:ascii="Arial" w:hAnsi="Arial" w:cs="Arial"/>
          <w:b/>
          <w:bCs/>
        </w:rPr>
      </w:pPr>
    </w:p>
    <w:p w14:paraId="122C6D94" w14:textId="39FD4FD0" w:rsidR="008D04C5" w:rsidRDefault="008D04C5" w:rsidP="00FE3391">
      <w:pPr>
        <w:spacing w:before="100" w:beforeAutospacing="1" w:after="100" w:afterAutospacing="1"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EBAC1D" wp14:editId="203B112B">
            <wp:extent cx="5048250" cy="2470420"/>
            <wp:effectExtent l="0" t="0" r="0" b="0"/>
            <wp:docPr id="14172928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2883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21554" t="35017" r="22607" b="16382"/>
                    <a:stretch/>
                  </pic:blipFill>
                  <pic:spPr bwMode="auto">
                    <a:xfrm>
                      <a:off x="0" y="0"/>
                      <a:ext cx="5049701" cy="247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6A40E" w14:textId="77777777" w:rsidR="008D04C5" w:rsidRPr="008D04C5" w:rsidRDefault="008D04C5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Conciencia sobre las porciones de alimentos</w:t>
      </w:r>
      <w:r w:rsidRPr="008D04C5">
        <w:rPr>
          <w:rFonts w:ascii="Arial" w:hAnsi="Arial" w:cs="Arial"/>
        </w:rPr>
        <w:t>: Esta pregunta mide el nivel de conciencia que los participantes tienen sobre el tamaño de las porciones que consumen, un factor importante en la regulación del peso.</w:t>
      </w:r>
    </w:p>
    <w:p w14:paraId="5733F461" w14:textId="77777777" w:rsidR="008D04C5" w:rsidRDefault="008D04C5" w:rsidP="008D04C5">
      <w:pPr>
        <w:spacing w:before="100" w:beforeAutospacing="1" w:after="100" w:afterAutospacing="1" w:line="240" w:lineRule="auto"/>
        <w:jc w:val="center"/>
        <w:rPr>
          <w:rFonts w:ascii="Arial" w:hAnsi="Arial" w:cs="Arial"/>
        </w:rPr>
      </w:pPr>
    </w:p>
    <w:p w14:paraId="62423150" w14:textId="62ED1389" w:rsidR="008D04C5" w:rsidRDefault="008D04C5" w:rsidP="008D04C5">
      <w:pPr>
        <w:spacing w:before="100" w:beforeAutospacing="1" w:after="100" w:afterAutospacing="1"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136C20" wp14:editId="75593F3B">
            <wp:extent cx="5515429" cy="2533650"/>
            <wp:effectExtent l="0" t="0" r="0" b="0"/>
            <wp:docPr id="19440019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1906" name="Imagen 1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21725" t="33508" r="23965" b="22117"/>
                    <a:stretch/>
                  </pic:blipFill>
                  <pic:spPr bwMode="auto">
                    <a:xfrm>
                      <a:off x="0" y="0"/>
                      <a:ext cx="5519033" cy="253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931C" w14:textId="1CE4DFCF" w:rsidR="008D04C5" w:rsidRDefault="008D04C5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Lectura de etiquetas nutricionales</w:t>
      </w:r>
      <w:r w:rsidRPr="008D04C5">
        <w:rPr>
          <w:rFonts w:ascii="Arial" w:hAnsi="Arial" w:cs="Arial"/>
        </w:rPr>
        <w:t>: Esta pregunta evalúa si los participantes revisan la información nutricional de los productos antes de comprarlos, lo cual puede indicar un nivel de interés y conocimiento sobre una alimentación saludable.</w:t>
      </w:r>
    </w:p>
    <w:p w14:paraId="5BA7A53A" w14:textId="77777777" w:rsidR="00FE3391" w:rsidRDefault="00FE3391" w:rsidP="008D04C5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</w:p>
    <w:p w14:paraId="0B789B39" w14:textId="0F01C02B" w:rsidR="008D04C5" w:rsidRPr="008D04C5" w:rsidRDefault="00FE3391" w:rsidP="00FE3391">
      <w:pPr>
        <w:spacing w:before="100" w:beforeAutospacing="1" w:after="100" w:afterAutospacing="1"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35F398" wp14:editId="536A97D0">
            <wp:extent cx="5009295" cy="2419350"/>
            <wp:effectExtent l="0" t="0" r="0" b="0"/>
            <wp:docPr id="20051707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70750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21385" t="28979" r="23795" b="23929"/>
                    <a:stretch/>
                  </pic:blipFill>
                  <pic:spPr bwMode="auto">
                    <a:xfrm>
                      <a:off x="0" y="0"/>
                      <a:ext cx="5013475" cy="242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D40D5" w14:textId="755CC377" w:rsidR="00C56AED" w:rsidRPr="008D04C5" w:rsidRDefault="008D04C5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8D04C5">
        <w:rPr>
          <w:rFonts w:ascii="Arial" w:hAnsi="Arial" w:cs="Arial"/>
          <w:b/>
          <w:bCs/>
        </w:rPr>
        <w:t>Frecuencia de consumo de alimentos procesados</w:t>
      </w:r>
      <w:r w:rsidRPr="008D04C5">
        <w:rPr>
          <w:rFonts w:ascii="Arial" w:hAnsi="Arial" w:cs="Arial"/>
        </w:rPr>
        <w:t>: Esta pregunta busca determinar la regularidad con la que los participantes consumen alimentos procesados, que suelen ser altos en calorías, grasas, sal y azúcar.</w:t>
      </w:r>
    </w:p>
    <w:p w14:paraId="7E3AD646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237D1DD8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0D727CC8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6A050571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0FC280F3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3FE47702" w14:textId="4F223CCB" w:rsidR="00C56AED" w:rsidRDefault="00FE3391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F830D3D" wp14:editId="2E5B5D5E">
            <wp:extent cx="5631823" cy="2771775"/>
            <wp:effectExtent l="0" t="0" r="0" b="0"/>
            <wp:docPr id="4138367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677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l="22064" t="26264" r="23795" b="26342"/>
                    <a:stretch/>
                  </pic:blipFill>
                  <pic:spPr bwMode="auto">
                    <a:xfrm>
                      <a:off x="0" y="0"/>
                      <a:ext cx="5636593" cy="277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511D" w14:textId="7C604D6A" w:rsidR="00C56AED" w:rsidRPr="00FE3391" w:rsidRDefault="00FE3391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FE3391">
        <w:rPr>
          <w:rFonts w:ascii="Arial" w:hAnsi="Arial" w:cs="Arial"/>
          <w:b/>
          <w:bCs/>
        </w:rPr>
        <w:t>Consumo de alimentos ricos en azúcares añadidos</w:t>
      </w:r>
      <w:r w:rsidRPr="00FE3391">
        <w:rPr>
          <w:rFonts w:ascii="Arial" w:hAnsi="Arial" w:cs="Arial"/>
        </w:rPr>
        <w:t>: Esta pregunta mide la frecuencia con la que los participantes consumen alimentos altos en azúcares añadidos, contribuyendo al exceso de calorías y aumento de peso.</w:t>
      </w:r>
    </w:p>
    <w:p w14:paraId="68969F44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5328E212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557434CF" w14:textId="0E448764" w:rsidR="00C56AED" w:rsidRDefault="00FE3391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0ABB8D" wp14:editId="354A418B">
            <wp:extent cx="5446369" cy="2495550"/>
            <wp:effectExtent l="0" t="0" r="0" b="0"/>
            <wp:docPr id="3047268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6847" name="Imagen 1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21894" t="24532" r="23286" b="31193"/>
                    <a:stretch/>
                  </pic:blipFill>
                  <pic:spPr bwMode="auto">
                    <a:xfrm>
                      <a:off x="0" y="0"/>
                      <a:ext cx="5452703" cy="249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CEEE" w14:textId="50654589" w:rsidR="00FE3391" w:rsidRPr="00FE3391" w:rsidRDefault="00FE3391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FE3391">
        <w:rPr>
          <w:rFonts w:ascii="Arial" w:hAnsi="Arial" w:cs="Arial"/>
          <w:b/>
          <w:bCs/>
        </w:rPr>
        <w:t>Variedad en la dieta:</w:t>
      </w:r>
      <w:r w:rsidRPr="00FE3391">
        <w:rPr>
          <w:rFonts w:ascii="Arial" w:hAnsi="Arial" w:cs="Arial"/>
        </w:rPr>
        <w:t xml:space="preserve"> Esta pregunta explora la diversidad de la dieta de los participantes, lo cual es importante para asegurar una ingesta balanceada de nutrientes.</w:t>
      </w:r>
    </w:p>
    <w:p w14:paraId="1BFB905E" w14:textId="112D00F4" w:rsidR="00FE3391" w:rsidRDefault="00FE3391" w:rsidP="00FE3391">
      <w:pPr>
        <w:jc w:val="center"/>
        <w:rPr>
          <w:rFonts w:ascii="Arial" w:hAnsi="Arial" w:cs="Arial"/>
          <w:b/>
          <w:bCs/>
        </w:rPr>
      </w:pPr>
    </w:p>
    <w:p w14:paraId="2AFB70D7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1CA42D6A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7BCC9D6F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4147AE60" w14:textId="4541247C" w:rsidR="00C56AED" w:rsidRDefault="00FE3391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F219577" wp14:editId="30CDF150">
            <wp:extent cx="5475255" cy="2476500"/>
            <wp:effectExtent l="0" t="0" r="0" b="0"/>
            <wp:docPr id="850518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811" name="Imagen 1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21725" t="33508" r="23116" b="22117"/>
                    <a:stretch/>
                  </pic:blipFill>
                  <pic:spPr bwMode="auto">
                    <a:xfrm>
                      <a:off x="0" y="0"/>
                      <a:ext cx="5476882" cy="247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3B25" w14:textId="7633E71D" w:rsidR="00FE3391" w:rsidRDefault="00FE3391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FE3391">
        <w:rPr>
          <w:rFonts w:ascii="Arial" w:hAnsi="Arial" w:cs="Arial"/>
          <w:b/>
          <w:bCs/>
        </w:rPr>
        <w:t>Fuente de información sobre hábitos alimenticios y nutrición:</w:t>
      </w:r>
      <w:r w:rsidRPr="00FE3391">
        <w:rPr>
          <w:rFonts w:ascii="Arial" w:hAnsi="Arial" w:cs="Arial"/>
        </w:rPr>
        <w:t xml:space="preserve"> Esta pregunta identifica de dónde obtienen los participantes su información sobre nutrición, lo cual puede influir en sus hábitos alimenticios y la efectividad de las intervenciones educativas.</w:t>
      </w:r>
    </w:p>
    <w:p w14:paraId="592DE3FB" w14:textId="77777777" w:rsidR="00FE3391" w:rsidRDefault="00FE3391" w:rsidP="00FE3391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</w:p>
    <w:p w14:paraId="41261A40" w14:textId="074F312F" w:rsidR="00FE3391" w:rsidRDefault="00FE3391" w:rsidP="00FE3391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1E79CC" wp14:editId="33DBB8DD">
            <wp:extent cx="5734050" cy="2402339"/>
            <wp:effectExtent l="0" t="0" r="0" b="0"/>
            <wp:docPr id="1239214735" name="Imagen 1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4735" name="Imagen 1" descr="Interfaz de usuario gráfica, Gráfico, Aplicación&#10;&#10;Descripción generada automáticamente"/>
                    <pic:cNvPicPr/>
                  </pic:nvPicPr>
                  <pic:blipFill rotWithShape="1">
                    <a:blip r:embed="rId18"/>
                    <a:srcRect l="21385" t="28979" r="23116" b="29664"/>
                    <a:stretch/>
                  </pic:blipFill>
                  <pic:spPr bwMode="auto">
                    <a:xfrm>
                      <a:off x="0" y="0"/>
                      <a:ext cx="5741977" cy="240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166D" w14:textId="031CFD8A" w:rsidR="00FE3391" w:rsidRPr="00FE3391" w:rsidRDefault="00FE3391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FE3391">
        <w:rPr>
          <w:rFonts w:ascii="Arial" w:hAnsi="Arial" w:cs="Arial"/>
          <w:b/>
          <w:bCs/>
        </w:rPr>
        <w:t>Planificación de comidas:</w:t>
      </w:r>
      <w:r w:rsidRPr="00FE3391">
        <w:rPr>
          <w:rFonts w:ascii="Arial" w:hAnsi="Arial" w:cs="Arial"/>
        </w:rPr>
        <w:t xml:space="preserve"> Esta pregunta evalúa si los participantes planifican sus comidas con antelación, lo cual puede estar relacionado con una alimentación más estructurada y saludable.</w:t>
      </w:r>
    </w:p>
    <w:p w14:paraId="4D259746" w14:textId="6008307F" w:rsidR="00FE3391" w:rsidRDefault="00FE3391" w:rsidP="00FE3391">
      <w:pPr>
        <w:rPr>
          <w:rFonts w:ascii="Arial" w:hAnsi="Arial" w:cs="Arial"/>
          <w:b/>
          <w:bCs/>
        </w:rPr>
      </w:pPr>
    </w:p>
    <w:p w14:paraId="7F8A12F0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4369923F" w14:textId="7827AEF3" w:rsidR="00C56AED" w:rsidRDefault="00FE3391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256F91A5" wp14:editId="24E10B9B">
            <wp:extent cx="5883275" cy="2590800"/>
            <wp:effectExtent l="0" t="0" r="0" b="0"/>
            <wp:docPr id="7530178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17881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l="21725" t="36828" r="22777" b="19702"/>
                    <a:stretch/>
                  </pic:blipFill>
                  <pic:spPr bwMode="auto">
                    <a:xfrm>
                      <a:off x="0" y="0"/>
                      <a:ext cx="5886363" cy="259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CCA4" w14:textId="3FE05153" w:rsidR="00FE3391" w:rsidRPr="00FE3391" w:rsidRDefault="00FE3391" w:rsidP="00FE3391">
      <w:pPr>
        <w:spacing w:before="100" w:beforeAutospacing="1" w:after="100" w:afterAutospacing="1" w:line="276" w:lineRule="auto"/>
        <w:jc w:val="both"/>
        <w:rPr>
          <w:rFonts w:ascii="Arial" w:hAnsi="Arial" w:cs="Arial"/>
        </w:rPr>
      </w:pPr>
      <w:r w:rsidRPr="00FE3391">
        <w:rPr>
          <w:rFonts w:ascii="Arial" w:hAnsi="Arial" w:cs="Arial"/>
          <w:b/>
          <w:bCs/>
        </w:rPr>
        <w:t>Importancia de la alimentación saludable:</w:t>
      </w:r>
      <w:r w:rsidRPr="00FE3391">
        <w:rPr>
          <w:rFonts w:ascii="Arial" w:hAnsi="Arial" w:cs="Arial"/>
        </w:rPr>
        <w:t xml:space="preserve"> Esta pregunta mide la percepción de los participantes sobre la relevancia de mantener una alimentación saludable en su vida diaria.</w:t>
      </w:r>
    </w:p>
    <w:p w14:paraId="49C252B2" w14:textId="46DD8841" w:rsidR="00FE3391" w:rsidRDefault="000F27BF" w:rsidP="00FE3391">
      <w:pPr>
        <w:pStyle w:val="NormalWeb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5F7FD1" wp14:editId="16C2B66F">
                <wp:simplePos x="0" y="0"/>
                <wp:positionH relativeFrom="column">
                  <wp:posOffset>1015365</wp:posOffset>
                </wp:positionH>
                <wp:positionV relativeFrom="paragraph">
                  <wp:posOffset>1854200</wp:posOffset>
                </wp:positionV>
                <wp:extent cx="1466850" cy="219075"/>
                <wp:effectExtent l="9525" t="9525" r="9525" b="9525"/>
                <wp:wrapNone/>
                <wp:docPr id="30749537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219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14569" id="Rectangle 2" o:spid="_x0000_s1026" style="position:absolute;margin-left:79.95pt;margin-top:146pt;width:115.5pt;height:1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" fillcolor="white [3212]" strokecolor="white [3212]"/>
            </w:pict>
          </mc:Fallback>
        </mc:AlternateContent>
      </w:r>
      <w:r w:rsidR="00FE3391">
        <w:rPr>
          <w:noProof/>
        </w:rPr>
        <w:drawing>
          <wp:inline distT="0" distB="0" distL="0" distR="0" wp14:anchorId="22FDD0CD" wp14:editId="72E48853">
            <wp:extent cx="4991100" cy="2733587"/>
            <wp:effectExtent l="0" t="0" r="0" b="0"/>
            <wp:docPr id="16462608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60896" name="Imagen 1" descr="Interfaz de usuario gráfica&#10;&#10;Descripción generada automáticamente"/>
                    <pic:cNvPicPr/>
                  </pic:nvPicPr>
                  <pic:blipFill rotWithShape="1">
                    <a:blip r:embed="rId20"/>
                    <a:srcRect l="21725" t="31999" r="23116" b="14268"/>
                    <a:stretch/>
                  </pic:blipFill>
                  <pic:spPr bwMode="auto">
                    <a:xfrm>
                      <a:off x="0" y="0"/>
                      <a:ext cx="4997021" cy="273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391" w:rsidRPr="00FE3391">
        <w:rPr>
          <w:rFonts w:hAnsi="Symbol"/>
        </w:rPr>
        <w:t></w:t>
      </w:r>
    </w:p>
    <w:p w14:paraId="09103093" w14:textId="58A84094" w:rsidR="00FE3391" w:rsidRPr="00FE3391" w:rsidRDefault="00FE3391" w:rsidP="00FE3391">
      <w:pPr>
        <w:pStyle w:val="NormalWeb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FE3391">
        <w:rPr>
          <w:rFonts w:ascii="Arial" w:eastAsiaTheme="minorHAnsi" w:hAnsi="Arial" w:cs="Arial"/>
          <w:b/>
          <w:bCs/>
          <w:sz w:val="22"/>
          <w:szCs w:val="22"/>
          <w:lang w:eastAsia="en-US"/>
        </w:rPr>
        <w:t>Obstáculos para mantener una alimentación saludable:</w:t>
      </w:r>
      <w:r w:rsidRPr="00FE3391">
        <w:rPr>
          <w:rFonts w:ascii="Arial" w:eastAsiaTheme="minorHAnsi" w:hAnsi="Arial" w:cs="Arial"/>
          <w:sz w:val="22"/>
          <w:szCs w:val="22"/>
          <w:lang w:eastAsia="en-US"/>
        </w:rPr>
        <w:t xml:space="preserve"> Esta pregunta identifica las barreras que enfrentan los participantes para seguir una dieta saludable, lo cual es esencial para diseñar intervenciones efectivas.</w:t>
      </w:r>
    </w:p>
    <w:p w14:paraId="1DCEAED2" w14:textId="62966C64" w:rsidR="00FE3391" w:rsidRDefault="00FE3391" w:rsidP="00FE3391">
      <w:pPr>
        <w:jc w:val="center"/>
        <w:rPr>
          <w:rFonts w:ascii="Arial" w:hAnsi="Arial" w:cs="Arial"/>
          <w:b/>
          <w:bCs/>
        </w:rPr>
      </w:pPr>
    </w:p>
    <w:p w14:paraId="0B505340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02023F79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4768DE29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62898BC2" w14:textId="727EAEFA" w:rsidR="00FE3391" w:rsidRDefault="00FE3391" w:rsidP="00D04DA7">
      <w:pPr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10B9BA5" wp14:editId="79D1B6EA">
            <wp:extent cx="6222741" cy="2876550"/>
            <wp:effectExtent l="0" t="0" r="0" b="0"/>
            <wp:docPr id="55724007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0076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21"/>
                    <a:srcRect l="22233" t="36224" r="23795" b="19401"/>
                    <a:stretch/>
                  </pic:blipFill>
                  <pic:spPr bwMode="auto">
                    <a:xfrm>
                      <a:off x="0" y="0"/>
                      <a:ext cx="6225398" cy="287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B7753" w14:textId="77777777" w:rsidR="00FE3391" w:rsidRPr="00FE3391" w:rsidRDefault="00FE3391" w:rsidP="00FE3391">
      <w:pPr>
        <w:pStyle w:val="NormalWeb"/>
        <w:spacing w:line="276" w:lineRule="auto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FE3391">
        <w:rPr>
          <w:rFonts w:ascii="Arial" w:eastAsiaTheme="minorHAnsi" w:hAnsi="Arial" w:cs="Arial"/>
          <w:b/>
          <w:bCs/>
          <w:sz w:val="22"/>
          <w:szCs w:val="22"/>
          <w:lang w:eastAsia="en-US"/>
        </w:rPr>
        <w:t>Interés en programas de educación nutricional</w:t>
      </w:r>
      <w:r w:rsidRPr="00FE3391">
        <w:rPr>
          <w:rFonts w:ascii="Arial" w:eastAsiaTheme="minorHAnsi" w:hAnsi="Arial" w:cs="Arial"/>
          <w:sz w:val="22"/>
          <w:szCs w:val="22"/>
          <w:lang w:eastAsia="en-US"/>
        </w:rPr>
        <w:t>: Esta pregunta evalúa el interés de los participantes en participar en programas educativos, lo cual puede indicar su disposición para cambiar y mejorar sus hábitos alimenticios.</w:t>
      </w:r>
    </w:p>
    <w:p w14:paraId="5D84E57D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5D118431" w14:textId="77777777" w:rsidR="00C56AED" w:rsidRDefault="00C56AED" w:rsidP="00D04DA7">
      <w:pPr>
        <w:jc w:val="center"/>
        <w:rPr>
          <w:rFonts w:ascii="Arial" w:hAnsi="Arial" w:cs="Arial"/>
          <w:b/>
          <w:bCs/>
        </w:rPr>
      </w:pPr>
    </w:p>
    <w:p w14:paraId="1DD9B694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1D8C1020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1367B19F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3DBDEB59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5C141F80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00A18301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4E9510CC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1E0B6FEC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7A14B9B9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2F0A886B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685B4244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6EE0D1B0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1E158D7B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50D495A9" w14:textId="77777777" w:rsidR="00FE3391" w:rsidRDefault="00FE3391" w:rsidP="00D04DA7">
      <w:pPr>
        <w:jc w:val="center"/>
        <w:rPr>
          <w:rFonts w:ascii="Arial" w:hAnsi="Arial" w:cs="Arial"/>
          <w:b/>
          <w:bCs/>
        </w:rPr>
      </w:pPr>
    </w:p>
    <w:p w14:paraId="1ECB9094" w14:textId="23966E48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CONCLUSIONES</w:t>
      </w:r>
    </w:p>
    <w:p w14:paraId="412A66D6" w14:textId="53B04A23" w:rsidR="000F27BF" w:rsidRPr="000F27BF" w:rsidRDefault="000F27BF" w:rsidP="000F27BF">
      <w:pPr>
        <w:spacing w:line="276" w:lineRule="auto"/>
        <w:jc w:val="both"/>
        <w:rPr>
          <w:rFonts w:ascii="Arial" w:hAnsi="Arial" w:cs="Arial"/>
        </w:rPr>
      </w:pPr>
      <w:r w:rsidRPr="000F27BF">
        <w:rPr>
          <w:rFonts w:ascii="Arial" w:hAnsi="Arial" w:cs="Arial"/>
        </w:rPr>
        <w:t xml:space="preserve">El cuestionario ha permitido identificar patrones importantes en los hábitos alimenticios y la conciencia nutricional de la comunidad de Puebla. Los resultados indican una necesidad clara de intervenciones educativas que promuevan la ingesta de frutas y verduras, reduzcan el consumo de alimentos procesados y bebidas azucaradas, y fomenten la actividad física regular. Además, es fundamental abordar las barreras percibidas, como el costo y la falta de conocimiento sobre nutrición, para lograr una mejora significativa en la salud de la comunidad. Estos hallazgos serán fundamentales para diseñar </w:t>
      </w:r>
      <w:r>
        <w:rPr>
          <w:rFonts w:ascii="Arial" w:hAnsi="Arial" w:cs="Arial"/>
        </w:rPr>
        <w:t>e</w:t>
      </w:r>
      <w:r w:rsidRPr="000F27BF">
        <w:rPr>
          <w:rFonts w:ascii="Arial" w:hAnsi="Arial" w:cs="Arial"/>
        </w:rPr>
        <w:t xml:space="preserve"> implementar programas efectivos que aborden la obesidad abdominal en Puebla.</w:t>
      </w:r>
    </w:p>
    <w:p w14:paraId="02763F1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5FB146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20825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34AE5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108FE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6C6987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9422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A968C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3E594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F4635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9308C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C5430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A8C04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E4423F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CE6A68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D4E85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E1C277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EE5B4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052A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DF18A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ECE236" w14:textId="77777777" w:rsidR="00D04DA7" w:rsidRPr="00C569EB" w:rsidRDefault="00D04DA7" w:rsidP="000F27BF">
      <w:pPr>
        <w:rPr>
          <w:rFonts w:ascii="Arial" w:hAnsi="Arial" w:cs="Arial"/>
          <w:b/>
          <w:bCs/>
          <w:sz w:val="24"/>
          <w:szCs w:val="24"/>
        </w:rPr>
      </w:pPr>
    </w:p>
    <w:p w14:paraId="5042B78D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88785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t>FUENTES DE CONSULTA</w:t>
      </w:r>
    </w:p>
    <w:p w14:paraId="71DF152C" w14:textId="6832D16E" w:rsid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  <w:r w:rsidRPr="000F27BF">
        <w:rPr>
          <w:rFonts w:ascii="Arial" w:hAnsi="Arial" w:cs="Arial"/>
          <w:lang w:eastAsia="es-MX"/>
        </w:rPr>
        <w:t xml:space="preserve">Amanda Galli, M. P. y. S. S. (s/f). Factores determinantes de la salud. Org.ar. Recuperado el </w:t>
      </w:r>
      <w:r w:rsidRPr="000F27BF">
        <w:rPr>
          <w:rFonts w:ascii="Arial" w:hAnsi="Arial" w:cs="Arial"/>
        </w:rPr>
        <w:t>4</w:t>
      </w:r>
      <w:r w:rsidRPr="000F27BF">
        <w:rPr>
          <w:rFonts w:ascii="Arial" w:hAnsi="Arial" w:cs="Arial"/>
          <w:lang w:eastAsia="es-MX"/>
        </w:rPr>
        <w:t xml:space="preserve"> de junio de 2024, de </w:t>
      </w:r>
      <w:hyperlink r:id="rId22" w:history="1">
        <w:r w:rsidRPr="000F27BF">
          <w:rPr>
            <w:rStyle w:val="Hipervnculo"/>
            <w:rFonts w:ascii="Arial" w:hAnsi="Arial" w:cs="Arial"/>
            <w:lang w:eastAsia="es-MX"/>
          </w:rPr>
          <w:t>https://www.sac.org.ar/wp-content/uploads/2020/10/factores-determinantes-de-la-salud.pdf</w:t>
        </w:r>
      </w:hyperlink>
    </w:p>
    <w:p w14:paraId="4CA583D7" w14:textId="77777777" w:rsidR="000F27BF" w:rsidRP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</w:p>
    <w:p w14:paraId="163C390A" w14:textId="34CA4AF0" w:rsid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  <w:r w:rsidRPr="000F27BF">
        <w:rPr>
          <w:rFonts w:ascii="Arial" w:hAnsi="Arial" w:cs="Arial"/>
          <w:lang w:eastAsia="es-MX"/>
        </w:rPr>
        <w:t xml:space="preserve">Salud y nutrición. (s/f). Unicef.org. Recuperado el </w:t>
      </w:r>
      <w:r w:rsidRPr="000F27BF">
        <w:rPr>
          <w:rFonts w:ascii="Arial" w:hAnsi="Arial" w:cs="Arial"/>
        </w:rPr>
        <w:t>4</w:t>
      </w:r>
      <w:r w:rsidRPr="000F27BF">
        <w:rPr>
          <w:rFonts w:ascii="Arial" w:hAnsi="Arial" w:cs="Arial"/>
          <w:lang w:eastAsia="es-MX"/>
        </w:rPr>
        <w:t xml:space="preserve"> de junio de 2024, de </w:t>
      </w:r>
      <w:hyperlink r:id="rId23" w:history="1">
        <w:r w:rsidRPr="000F27BF">
          <w:rPr>
            <w:rStyle w:val="Hipervnculo"/>
            <w:rFonts w:ascii="Arial" w:hAnsi="Arial" w:cs="Arial"/>
            <w:lang w:eastAsia="es-MX"/>
          </w:rPr>
          <w:t>https://www.unicef.org/mexico/salud-y-nutrici%C3%B3n</w:t>
        </w:r>
      </w:hyperlink>
    </w:p>
    <w:p w14:paraId="29AD2CFF" w14:textId="77777777" w:rsidR="000F27BF" w:rsidRP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</w:p>
    <w:p w14:paraId="1F64F872" w14:textId="30F3A5B5" w:rsid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  <w:r w:rsidRPr="000F27BF">
        <w:rPr>
          <w:rFonts w:ascii="Arial" w:hAnsi="Arial" w:cs="Arial"/>
          <w:lang w:eastAsia="es-MX"/>
        </w:rPr>
        <w:t xml:space="preserve">UNADM. (s/f). Estilos de vida saludable. Unadmexico.mx. Recuperado el </w:t>
      </w:r>
      <w:r w:rsidRPr="000F27BF">
        <w:rPr>
          <w:rFonts w:ascii="Arial" w:hAnsi="Arial" w:cs="Arial"/>
        </w:rPr>
        <w:t>4</w:t>
      </w:r>
      <w:r w:rsidRPr="000F27BF">
        <w:rPr>
          <w:rFonts w:ascii="Arial" w:hAnsi="Arial" w:cs="Arial"/>
          <w:lang w:eastAsia="es-MX"/>
        </w:rPr>
        <w:t xml:space="preserve"> de junio de 2024, de </w:t>
      </w:r>
      <w:hyperlink r:id="rId24" w:history="1">
        <w:r w:rsidRPr="000F27BF">
          <w:rPr>
            <w:rStyle w:val="Hipervnculo"/>
            <w:rFonts w:ascii="Arial" w:hAnsi="Arial" w:cs="Arial"/>
            <w:lang w:eastAsia="es-MX"/>
          </w:rPr>
          <w:t>https://dmd.unadmexico.mx/contenidos/DCSBA/BLOQUE2/NA/03/NEDA1/unidad_03/descargables/NEDA1_U3_Contenido.pdf</w:t>
        </w:r>
      </w:hyperlink>
    </w:p>
    <w:p w14:paraId="0D047689" w14:textId="77777777" w:rsidR="000F27BF" w:rsidRPr="000F27BF" w:rsidRDefault="000F27BF" w:rsidP="000F27BF">
      <w:pPr>
        <w:spacing w:line="276" w:lineRule="auto"/>
        <w:jc w:val="both"/>
        <w:rPr>
          <w:rFonts w:ascii="Arial" w:hAnsi="Arial" w:cs="Arial"/>
          <w:lang w:eastAsia="es-MX"/>
        </w:rPr>
      </w:pPr>
    </w:p>
    <w:p w14:paraId="20968143" w14:textId="48A85198" w:rsidR="003D1E2A" w:rsidRDefault="000F27BF" w:rsidP="000F27BF">
      <w:pPr>
        <w:spacing w:line="276" w:lineRule="auto"/>
        <w:jc w:val="both"/>
        <w:rPr>
          <w:rFonts w:ascii="Arial" w:hAnsi="Arial" w:cs="Arial"/>
        </w:rPr>
      </w:pPr>
      <w:r w:rsidRPr="000F27BF">
        <w:rPr>
          <w:rFonts w:ascii="Arial" w:hAnsi="Arial" w:cs="Arial"/>
        </w:rPr>
        <w:t xml:space="preserve">Organización Mundial de la Salud. (2020). Obesidad y sobrepeso. Recuperado de </w:t>
      </w:r>
      <w:hyperlink r:id="rId25" w:tgtFrame="_new" w:history="1">
        <w:r w:rsidRPr="000F27BF">
          <w:rPr>
            <w:rStyle w:val="Hipervnculo"/>
            <w:rFonts w:ascii="Arial" w:hAnsi="Arial" w:cs="Arial"/>
          </w:rPr>
          <w:t>https://www.who.int/es/news-room/fact-sheets/detail/obesity-and-overweight</w:t>
        </w:r>
      </w:hyperlink>
    </w:p>
    <w:p w14:paraId="79C123A7" w14:textId="77777777" w:rsidR="000F27BF" w:rsidRPr="000F27BF" w:rsidRDefault="000F27BF" w:rsidP="000F27BF">
      <w:pPr>
        <w:spacing w:line="276" w:lineRule="auto"/>
        <w:jc w:val="both"/>
        <w:rPr>
          <w:rFonts w:ascii="Arial" w:hAnsi="Arial" w:cs="Arial"/>
        </w:rPr>
      </w:pPr>
    </w:p>
    <w:p w14:paraId="671EFF9F" w14:textId="2A627684" w:rsidR="000F27BF" w:rsidRPr="000F27BF" w:rsidRDefault="000F27BF" w:rsidP="000F27BF">
      <w:pPr>
        <w:spacing w:line="276" w:lineRule="auto"/>
        <w:jc w:val="both"/>
        <w:rPr>
          <w:rFonts w:ascii="Arial" w:hAnsi="Arial" w:cs="Arial"/>
        </w:rPr>
      </w:pPr>
      <w:r w:rsidRPr="000F27BF">
        <w:rPr>
          <w:rFonts w:ascii="Arial" w:hAnsi="Arial" w:cs="Arial"/>
        </w:rPr>
        <w:t xml:space="preserve">Secretaría de Salud de México. (2013). Estrategia Nacional para la Prevención y Control del Sobrepeso, la Obesidad y la Diabetes. México: Secretaría de Salud. </w:t>
      </w:r>
    </w:p>
    <w:sectPr w:rsidR="000F27BF" w:rsidRPr="000F27BF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D10AB4" w14:textId="77777777" w:rsidR="000967EE" w:rsidRDefault="000967EE" w:rsidP="00D04DA7">
      <w:pPr>
        <w:spacing w:after="0" w:line="240" w:lineRule="auto"/>
      </w:pPr>
      <w:r>
        <w:separator/>
      </w:r>
    </w:p>
  </w:endnote>
  <w:endnote w:type="continuationSeparator" w:id="0">
    <w:p w14:paraId="45DB6734" w14:textId="77777777" w:rsidR="000967EE" w:rsidRDefault="000967EE" w:rsidP="00D04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B0AD8" w14:textId="77777777" w:rsidR="000967EE" w:rsidRDefault="000967EE" w:rsidP="00D04DA7">
      <w:pPr>
        <w:spacing w:after="0" w:line="240" w:lineRule="auto"/>
      </w:pPr>
      <w:r>
        <w:separator/>
      </w:r>
    </w:p>
  </w:footnote>
  <w:footnote w:type="continuationSeparator" w:id="0">
    <w:p w14:paraId="75A63ADE" w14:textId="77777777" w:rsidR="000967EE" w:rsidRDefault="000967EE" w:rsidP="00D04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B04DC" w14:textId="43D15EF2" w:rsidR="00D04DA7" w:rsidRDefault="00D04DA7">
    <w:pPr>
      <w:pStyle w:val="Encabezado"/>
    </w:pPr>
    <w:r w:rsidRPr="009F5953">
      <w:rPr>
        <w:rFonts w:ascii="Montserrat" w:hAnsi="Montserrat"/>
        <w:noProof/>
      </w:rPr>
      <w:drawing>
        <wp:anchor distT="0" distB="0" distL="114300" distR="114300" simplePos="0" relativeHeight="251661312" behindDoc="0" locked="0" layoutInCell="1" allowOverlap="1" wp14:anchorId="52343F68" wp14:editId="3B901B28">
          <wp:simplePos x="0" y="0"/>
          <wp:positionH relativeFrom="margin">
            <wp:posOffset>-695325</wp:posOffset>
          </wp:positionH>
          <wp:positionV relativeFrom="paragraph">
            <wp:posOffset>-48260</wp:posOffset>
          </wp:positionV>
          <wp:extent cx="2362200" cy="485099"/>
          <wp:effectExtent l="0" t="0" r="0" b="0"/>
          <wp:wrapNone/>
          <wp:docPr id="977201002" name="Imagen 977201002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7201002" name="Imagen 977201002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2200" cy="4850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0750F01" wp14:editId="2D8CBA78">
          <wp:simplePos x="0" y="0"/>
          <wp:positionH relativeFrom="margin">
            <wp:posOffset>5276850</wp:posOffset>
          </wp:positionH>
          <wp:positionV relativeFrom="paragraph">
            <wp:posOffset>-238760</wp:posOffset>
          </wp:positionV>
          <wp:extent cx="770890" cy="687070"/>
          <wp:effectExtent l="0" t="0" r="0" b="0"/>
          <wp:wrapSquare wrapText="bothSides"/>
          <wp:docPr id="1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890" cy="687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E6AC8"/>
    <w:multiLevelType w:val="multilevel"/>
    <w:tmpl w:val="8EE6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824E4E"/>
    <w:multiLevelType w:val="hybridMultilevel"/>
    <w:tmpl w:val="4B4C39B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E2F43"/>
    <w:multiLevelType w:val="multilevel"/>
    <w:tmpl w:val="C292E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D33073"/>
    <w:multiLevelType w:val="multilevel"/>
    <w:tmpl w:val="F6560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0257746">
    <w:abstractNumId w:val="1"/>
  </w:num>
  <w:num w:numId="2" w16cid:durableId="355737629">
    <w:abstractNumId w:val="2"/>
  </w:num>
  <w:num w:numId="3" w16cid:durableId="2090885983">
    <w:abstractNumId w:val="0"/>
  </w:num>
  <w:num w:numId="4" w16cid:durableId="1875188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A7"/>
    <w:rsid w:val="000967EE"/>
    <w:rsid w:val="000E42F4"/>
    <w:rsid w:val="000F27BF"/>
    <w:rsid w:val="00105883"/>
    <w:rsid w:val="00113A85"/>
    <w:rsid w:val="00130717"/>
    <w:rsid w:val="00132840"/>
    <w:rsid w:val="00244F08"/>
    <w:rsid w:val="00281988"/>
    <w:rsid w:val="002E1F09"/>
    <w:rsid w:val="003C646E"/>
    <w:rsid w:val="003D1E2A"/>
    <w:rsid w:val="004339A9"/>
    <w:rsid w:val="00457076"/>
    <w:rsid w:val="006A209D"/>
    <w:rsid w:val="00736FEE"/>
    <w:rsid w:val="00761426"/>
    <w:rsid w:val="00776735"/>
    <w:rsid w:val="007C03DB"/>
    <w:rsid w:val="008379F2"/>
    <w:rsid w:val="008B6E73"/>
    <w:rsid w:val="008D04C5"/>
    <w:rsid w:val="00921EF1"/>
    <w:rsid w:val="00A27F3C"/>
    <w:rsid w:val="00A4740A"/>
    <w:rsid w:val="00B2643B"/>
    <w:rsid w:val="00C253F1"/>
    <w:rsid w:val="00C56AED"/>
    <w:rsid w:val="00D04DA7"/>
    <w:rsid w:val="00E77888"/>
    <w:rsid w:val="00EB4020"/>
    <w:rsid w:val="00FE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6C0A6"/>
  <w15:docId w15:val="{96FB4C13-C06F-42B4-83A3-A07C8E2B8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DA7"/>
  </w:style>
  <w:style w:type="paragraph" w:styleId="Ttulo1">
    <w:name w:val="heading 1"/>
    <w:basedOn w:val="Normal"/>
    <w:link w:val="Ttulo1Car"/>
    <w:uiPriority w:val="9"/>
    <w:qFormat/>
    <w:rsid w:val="006A20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3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DA7"/>
  </w:style>
  <w:style w:type="paragraph" w:styleId="Piedepgina">
    <w:name w:val="footer"/>
    <w:basedOn w:val="Normal"/>
    <w:link w:val="Piedepgina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DA7"/>
  </w:style>
  <w:style w:type="table" w:styleId="Tablaconcuadrcula">
    <w:name w:val="Table Grid"/>
    <w:basedOn w:val="Tablanormal"/>
    <w:uiPriority w:val="39"/>
    <w:rsid w:val="00D04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04DA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A209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6A209D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3A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8D04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D0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0F2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2364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ho.int/es/news-room/fact-sheets/detail/obesity-and-overweigh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md.unadmexico.mx/contenidos/DCSBA/BLOQUE2/NA/03/NEDA1/unidad_03/descargables/NEDA1_U3_Contenido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unicef.org/mexico/salud-y-nutrici%C3%B3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ac.org.ar/wp-content/uploads/2020/10/factores-determinantes-de-la-salud.pdf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1000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Delia</dc:creator>
  <cp:keywords/>
  <dc:description/>
  <cp:lastModifiedBy>GUILLERMO VAZQUEZ OLIVA</cp:lastModifiedBy>
  <cp:revision>2</cp:revision>
  <dcterms:created xsi:type="dcterms:W3CDTF">2024-06-04T18:52:00Z</dcterms:created>
  <dcterms:modified xsi:type="dcterms:W3CDTF">2024-06-04T18:52:00Z</dcterms:modified>
</cp:coreProperties>
</file>