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1F4A67A2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E77888" w:rsidRPr="00E77888">
        <w:rPr>
          <w:rFonts w:ascii="Arial" w:hAnsi="Arial" w:cs="Arial"/>
          <w:sz w:val="28"/>
          <w:szCs w:val="28"/>
        </w:rPr>
        <w:t>EDUCACIÓN Y DIDÁCTICA PARA LA ALIMENTACIÓN 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2CD1409F" w:rsidR="006A209D" w:rsidRPr="00860CE3" w:rsidRDefault="00860CE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60CE3">
        <w:rPr>
          <w:rFonts w:ascii="Arial" w:hAnsi="Arial" w:cs="Arial"/>
          <w:sz w:val="28"/>
          <w:szCs w:val="28"/>
        </w:rPr>
        <w:t>Unidad 3. Estilos de vida saludables</w:t>
      </w:r>
    </w:p>
    <w:p w14:paraId="6D7ABBB4" w14:textId="77777777" w:rsidR="00860CE3" w:rsidRDefault="00860CE3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3791BFE0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3E43E912" w:rsidR="006A209D" w:rsidRDefault="00860CE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60CE3">
        <w:rPr>
          <w:rFonts w:ascii="Arial" w:hAnsi="Arial" w:cs="Arial"/>
          <w:sz w:val="28"/>
          <w:szCs w:val="28"/>
        </w:rPr>
        <w:t>Evidencia de aprendizaje: Estilos de vida saludables</w:t>
      </w:r>
    </w:p>
    <w:p w14:paraId="72D23644" w14:textId="77777777" w:rsidR="00860CE3" w:rsidRDefault="00860CE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1189EA5B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  <w:r w:rsidR="00E77888">
        <w:rPr>
          <w:rFonts w:ascii="Arial" w:hAnsi="Arial" w:cs="Arial"/>
          <w:b/>
          <w:bCs/>
          <w:sz w:val="28"/>
          <w:szCs w:val="28"/>
        </w:rPr>
        <w:br/>
      </w:r>
      <w:r w:rsidR="00E77888" w:rsidRPr="00E77888">
        <w:rPr>
          <w:rFonts w:ascii="Arial" w:hAnsi="Arial" w:cs="Arial"/>
          <w:sz w:val="28"/>
          <w:szCs w:val="28"/>
        </w:rPr>
        <w:t>GLORIA MARIA SALGADO GARCÍA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7D97E623" w14:textId="5E8311AD" w:rsidR="00860CE3" w:rsidRPr="00860CE3" w:rsidRDefault="00860CE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60CE3">
        <w:rPr>
          <w:rFonts w:ascii="Arial" w:hAnsi="Arial" w:cs="Arial"/>
          <w:sz w:val="28"/>
          <w:szCs w:val="28"/>
        </w:rPr>
        <w:t>04 de junio de 2024</w:t>
      </w:r>
    </w:p>
    <w:p w14:paraId="1B853740" w14:textId="77777777" w:rsidR="00860CE3" w:rsidRDefault="00860CE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19FA2DDC" w14:textId="77777777" w:rsidR="00860CE3" w:rsidRDefault="00860CE3" w:rsidP="00D04DA7"/>
    <w:p w14:paraId="57368F43" w14:textId="643C279E" w:rsidR="00D04DA7" w:rsidRPr="00860CE3" w:rsidRDefault="00D04DA7" w:rsidP="00860C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7BE6B3C1" w14:textId="77777777" w:rsidR="00860CE3" w:rsidRPr="00860CE3" w:rsidRDefault="00860CE3" w:rsidP="00860CE3">
      <w:pPr>
        <w:spacing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La obesidad abdominal es un problema de salud pública creciente en la ciudad de Puebla, que afecta a una gran parte de su población urbana. Esta condición no solo representa un riesgo significativo para el desarrollo de enfermedades crónicas como la diabetes tipo 2, la hipertensión y enfermedades cardiovasculares, sino que también impacta negativamente en la calidad de vida de los individuos y en la eficiencia del sistema de salud.</w:t>
      </w:r>
    </w:p>
    <w:p w14:paraId="5C8AFFAD" w14:textId="77777777" w:rsidR="00860CE3" w:rsidRPr="00860CE3" w:rsidRDefault="00860CE3" w:rsidP="00860CE3">
      <w:pPr>
        <w:spacing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La presente propuesta de intervención se enfoca en la implementación de un programa integral y participativo que aborda la obesidad abdominal desde múltiples perspectivas: diagnóstico epidemiológico, educación y promoción de la salud, formación de alianzas estratégicas, capacitación de profesionales de la salud, y evaluación continua del impacto. Se busca no solo reducir la prevalencia de la obesidad abdominal, sino también promover estilos de vida más saludables y sostenibles entre los habitantes de Puebla.</w:t>
      </w:r>
    </w:p>
    <w:p w14:paraId="5B7F86C2" w14:textId="77777777" w:rsidR="00860CE3" w:rsidRPr="00860CE3" w:rsidRDefault="00860CE3" w:rsidP="00860CE3">
      <w:pPr>
        <w:spacing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Este proyecto se fundamenta en un modelo educativo que prioriza la salud a través del conocimiento y el empoderamiento comunitario, involucrando a todos los sectores de la sociedad para garantizar su éxito y sostenibilidad a largo plazo. La intervención se alineará con normativas y políticas nacionales e internacionales, aprovechando las guías y recursos disponibles para maximizar su efectividad.</w:t>
      </w: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28A66779" w14:textId="77777777" w:rsidR="00D04DA7" w:rsidRDefault="00D04DA7" w:rsidP="00F40CEB"/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1791B983" w14:textId="5BEA5C79" w:rsidR="00D04DA7" w:rsidRPr="002E1F09" w:rsidRDefault="00D04DA7" w:rsidP="002E1F0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2DD8ACE1" w14:textId="77777777" w:rsidR="00035655" w:rsidRPr="00860CE3" w:rsidRDefault="00035655" w:rsidP="00860CE3">
      <w:pPr>
        <w:pStyle w:val="NormalWeb"/>
        <w:spacing w:line="276" w:lineRule="auto"/>
        <w:rPr>
          <w:rStyle w:val="Textoennegrita"/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Planteamiento del Problema:</w:t>
      </w:r>
    </w:p>
    <w:p w14:paraId="20B0B64E" w14:textId="6C6CF260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Fonts w:ascii="Arial" w:hAnsi="Arial" w:cs="Arial"/>
          <w:sz w:val="22"/>
          <w:szCs w:val="22"/>
        </w:rPr>
        <w:t>Puebla enfrenta una alta prevalencia de obesidad abdominal, lo que aumenta el riesgo de enfermedades crónicas y afecta negativamente la salud pública.</w:t>
      </w:r>
    </w:p>
    <w:p w14:paraId="346EF368" w14:textId="77777777" w:rsidR="00035655" w:rsidRPr="00860CE3" w:rsidRDefault="00035655" w:rsidP="00860CE3">
      <w:pPr>
        <w:pStyle w:val="NormalWeb"/>
        <w:spacing w:line="276" w:lineRule="auto"/>
        <w:rPr>
          <w:rStyle w:val="Textoennegrita"/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Objetivo General:</w:t>
      </w:r>
    </w:p>
    <w:p w14:paraId="364E7FB7" w14:textId="1C5CEFF9" w:rsidR="00035655" w:rsidRPr="00860CE3" w:rsidRDefault="00035655" w:rsidP="00860CE3">
      <w:pPr>
        <w:pStyle w:val="NormalWeb"/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860CE3">
        <w:rPr>
          <w:rFonts w:ascii="Arial" w:hAnsi="Arial" w:cs="Arial"/>
          <w:sz w:val="22"/>
          <w:szCs w:val="22"/>
        </w:rPr>
        <w:t>Implementar un programa integral de atención a la obesidad abdominal para reducir su prevalencia y mejorar la salud metabólica y cardiovascular de la población.</w:t>
      </w:r>
    </w:p>
    <w:p w14:paraId="7C86695B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Objetivos Específicos:</w:t>
      </w:r>
    </w:p>
    <w:p w14:paraId="4B84B05C" w14:textId="77777777" w:rsidR="00035655" w:rsidRPr="00860CE3" w:rsidRDefault="00035655" w:rsidP="00860CE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Realizar un diagnóstico epidemiológico preciso de la obesidad abdominal en Puebla.</w:t>
      </w:r>
    </w:p>
    <w:p w14:paraId="3C6E8D44" w14:textId="77777777" w:rsidR="00035655" w:rsidRPr="00860CE3" w:rsidRDefault="00035655" w:rsidP="00860CE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Diseñar e implementar intervenciones educativas y de promoción de la salud.</w:t>
      </w:r>
    </w:p>
    <w:p w14:paraId="782E4D5B" w14:textId="77777777" w:rsidR="00035655" w:rsidRPr="00860CE3" w:rsidRDefault="00035655" w:rsidP="00860CE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Establecer alianzas estratégicas con instituciones de salud y autoridades locales.</w:t>
      </w:r>
    </w:p>
    <w:p w14:paraId="235A8C3A" w14:textId="77777777" w:rsidR="00035655" w:rsidRPr="00860CE3" w:rsidRDefault="00035655" w:rsidP="00860CE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Capacitar a profesionales de la salud y promotores comunitarios.</w:t>
      </w:r>
    </w:p>
    <w:p w14:paraId="63C263C3" w14:textId="77777777" w:rsidR="00035655" w:rsidRPr="00860CE3" w:rsidRDefault="00035655" w:rsidP="00860CE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Evaluar periódicamente el impacto del programa.</w:t>
      </w:r>
    </w:p>
    <w:p w14:paraId="337A0FC0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Justificación:</w:t>
      </w:r>
      <w:r w:rsidRPr="00860CE3">
        <w:rPr>
          <w:rFonts w:ascii="Arial" w:hAnsi="Arial" w:cs="Arial"/>
          <w:sz w:val="22"/>
          <w:szCs w:val="22"/>
        </w:rPr>
        <w:br/>
        <w:t>Abordar la obesidad abdominal es crucial debido a su fuerte asociación con enfermedades crónicas no transmisibles, que afectan la calidad de vida y representan una carga significativa para los sistemas de salud. Además, factores sociales como el acceso desigual a alimentos saludables y la falta de espacios para la actividad física agravan la situación.</w:t>
      </w:r>
    </w:p>
    <w:p w14:paraId="6CBAFF68" w14:textId="77777777" w:rsidR="00035655" w:rsidRPr="00860CE3" w:rsidRDefault="00035655" w:rsidP="00860CE3">
      <w:pPr>
        <w:pStyle w:val="Ttulo5"/>
        <w:spacing w:line="276" w:lineRule="auto"/>
        <w:jc w:val="both"/>
        <w:rPr>
          <w:rStyle w:val="Textoennegrita"/>
          <w:rFonts w:ascii="Arial" w:eastAsia="Times New Roman" w:hAnsi="Arial" w:cs="Arial"/>
          <w:color w:val="auto"/>
          <w:lang w:eastAsia="es-MX"/>
        </w:rPr>
      </w:pPr>
      <w:r w:rsidRPr="00860CE3">
        <w:rPr>
          <w:rStyle w:val="Textoennegrita"/>
          <w:rFonts w:ascii="Arial" w:eastAsia="Times New Roman" w:hAnsi="Arial" w:cs="Arial"/>
          <w:color w:val="auto"/>
          <w:lang w:eastAsia="es-MX"/>
        </w:rPr>
        <w:t>b) Marco Contextual</w:t>
      </w:r>
    </w:p>
    <w:p w14:paraId="31C2DFE0" w14:textId="77777777" w:rsidR="00860CE3" w:rsidRPr="00860CE3" w:rsidRDefault="00035655" w:rsidP="00860CE3">
      <w:pPr>
        <w:pStyle w:val="NormalWeb"/>
        <w:spacing w:line="276" w:lineRule="auto"/>
        <w:jc w:val="both"/>
        <w:rPr>
          <w:rStyle w:val="Textoennegrita"/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Situación Actual:</w:t>
      </w:r>
    </w:p>
    <w:p w14:paraId="5CE51DA2" w14:textId="1C1355B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60CE3">
        <w:rPr>
          <w:rFonts w:ascii="Arial" w:hAnsi="Arial" w:cs="Arial"/>
          <w:sz w:val="22"/>
          <w:szCs w:val="22"/>
        </w:rPr>
        <w:t>Puebla presenta una alta prevalencia de obesidad y sobrepeso. La obesidad abdominal es especialmente preocupante debido a sus complicaciones metabólicas y cardiovasculares.</w:t>
      </w:r>
    </w:p>
    <w:p w14:paraId="2B8C6ED0" w14:textId="77777777" w:rsidR="00860CE3" w:rsidRPr="00860CE3" w:rsidRDefault="00035655" w:rsidP="00860CE3">
      <w:pPr>
        <w:pStyle w:val="NormalWeb"/>
        <w:spacing w:line="276" w:lineRule="auto"/>
        <w:jc w:val="both"/>
        <w:rPr>
          <w:rStyle w:val="Textoennegrita"/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Investigación de la Unidad 2:</w:t>
      </w:r>
    </w:p>
    <w:p w14:paraId="5CAEBC92" w14:textId="4583E85F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Fonts w:ascii="Arial" w:hAnsi="Arial" w:cs="Arial"/>
          <w:sz w:val="22"/>
          <w:szCs w:val="22"/>
        </w:rPr>
        <w:t>Se identificaron factores de riesgo y determinantes sociales de la salud mediante estudios epidemiológicos y encuestas a la población.</w:t>
      </w:r>
    </w:p>
    <w:p w14:paraId="3ED92B06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851C62" w14:textId="77777777" w:rsidR="00035655" w:rsidRPr="00860CE3" w:rsidRDefault="00035655" w:rsidP="00860CE3">
      <w:pPr>
        <w:pStyle w:val="Ttulo5"/>
        <w:spacing w:line="276" w:lineRule="auto"/>
        <w:jc w:val="both"/>
        <w:rPr>
          <w:rStyle w:val="Textoennegrita"/>
          <w:rFonts w:ascii="Arial" w:eastAsia="Times New Roman" w:hAnsi="Arial" w:cs="Arial"/>
          <w:color w:val="auto"/>
          <w:lang w:eastAsia="es-MX"/>
        </w:rPr>
      </w:pPr>
      <w:r w:rsidRPr="00860CE3">
        <w:rPr>
          <w:rStyle w:val="Textoennegrita"/>
          <w:rFonts w:ascii="Arial" w:eastAsia="Times New Roman" w:hAnsi="Arial" w:cs="Arial"/>
          <w:color w:val="auto"/>
          <w:lang w:eastAsia="es-MX"/>
        </w:rPr>
        <w:t>c) Marco Normativo</w:t>
      </w:r>
    </w:p>
    <w:p w14:paraId="2B9EB24C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Normativas y Leyes:</w:t>
      </w:r>
    </w:p>
    <w:p w14:paraId="022AC729" w14:textId="77777777" w:rsidR="00035655" w:rsidRPr="00860CE3" w:rsidRDefault="00035655" w:rsidP="00860CE3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lastRenderedPageBreak/>
        <w:t>Ley General de Salud de México:</w:t>
      </w:r>
      <w:r w:rsidRPr="00860CE3">
        <w:rPr>
          <w:rFonts w:ascii="Arial" w:hAnsi="Arial" w:cs="Arial"/>
        </w:rPr>
        <w:t xml:space="preserve"> Regula el acceso a servicios de salud y las acciones de promoción y prevención.</w:t>
      </w:r>
    </w:p>
    <w:p w14:paraId="3E271030" w14:textId="77777777" w:rsidR="00035655" w:rsidRPr="00860CE3" w:rsidRDefault="00035655" w:rsidP="00860CE3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Estrategia Nacional para la Prevención y Control del Sobrepeso, la Obesidad y la Diabetes:</w:t>
      </w:r>
      <w:r w:rsidRPr="00860CE3">
        <w:rPr>
          <w:rFonts w:ascii="Arial" w:hAnsi="Arial" w:cs="Arial"/>
        </w:rPr>
        <w:t xml:space="preserve"> Coordinada por la Secretaría de Salud para reducir la prevalencia de estas condiciones.</w:t>
      </w:r>
    </w:p>
    <w:p w14:paraId="7BA4E64A" w14:textId="77777777" w:rsidR="00035655" w:rsidRPr="00860CE3" w:rsidRDefault="00035655" w:rsidP="00860CE3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NOM-043-SSA2-2012:</w:t>
      </w:r>
      <w:r w:rsidRPr="00860CE3">
        <w:rPr>
          <w:rFonts w:ascii="Arial" w:hAnsi="Arial" w:cs="Arial"/>
        </w:rPr>
        <w:t xml:space="preserve"> Establece criterios para la promoción de una alimentación correcta y actividad física.</w:t>
      </w:r>
    </w:p>
    <w:p w14:paraId="07EBDAC2" w14:textId="77777777" w:rsidR="00860CE3" w:rsidRPr="00860CE3" w:rsidRDefault="00035655" w:rsidP="00860CE3">
      <w:pPr>
        <w:pStyle w:val="NormalWeb"/>
        <w:spacing w:line="276" w:lineRule="auto"/>
        <w:jc w:val="both"/>
        <w:rPr>
          <w:rStyle w:val="Textoennegrita"/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Programas de Promoción de Salud:</w:t>
      </w:r>
    </w:p>
    <w:p w14:paraId="0023A876" w14:textId="7E340A75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Fonts w:ascii="Arial" w:hAnsi="Arial" w:cs="Arial"/>
          <w:sz w:val="22"/>
          <w:szCs w:val="22"/>
        </w:rPr>
        <w:t>Directrices de la OMS sobre actividad física y hábitos alimentarios saludables, y el Convenio Marco para el Control del Tabaco.</w:t>
      </w:r>
    </w:p>
    <w:p w14:paraId="730268D7" w14:textId="77777777" w:rsidR="00035655" w:rsidRPr="00860CE3" w:rsidRDefault="00035655" w:rsidP="00860CE3">
      <w:pPr>
        <w:pStyle w:val="Ttulo5"/>
        <w:spacing w:line="276" w:lineRule="auto"/>
        <w:jc w:val="both"/>
        <w:rPr>
          <w:rStyle w:val="Textoennegrita"/>
          <w:rFonts w:ascii="Arial" w:eastAsia="Times New Roman" w:hAnsi="Arial" w:cs="Arial"/>
          <w:color w:val="auto"/>
          <w:lang w:eastAsia="es-MX"/>
        </w:rPr>
      </w:pPr>
      <w:r w:rsidRPr="00860CE3">
        <w:rPr>
          <w:rStyle w:val="Textoennegrita"/>
          <w:rFonts w:ascii="Arial" w:eastAsia="Times New Roman" w:hAnsi="Arial" w:cs="Arial"/>
          <w:color w:val="auto"/>
          <w:lang w:eastAsia="es-MX"/>
        </w:rPr>
        <w:t>d) Comportamientos y Hábitos Alimentarios</w:t>
      </w:r>
    </w:p>
    <w:p w14:paraId="4179C9C0" w14:textId="77777777" w:rsidR="00860CE3" w:rsidRPr="00860CE3" w:rsidRDefault="00035655" w:rsidP="00860CE3">
      <w:pPr>
        <w:pStyle w:val="NormalWeb"/>
        <w:spacing w:line="276" w:lineRule="auto"/>
        <w:jc w:val="both"/>
        <w:rPr>
          <w:rStyle w:val="Textoennegrita"/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Resultados del Cuestionario (Unidad 3):</w:t>
      </w:r>
    </w:p>
    <w:p w14:paraId="3E7D063B" w14:textId="783DA1E3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Fonts w:ascii="Arial" w:hAnsi="Arial" w:cs="Arial"/>
          <w:sz w:val="22"/>
          <w:szCs w:val="22"/>
        </w:rPr>
        <w:t>Los cuestionarios revelaron hábitos alimentarios inadecuados y baja actividad física entre los participantes, factores que contribuyen a la obesidad abdominal.</w:t>
      </w:r>
    </w:p>
    <w:p w14:paraId="5D64CC8A" w14:textId="77777777" w:rsidR="00035655" w:rsidRPr="00860CE3" w:rsidRDefault="00035655" w:rsidP="00860CE3">
      <w:pPr>
        <w:pStyle w:val="Ttulo5"/>
        <w:spacing w:line="276" w:lineRule="auto"/>
        <w:jc w:val="both"/>
        <w:rPr>
          <w:rStyle w:val="Textoennegrita"/>
          <w:rFonts w:ascii="Arial" w:eastAsia="Times New Roman" w:hAnsi="Arial" w:cs="Arial"/>
          <w:color w:val="auto"/>
          <w:lang w:eastAsia="es-MX"/>
        </w:rPr>
      </w:pPr>
      <w:r w:rsidRPr="00860CE3">
        <w:rPr>
          <w:rStyle w:val="Textoennegrita"/>
          <w:rFonts w:ascii="Arial" w:eastAsia="Times New Roman" w:hAnsi="Arial" w:cs="Arial"/>
          <w:color w:val="auto"/>
          <w:lang w:eastAsia="es-MX"/>
        </w:rPr>
        <w:t>e) Propuestas y Estrategias</w:t>
      </w:r>
    </w:p>
    <w:p w14:paraId="7F07B26E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Estilo de Vida Saludable:</w:t>
      </w:r>
    </w:p>
    <w:p w14:paraId="6555202B" w14:textId="77777777" w:rsidR="00035655" w:rsidRPr="00860CE3" w:rsidRDefault="00035655" w:rsidP="00860CE3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Educación sobre Alimentación Saludable:</w:t>
      </w:r>
      <w:r w:rsidRPr="00860CE3">
        <w:rPr>
          <w:rFonts w:ascii="Arial" w:hAnsi="Arial" w:cs="Arial"/>
        </w:rPr>
        <w:t xml:space="preserve"> Talleres y materiales educativos sobre dietas balanceadas.</w:t>
      </w:r>
    </w:p>
    <w:p w14:paraId="0DBFF55B" w14:textId="77777777" w:rsidR="00035655" w:rsidRPr="00860CE3" w:rsidRDefault="00035655" w:rsidP="00860CE3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Promoción de Actividad Física:</w:t>
      </w:r>
      <w:r w:rsidRPr="00860CE3">
        <w:rPr>
          <w:rFonts w:ascii="Arial" w:hAnsi="Arial" w:cs="Arial"/>
        </w:rPr>
        <w:t xml:space="preserve"> Programas de ejercicio regular y accesible.</w:t>
      </w:r>
    </w:p>
    <w:p w14:paraId="18344E79" w14:textId="77777777" w:rsidR="00035655" w:rsidRPr="00860CE3" w:rsidRDefault="00035655" w:rsidP="00860CE3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Grupos de Apoyo:</w:t>
      </w:r>
      <w:r w:rsidRPr="00860CE3">
        <w:rPr>
          <w:rFonts w:ascii="Arial" w:hAnsi="Arial" w:cs="Arial"/>
        </w:rPr>
        <w:t xml:space="preserve"> Creación de redes comunitarias para compartir experiencias y recursos.</w:t>
      </w:r>
    </w:p>
    <w:p w14:paraId="29B32417" w14:textId="77777777" w:rsidR="00035655" w:rsidRPr="00860CE3" w:rsidRDefault="00035655" w:rsidP="00860CE3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Charlas Informativas:</w:t>
      </w:r>
      <w:r w:rsidRPr="00860CE3">
        <w:rPr>
          <w:rFonts w:ascii="Arial" w:hAnsi="Arial" w:cs="Arial"/>
        </w:rPr>
        <w:t xml:space="preserve"> Mensuales, enfocadas en la importancia de mantener un peso saludable y los riesgos asociados con la obesidad.</w:t>
      </w:r>
    </w:p>
    <w:p w14:paraId="587C5FAB" w14:textId="77777777" w:rsidR="00035655" w:rsidRPr="00860CE3" w:rsidRDefault="00035655" w:rsidP="00860CE3">
      <w:pPr>
        <w:pStyle w:val="Ttulo5"/>
        <w:spacing w:line="276" w:lineRule="auto"/>
        <w:jc w:val="both"/>
        <w:rPr>
          <w:rStyle w:val="Textoennegrita"/>
          <w:rFonts w:ascii="Arial" w:eastAsia="Times New Roman" w:hAnsi="Arial" w:cs="Arial"/>
          <w:color w:val="auto"/>
          <w:lang w:eastAsia="es-MX"/>
        </w:rPr>
      </w:pPr>
      <w:r w:rsidRPr="00860CE3">
        <w:rPr>
          <w:rStyle w:val="Textoennegrita"/>
          <w:rFonts w:ascii="Arial" w:eastAsia="Times New Roman" w:hAnsi="Arial" w:cs="Arial"/>
          <w:color w:val="auto"/>
          <w:lang w:eastAsia="es-MX"/>
        </w:rPr>
        <w:t>f) Planificación de Actividades</w:t>
      </w:r>
    </w:p>
    <w:p w14:paraId="366F10BE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Formato de Planificación:</w:t>
      </w:r>
    </w:p>
    <w:p w14:paraId="5DE218E5" w14:textId="77777777" w:rsidR="00035655" w:rsidRPr="00860CE3" w:rsidRDefault="00035655" w:rsidP="00860CE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Talleres Educativos:</w:t>
      </w:r>
      <w:r w:rsidRPr="00860CE3">
        <w:rPr>
          <w:rFonts w:ascii="Arial" w:hAnsi="Arial" w:cs="Arial"/>
        </w:rPr>
        <w:t xml:space="preserve"> Semanales, sobre alimentación saludable, actividad física y manejo del estrés.</w:t>
      </w:r>
    </w:p>
    <w:p w14:paraId="45E1FB28" w14:textId="77777777" w:rsidR="00035655" w:rsidRPr="00860CE3" w:rsidRDefault="00035655" w:rsidP="00860CE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Charlas Informativas:</w:t>
      </w:r>
      <w:r w:rsidRPr="00860CE3">
        <w:rPr>
          <w:rFonts w:ascii="Arial" w:hAnsi="Arial" w:cs="Arial"/>
        </w:rPr>
        <w:t xml:space="preserve"> Mensuales, sobre la importancia de mantener un peso saludable y los riesgos de la obesidad abdominal.</w:t>
      </w:r>
    </w:p>
    <w:p w14:paraId="096D11F0" w14:textId="77777777" w:rsidR="00035655" w:rsidRPr="00860CE3" w:rsidRDefault="00035655" w:rsidP="00860CE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Material Educativo:</w:t>
      </w:r>
      <w:r w:rsidRPr="00860CE3">
        <w:rPr>
          <w:rFonts w:ascii="Arial" w:hAnsi="Arial" w:cs="Arial"/>
        </w:rPr>
        <w:t xml:space="preserve"> Folletos, guías, infografías adaptadas a la población.</w:t>
      </w:r>
    </w:p>
    <w:p w14:paraId="3855E6F3" w14:textId="77777777" w:rsidR="00035655" w:rsidRPr="00860CE3" w:rsidRDefault="00035655" w:rsidP="00860CE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Grupos de Apoyo:</w:t>
      </w:r>
      <w:r w:rsidRPr="00860CE3">
        <w:rPr>
          <w:rFonts w:ascii="Arial" w:hAnsi="Arial" w:cs="Arial"/>
        </w:rPr>
        <w:t xml:space="preserve"> Reuniones semanales para compartir experiencias y motivación.</w:t>
      </w:r>
    </w:p>
    <w:p w14:paraId="5289CC0C" w14:textId="77777777" w:rsidR="00035655" w:rsidRPr="00860CE3" w:rsidRDefault="00035655" w:rsidP="00860CE3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Redes Comunitarias:</w:t>
      </w:r>
      <w:r w:rsidRPr="00860CE3">
        <w:rPr>
          <w:rFonts w:ascii="Arial" w:hAnsi="Arial" w:cs="Arial"/>
        </w:rPr>
        <w:t xml:space="preserve"> Plataformas digitales o presenciales para el intercambio de información y promoción de actividades saludables.</w:t>
      </w:r>
    </w:p>
    <w:p w14:paraId="0B65C50D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lastRenderedPageBreak/>
        <w:t>Evaluación:</w:t>
      </w:r>
    </w:p>
    <w:p w14:paraId="5A452B49" w14:textId="77777777" w:rsidR="00035655" w:rsidRPr="00860CE3" w:rsidRDefault="00035655" w:rsidP="00860CE3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Pre-test y Post-test:</w:t>
      </w:r>
      <w:r w:rsidRPr="00860CE3">
        <w:rPr>
          <w:rFonts w:ascii="Arial" w:hAnsi="Arial" w:cs="Arial"/>
        </w:rPr>
        <w:t xml:space="preserve"> Medir conocimiento y cambios en hábitos.</w:t>
      </w:r>
    </w:p>
    <w:p w14:paraId="2A9A65C3" w14:textId="77777777" w:rsidR="00035655" w:rsidRPr="00860CE3" w:rsidRDefault="00035655" w:rsidP="00860CE3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Monitoreo de Peso y Medidas Antropométricas:</w:t>
      </w:r>
      <w:r w:rsidRPr="00860CE3">
        <w:rPr>
          <w:rFonts w:ascii="Arial" w:hAnsi="Arial" w:cs="Arial"/>
        </w:rPr>
        <w:t xml:space="preserve"> Evaluar progreso en la reducción de la obesidad abdominal.</w:t>
      </w:r>
    </w:p>
    <w:p w14:paraId="003EC64E" w14:textId="77777777" w:rsidR="00035655" w:rsidRPr="00860CE3" w:rsidRDefault="00035655" w:rsidP="00860CE3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Encuestas de Satisfacción:</w:t>
      </w:r>
      <w:r w:rsidRPr="00860CE3">
        <w:rPr>
          <w:rFonts w:ascii="Arial" w:hAnsi="Arial" w:cs="Arial"/>
        </w:rPr>
        <w:t xml:space="preserve"> Recopilar opiniones sobre el programa y áreas de mejora.</w:t>
      </w:r>
    </w:p>
    <w:p w14:paraId="034A575C" w14:textId="77777777" w:rsidR="00035655" w:rsidRPr="00860CE3" w:rsidRDefault="00035655" w:rsidP="00860CE3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Análisis de Datos de Asistencia:</w:t>
      </w:r>
      <w:r w:rsidRPr="00860CE3">
        <w:rPr>
          <w:rFonts w:ascii="Arial" w:hAnsi="Arial" w:cs="Arial"/>
        </w:rPr>
        <w:t xml:space="preserve"> Evaluar participación y adaptar estrategias.</w:t>
      </w:r>
    </w:p>
    <w:p w14:paraId="560620AA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Recursos Necesarios:</w:t>
      </w:r>
    </w:p>
    <w:p w14:paraId="44200378" w14:textId="77777777" w:rsidR="00035655" w:rsidRPr="00860CE3" w:rsidRDefault="00035655" w:rsidP="00860CE3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Humanos:</w:t>
      </w:r>
      <w:r w:rsidRPr="00860CE3">
        <w:rPr>
          <w:rFonts w:ascii="Arial" w:hAnsi="Arial" w:cs="Arial"/>
        </w:rPr>
        <w:t xml:space="preserve"> Profesionales de la salud, promotores comunitarios, voluntarios.</w:t>
      </w:r>
    </w:p>
    <w:p w14:paraId="1B31F7D3" w14:textId="77777777" w:rsidR="00035655" w:rsidRPr="00860CE3" w:rsidRDefault="00035655" w:rsidP="00860CE3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Materiales:</w:t>
      </w:r>
      <w:r w:rsidRPr="00860CE3">
        <w:rPr>
          <w:rFonts w:ascii="Arial" w:hAnsi="Arial" w:cs="Arial"/>
        </w:rPr>
        <w:t xml:space="preserve"> Informativos y audiovisuales, equipos para talleres.</w:t>
      </w:r>
    </w:p>
    <w:p w14:paraId="66FD1C56" w14:textId="77777777" w:rsidR="00035655" w:rsidRPr="00860CE3" w:rsidRDefault="00035655" w:rsidP="00860CE3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Financieros:</w:t>
      </w:r>
      <w:r w:rsidRPr="00860CE3">
        <w:rPr>
          <w:rFonts w:ascii="Arial" w:hAnsi="Arial" w:cs="Arial"/>
        </w:rPr>
        <w:t xml:space="preserve"> Financiamiento de instituciones públicas, privadas o fundaciones, actividades de recaudación de fondos.</w:t>
      </w:r>
    </w:p>
    <w:p w14:paraId="17350269" w14:textId="77777777" w:rsidR="00035655" w:rsidRPr="00860CE3" w:rsidRDefault="00035655" w:rsidP="00860CE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0CE3">
        <w:rPr>
          <w:rStyle w:val="Textoennegrita"/>
          <w:rFonts w:ascii="Arial" w:hAnsi="Arial" w:cs="Arial"/>
          <w:sz w:val="22"/>
          <w:szCs w:val="22"/>
        </w:rPr>
        <w:t>Cronograma:</w:t>
      </w:r>
    </w:p>
    <w:p w14:paraId="67AA3096" w14:textId="77777777" w:rsidR="00035655" w:rsidRPr="00860CE3" w:rsidRDefault="00035655" w:rsidP="00860CE3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Mes 1-3:</w:t>
      </w:r>
      <w:r w:rsidRPr="00860CE3">
        <w:rPr>
          <w:rFonts w:ascii="Arial" w:hAnsi="Arial" w:cs="Arial"/>
        </w:rPr>
        <w:t xml:space="preserve"> Diagnóstico epidemiológico, diseño del programa, búsqueda de alianzas, capacitación de profesionales.</w:t>
      </w:r>
    </w:p>
    <w:p w14:paraId="0716DE69" w14:textId="77777777" w:rsidR="00035655" w:rsidRPr="00860CE3" w:rsidRDefault="00035655" w:rsidP="00860CE3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Mes 4-12:</w:t>
      </w:r>
      <w:r w:rsidRPr="00860CE3">
        <w:rPr>
          <w:rFonts w:ascii="Arial" w:hAnsi="Arial" w:cs="Arial"/>
        </w:rPr>
        <w:t xml:space="preserve"> Implementación de intervenciones educativas y promoción de la salud, creación de grupos de apoyo, monitoreo y evaluación.</w:t>
      </w:r>
    </w:p>
    <w:p w14:paraId="71BF0B51" w14:textId="07B2EACA" w:rsidR="00860CE3" w:rsidRDefault="00035655" w:rsidP="00860CE3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860CE3">
        <w:rPr>
          <w:rStyle w:val="Textoennegrita"/>
          <w:rFonts w:ascii="Arial" w:hAnsi="Arial" w:cs="Arial"/>
        </w:rPr>
        <w:t>Mes 13-24:</w:t>
      </w:r>
      <w:r w:rsidRPr="00860CE3">
        <w:rPr>
          <w:rFonts w:ascii="Arial" w:hAnsi="Arial" w:cs="Arial"/>
        </w:rPr>
        <w:t xml:space="preserve"> Continuación de intervenciones, evaluación del impacto, difusión de resultados.</w:t>
      </w:r>
    </w:p>
    <w:p w14:paraId="050C6E04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27AB88E3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2E6B8F91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2019D964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456BEE31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327758C9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3EB8F46C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19875803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26755FB5" w14:textId="77777777" w:rsidR="00F40CEB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1FC1BDB9" w14:textId="77777777" w:rsidR="00F40CEB" w:rsidRPr="00860CE3" w:rsidRDefault="00F40CEB" w:rsidP="00F40CEB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1ECB9094" w14:textId="23966E48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21F4641A" w14:textId="571F7871" w:rsidR="00860CE3" w:rsidRPr="00860CE3" w:rsidRDefault="00860CE3" w:rsidP="00860CE3">
      <w:pPr>
        <w:spacing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El proyecto de atención a la obesidad abdominal en Puebla es una iniciativa integral que busca abordar un problema crítico de salud pública mediante intervenciones educativas, promocionales y colaborativas. La participación de la comunidad, el uso de estrategias educativas efectivas y la formación de alianzas estratégicas son fundamentales para el éxito de este proyecto.</w:t>
      </w:r>
    </w:p>
    <w:p w14:paraId="37B10F64" w14:textId="77777777" w:rsidR="00860CE3" w:rsidRPr="00860CE3" w:rsidRDefault="00860CE3" w:rsidP="00860CE3">
      <w:pPr>
        <w:spacing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La implementación de este programa no solo tiene el potencial de reducir la prevalencia de obesidad abdominal, sino también de mejorar significativamente la salud metabólica y cardiovascular de la población, promoviendo así una mejor calidad de vida. La evaluación continua y la adaptación de estrategias en función de los resultados obtenidos garantizarán la sostenibilidad y el impacto positivo del proyecto a largo plazo. Este enfoque no solo beneficia a los individuos afectados, sino también al sistema de salud en general, reduciendo la carga de enfermedades crónicas y mejorando la eficiencia de los servicios de salud.</w:t>
      </w:r>
    </w:p>
    <w:p w14:paraId="1EA82FEB" w14:textId="77777777" w:rsidR="00860CE3" w:rsidRPr="00860CE3" w:rsidRDefault="00860CE3" w:rsidP="00860CE3">
      <w:pPr>
        <w:spacing w:line="276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>El compromiso de todos los actores involucrados, desde los profesionales de la salud hasta los propios miembros de la comunidad, es esencial para lograr un cambio duradero y significativo en los hábitos de vida y en la reducción de la obesidad abdominal en Puebla.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110360" w14:textId="77777777" w:rsidR="00F40CEB" w:rsidRPr="00C569EB" w:rsidRDefault="00F40CEB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860CE3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6BF9D5CD" w:rsidR="003D1E2A" w:rsidRPr="00860CE3" w:rsidRDefault="00860CE3" w:rsidP="00860CE3">
      <w:pPr>
        <w:spacing w:line="360" w:lineRule="auto"/>
        <w:jc w:val="both"/>
        <w:rPr>
          <w:rFonts w:ascii="Arial" w:hAnsi="Arial" w:cs="Arial"/>
        </w:rPr>
      </w:pPr>
      <w:r w:rsidRPr="00860CE3">
        <w:rPr>
          <w:rFonts w:ascii="Arial" w:hAnsi="Arial" w:cs="Arial"/>
        </w:rPr>
        <w:t xml:space="preserve">Guía para la planeación y elaboración de proyectos de Telesalud. [Recurso electrónico]. México: Secretaría de Salud, Centro Nacional de Excelencia Tecnológica en Salud; 2020. Recuperado de: </w:t>
      </w:r>
      <w:hyperlink r:id="rId7" w:history="1">
        <w:r w:rsidRPr="00860CE3">
          <w:rPr>
            <w:rStyle w:val="Hipervnculo"/>
            <w:rFonts w:ascii="Arial" w:hAnsi="Arial" w:cs="Arial"/>
          </w:rPr>
          <w:t>https://www.gob.mx/cms/uploads/attachment/file/561446/TS _Guiaplaneaci_nyeleaboracionproyectos-junio2020.pdf</w:t>
        </w:r>
      </w:hyperlink>
    </w:p>
    <w:p w14:paraId="738E992C" w14:textId="691EA6C1" w:rsidR="00860CE3" w:rsidRDefault="00860CE3" w:rsidP="00860CE3">
      <w:pPr>
        <w:spacing w:line="360" w:lineRule="auto"/>
        <w:jc w:val="both"/>
        <w:rPr>
          <w:rFonts w:ascii="Arial" w:hAnsi="Arial" w:cs="Arial"/>
          <w:lang w:eastAsia="es-MX"/>
        </w:rPr>
      </w:pPr>
      <w:r w:rsidRPr="00860CE3">
        <w:rPr>
          <w:rFonts w:ascii="Arial" w:hAnsi="Arial" w:cs="Arial"/>
          <w:lang w:eastAsia="es-MX"/>
        </w:rPr>
        <w:t xml:space="preserve">Amanda Galli, M. P. y. S. S. (s/f). Factores determinantes de la salud. Org.ar. Recuperado el </w:t>
      </w:r>
      <w:r>
        <w:rPr>
          <w:rFonts w:ascii="Arial" w:hAnsi="Arial" w:cs="Arial"/>
          <w:lang w:eastAsia="es-MX"/>
        </w:rPr>
        <w:t>4</w:t>
      </w:r>
      <w:r w:rsidRPr="00860CE3">
        <w:rPr>
          <w:rFonts w:ascii="Arial" w:hAnsi="Arial" w:cs="Arial"/>
          <w:lang w:eastAsia="es-MX"/>
        </w:rPr>
        <w:t xml:space="preserve"> de junio de 2024, de </w:t>
      </w:r>
      <w:hyperlink r:id="rId8" w:history="1">
        <w:r w:rsidRPr="00860CE3">
          <w:rPr>
            <w:rStyle w:val="Hipervnculo"/>
            <w:rFonts w:ascii="Arial" w:hAnsi="Arial" w:cs="Arial"/>
            <w:lang w:eastAsia="es-MX"/>
          </w:rPr>
          <w:t>https://www.sac.org.ar/wp-content/uploads/2020/10/factores-determinantes-de-la-salud.pdf</w:t>
        </w:r>
      </w:hyperlink>
    </w:p>
    <w:p w14:paraId="016BF404" w14:textId="77777777" w:rsidR="00860CE3" w:rsidRPr="00860CE3" w:rsidRDefault="00860CE3" w:rsidP="00860CE3">
      <w:pPr>
        <w:spacing w:line="360" w:lineRule="auto"/>
        <w:jc w:val="both"/>
        <w:rPr>
          <w:rFonts w:ascii="Arial" w:hAnsi="Arial" w:cs="Arial"/>
          <w:lang w:eastAsia="es-MX"/>
        </w:rPr>
      </w:pPr>
    </w:p>
    <w:p w14:paraId="40972206" w14:textId="35FFC6D7" w:rsidR="00860CE3" w:rsidRDefault="00860CE3" w:rsidP="00860CE3">
      <w:pPr>
        <w:spacing w:line="360" w:lineRule="auto"/>
        <w:jc w:val="both"/>
        <w:rPr>
          <w:rFonts w:ascii="Arial" w:hAnsi="Arial" w:cs="Arial"/>
          <w:lang w:eastAsia="es-MX"/>
        </w:rPr>
      </w:pPr>
      <w:r w:rsidRPr="00860CE3">
        <w:rPr>
          <w:rFonts w:ascii="Arial" w:hAnsi="Arial" w:cs="Arial"/>
          <w:lang w:eastAsia="es-MX"/>
        </w:rPr>
        <w:t xml:space="preserve">Salud y nutrición. (s/f). Unicef.org. Recuperado el </w:t>
      </w:r>
      <w:r>
        <w:rPr>
          <w:rFonts w:ascii="Arial" w:hAnsi="Arial" w:cs="Arial"/>
          <w:lang w:eastAsia="es-MX"/>
        </w:rPr>
        <w:t>4</w:t>
      </w:r>
      <w:r w:rsidRPr="00860CE3">
        <w:rPr>
          <w:rFonts w:ascii="Arial" w:hAnsi="Arial" w:cs="Arial"/>
          <w:lang w:eastAsia="es-MX"/>
        </w:rPr>
        <w:t xml:space="preserve"> de junio de 2024, de </w:t>
      </w:r>
      <w:hyperlink r:id="rId9" w:history="1">
        <w:r w:rsidRPr="00860CE3">
          <w:rPr>
            <w:rStyle w:val="Hipervnculo"/>
            <w:rFonts w:ascii="Arial" w:hAnsi="Arial" w:cs="Arial"/>
            <w:lang w:eastAsia="es-MX"/>
          </w:rPr>
          <w:t>https://www.unicef.org/mexico/salud-y-nutrici%C3%B3n</w:t>
        </w:r>
      </w:hyperlink>
    </w:p>
    <w:p w14:paraId="79D86ECB" w14:textId="77777777" w:rsidR="00860CE3" w:rsidRPr="00860CE3" w:rsidRDefault="00860CE3" w:rsidP="00860CE3">
      <w:pPr>
        <w:spacing w:line="360" w:lineRule="auto"/>
        <w:jc w:val="both"/>
        <w:rPr>
          <w:rFonts w:ascii="Arial" w:hAnsi="Arial" w:cs="Arial"/>
          <w:lang w:eastAsia="es-MX"/>
        </w:rPr>
      </w:pPr>
    </w:p>
    <w:p w14:paraId="01010F88" w14:textId="1EC94797" w:rsidR="00860CE3" w:rsidRDefault="00860CE3" w:rsidP="00860CE3">
      <w:pPr>
        <w:spacing w:line="360" w:lineRule="auto"/>
        <w:jc w:val="both"/>
        <w:rPr>
          <w:rFonts w:ascii="Arial" w:hAnsi="Arial" w:cs="Arial"/>
          <w:lang w:eastAsia="es-MX"/>
        </w:rPr>
      </w:pPr>
      <w:r w:rsidRPr="00860CE3">
        <w:rPr>
          <w:rFonts w:ascii="Arial" w:hAnsi="Arial" w:cs="Arial"/>
          <w:lang w:eastAsia="es-MX"/>
        </w:rPr>
        <w:t xml:space="preserve">UNADM. (s/f). Estilos de vida saludable. Unadmexico.mx. Recuperado el </w:t>
      </w:r>
      <w:r>
        <w:rPr>
          <w:rFonts w:ascii="Arial" w:hAnsi="Arial" w:cs="Arial"/>
          <w:lang w:eastAsia="es-MX"/>
        </w:rPr>
        <w:t>4</w:t>
      </w:r>
      <w:r w:rsidRPr="00860CE3">
        <w:rPr>
          <w:rFonts w:ascii="Arial" w:hAnsi="Arial" w:cs="Arial"/>
          <w:lang w:eastAsia="es-MX"/>
        </w:rPr>
        <w:t xml:space="preserve"> de junio de 2024, de </w:t>
      </w:r>
      <w:hyperlink r:id="rId10" w:history="1">
        <w:r w:rsidRPr="00860CE3">
          <w:rPr>
            <w:rStyle w:val="Hipervnculo"/>
            <w:rFonts w:ascii="Arial" w:hAnsi="Arial" w:cs="Arial"/>
            <w:lang w:eastAsia="es-MX"/>
          </w:rPr>
          <w:t>https://dmd.unadmexico.mx/contenidos/DCSBA/BLOQUE2/NA/03/NEDA1/unidad_03/descargables/NEDA1_U3_Contenido.pdf</w:t>
        </w:r>
      </w:hyperlink>
    </w:p>
    <w:p w14:paraId="495E037B" w14:textId="77777777" w:rsidR="00860CE3" w:rsidRPr="00860CE3" w:rsidRDefault="00860CE3" w:rsidP="00860CE3">
      <w:pPr>
        <w:spacing w:line="360" w:lineRule="auto"/>
        <w:jc w:val="both"/>
        <w:rPr>
          <w:rFonts w:ascii="Arial" w:hAnsi="Arial" w:cs="Arial"/>
          <w:lang w:eastAsia="es-MX"/>
        </w:rPr>
      </w:pPr>
    </w:p>
    <w:p w14:paraId="18C815F2" w14:textId="77777777" w:rsidR="00860CE3" w:rsidRDefault="00860CE3"/>
    <w:sectPr w:rsidR="00860CE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D40BE" w14:textId="77777777" w:rsidR="00CA11BC" w:rsidRDefault="00CA11BC" w:rsidP="00D04DA7">
      <w:pPr>
        <w:spacing w:after="0" w:line="240" w:lineRule="auto"/>
      </w:pPr>
      <w:r>
        <w:separator/>
      </w:r>
    </w:p>
  </w:endnote>
  <w:endnote w:type="continuationSeparator" w:id="0">
    <w:p w14:paraId="5F88A5FC" w14:textId="77777777" w:rsidR="00CA11BC" w:rsidRDefault="00CA11BC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B67B2" w14:textId="77777777" w:rsidR="00CA11BC" w:rsidRDefault="00CA11BC" w:rsidP="00D04DA7">
      <w:pPr>
        <w:spacing w:after="0" w:line="240" w:lineRule="auto"/>
      </w:pPr>
      <w:r>
        <w:separator/>
      </w:r>
    </w:p>
  </w:footnote>
  <w:footnote w:type="continuationSeparator" w:id="0">
    <w:p w14:paraId="36D5EE91" w14:textId="77777777" w:rsidR="00CA11BC" w:rsidRDefault="00CA11BC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71E"/>
    <w:multiLevelType w:val="multilevel"/>
    <w:tmpl w:val="624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D2D5E"/>
    <w:multiLevelType w:val="multilevel"/>
    <w:tmpl w:val="527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B7606"/>
    <w:multiLevelType w:val="multilevel"/>
    <w:tmpl w:val="15D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E2F43"/>
    <w:multiLevelType w:val="multilevel"/>
    <w:tmpl w:val="C292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E5F03"/>
    <w:multiLevelType w:val="multilevel"/>
    <w:tmpl w:val="829A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A194B"/>
    <w:multiLevelType w:val="multilevel"/>
    <w:tmpl w:val="2B5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33D72"/>
    <w:multiLevelType w:val="multilevel"/>
    <w:tmpl w:val="03DC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81E8C"/>
    <w:multiLevelType w:val="multilevel"/>
    <w:tmpl w:val="0C6A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2"/>
  </w:num>
  <w:num w:numId="2" w16cid:durableId="355737629">
    <w:abstractNumId w:val="4"/>
  </w:num>
  <w:num w:numId="3" w16cid:durableId="1576086121">
    <w:abstractNumId w:val="8"/>
  </w:num>
  <w:num w:numId="4" w16cid:durableId="114494124">
    <w:abstractNumId w:val="5"/>
  </w:num>
  <w:num w:numId="5" w16cid:durableId="747462340">
    <w:abstractNumId w:val="1"/>
  </w:num>
  <w:num w:numId="6" w16cid:durableId="1684817219">
    <w:abstractNumId w:val="6"/>
  </w:num>
  <w:num w:numId="7" w16cid:durableId="2146463184">
    <w:abstractNumId w:val="7"/>
  </w:num>
  <w:num w:numId="8" w16cid:durableId="1324894356">
    <w:abstractNumId w:val="0"/>
  </w:num>
  <w:num w:numId="9" w16cid:durableId="19577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35655"/>
    <w:rsid w:val="000E42F4"/>
    <w:rsid w:val="00105883"/>
    <w:rsid w:val="00113A85"/>
    <w:rsid w:val="00130717"/>
    <w:rsid w:val="00132840"/>
    <w:rsid w:val="00244F08"/>
    <w:rsid w:val="00281988"/>
    <w:rsid w:val="002E1F09"/>
    <w:rsid w:val="003C646E"/>
    <w:rsid w:val="003D1E2A"/>
    <w:rsid w:val="004339A9"/>
    <w:rsid w:val="00457076"/>
    <w:rsid w:val="006A209D"/>
    <w:rsid w:val="00736FEE"/>
    <w:rsid w:val="00761426"/>
    <w:rsid w:val="00776735"/>
    <w:rsid w:val="0079464C"/>
    <w:rsid w:val="007C03DB"/>
    <w:rsid w:val="008379F2"/>
    <w:rsid w:val="00860CE3"/>
    <w:rsid w:val="008A445D"/>
    <w:rsid w:val="008B6E73"/>
    <w:rsid w:val="00921EF1"/>
    <w:rsid w:val="00A27F3C"/>
    <w:rsid w:val="00A4740A"/>
    <w:rsid w:val="00B2643B"/>
    <w:rsid w:val="00C253F1"/>
    <w:rsid w:val="00C56AED"/>
    <w:rsid w:val="00CA11BC"/>
    <w:rsid w:val="00D04DA7"/>
    <w:rsid w:val="00E66229"/>
    <w:rsid w:val="00E77888"/>
    <w:rsid w:val="00EB4020"/>
    <w:rsid w:val="00F40CEB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docId w15:val="{96FB4C13-C06F-42B4-83A3-A07C8E2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6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65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3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3565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6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c.org.ar/wp-content/uploads/2020/10/factores-determinantes-de-la-salud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b.mx/cms/uploads/attachment/file/561446/TS%20_Guiaplaneaci_nyeleaboracionproyectos-junio2020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md.unadmexico.mx/contenidos/DCSBA/BLOQUE2/NA/03/NEDA1/unidad_03/descargables/NEDA1_U3_Contenid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cef.org/mexico/salud-y-nutrici%C3%B3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1334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dcterms:created xsi:type="dcterms:W3CDTF">2024-06-04T21:24:00Z</dcterms:created>
  <dcterms:modified xsi:type="dcterms:W3CDTF">2024-06-04T21:25:00Z</dcterms:modified>
</cp:coreProperties>
</file>