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7D585967"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F24D4" w:rsidRPr="005F24D4">
        <w:rPr>
          <w:rFonts w:ascii="Arial" w:hAnsi="Arial" w:cs="Arial"/>
          <w:sz w:val="28"/>
          <w:szCs w:val="28"/>
        </w:rPr>
        <w:t>Cálculo dietético del individuo sano</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6389DCC7" w:rsidR="006A209D" w:rsidRDefault="00EC42CE" w:rsidP="006A209D">
      <w:pPr>
        <w:spacing w:after="0" w:line="360" w:lineRule="auto"/>
        <w:jc w:val="center"/>
        <w:rPr>
          <w:rFonts w:ascii="Arial" w:hAnsi="Arial" w:cs="Arial"/>
          <w:sz w:val="28"/>
          <w:szCs w:val="28"/>
        </w:rPr>
      </w:pPr>
      <w:r w:rsidRPr="00EC42CE">
        <w:rPr>
          <w:rFonts w:ascii="Arial" w:hAnsi="Arial" w:cs="Arial"/>
          <w:sz w:val="28"/>
          <w:szCs w:val="28"/>
        </w:rPr>
        <w:t>Unidad 1. Introducción al cálculo dietético</w:t>
      </w:r>
    </w:p>
    <w:p w14:paraId="3082A4F3" w14:textId="77777777" w:rsidR="00EC42CE" w:rsidRPr="00EC42CE" w:rsidRDefault="00EC42CE"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4D99E926" w:rsidR="006A209D" w:rsidRDefault="00EC42CE" w:rsidP="006A209D">
      <w:pPr>
        <w:spacing w:after="0" w:line="360" w:lineRule="auto"/>
        <w:jc w:val="center"/>
        <w:rPr>
          <w:rFonts w:ascii="Arial" w:hAnsi="Arial" w:cs="Arial"/>
          <w:sz w:val="28"/>
          <w:szCs w:val="28"/>
        </w:rPr>
      </w:pPr>
      <w:r w:rsidRPr="00EC42CE">
        <w:rPr>
          <w:rFonts w:ascii="Arial" w:hAnsi="Arial" w:cs="Arial"/>
          <w:sz w:val="28"/>
          <w:szCs w:val="28"/>
        </w:rPr>
        <w:t>Actividad 2. Tarea. “Formulario”</w:t>
      </w:r>
    </w:p>
    <w:p w14:paraId="1AF47969" w14:textId="77777777" w:rsidR="00EC42CE" w:rsidRDefault="00EC42CE"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4B859D67" w14:textId="2023A3FC" w:rsidR="006A209D" w:rsidRDefault="005F24D4" w:rsidP="005F24D4">
      <w:pPr>
        <w:spacing w:after="0" w:line="360" w:lineRule="auto"/>
        <w:jc w:val="center"/>
        <w:rPr>
          <w:rFonts w:ascii="Arial" w:hAnsi="Arial" w:cs="Arial"/>
          <w:sz w:val="28"/>
          <w:szCs w:val="28"/>
        </w:rPr>
      </w:pPr>
      <w:r w:rsidRPr="005F24D4">
        <w:rPr>
          <w:rFonts w:ascii="Arial" w:hAnsi="Arial" w:cs="Arial"/>
          <w:sz w:val="28"/>
          <w:szCs w:val="28"/>
        </w:rPr>
        <w:t>GUISELA MENA MORA</w:t>
      </w:r>
    </w:p>
    <w:p w14:paraId="76535D4A" w14:textId="77777777" w:rsidR="005F24D4" w:rsidRPr="005F24D4" w:rsidRDefault="005F24D4"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sz w:val="28"/>
          <w:szCs w:val="28"/>
        </w:rPr>
      </w:pPr>
    </w:p>
    <w:p w14:paraId="2F238630" w14:textId="77777777" w:rsidR="00EC42CE" w:rsidRDefault="00EC42CE"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F7525C1" w14:textId="23BE7C22" w:rsidR="00EC42CE" w:rsidRPr="00EC42CE" w:rsidRDefault="00EC42CE" w:rsidP="008B6E73">
      <w:pPr>
        <w:spacing w:after="0" w:line="360" w:lineRule="auto"/>
        <w:jc w:val="center"/>
        <w:rPr>
          <w:rFonts w:ascii="Arial" w:hAnsi="Arial" w:cs="Arial"/>
          <w:sz w:val="28"/>
          <w:szCs w:val="28"/>
        </w:rPr>
      </w:pPr>
      <w:r w:rsidRPr="00EC42CE">
        <w:rPr>
          <w:rFonts w:ascii="Arial" w:hAnsi="Arial" w:cs="Arial"/>
          <w:sz w:val="28"/>
          <w:szCs w:val="28"/>
        </w:rPr>
        <w:t>23 de julio de 2024</w:t>
      </w:r>
    </w:p>
    <w:p w14:paraId="6F6647BD" w14:textId="38B3FC13" w:rsidR="00D04DA7" w:rsidRDefault="00D04DA7" w:rsidP="00D04DA7"/>
    <w:p w14:paraId="049DB24B" w14:textId="77777777" w:rsidR="006A209D" w:rsidRDefault="006A209D" w:rsidP="00D04DA7"/>
    <w:p w14:paraId="3B238DCC" w14:textId="77777777" w:rsidR="007C03DB" w:rsidRDefault="007C03DB" w:rsidP="00D04DA7"/>
    <w:p w14:paraId="574F076C" w14:textId="77777777" w:rsidR="00EC42CE" w:rsidRDefault="00EC42CE" w:rsidP="00D04DA7"/>
    <w:p w14:paraId="57368F43" w14:textId="76E7EB7A" w:rsidR="00D04DA7" w:rsidRPr="00EC42CE" w:rsidRDefault="00D04DA7" w:rsidP="00EC42CE">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19AD675B" w14:textId="77777777" w:rsidR="00EC42CE" w:rsidRPr="00EC42CE" w:rsidRDefault="00EC42CE" w:rsidP="00EC42CE">
      <w:pPr>
        <w:spacing w:line="276" w:lineRule="auto"/>
        <w:jc w:val="both"/>
        <w:rPr>
          <w:rFonts w:ascii="Arial" w:hAnsi="Arial" w:cs="Arial"/>
        </w:rPr>
      </w:pPr>
      <w:r w:rsidRPr="00EC42CE">
        <w:rPr>
          <w:rFonts w:ascii="Arial" w:hAnsi="Arial" w:cs="Arial"/>
        </w:rPr>
        <w:t>El gasto energético basal (GEB) y el gasto energético en reposo (GER) son componentes esenciales del metabolismo humano, fundamentales para la evaluación y planificación de necesidades nutricionales. El GEB representa la cantidad mínima de energía necesaria para mantener las funciones vitales en reposo, mientras que el GER se refiere al gasto energético en condiciones de reposo, incluyendo la energía requerida para mantener la homeostasis corporal. La medición precisa del GEB y GER es crucial para diversas aplicaciones clínicas y de salud pública, incluyendo la gestión de peso, el tratamiento de enfermedades metabólicas y la planificación dietética personalizada.</w:t>
      </w:r>
    </w:p>
    <w:p w14:paraId="2C62CC7A" w14:textId="77777777" w:rsidR="00EC42CE" w:rsidRPr="00EC42CE" w:rsidRDefault="00EC42CE" w:rsidP="00EC42CE">
      <w:pPr>
        <w:spacing w:line="276" w:lineRule="auto"/>
        <w:jc w:val="both"/>
        <w:rPr>
          <w:rFonts w:ascii="Arial" w:hAnsi="Arial" w:cs="Arial"/>
        </w:rPr>
      </w:pPr>
      <w:r w:rsidRPr="00EC42CE">
        <w:rPr>
          <w:rFonts w:ascii="Arial" w:hAnsi="Arial" w:cs="Arial"/>
        </w:rPr>
        <w:t xml:space="preserve">Existen diversas fórmulas predictivas para estimar el GEB y GER, cada una desarrollada en diferentes contextos y con distintas poblaciones. Entre las más conocidas se encuentran las ecuaciones de Harris-Benedict, FAO/OMS, </w:t>
      </w:r>
      <w:proofErr w:type="spellStart"/>
      <w:r w:rsidRPr="00EC42CE">
        <w:rPr>
          <w:rFonts w:ascii="Arial" w:hAnsi="Arial" w:cs="Arial"/>
        </w:rPr>
        <w:t>Mifflin</w:t>
      </w:r>
      <w:proofErr w:type="spellEnd"/>
      <w:r w:rsidRPr="00EC42CE">
        <w:rPr>
          <w:rFonts w:ascii="Arial" w:hAnsi="Arial" w:cs="Arial"/>
        </w:rPr>
        <w:t xml:space="preserve">-St. </w:t>
      </w:r>
      <w:proofErr w:type="spellStart"/>
      <w:r w:rsidRPr="00EC42CE">
        <w:rPr>
          <w:rFonts w:ascii="Arial" w:hAnsi="Arial" w:cs="Arial"/>
        </w:rPr>
        <w:t>Jeor</w:t>
      </w:r>
      <w:proofErr w:type="spellEnd"/>
      <w:r w:rsidRPr="00EC42CE">
        <w:rPr>
          <w:rFonts w:ascii="Arial" w:hAnsi="Arial" w:cs="Arial"/>
        </w:rPr>
        <w:t>, Valencia y el método rápido. Estas fórmulas utilizan variables individuales como el peso, la estatura, la edad y el sexo para proporcionar estimaciones aproximadas del gasto energético. Aunque no reemplazan las mediciones directas, estas fórmulas son herramientas prácticas y accesibles para profesionales de la salud y nutrición. La elección de la fórmula adecuada depende del perfil del individuo y del contexto en el que se aplica, siendo esencial considerar las limitaciones y recomendaciones de uso de cada una para obtener resultados más precisos y aplicables.</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4E18FDA6" w14:textId="77777777" w:rsidR="00D04DA7" w:rsidRDefault="00D04DA7" w:rsidP="00EC42CE"/>
    <w:p w14:paraId="7FB1204B" w14:textId="77777777" w:rsidR="00EC42CE" w:rsidRDefault="00EC42CE" w:rsidP="00EC42CE"/>
    <w:p w14:paraId="0C19DC1D" w14:textId="77777777" w:rsidR="00EC42CE" w:rsidRDefault="00EC42CE" w:rsidP="00EC42CE">
      <w:pPr>
        <w:jc w:val="center"/>
        <w:rPr>
          <w:rFonts w:ascii="Arial" w:hAnsi="Arial" w:cs="Arial"/>
          <w:b/>
          <w:bCs/>
          <w:sz w:val="24"/>
          <w:szCs w:val="24"/>
        </w:rPr>
        <w:sectPr w:rsidR="00EC42CE">
          <w:headerReference w:type="default" r:id="rId8"/>
          <w:pgSz w:w="12240" w:h="15840"/>
          <w:pgMar w:top="1417" w:right="1701" w:bottom="1417" w:left="1701" w:header="708" w:footer="708" w:gutter="0"/>
          <w:cols w:space="708"/>
          <w:docGrid w:linePitch="360"/>
        </w:sectPr>
      </w:pPr>
    </w:p>
    <w:p w14:paraId="1791B983" w14:textId="5BD6FDCD" w:rsidR="00D04DA7" w:rsidRPr="00EC42CE" w:rsidRDefault="00D04DA7" w:rsidP="00EC42CE">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
        <w:tblpPr w:leftFromText="141" w:rightFromText="141" w:vertAnchor="text" w:horzAnchor="margin" w:tblpY="-719"/>
        <w:tblW w:w="14320" w:type="dxa"/>
        <w:tblLook w:val="04A0" w:firstRow="1" w:lastRow="0" w:firstColumn="1" w:lastColumn="0" w:noHBand="0" w:noVBand="1"/>
      </w:tblPr>
      <w:tblGrid>
        <w:gridCol w:w="1443"/>
        <w:gridCol w:w="6652"/>
        <w:gridCol w:w="972"/>
        <w:gridCol w:w="1874"/>
        <w:gridCol w:w="2003"/>
        <w:gridCol w:w="1376"/>
      </w:tblGrid>
      <w:tr w:rsidR="00EC42CE" w14:paraId="5635D8A2" w14:textId="77777777" w:rsidTr="00EC42CE">
        <w:trPr>
          <w:trHeight w:val="1875"/>
        </w:trPr>
        <w:tc>
          <w:tcPr>
            <w:tcW w:w="1444" w:type="dxa"/>
          </w:tcPr>
          <w:p w14:paraId="06C9ECAD" w14:textId="77777777" w:rsidR="00EC42CE" w:rsidRDefault="00EC42CE" w:rsidP="00B52998">
            <w:pPr>
              <w:rPr>
                <w:b/>
                <w:bCs/>
              </w:rPr>
            </w:pPr>
            <w:r>
              <w:rPr>
                <w:b/>
                <w:bCs/>
              </w:rPr>
              <w:lastRenderedPageBreak/>
              <w:t>Autor, año</w:t>
            </w:r>
          </w:p>
        </w:tc>
        <w:tc>
          <w:tcPr>
            <w:tcW w:w="6644" w:type="dxa"/>
          </w:tcPr>
          <w:p w14:paraId="0B896E3C" w14:textId="77777777" w:rsidR="00EC42CE" w:rsidRDefault="00EC42CE" w:rsidP="00B52998">
            <w:pPr>
              <w:rPr>
                <w:b/>
                <w:bCs/>
              </w:rPr>
            </w:pPr>
            <w:r>
              <w:rPr>
                <w:b/>
                <w:bCs/>
              </w:rPr>
              <w:t>Ecuación</w:t>
            </w:r>
          </w:p>
        </w:tc>
        <w:tc>
          <w:tcPr>
            <w:tcW w:w="973" w:type="dxa"/>
          </w:tcPr>
          <w:p w14:paraId="3256AEEB" w14:textId="77777777" w:rsidR="00EC42CE" w:rsidRDefault="00EC42CE" w:rsidP="00B52998">
            <w:pPr>
              <w:rPr>
                <w:b/>
                <w:bCs/>
              </w:rPr>
            </w:pPr>
            <w:r>
              <w:rPr>
                <w:b/>
                <w:bCs/>
              </w:rPr>
              <w:t xml:space="preserve">¿Qué estima? GEB </w:t>
            </w:r>
            <w:proofErr w:type="spellStart"/>
            <w:r>
              <w:rPr>
                <w:b/>
                <w:bCs/>
              </w:rPr>
              <w:t>ó</w:t>
            </w:r>
            <w:proofErr w:type="spellEnd"/>
            <w:r>
              <w:rPr>
                <w:b/>
                <w:bCs/>
              </w:rPr>
              <w:t xml:space="preserve"> GER</w:t>
            </w:r>
          </w:p>
        </w:tc>
        <w:tc>
          <w:tcPr>
            <w:tcW w:w="1874" w:type="dxa"/>
          </w:tcPr>
          <w:p w14:paraId="42812CE9" w14:textId="77777777" w:rsidR="00EC42CE" w:rsidRDefault="00EC42CE" w:rsidP="00B52998">
            <w:pPr>
              <w:rPr>
                <w:b/>
                <w:bCs/>
              </w:rPr>
            </w:pPr>
            <w:r>
              <w:rPr>
                <w:b/>
                <w:bCs/>
              </w:rPr>
              <w:t>Descripción breve sobre cómo se diseñó la ecuación</w:t>
            </w:r>
          </w:p>
        </w:tc>
        <w:tc>
          <w:tcPr>
            <w:tcW w:w="2007" w:type="dxa"/>
          </w:tcPr>
          <w:p w14:paraId="70A4C1AE" w14:textId="77777777" w:rsidR="00EC42CE" w:rsidRDefault="00EC42CE" w:rsidP="00B52998">
            <w:pPr>
              <w:rPr>
                <w:b/>
                <w:bCs/>
              </w:rPr>
            </w:pPr>
            <w:r>
              <w:rPr>
                <w:b/>
                <w:bCs/>
              </w:rPr>
              <w:t>Recomendaciones de Uso</w:t>
            </w:r>
          </w:p>
        </w:tc>
        <w:tc>
          <w:tcPr>
            <w:tcW w:w="1378" w:type="dxa"/>
          </w:tcPr>
          <w:p w14:paraId="7BA724A5" w14:textId="77777777" w:rsidR="00EC42CE" w:rsidRDefault="00EC42CE" w:rsidP="00B52998">
            <w:pPr>
              <w:rPr>
                <w:b/>
                <w:bCs/>
              </w:rPr>
            </w:pPr>
            <w:r>
              <w:rPr>
                <w:b/>
                <w:bCs/>
              </w:rPr>
              <w:t xml:space="preserve">Qué variables individuales requiere (peso kg, estatura, edad, </w:t>
            </w:r>
            <w:proofErr w:type="spellStart"/>
            <w:r>
              <w:rPr>
                <w:b/>
                <w:bCs/>
              </w:rPr>
              <w:t>etc</w:t>
            </w:r>
            <w:proofErr w:type="spellEnd"/>
            <w:r>
              <w:rPr>
                <w:b/>
                <w:bCs/>
              </w:rPr>
              <w:t>)</w:t>
            </w:r>
          </w:p>
        </w:tc>
      </w:tr>
      <w:tr w:rsidR="00EC42CE" w14:paraId="0E1ED2D5" w14:textId="77777777" w:rsidTr="00EC42CE">
        <w:trPr>
          <w:trHeight w:val="1605"/>
        </w:trPr>
        <w:tc>
          <w:tcPr>
            <w:tcW w:w="1444" w:type="dxa"/>
          </w:tcPr>
          <w:p w14:paraId="6AC4A115" w14:textId="77777777" w:rsidR="00EC42CE" w:rsidRDefault="00EC42CE" w:rsidP="00B52998">
            <w:pPr>
              <w:rPr>
                <w:b/>
                <w:bCs/>
              </w:rPr>
            </w:pPr>
            <w:r>
              <w:t>J.A. Harris y F.G. Benedict en 1919</w:t>
            </w:r>
          </w:p>
        </w:tc>
        <w:tc>
          <w:tcPr>
            <w:tcW w:w="6644" w:type="dxa"/>
          </w:tcPr>
          <w:p w14:paraId="1464817E" w14:textId="77777777" w:rsidR="00EC42CE" w:rsidRDefault="00EC42CE" w:rsidP="00B52998">
            <w:pPr>
              <w:rPr>
                <w:b/>
                <w:bCs/>
              </w:rPr>
            </w:pPr>
            <w:r w:rsidRPr="00E316B0">
              <w:rPr>
                <w:b/>
                <w:bCs/>
              </w:rPr>
              <w:t>Mujer GEB (Kcal/día)</w:t>
            </w:r>
            <w:r>
              <w:t xml:space="preserve"> 655 + [9.56 x peso (Kg)] + [1.85 x estatura (cm)] – [4.68 x edad (años)]</w:t>
            </w:r>
            <w:r>
              <w:br/>
            </w:r>
            <w:r w:rsidRPr="00E316B0">
              <w:rPr>
                <w:b/>
                <w:bCs/>
              </w:rPr>
              <w:t>Hombre GEB (Kcal/día)</w:t>
            </w:r>
            <w:r>
              <w:rPr>
                <w:b/>
                <w:bCs/>
              </w:rPr>
              <w:br/>
            </w:r>
            <w:r>
              <w:t>66.5 + [13.75 x peso (Kg)] + [5.0 x estatura (cm)] – [6.78 x edad (años)]</w:t>
            </w:r>
          </w:p>
        </w:tc>
        <w:tc>
          <w:tcPr>
            <w:tcW w:w="973" w:type="dxa"/>
          </w:tcPr>
          <w:p w14:paraId="6EC87099" w14:textId="77777777" w:rsidR="00EC42CE" w:rsidRDefault="00EC42CE" w:rsidP="00B52998">
            <w:pPr>
              <w:rPr>
                <w:b/>
                <w:bCs/>
              </w:rPr>
            </w:pPr>
            <w:r>
              <w:rPr>
                <w:b/>
                <w:bCs/>
              </w:rPr>
              <w:t>GEB</w:t>
            </w:r>
          </w:p>
        </w:tc>
        <w:tc>
          <w:tcPr>
            <w:tcW w:w="1874" w:type="dxa"/>
          </w:tcPr>
          <w:p w14:paraId="1A9495C5" w14:textId="77777777" w:rsidR="00EC42CE" w:rsidRPr="00E316B0" w:rsidRDefault="00EC42CE" w:rsidP="00B52998">
            <w:pPr>
              <w:jc w:val="both"/>
            </w:pPr>
            <w:r w:rsidRPr="00E316B0">
              <w:t>Desarrollada a partir del estudio de 239 sujetos sanos mediante calorimetría indirecta.</w:t>
            </w:r>
          </w:p>
        </w:tc>
        <w:tc>
          <w:tcPr>
            <w:tcW w:w="2007" w:type="dxa"/>
          </w:tcPr>
          <w:p w14:paraId="51426787" w14:textId="77777777" w:rsidR="00EC42CE" w:rsidRDefault="00EC42CE" w:rsidP="00B52998">
            <w:pPr>
              <w:jc w:val="both"/>
              <w:rPr>
                <w:b/>
                <w:bCs/>
              </w:rPr>
            </w:pPr>
            <w:r>
              <w:t>Uso general en adultos sanos. Menos precisa en personas con desnutrición u obesidad.</w:t>
            </w:r>
          </w:p>
        </w:tc>
        <w:tc>
          <w:tcPr>
            <w:tcW w:w="1378" w:type="dxa"/>
          </w:tcPr>
          <w:p w14:paraId="7B8A9263" w14:textId="77777777" w:rsidR="00EC42CE" w:rsidRDefault="00EC42CE" w:rsidP="00B52998">
            <w:pPr>
              <w:rPr>
                <w:b/>
                <w:bCs/>
              </w:rPr>
            </w:pPr>
            <w:r>
              <w:t>Peso, estatura, edad y sexo.</w:t>
            </w:r>
          </w:p>
        </w:tc>
      </w:tr>
      <w:tr w:rsidR="00EC42CE" w14:paraId="578A2D73" w14:textId="77777777" w:rsidTr="00EC42CE">
        <w:trPr>
          <w:trHeight w:val="2100"/>
        </w:trPr>
        <w:tc>
          <w:tcPr>
            <w:tcW w:w="1444" w:type="dxa"/>
          </w:tcPr>
          <w:p w14:paraId="4F8AFA63" w14:textId="77777777" w:rsidR="00EC42CE" w:rsidRDefault="00EC42CE" w:rsidP="00B52998">
            <w:pPr>
              <w:rPr>
                <w:b/>
                <w:bCs/>
              </w:rPr>
            </w:pPr>
            <w:r>
              <w:t>FAO/OMS en 1985</w:t>
            </w:r>
          </w:p>
        </w:tc>
        <w:tc>
          <w:tcPr>
            <w:tcW w:w="6644" w:type="dxa"/>
          </w:tcPr>
          <w:tbl>
            <w:tblPr>
              <w:tblW w:w="6244" w:type="dxa"/>
              <w:tblCellMar>
                <w:left w:w="70" w:type="dxa"/>
                <w:right w:w="70" w:type="dxa"/>
              </w:tblCellMar>
              <w:tblLook w:val="04A0" w:firstRow="1" w:lastRow="0" w:firstColumn="1" w:lastColumn="0" w:noHBand="0" w:noVBand="1"/>
            </w:tblPr>
            <w:tblGrid>
              <w:gridCol w:w="2286"/>
              <w:gridCol w:w="1979"/>
              <w:gridCol w:w="1979"/>
            </w:tblGrid>
            <w:tr w:rsidR="00EC42CE" w:rsidRPr="00E316B0" w14:paraId="145162D7" w14:textId="77777777" w:rsidTr="00EC42CE">
              <w:trPr>
                <w:trHeight w:val="300"/>
              </w:trPr>
              <w:tc>
                <w:tcPr>
                  <w:tcW w:w="2286" w:type="dxa"/>
                  <w:tcBorders>
                    <w:top w:val="nil"/>
                    <w:left w:val="nil"/>
                    <w:bottom w:val="nil"/>
                    <w:right w:val="nil"/>
                  </w:tcBorders>
                  <w:shd w:val="clear" w:color="auto" w:fill="auto"/>
                  <w:noWrap/>
                  <w:vAlign w:val="bottom"/>
                  <w:hideMark/>
                </w:tcPr>
                <w:p w14:paraId="21B48CF8"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Intervalo de edad (años)</w:t>
                  </w:r>
                </w:p>
              </w:tc>
              <w:tc>
                <w:tcPr>
                  <w:tcW w:w="1979" w:type="dxa"/>
                  <w:tcBorders>
                    <w:top w:val="nil"/>
                    <w:left w:val="nil"/>
                    <w:bottom w:val="nil"/>
                    <w:right w:val="nil"/>
                  </w:tcBorders>
                  <w:shd w:val="clear" w:color="auto" w:fill="auto"/>
                  <w:noWrap/>
                  <w:vAlign w:val="bottom"/>
                  <w:hideMark/>
                </w:tcPr>
                <w:p w14:paraId="2690DA3D"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Mujeres</w:t>
                  </w:r>
                </w:p>
              </w:tc>
              <w:tc>
                <w:tcPr>
                  <w:tcW w:w="1979" w:type="dxa"/>
                  <w:tcBorders>
                    <w:top w:val="nil"/>
                    <w:left w:val="nil"/>
                    <w:bottom w:val="nil"/>
                    <w:right w:val="nil"/>
                  </w:tcBorders>
                  <w:shd w:val="clear" w:color="auto" w:fill="auto"/>
                  <w:noWrap/>
                  <w:vAlign w:val="bottom"/>
                  <w:hideMark/>
                </w:tcPr>
                <w:p w14:paraId="1E112F54"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Hombres</w:t>
                  </w:r>
                </w:p>
              </w:tc>
            </w:tr>
            <w:tr w:rsidR="00EC42CE" w:rsidRPr="00E316B0" w14:paraId="66ED0AD8" w14:textId="77777777" w:rsidTr="00EC42CE">
              <w:trPr>
                <w:trHeight w:val="300"/>
              </w:trPr>
              <w:tc>
                <w:tcPr>
                  <w:tcW w:w="2286" w:type="dxa"/>
                  <w:tcBorders>
                    <w:top w:val="nil"/>
                    <w:left w:val="nil"/>
                    <w:bottom w:val="nil"/>
                    <w:right w:val="nil"/>
                  </w:tcBorders>
                  <w:shd w:val="clear" w:color="auto" w:fill="auto"/>
                  <w:noWrap/>
                  <w:vAlign w:val="bottom"/>
                  <w:hideMark/>
                </w:tcPr>
                <w:p w14:paraId="114983DC"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0 – 3</w:t>
                  </w:r>
                </w:p>
              </w:tc>
              <w:tc>
                <w:tcPr>
                  <w:tcW w:w="1979" w:type="dxa"/>
                  <w:tcBorders>
                    <w:top w:val="nil"/>
                    <w:left w:val="nil"/>
                    <w:bottom w:val="nil"/>
                    <w:right w:val="nil"/>
                  </w:tcBorders>
                  <w:shd w:val="clear" w:color="auto" w:fill="auto"/>
                  <w:noWrap/>
                  <w:vAlign w:val="bottom"/>
                  <w:hideMark/>
                </w:tcPr>
                <w:p w14:paraId="4C5459C6"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61.0 x peso (Kg) – 51</w:t>
                  </w:r>
                </w:p>
              </w:tc>
              <w:tc>
                <w:tcPr>
                  <w:tcW w:w="1979" w:type="dxa"/>
                  <w:tcBorders>
                    <w:top w:val="nil"/>
                    <w:left w:val="nil"/>
                    <w:bottom w:val="nil"/>
                    <w:right w:val="nil"/>
                  </w:tcBorders>
                  <w:shd w:val="clear" w:color="auto" w:fill="auto"/>
                  <w:noWrap/>
                  <w:vAlign w:val="bottom"/>
                  <w:hideMark/>
                </w:tcPr>
                <w:p w14:paraId="5B04EC60"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60.9 x peso (Kg) – 54</w:t>
                  </w:r>
                </w:p>
              </w:tc>
            </w:tr>
            <w:tr w:rsidR="00EC42CE" w:rsidRPr="00E316B0" w14:paraId="5E48948C" w14:textId="77777777" w:rsidTr="00EC42CE">
              <w:trPr>
                <w:trHeight w:val="300"/>
              </w:trPr>
              <w:tc>
                <w:tcPr>
                  <w:tcW w:w="2286" w:type="dxa"/>
                  <w:tcBorders>
                    <w:top w:val="nil"/>
                    <w:left w:val="nil"/>
                    <w:bottom w:val="nil"/>
                    <w:right w:val="nil"/>
                  </w:tcBorders>
                  <w:shd w:val="clear" w:color="auto" w:fill="auto"/>
                  <w:noWrap/>
                  <w:vAlign w:val="bottom"/>
                  <w:hideMark/>
                </w:tcPr>
                <w:p w14:paraId="2EC5F6DB"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3 – 10</w:t>
                  </w:r>
                </w:p>
              </w:tc>
              <w:tc>
                <w:tcPr>
                  <w:tcW w:w="1979" w:type="dxa"/>
                  <w:tcBorders>
                    <w:top w:val="nil"/>
                    <w:left w:val="nil"/>
                    <w:bottom w:val="nil"/>
                    <w:right w:val="nil"/>
                  </w:tcBorders>
                  <w:shd w:val="clear" w:color="auto" w:fill="auto"/>
                  <w:noWrap/>
                  <w:vAlign w:val="bottom"/>
                  <w:hideMark/>
                </w:tcPr>
                <w:p w14:paraId="7B9C0918"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22.5 x peso (Kg) + 499</w:t>
                  </w:r>
                </w:p>
              </w:tc>
              <w:tc>
                <w:tcPr>
                  <w:tcW w:w="1979" w:type="dxa"/>
                  <w:tcBorders>
                    <w:top w:val="nil"/>
                    <w:left w:val="nil"/>
                    <w:bottom w:val="nil"/>
                    <w:right w:val="nil"/>
                  </w:tcBorders>
                  <w:shd w:val="clear" w:color="auto" w:fill="auto"/>
                  <w:noWrap/>
                  <w:vAlign w:val="bottom"/>
                  <w:hideMark/>
                </w:tcPr>
                <w:p w14:paraId="2C15E03F"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22.7 x peso (Kg) + 495</w:t>
                  </w:r>
                </w:p>
              </w:tc>
            </w:tr>
            <w:tr w:rsidR="00EC42CE" w:rsidRPr="00E316B0" w14:paraId="509F8153" w14:textId="77777777" w:rsidTr="00EC42CE">
              <w:trPr>
                <w:trHeight w:val="300"/>
              </w:trPr>
              <w:tc>
                <w:tcPr>
                  <w:tcW w:w="2286" w:type="dxa"/>
                  <w:tcBorders>
                    <w:top w:val="nil"/>
                    <w:left w:val="nil"/>
                    <w:bottom w:val="nil"/>
                    <w:right w:val="nil"/>
                  </w:tcBorders>
                  <w:shd w:val="clear" w:color="auto" w:fill="auto"/>
                  <w:noWrap/>
                  <w:vAlign w:val="bottom"/>
                  <w:hideMark/>
                </w:tcPr>
                <w:p w14:paraId="21779986"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10 – 18</w:t>
                  </w:r>
                </w:p>
              </w:tc>
              <w:tc>
                <w:tcPr>
                  <w:tcW w:w="1979" w:type="dxa"/>
                  <w:tcBorders>
                    <w:top w:val="nil"/>
                    <w:left w:val="nil"/>
                    <w:bottom w:val="nil"/>
                    <w:right w:val="nil"/>
                  </w:tcBorders>
                  <w:shd w:val="clear" w:color="auto" w:fill="auto"/>
                  <w:noWrap/>
                  <w:vAlign w:val="bottom"/>
                  <w:hideMark/>
                </w:tcPr>
                <w:p w14:paraId="04497B48"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12.2 x peso (Kg) + 746</w:t>
                  </w:r>
                </w:p>
              </w:tc>
              <w:tc>
                <w:tcPr>
                  <w:tcW w:w="1979" w:type="dxa"/>
                  <w:tcBorders>
                    <w:top w:val="nil"/>
                    <w:left w:val="nil"/>
                    <w:bottom w:val="nil"/>
                    <w:right w:val="nil"/>
                  </w:tcBorders>
                  <w:shd w:val="clear" w:color="auto" w:fill="auto"/>
                  <w:noWrap/>
                  <w:vAlign w:val="bottom"/>
                  <w:hideMark/>
                </w:tcPr>
                <w:p w14:paraId="120B2538"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17.5 x peso (Kg) + 651</w:t>
                  </w:r>
                </w:p>
              </w:tc>
            </w:tr>
            <w:tr w:rsidR="00EC42CE" w:rsidRPr="00E316B0" w14:paraId="3F0B5F3E" w14:textId="77777777" w:rsidTr="00EC42CE">
              <w:trPr>
                <w:trHeight w:val="300"/>
              </w:trPr>
              <w:tc>
                <w:tcPr>
                  <w:tcW w:w="2286" w:type="dxa"/>
                  <w:tcBorders>
                    <w:top w:val="nil"/>
                    <w:left w:val="nil"/>
                    <w:bottom w:val="nil"/>
                    <w:right w:val="nil"/>
                  </w:tcBorders>
                  <w:shd w:val="clear" w:color="auto" w:fill="auto"/>
                  <w:noWrap/>
                  <w:vAlign w:val="bottom"/>
                  <w:hideMark/>
                </w:tcPr>
                <w:p w14:paraId="12313EE6"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18 – 30</w:t>
                  </w:r>
                </w:p>
              </w:tc>
              <w:tc>
                <w:tcPr>
                  <w:tcW w:w="1979" w:type="dxa"/>
                  <w:tcBorders>
                    <w:top w:val="nil"/>
                    <w:left w:val="nil"/>
                    <w:bottom w:val="nil"/>
                    <w:right w:val="nil"/>
                  </w:tcBorders>
                  <w:shd w:val="clear" w:color="auto" w:fill="auto"/>
                  <w:noWrap/>
                  <w:vAlign w:val="bottom"/>
                  <w:hideMark/>
                </w:tcPr>
                <w:p w14:paraId="0646A6B2"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14.7 x peso (Kg) + 496</w:t>
                  </w:r>
                </w:p>
              </w:tc>
              <w:tc>
                <w:tcPr>
                  <w:tcW w:w="1979" w:type="dxa"/>
                  <w:tcBorders>
                    <w:top w:val="nil"/>
                    <w:left w:val="nil"/>
                    <w:bottom w:val="nil"/>
                    <w:right w:val="nil"/>
                  </w:tcBorders>
                  <w:shd w:val="clear" w:color="auto" w:fill="auto"/>
                  <w:noWrap/>
                  <w:vAlign w:val="bottom"/>
                  <w:hideMark/>
                </w:tcPr>
                <w:p w14:paraId="5F75A36C"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15.3 x peso (Kg) + 679</w:t>
                  </w:r>
                </w:p>
              </w:tc>
            </w:tr>
            <w:tr w:rsidR="00EC42CE" w:rsidRPr="00E316B0" w14:paraId="38893CB6" w14:textId="77777777" w:rsidTr="00EC42CE">
              <w:trPr>
                <w:trHeight w:val="300"/>
              </w:trPr>
              <w:tc>
                <w:tcPr>
                  <w:tcW w:w="2286" w:type="dxa"/>
                  <w:tcBorders>
                    <w:top w:val="nil"/>
                    <w:left w:val="nil"/>
                    <w:bottom w:val="nil"/>
                    <w:right w:val="nil"/>
                  </w:tcBorders>
                  <w:shd w:val="clear" w:color="auto" w:fill="auto"/>
                  <w:noWrap/>
                  <w:vAlign w:val="bottom"/>
                  <w:hideMark/>
                </w:tcPr>
                <w:p w14:paraId="3251B4C7"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30 – 60</w:t>
                  </w:r>
                </w:p>
              </w:tc>
              <w:tc>
                <w:tcPr>
                  <w:tcW w:w="1979" w:type="dxa"/>
                  <w:tcBorders>
                    <w:top w:val="nil"/>
                    <w:left w:val="nil"/>
                    <w:bottom w:val="nil"/>
                    <w:right w:val="nil"/>
                  </w:tcBorders>
                  <w:shd w:val="clear" w:color="auto" w:fill="auto"/>
                  <w:noWrap/>
                  <w:vAlign w:val="bottom"/>
                  <w:hideMark/>
                </w:tcPr>
                <w:p w14:paraId="0390F550"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14.7 x peso (Kg) + 746</w:t>
                  </w:r>
                </w:p>
              </w:tc>
              <w:tc>
                <w:tcPr>
                  <w:tcW w:w="1979" w:type="dxa"/>
                  <w:tcBorders>
                    <w:top w:val="nil"/>
                    <w:left w:val="nil"/>
                    <w:bottom w:val="nil"/>
                    <w:right w:val="nil"/>
                  </w:tcBorders>
                  <w:shd w:val="clear" w:color="auto" w:fill="auto"/>
                  <w:noWrap/>
                  <w:vAlign w:val="bottom"/>
                  <w:hideMark/>
                </w:tcPr>
                <w:p w14:paraId="6B1FA852"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11.6 x peso (Kg) + 879</w:t>
                  </w:r>
                </w:p>
              </w:tc>
            </w:tr>
            <w:tr w:rsidR="00EC42CE" w:rsidRPr="00E316B0" w14:paraId="400AD479" w14:textId="77777777" w:rsidTr="00EC42CE">
              <w:trPr>
                <w:trHeight w:val="300"/>
              </w:trPr>
              <w:tc>
                <w:tcPr>
                  <w:tcW w:w="2286" w:type="dxa"/>
                  <w:tcBorders>
                    <w:top w:val="nil"/>
                    <w:left w:val="nil"/>
                    <w:bottom w:val="nil"/>
                    <w:right w:val="nil"/>
                  </w:tcBorders>
                  <w:shd w:val="clear" w:color="auto" w:fill="auto"/>
                  <w:noWrap/>
                  <w:vAlign w:val="bottom"/>
                  <w:hideMark/>
                </w:tcPr>
                <w:p w14:paraId="03EAF3C1"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Más de 60</w:t>
                  </w:r>
                </w:p>
              </w:tc>
              <w:tc>
                <w:tcPr>
                  <w:tcW w:w="1979" w:type="dxa"/>
                  <w:tcBorders>
                    <w:top w:val="nil"/>
                    <w:left w:val="nil"/>
                    <w:bottom w:val="nil"/>
                    <w:right w:val="nil"/>
                  </w:tcBorders>
                  <w:shd w:val="clear" w:color="auto" w:fill="auto"/>
                  <w:noWrap/>
                  <w:vAlign w:val="bottom"/>
                  <w:hideMark/>
                </w:tcPr>
                <w:p w14:paraId="6795DA39"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10.5 x peso (Kg) + 596</w:t>
                  </w:r>
                </w:p>
              </w:tc>
              <w:tc>
                <w:tcPr>
                  <w:tcW w:w="1979" w:type="dxa"/>
                  <w:tcBorders>
                    <w:top w:val="nil"/>
                    <w:left w:val="nil"/>
                    <w:bottom w:val="nil"/>
                    <w:right w:val="nil"/>
                  </w:tcBorders>
                  <w:shd w:val="clear" w:color="auto" w:fill="auto"/>
                  <w:noWrap/>
                  <w:vAlign w:val="bottom"/>
                  <w:hideMark/>
                </w:tcPr>
                <w:p w14:paraId="7AE1B5DD" w14:textId="77777777" w:rsidR="00EC42CE" w:rsidRPr="00E316B0"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E316B0">
                    <w:rPr>
                      <w:rFonts w:ascii="Aptos Narrow" w:eastAsia="Times New Roman" w:hAnsi="Aptos Narrow" w:cs="Times New Roman"/>
                      <w:color w:val="000000"/>
                      <w:lang w:eastAsia="es-MX"/>
                    </w:rPr>
                    <w:t>13.5 x peso (Kg) + 487</w:t>
                  </w:r>
                </w:p>
              </w:tc>
            </w:tr>
          </w:tbl>
          <w:p w14:paraId="7A860317" w14:textId="77777777" w:rsidR="00EC42CE" w:rsidRDefault="00EC42CE" w:rsidP="00B52998">
            <w:pPr>
              <w:rPr>
                <w:b/>
                <w:bCs/>
              </w:rPr>
            </w:pPr>
          </w:p>
        </w:tc>
        <w:tc>
          <w:tcPr>
            <w:tcW w:w="973" w:type="dxa"/>
          </w:tcPr>
          <w:p w14:paraId="02318118" w14:textId="77777777" w:rsidR="00EC42CE" w:rsidRDefault="00EC42CE" w:rsidP="00B52998">
            <w:pPr>
              <w:rPr>
                <w:b/>
                <w:bCs/>
              </w:rPr>
            </w:pPr>
            <w:r>
              <w:rPr>
                <w:b/>
                <w:bCs/>
              </w:rPr>
              <w:t>GEB</w:t>
            </w:r>
          </w:p>
        </w:tc>
        <w:tc>
          <w:tcPr>
            <w:tcW w:w="1874" w:type="dxa"/>
          </w:tcPr>
          <w:p w14:paraId="40323363" w14:textId="77777777" w:rsidR="00EC42CE" w:rsidRDefault="00EC42CE" w:rsidP="00B52998">
            <w:pPr>
              <w:rPr>
                <w:b/>
                <w:bCs/>
              </w:rPr>
            </w:pPr>
            <w:r>
              <w:t>Basada en un análisis de estudios de calorimetría indirecta a nivel mundial.</w:t>
            </w:r>
          </w:p>
        </w:tc>
        <w:tc>
          <w:tcPr>
            <w:tcW w:w="2007" w:type="dxa"/>
          </w:tcPr>
          <w:p w14:paraId="60EA2340" w14:textId="77777777" w:rsidR="00EC42CE" w:rsidRDefault="00EC42CE" w:rsidP="00B52998">
            <w:pPr>
              <w:rPr>
                <w:b/>
                <w:bCs/>
              </w:rPr>
            </w:pPr>
            <w:r>
              <w:t>Uso en estimaciones poblacionales y comunitarias.</w:t>
            </w:r>
          </w:p>
        </w:tc>
        <w:tc>
          <w:tcPr>
            <w:tcW w:w="1378" w:type="dxa"/>
          </w:tcPr>
          <w:p w14:paraId="11572745" w14:textId="77777777" w:rsidR="00EC42CE" w:rsidRPr="00E316B0" w:rsidRDefault="00EC42CE" w:rsidP="00B52998">
            <w:r>
              <w:t>Estatura y sexo.</w:t>
            </w:r>
          </w:p>
        </w:tc>
      </w:tr>
      <w:tr w:rsidR="00EC42CE" w14:paraId="13505AA3" w14:textId="77777777" w:rsidTr="00EC42CE">
        <w:trPr>
          <w:trHeight w:val="1875"/>
        </w:trPr>
        <w:tc>
          <w:tcPr>
            <w:tcW w:w="1444" w:type="dxa"/>
          </w:tcPr>
          <w:p w14:paraId="6AFE7522" w14:textId="77777777" w:rsidR="00EC42CE" w:rsidRDefault="00EC42CE" w:rsidP="00B52998">
            <w:pPr>
              <w:rPr>
                <w:b/>
                <w:bCs/>
              </w:rPr>
            </w:pPr>
            <w:proofErr w:type="spellStart"/>
            <w:r>
              <w:t>Mifflin</w:t>
            </w:r>
            <w:proofErr w:type="spellEnd"/>
            <w:r>
              <w:t>-St. J</w:t>
            </w:r>
            <w:proofErr w:type="spellStart"/>
            <w:r>
              <w:t>eor</w:t>
            </w:r>
            <w:proofErr w:type="spellEnd"/>
            <w:r>
              <w:t xml:space="preserve"> </w:t>
            </w:r>
            <w:proofErr w:type="gramStart"/>
            <w:r>
              <w:t>en  1990</w:t>
            </w:r>
            <w:proofErr w:type="gramEnd"/>
          </w:p>
        </w:tc>
        <w:tc>
          <w:tcPr>
            <w:tcW w:w="6644" w:type="dxa"/>
          </w:tcPr>
          <w:p w14:paraId="3EE089D2" w14:textId="77777777" w:rsidR="00EC42CE" w:rsidRDefault="00EC42CE" w:rsidP="00B52998">
            <w:pPr>
              <w:rPr>
                <w:b/>
                <w:bCs/>
              </w:rPr>
            </w:pPr>
            <w:r w:rsidRPr="00E316B0">
              <w:rPr>
                <w:b/>
                <w:bCs/>
              </w:rPr>
              <w:t>Mujeres GER</w:t>
            </w:r>
            <w:r>
              <w:t xml:space="preserve"> </w:t>
            </w:r>
            <w:r w:rsidRPr="00E316B0">
              <w:rPr>
                <w:b/>
                <w:bCs/>
              </w:rPr>
              <w:t>(Kcal/día)</w:t>
            </w:r>
            <w:r>
              <w:t xml:space="preserve"> [10 x peso (Kg)] + [6.25 x estatura (cm)] – [5 x edad (años)] – 161 </w:t>
            </w:r>
            <w:r>
              <w:br/>
            </w:r>
            <w:r w:rsidRPr="00E316B0">
              <w:rPr>
                <w:b/>
                <w:bCs/>
              </w:rPr>
              <w:t>Hombre GER</w:t>
            </w:r>
            <w:r>
              <w:t xml:space="preserve"> (Kcal/día) 10 x peso (Kg)] + [6.25 x estatura (cm)] – [5 x edad (años)] + 5</w:t>
            </w:r>
          </w:p>
        </w:tc>
        <w:tc>
          <w:tcPr>
            <w:tcW w:w="973" w:type="dxa"/>
          </w:tcPr>
          <w:p w14:paraId="4714097E" w14:textId="77777777" w:rsidR="00EC42CE" w:rsidRDefault="00EC42CE" w:rsidP="00B52998">
            <w:pPr>
              <w:rPr>
                <w:b/>
                <w:bCs/>
              </w:rPr>
            </w:pPr>
            <w:r>
              <w:rPr>
                <w:b/>
                <w:bCs/>
              </w:rPr>
              <w:t>GER</w:t>
            </w:r>
          </w:p>
        </w:tc>
        <w:tc>
          <w:tcPr>
            <w:tcW w:w="1874" w:type="dxa"/>
          </w:tcPr>
          <w:p w14:paraId="66BCF632" w14:textId="77777777" w:rsidR="00EC42CE" w:rsidRDefault="00EC42CE" w:rsidP="00B52998">
            <w:pPr>
              <w:rPr>
                <w:b/>
                <w:bCs/>
              </w:rPr>
            </w:pPr>
            <w:r>
              <w:t>Desarrollada a partir del estudio de 498 individuos para corregir la sobreestimación de la fórmula de Harris-Benedict.</w:t>
            </w:r>
          </w:p>
        </w:tc>
        <w:tc>
          <w:tcPr>
            <w:tcW w:w="2007" w:type="dxa"/>
          </w:tcPr>
          <w:p w14:paraId="7A3DCAAE" w14:textId="77777777" w:rsidR="00EC42CE" w:rsidRPr="00E316B0" w:rsidRDefault="00EC42CE" w:rsidP="00B52998">
            <w:r w:rsidRPr="00E316B0">
              <w:t>Adecuada para personas con sobrepeso y obesidad.</w:t>
            </w:r>
            <w:r w:rsidRPr="00E316B0">
              <w:tab/>
            </w:r>
          </w:p>
        </w:tc>
        <w:tc>
          <w:tcPr>
            <w:tcW w:w="1378" w:type="dxa"/>
          </w:tcPr>
          <w:p w14:paraId="2F957258" w14:textId="77777777" w:rsidR="00EC42CE" w:rsidRDefault="00EC42CE" w:rsidP="00B52998">
            <w:pPr>
              <w:rPr>
                <w:b/>
                <w:bCs/>
              </w:rPr>
            </w:pPr>
            <w:r>
              <w:t>Peso, estatura, edad y sexo.</w:t>
            </w:r>
          </w:p>
        </w:tc>
      </w:tr>
      <w:tr w:rsidR="00EC42CE" w14:paraId="169C01CD" w14:textId="77777777" w:rsidTr="00EC42CE">
        <w:trPr>
          <w:trHeight w:val="1890"/>
        </w:trPr>
        <w:tc>
          <w:tcPr>
            <w:tcW w:w="1444" w:type="dxa"/>
          </w:tcPr>
          <w:p w14:paraId="0CB1C954" w14:textId="77777777" w:rsidR="00EC42CE" w:rsidRDefault="00EC42CE" w:rsidP="00B52998">
            <w:pPr>
              <w:rPr>
                <w:b/>
                <w:bCs/>
              </w:rPr>
            </w:pPr>
            <w:r>
              <w:lastRenderedPageBreak/>
              <w:t>Valencia, 2001</w:t>
            </w:r>
          </w:p>
        </w:tc>
        <w:tc>
          <w:tcPr>
            <w:tcW w:w="6644" w:type="dxa"/>
          </w:tcPr>
          <w:tbl>
            <w:tblPr>
              <w:tblW w:w="6436" w:type="dxa"/>
              <w:tblCellMar>
                <w:left w:w="70" w:type="dxa"/>
                <w:right w:w="70" w:type="dxa"/>
              </w:tblCellMar>
              <w:tblLook w:val="04A0" w:firstRow="1" w:lastRow="0" w:firstColumn="1" w:lastColumn="0" w:noHBand="0" w:noVBand="1"/>
            </w:tblPr>
            <w:tblGrid>
              <w:gridCol w:w="2286"/>
              <w:gridCol w:w="2075"/>
              <w:gridCol w:w="2075"/>
            </w:tblGrid>
            <w:tr w:rsidR="00EC42CE" w:rsidRPr="003F589A" w14:paraId="135D5F15" w14:textId="77777777" w:rsidTr="00EC42CE">
              <w:trPr>
                <w:trHeight w:val="300"/>
              </w:trPr>
              <w:tc>
                <w:tcPr>
                  <w:tcW w:w="2286" w:type="dxa"/>
                  <w:tcBorders>
                    <w:top w:val="nil"/>
                    <w:left w:val="nil"/>
                    <w:bottom w:val="nil"/>
                    <w:right w:val="nil"/>
                  </w:tcBorders>
                  <w:shd w:val="clear" w:color="auto" w:fill="auto"/>
                  <w:noWrap/>
                  <w:vAlign w:val="bottom"/>
                  <w:hideMark/>
                </w:tcPr>
                <w:p w14:paraId="1B855224" w14:textId="77777777" w:rsidR="00EC42CE" w:rsidRPr="003F589A" w:rsidRDefault="00EC42CE" w:rsidP="00B52998">
                  <w:pPr>
                    <w:framePr w:hSpace="141" w:wrap="around" w:vAnchor="text" w:hAnchor="margin" w:y="-719"/>
                    <w:spacing w:after="0" w:line="240" w:lineRule="auto"/>
                    <w:jc w:val="center"/>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Intervalo de edad (años)</w:t>
                  </w:r>
                </w:p>
              </w:tc>
              <w:tc>
                <w:tcPr>
                  <w:tcW w:w="2075" w:type="dxa"/>
                  <w:tcBorders>
                    <w:top w:val="nil"/>
                    <w:left w:val="nil"/>
                    <w:bottom w:val="nil"/>
                    <w:right w:val="nil"/>
                  </w:tcBorders>
                  <w:shd w:val="clear" w:color="auto" w:fill="auto"/>
                  <w:noWrap/>
                  <w:vAlign w:val="bottom"/>
                  <w:hideMark/>
                </w:tcPr>
                <w:p w14:paraId="64ACF283" w14:textId="77777777" w:rsidR="00EC42CE" w:rsidRPr="003F589A" w:rsidRDefault="00EC42CE" w:rsidP="00B52998">
                  <w:pPr>
                    <w:framePr w:hSpace="141" w:wrap="around" w:vAnchor="text" w:hAnchor="margin" w:y="-719"/>
                    <w:spacing w:after="0" w:line="240" w:lineRule="auto"/>
                    <w:jc w:val="center"/>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Mujeres</w:t>
                  </w:r>
                </w:p>
              </w:tc>
              <w:tc>
                <w:tcPr>
                  <w:tcW w:w="2075" w:type="dxa"/>
                  <w:tcBorders>
                    <w:top w:val="nil"/>
                    <w:left w:val="nil"/>
                    <w:bottom w:val="nil"/>
                    <w:right w:val="nil"/>
                  </w:tcBorders>
                  <w:shd w:val="clear" w:color="auto" w:fill="auto"/>
                  <w:noWrap/>
                  <w:vAlign w:val="bottom"/>
                  <w:hideMark/>
                </w:tcPr>
                <w:p w14:paraId="59E077B6" w14:textId="77777777" w:rsidR="00EC42CE" w:rsidRPr="003F589A" w:rsidRDefault="00EC42CE" w:rsidP="00B52998">
                  <w:pPr>
                    <w:framePr w:hSpace="141" w:wrap="around" w:vAnchor="text" w:hAnchor="margin" w:y="-719"/>
                    <w:spacing w:after="0" w:line="240" w:lineRule="auto"/>
                    <w:jc w:val="center"/>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Hombres</w:t>
                  </w:r>
                </w:p>
              </w:tc>
            </w:tr>
            <w:tr w:rsidR="00EC42CE" w:rsidRPr="003F589A" w14:paraId="3CD276A6" w14:textId="77777777" w:rsidTr="00EC42CE">
              <w:trPr>
                <w:trHeight w:val="300"/>
              </w:trPr>
              <w:tc>
                <w:tcPr>
                  <w:tcW w:w="2286" w:type="dxa"/>
                  <w:tcBorders>
                    <w:top w:val="nil"/>
                    <w:left w:val="nil"/>
                    <w:bottom w:val="nil"/>
                    <w:right w:val="nil"/>
                  </w:tcBorders>
                  <w:shd w:val="clear" w:color="auto" w:fill="auto"/>
                  <w:noWrap/>
                  <w:vAlign w:val="bottom"/>
                  <w:hideMark/>
                </w:tcPr>
                <w:p w14:paraId="00155391" w14:textId="77777777" w:rsidR="00EC42CE" w:rsidRPr="003F589A"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18 a 30</w:t>
                  </w:r>
                </w:p>
              </w:tc>
              <w:tc>
                <w:tcPr>
                  <w:tcW w:w="2075" w:type="dxa"/>
                  <w:tcBorders>
                    <w:top w:val="nil"/>
                    <w:left w:val="nil"/>
                    <w:bottom w:val="nil"/>
                    <w:right w:val="nil"/>
                  </w:tcBorders>
                  <w:shd w:val="clear" w:color="auto" w:fill="auto"/>
                  <w:noWrap/>
                  <w:vAlign w:val="bottom"/>
                  <w:hideMark/>
                </w:tcPr>
                <w:p w14:paraId="4D339839" w14:textId="77777777" w:rsidR="00EC42CE" w:rsidRPr="003F589A"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11.02 x peso (Kg) + 679</w:t>
                  </w:r>
                </w:p>
              </w:tc>
              <w:tc>
                <w:tcPr>
                  <w:tcW w:w="2075" w:type="dxa"/>
                  <w:tcBorders>
                    <w:top w:val="nil"/>
                    <w:left w:val="nil"/>
                    <w:bottom w:val="nil"/>
                    <w:right w:val="nil"/>
                  </w:tcBorders>
                  <w:shd w:val="clear" w:color="auto" w:fill="auto"/>
                  <w:noWrap/>
                  <w:vAlign w:val="bottom"/>
                  <w:hideMark/>
                </w:tcPr>
                <w:p w14:paraId="4F63A58A" w14:textId="77777777" w:rsidR="00EC42CE" w:rsidRPr="003F589A"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13.37 x peso (Kg) + 747</w:t>
                  </w:r>
                </w:p>
              </w:tc>
            </w:tr>
            <w:tr w:rsidR="00EC42CE" w:rsidRPr="003F589A" w14:paraId="1D00EC4A" w14:textId="77777777" w:rsidTr="00EC42CE">
              <w:trPr>
                <w:trHeight w:val="300"/>
              </w:trPr>
              <w:tc>
                <w:tcPr>
                  <w:tcW w:w="2286" w:type="dxa"/>
                  <w:tcBorders>
                    <w:top w:val="nil"/>
                    <w:left w:val="nil"/>
                    <w:bottom w:val="nil"/>
                    <w:right w:val="nil"/>
                  </w:tcBorders>
                  <w:shd w:val="clear" w:color="auto" w:fill="auto"/>
                  <w:noWrap/>
                  <w:vAlign w:val="bottom"/>
                  <w:hideMark/>
                </w:tcPr>
                <w:p w14:paraId="711E9E23" w14:textId="77777777" w:rsidR="00EC42CE" w:rsidRPr="003F589A"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30 a 60</w:t>
                  </w:r>
                </w:p>
              </w:tc>
              <w:tc>
                <w:tcPr>
                  <w:tcW w:w="2075" w:type="dxa"/>
                  <w:tcBorders>
                    <w:top w:val="nil"/>
                    <w:left w:val="nil"/>
                    <w:bottom w:val="nil"/>
                    <w:right w:val="nil"/>
                  </w:tcBorders>
                  <w:shd w:val="clear" w:color="auto" w:fill="auto"/>
                  <w:noWrap/>
                  <w:vAlign w:val="bottom"/>
                  <w:hideMark/>
                </w:tcPr>
                <w:p w14:paraId="3EA58AC5" w14:textId="77777777" w:rsidR="00EC42CE" w:rsidRPr="003F589A"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10.92 x peso (Kg) + 677</w:t>
                  </w:r>
                </w:p>
              </w:tc>
              <w:tc>
                <w:tcPr>
                  <w:tcW w:w="2075" w:type="dxa"/>
                  <w:tcBorders>
                    <w:top w:val="nil"/>
                    <w:left w:val="nil"/>
                    <w:bottom w:val="nil"/>
                    <w:right w:val="nil"/>
                  </w:tcBorders>
                  <w:shd w:val="clear" w:color="auto" w:fill="auto"/>
                  <w:noWrap/>
                  <w:vAlign w:val="bottom"/>
                  <w:hideMark/>
                </w:tcPr>
                <w:p w14:paraId="6FC96A53" w14:textId="77777777" w:rsidR="00EC42CE" w:rsidRPr="003F589A"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13.08 x peso (Kg) + 693</w:t>
                  </w:r>
                </w:p>
              </w:tc>
            </w:tr>
            <w:tr w:rsidR="00EC42CE" w:rsidRPr="003F589A" w14:paraId="1E314383" w14:textId="77777777" w:rsidTr="00EC42CE">
              <w:trPr>
                <w:trHeight w:val="300"/>
              </w:trPr>
              <w:tc>
                <w:tcPr>
                  <w:tcW w:w="2286" w:type="dxa"/>
                  <w:tcBorders>
                    <w:top w:val="nil"/>
                    <w:left w:val="nil"/>
                    <w:bottom w:val="nil"/>
                    <w:right w:val="nil"/>
                  </w:tcBorders>
                  <w:shd w:val="clear" w:color="auto" w:fill="auto"/>
                  <w:noWrap/>
                  <w:vAlign w:val="bottom"/>
                  <w:hideMark/>
                </w:tcPr>
                <w:p w14:paraId="4775895B" w14:textId="77777777" w:rsidR="00EC42CE" w:rsidRPr="003F589A"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Más de 60</w:t>
                  </w:r>
                </w:p>
              </w:tc>
              <w:tc>
                <w:tcPr>
                  <w:tcW w:w="2075" w:type="dxa"/>
                  <w:tcBorders>
                    <w:top w:val="nil"/>
                    <w:left w:val="nil"/>
                    <w:bottom w:val="nil"/>
                    <w:right w:val="nil"/>
                  </w:tcBorders>
                  <w:shd w:val="clear" w:color="auto" w:fill="auto"/>
                  <w:noWrap/>
                  <w:vAlign w:val="bottom"/>
                  <w:hideMark/>
                </w:tcPr>
                <w:p w14:paraId="032343ED" w14:textId="77777777" w:rsidR="00EC42CE" w:rsidRPr="003F589A"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10.98 x peso (Kg) + 520</w:t>
                  </w:r>
                </w:p>
              </w:tc>
              <w:tc>
                <w:tcPr>
                  <w:tcW w:w="2075" w:type="dxa"/>
                  <w:tcBorders>
                    <w:top w:val="nil"/>
                    <w:left w:val="nil"/>
                    <w:bottom w:val="nil"/>
                    <w:right w:val="nil"/>
                  </w:tcBorders>
                  <w:shd w:val="clear" w:color="auto" w:fill="auto"/>
                  <w:noWrap/>
                  <w:vAlign w:val="bottom"/>
                  <w:hideMark/>
                </w:tcPr>
                <w:p w14:paraId="7AF182BB" w14:textId="77777777" w:rsidR="00EC42CE" w:rsidRPr="003F589A" w:rsidRDefault="00EC42CE" w:rsidP="00B52998">
                  <w:pPr>
                    <w:framePr w:hSpace="141" w:wrap="around" w:vAnchor="text" w:hAnchor="margin" w:y="-719"/>
                    <w:spacing w:after="0" w:line="240" w:lineRule="auto"/>
                    <w:rPr>
                      <w:rFonts w:ascii="Aptos Narrow" w:eastAsia="Times New Roman" w:hAnsi="Aptos Narrow" w:cs="Times New Roman"/>
                      <w:color w:val="000000"/>
                      <w:lang w:eastAsia="es-MX"/>
                    </w:rPr>
                  </w:pPr>
                  <w:r w:rsidRPr="003F589A">
                    <w:rPr>
                      <w:rFonts w:ascii="Aptos Narrow" w:eastAsia="Times New Roman" w:hAnsi="Aptos Narrow" w:cs="Times New Roman"/>
                      <w:color w:val="000000"/>
                      <w:lang w:eastAsia="es-MX"/>
                    </w:rPr>
                    <w:t>14.21 x peso (Kg) + 429</w:t>
                  </w:r>
                </w:p>
              </w:tc>
            </w:tr>
          </w:tbl>
          <w:p w14:paraId="62F7C1A5" w14:textId="77777777" w:rsidR="00EC42CE" w:rsidRDefault="00EC42CE" w:rsidP="00B52998">
            <w:pPr>
              <w:rPr>
                <w:b/>
                <w:bCs/>
              </w:rPr>
            </w:pPr>
          </w:p>
        </w:tc>
        <w:tc>
          <w:tcPr>
            <w:tcW w:w="973" w:type="dxa"/>
          </w:tcPr>
          <w:p w14:paraId="55CCB49A" w14:textId="77777777" w:rsidR="00EC42CE" w:rsidRDefault="00EC42CE" w:rsidP="00B52998">
            <w:pPr>
              <w:rPr>
                <w:b/>
                <w:bCs/>
              </w:rPr>
            </w:pPr>
            <w:r>
              <w:rPr>
                <w:b/>
                <w:bCs/>
              </w:rPr>
              <w:t>GEB</w:t>
            </w:r>
          </w:p>
        </w:tc>
        <w:tc>
          <w:tcPr>
            <w:tcW w:w="1874" w:type="dxa"/>
          </w:tcPr>
          <w:p w14:paraId="293953BC" w14:textId="77777777" w:rsidR="00EC42CE" w:rsidRDefault="00EC42CE" w:rsidP="00B52998">
            <w:pPr>
              <w:rPr>
                <w:b/>
                <w:bCs/>
              </w:rPr>
            </w:pPr>
            <w:r>
              <w:t>Basada en un estudio de 393 sujetos mexicanos mestizos e indígenas de áreas urbanas y rurales.</w:t>
            </w:r>
          </w:p>
        </w:tc>
        <w:tc>
          <w:tcPr>
            <w:tcW w:w="2007" w:type="dxa"/>
          </w:tcPr>
          <w:p w14:paraId="174E1A55" w14:textId="77777777" w:rsidR="00EC42CE" w:rsidRDefault="00EC42CE" w:rsidP="00B52998">
            <w:pPr>
              <w:rPr>
                <w:b/>
                <w:bCs/>
              </w:rPr>
            </w:pPr>
            <w:r>
              <w:t>Recomendado para la población mexicana.</w:t>
            </w:r>
          </w:p>
        </w:tc>
        <w:tc>
          <w:tcPr>
            <w:tcW w:w="1378" w:type="dxa"/>
          </w:tcPr>
          <w:p w14:paraId="2A54E9D9" w14:textId="77777777" w:rsidR="00EC42CE" w:rsidRPr="003F589A" w:rsidRDefault="00EC42CE" w:rsidP="00B52998">
            <w:r w:rsidRPr="003F589A">
              <w:t>Peso y sexo</w:t>
            </w:r>
            <w:r>
              <w:t>.</w:t>
            </w:r>
          </w:p>
        </w:tc>
      </w:tr>
      <w:tr w:rsidR="00EC42CE" w14:paraId="7935CA4B" w14:textId="77777777" w:rsidTr="00EC42CE">
        <w:trPr>
          <w:trHeight w:val="2415"/>
        </w:trPr>
        <w:tc>
          <w:tcPr>
            <w:tcW w:w="1444" w:type="dxa"/>
          </w:tcPr>
          <w:p w14:paraId="79FDD263" w14:textId="77777777" w:rsidR="00EC42CE" w:rsidRDefault="00EC42CE" w:rsidP="00B52998">
            <w:pPr>
              <w:rPr>
                <w:b/>
                <w:bCs/>
              </w:rPr>
            </w:pPr>
            <w:r>
              <w:t>Método Rápido, s/f</w:t>
            </w:r>
          </w:p>
        </w:tc>
        <w:tc>
          <w:tcPr>
            <w:tcW w:w="6644" w:type="dxa"/>
          </w:tcPr>
          <w:p w14:paraId="197D13A8" w14:textId="77777777" w:rsidR="00EC42CE" w:rsidRPr="003F589A" w:rsidRDefault="00EC42CE" w:rsidP="00B52998">
            <w:r w:rsidRPr="003F589A">
              <w:rPr>
                <w:b/>
                <w:bCs/>
              </w:rPr>
              <w:t>Mujer GEB (Kcal/día</w:t>
            </w:r>
            <w:proofErr w:type="gramStart"/>
            <w:r w:rsidRPr="003F589A">
              <w:rPr>
                <w:b/>
                <w:bCs/>
              </w:rPr>
              <w:t xml:space="preserve">) </w:t>
            </w:r>
            <w:r>
              <w:rPr>
                <w:b/>
                <w:bCs/>
              </w:rPr>
              <w:t>:</w:t>
            </w:r>
            <w:proofErr w:type="gramEnd"/>
            <w:r>
              <w:rPr>
                <w:b/>
                <w:bCs/>
              </w:rPr>
              <w:t xml:space="preserve"> </w:t>
            </w:r>
            <w:r>
              <w:t>Peso (Kg) x 23</w:t>
            </w:r>
          </w:p>
          <w:p w14:paraId="6E67D8E3" w14:textId="77777777" w:rsidR="00EC42CE" w:rsidRDefault="00EC42CE" w:rsidP="00B52998">
            <w:pPr>
              <w:rPr>
                <w:b/>
                <w:bCs/>
              </w:rPr>
            </w:pPr>
            <w:r w:rsidRPr="003F589A">
              <w:rPr>
                <w:b/>
                <w:bCs/>
              </w:rPr>
              <w:t>Hombre GEB (Kcal/día</w:t>
            </w:r>
            <w:proofErr w:type="gramStart"/>
            <w:r w:rsidRPr="003F589A">
              <w:rPr>
                <w:b/>
                <w:bCs/>
              </w:rPr>
              <w:t>) :</w:t>
            </w:r>
            <w:r>
              <w:t>Peso</w:t>
            </w:r>
            <w:proofErr w:type="gramEnd"/>
            <w:r>
              <w:t xml:space="preserve"> (Kg) x 24</w:t>
            </w:r>
          </w:p>
        </w:tc>
        <w:tc>
          <w:tcPr>
            <w:tcW w:w="973" w:type="dxa"/>
          </w:tcPr>
          <w:p w14:paraId="20F879E6" w14:textId="77777777" w:rsidR="00EC42CE" w:rsidRDefault="00EC42CE" w:rsidP="00B52998">
            <w:pPr>
              <w:rPr>
                <w:b/>
                <w:bCs/>
              </w:rPr>
            </w:pPr>
            <w:r>
              <w:rPr>
                <w:b/>
                <w:bCs/>
              </w:rPr>
              <w:t>GEB</w:t>
            </w:r>
          </w:p>
        </w:tc>
        <w:tc>
          <w:tcPr>
            <w:tcW w:w="1874" w:type="dxa"/>
          </w:tcPr>
          <w:p w14:paraId="776922BA" w14:textId="77777777" w:rsidR="00EC42CE" w:rsidRDefault="00EC42CE" w:rsidP="00B52998">
            <w:pPr>
              <w:rPr>
                <w:b/>
                <w:bCs/>
              </w:rPr>
            </w:pPr>
            <w:r>
              <w:t>Basado en el principio de que el gasto energético basal en un adulto sano es aproximadamente 1 kcal por kg de peso corporal por hora.</w:t>
            </w:r>
          </w:p>
        </w:tc>
        <w:tc>
          <w:tcPr>
            <w:tcW w:w="2007" w:type="dxa"/>
          </w:tcPr>
          <w:p w14:paraId="17661FED" w14:textId="77777777" w:rsidR="00EC42CE" w:rsidRDefault="00EC42CE" w:rsidP="00B52998">
            <w:pPr>
              <w:rPr>
                <w:b/>
                <w:bCs/>
              </w:rPr>
            </w:pPr>
            <w:r>
              <w:t>Práctico, pero poco específico.</w:t>
            </w:r>
          </w:p>
        </w:tc>
        <w:tc>
          <w:tcPr>
            <w:tcW w:w="1378" w:type="dxa"/>
          </w:tcPr>
          <w:p w14:paraId="43E37F5E" w14:textId="77777777" w:rsidR="00EC42CE" w:rsidRDefault="00EC42CE" w:rsidP="00B52998">
            <w:r>
              <w:t>Peso y sexo.</w:t>
            </w:r>
          </w:p>
          <w:p w14:paraId="099A22CD" w14:textId="77777777" w:rsidR="00EC42CE" w:rsidRDefault="00EC42CE" w:rsidP="00B52998">
            <w:pPr>
              <w:rPr>
                <w:b/>
                <w:bCs/>
              </w:rPr>
            </w:pPr>
          </w:p>
        </w:tc>
      </w:tr>
      <w:tr w:rsidR="00EC42CE" w14:paraId="4B346118" w14:textId="77777777" w:rsidTr="00EC42CE">
        <w:trPr>
          <w:trHeight w:val="1605"/>
        </w:trPr>
        <w:tc>
          <w:tcPr>
            <w:tcW w:w="1444" w:type="dxa"/>
          </w:tcPr>
          <w:p w14:paraId="1F9E8573" w14:textId="77777777" w:rsidR="00EC42CE" w:rsidRDefault="00EC42CE" w:rsidP="00B52998">
            <w:pPr>
              <w:rPr>
                <w:b/>
                <w:bCs/>
              </w:rPr>
            </w:pPr>
            <w:r>
              <w:t>Cunningham, 1980</w:t>
            </w:r>
          </w:p>
        </w:tc>
        <w:tc>
          <w:tcPr>
            <w:tcW w:w="6644" w:type="dxa"/>
          </w:tcPr>
          <w:p w14:paraId="1F725D54" w14:textId="77777777" w:rsidR="00EC42CE" w:rsidRDefault="00EC42CE" w:rsidP="00B52998">
            <w:pPr>
              <w:rPr>
                <w:b/>
                <w:bCs/>
              </w:rPr>
            </w:pPr>
            <w:r>
              <w:t>500 + (22 x masa magra kg)</w:t>
            </w:r>
          </w:p>
        </w:tc>
        <w:tc>
          <w:tcPr>
            <w:tcW w:w="973" w:type="dxa"/>
          </w:tcPr>
          <w:p w14:paraId="01731D1C" w14:textId="77777777" w:rsidR="00EC42CE" w:rsidRDefault="00EC42CE" w:rsidP="00B52998">
            <w:pPr>
              <w:rPr>
                <w:b/>
                <w:bCs/>
              </w:rPr>
            </w:pPr>
            <w:r>
              <w:t>GEB</w:t>
            </w:r>
          </w:p>
        </w:tc>
        <w:tc>
          <w:tcPr>
            <w:tcW w:w="1874" w:type="dxa"/>
          </w:tcPr>
          <w:p w14:paraId="38307A7D" w14:textId="77777777" w:rsidR="00EC42CE" w:rsidRDefault="00EC42CE" w:rsidP="00B52998">
            <w:pPr>
              <w:rPr>
                <w:b/>
                <w:bCs/>
              </w:rPr>
            </w:pPr>
            <w:r>
              <w:t>Basada en la masa libre de grasa, considerando que esta masa es metabólicamente activa.</w:t>
            </w:r>
          </w:p>
        </w:tc>
        <w:tc>
          <w:tcPr>
            <w:tcW w:w="2007" w:type="dxa"/>
          </w:tcPr>
          <w:p w14:paraId="36D7D38C" w14:textId="77777777" w:rsidR="00EC42CE" w:rsidRDefault="00EC42CE" w:rsidP="00B52998">
            <w:pPr>
              <w:rPr>
                <w:b/>
                <w:bCs/>
              </w:rPr>
            </w:pPr>
            <w:r>
              <w:t>Recomendado para deportistas y personas físicamente activas.</w:t>
            </w:r>
          </w:p>
        </w:tc>
        <w:tc>
          <w:tcPr>
            <w:tcW w:w="1378" w:type="dxa"/>
          </w:tcPr>
          <w:p w14:paraId="10DB6167" w14:textId="77777777" w:rsidR="00EC42CE" w:rsidRDefault="00EC42CE" w:rsidP="00B52998">
            <w:pPr>
              <w:rPr>
                <w:b/>
                <w:bCs/>
              </w:rPr>
            </w:pPr>
            <w:r>
              <w:t>Masa magra</w:t>
            </w:r>
          </w:p>
        </w:tc>
      </w:tr>
      <w:tr w:rsidR="00EC42CE" w14:paraId="7F4E84F5" w14:textId="77777777" w:rsidTr="00EC42CE">
        <w:trPr>
          <w:trHeight w:val="138"/>
        </w:trPr>
        <w:tc>
          <w:tcPr>
            <w:tcW w:w="1444" w:type="dxa"/>
          </w:tcPr>
          <w:p w14:paraId="337DA3CC" w14:textId="77777777" w:rsidR="00EC42CE" w:rsidRPr="003F589A" w:rsidRDefault="00EC42CE" w:rsidP="00B52998">
            <w:r w:rsidRPr="003F589A">
              <w:t>Owen, 1986</w:t>
            </w:r>
            <w:r w:rsidRPr="003F589A">
              <w:tab/>
            </w:r>
          </w:p>
        </w:tc>
        <w:tc>
          <w:tcPr>
            <w:tcW w:w="6644" w:type="dxa"/>
          </w:tcPr>
          <w:p w14:paraId="760186EC" w14:textId="77777777" w:rsidR="00EC42CE" w:rsidRPr="003F589A" w:rsidRDefault="00EC42CE" w:rsidP="00B52998">
            <w:r w:rsidRPr="003F589A">
              <w:t>(14.7 x peso kg) + 496 (hombres)</w:t>
            </w:r>
            <w:r w:rsidRPr="003F589A">
              <w:tab/>
            </w:r>
            <w:r w:rsidRPr="003F589A">
              <w:br/>
              <w:t xml:space="preserve"> (8.7 x peso kg) + 829 (mujeres)</w:t>
            </w:r>
          </w:p>
        </w:tc>
        <w:tc>
          <w:tcPr>
            <w:tcW w:w="973" w:type="dxa"/>
          </w:tcPr>
          <w:p w14:paraId="33A20651" w14:textId="77777777" w:rsidR="00EC42CE" w:rsidRPr="003F589A" w:rsidRDefault="00EC42CE" w:rsidP="00B52998">
            <w:r w:rsidRPr="003F589A">
              <w:t>GER</w:t>
            </w:r>
          </w:p>
        </w:tc>
        <w:tc>
          <w:tcPr>
            <w:tcW w:w="1874" w:type="dxa"/>
          </w:tcPr>
          <w:p w14:paraId="69D9318E" w14:textId="77777777" w:rsidR="00EC42CE" w:rsidRPr="003F589A" w:rsidRDefault="00EC42CE" w:rsidP="00B52998">
            <w:r w:rsidRPr="003F589A">
              <w:t>Basada en estudios de calorimetría indirecta en individuos de diferentes grupos de edad y sexo.</w:t>
            </w:r>
            <w:r w:rsidRPr="003F589A">
              <w:tab/>
            </w:r>
          </w:p>
        </w:tc>
        <w:tc>
          <w:tcPr>
            <w:tcW w:w="2007" w:type="dxa"/>
          </w:tcPr>
          <w:p w14:paraId="4C4F1683" w14:textId="77777777" w:rsidR="00EC42CE" w:rsidRPr="003F589A" w:rsidRDefault="00EC42CE" w:rsidP="00B52998">
            <w:r w:rsidRPr="003F589A">
              <w:t>Recomendado para uso clínico en estimaciones rápidas del GER en adultos sanos.</w:t>
            </w:r>
            <w:r w:rsidRPr="003F589A">
              <w:tab/>
            </w:r>
          </w:p>
        </w:tc>
        <w:tc>
          <w:tcPr>
            <w:tcW w:w="1378" w:type="dxa"/>
          </w:tcPr>
          <w:p w14:paraId="111F7815" w14:textId="77777777" w:rsidR="00EC42CE" w:rsidRPr="003F589A" w:rsidRDefault="00EC42CE" w:rsidP="00B52998">
            <w:r w:rsidRPr="003F589A">
              <w:t>Peso</w:t>
            </w:r>
            <w:r>
              <w:t xml:space="preserve"> y </w:t>
            </w:r>
            <w:r w:rsidRPr="003F589A">
              <w:t>sex</w:t>
            </w:r>
            <w:r>
              <w:t>o.</w:t>
            </w:r>
            <w:r w:rsidRPr="003F589A">
              <w:tab/>
            </w:r>
          </w:p>
        </w:tc>
      </w:tr>
    </w:tbl>
    <w:p w14:paraId="571DFA42" w14:textId="46E64B99" w:rsidR="00EC42CE" w:rsidRPr="00EC42CE" w:rsidRDefault="00EC42CE" w:rsidP="00EC42CE">
      <w:pPr>
        <w:ind w:left="708"/>
        <w:rPr>
          <w:rFonts w:ascii="Montserrat" w:hAnsi="Montserrat" w:cs="Arial"/>
          <w:b/>
          <w:bCs/>
          <w:color w:val="000000" w:themeColor="text1"/>
          <w:sz w:val="20"/>
          <w:szCs w:val="20"/>
        </w:rPr>
        <w:sectPr w:rsidR="00EC42CE" w:rsidRPr="00EC42CE" w:rsidSect="00EC42CE">
          <w:pgSz w:w="15840" w:h="12240" w:orient="landscape"/>
          <w:pgMar w:top="1701" w:right="1418" w:bottom="1701" w:left="1418" w:header="709" w:footer="709" w:gutter="0"/>
          <w:cols w:space="708"/>
          <w:docGrid w:linePitch="360"/>
        </w:sectPr>
      </w:pPr>
      <w:r w:rsidRPr="00D30B08">
        <w:rPr>
          <w:rFonts w:ascii="Montserrat" w:hAnsi="Montserrat" w:cs="Arial"/>
          <w:b/>
          <w:bCs/>
          <w:color w:val="000000" w:themeColor="text1"/>
          <w:sz w:val="20"/>
          <w:szCs w:val="20"/>
        </w:rPr>
        <w:t>Fórmulas predictivas para el gasto energético basal y en reposo.</w:t>
      </w:r>
    </w:p>
    <w:p w14:paraId="1ECB9094" w14:textId="0BEF0F0B" w:rsidR="00D04DA7" w:rsidRDefault="00D04DA7" w:rsidP="00EC42CE">
      <w:pPr>
        <w:jc w:val="center"/>
        <w:rPr>
          <w:rFonts w:ascii="Arial" w:hAnsi="Arial" w:cs="Arial"/>
          <w:b/>
          <w:bCs/>
          <w:sz w:val="24"/>
          <w:szCs w:val="24"/>
        </w:rPr>
      </w:pPr>
      <w:r w:rsidRPr="00C569EB">
        <w:rPr>
          <w:rFonts w:ascii="Arial" w:hAnsi="Arial" w:cs="Arial"/>
          <w:b/>
          <w:bCs/>
          <w:sz w:val="24"/>
          <w:szCs w:val="24"/>
        </w:rPr>
        <w:lastRenderedPageBreak/>
        <w:t>CONCLUSIONES</w:t>
      </w:r>
    </w:p>
    <w:p w14:paraId="44F66CD7" w14:textId="77777777" w:rsidR="00EC42CE" w:rsidRPr="00EC42CE" w:rsidRDefault="00EC42CE" w:rsidP="00EC42CE">
      <w:pPr>
        <w:spacing w:line="276" w:lineRule="auto"/>
        <w:jc w:val="both"/>
        <w:rPr>
          <w:rFonts w:ascii="Arial" w:hAnsi="Arial" w:cs="Arial"/>
        </w:rPr>
      </w:pPr>
      <w:r w:rsidRPr="00EC42CE">
        <w:rPr>
          <w:rFonts w:ascii="Arial" w:hAnsi="Arial" w:cs="Arial"/>
        </w:rPr>
        <w:t xml:space="preserve">El uso de fórmulas predictivas para el cálculo del gasto energético basal (GEB) y el gasto energético en reposo (GER) es una práctica extendida y valiosa en la nutrición clínica y la salud pública. Herramientas como las ecuaciones de Harris-Benedict, FAO/OMS, </w:t>
      </w:r>
      <w:proofErr w:type="spellStart"/>
      <w:r w:rsidRPr="00EC42CE">
        <w:rPr>
          <w:rFonts w:ascii="Arial" w:hAnsi="Arial" w:cs="Arial"/>
        </w:rPr>
        <w:t>Mifflin</w:t>
      </w:r>
      <w:proofErr w:type="spellEnd"/>
      <w:r w:rsidRPr="00EC42CE">
        <w:rPr>
          <w:rFonts w:ascii="Arial" w:hAnsi="Arial" w:cs="Arial"/>
        </w:rPr>
        <w:t xml:space="preserve">-St. </w:t>
      </w:r>
      <w:proofErr w:type="spellStart"/>
      <w:r w:rsidRPr="00EC42CE">
        <w:rPr>
          <w:rFonts w:ascii="Arial" w:hAnsi="Arial" w:cs="Arial"/>
        </w:rPr>
        <w:t>Jeor</w:t>
      </w:r>
      <w:proofErr w:type="spellEnd"/>
      <w:r w:rsidRPr="00EC42CE">
        <w:rPr>
          <w:rFonts w:ascii="Arial" w:hAnsi="Arial" w:cs="Arial"/>
        </w:rPr>
        <w:t>, Valencia y el método rápido permiten estimar de manera práctica y accesible las necesidades energéticas de diversas poblaciones. Estas ecuaciones, desarrolladas a partir de estudios con diferentes enfoques y poblaciones, aportan una base científica para la evaluación y planificación dietética.</w:t>
      </w:r>
    </w:p>
    <w:p w14:paraId="3CBA4C72" w14:textId="77777777" w:rsidR="00EC42CE" w:rsidRPr="00EC42CE" w:rsidRDefault="00EC42CE" w:rsidP="00EC42CE">
      <w:pPr>
        <w:spacing w:line="276" w:lineRule="auto"/>
        <w:jc w:val="both"/>
        <w:rPr>
          <w:rFonts w:ascii="Arial" w:hAnsi="Arial" w:cs="Arial"/>
        </w:rPr>
      </w:pPr>
      <w:r w:rsidRPr="00EC42CE">
        <w:rPr>
          <w:rFonts w:ascii="Arial" w:hAnsi="Arial" w:cs="Arial"/>
        </w:rPr>
        <w:t>Aunque estas fórmulas no sustituyen las mediciones directas como la calorimetría indirecta, su aplicación adecuada puede ofrecer estimaciones confiables cuando se eligen considerando las características individuales del sujeto, como peso, estatura, edad y sexo. Es esencial comprender las limitaciones de cada fórmula para aplicarlas correctamente y obtener los mejores resultados posibles, especialmente en poblaciones con desnutrición o sobrepeso.</w:t>
      </w:r>
    </w:p>
    <w:p w14:paraId="2528C308" w14:textId="77777777" w:rsidR="00EC42CE" w:rsidRPr="00C569EB" w:rsidRDefault="00EC42CE" w:rsidP="00EC42CE">
      <w:pPr>
        <w:jc w:val="center"/>
        <w:rPr>
          <w:rFonts w:ascii="Arial" w:hAnsi="Arial" w:cs="Arial"/>
          <w:b/>
          <w:bCs/>
          <w:sz w:val="24"/>
          <w:szCs w:val="24"/>
        </w:rPr>
      </w:pP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EC42CE">
      <w:pPr>
        <w:rPr>
          <w:rFonts w:ascii="Arial" w:hAnsi="Arial" w:cs="Arial"/>
          <w:b/>
          <w:bCs/>
          <w:sz w:val="24"/>
          <w:szCs w:val="24"/>
        </w:rPr>
      </w:pPr>
    </w:p>
    <w:p w14:paraId="0CB79A86" w14:textId="77777777" w:rsidR="00EC42CE" w:rsidRPr="00C569EB" w:rsidRDefault="00EC42CE" w:rsidP="00EC42CE">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BE19CF2" w14:textId="77777777" w:rsidR="00EC42CE" w:rsidRPr="00EC42CE" w:rsidRDefault="00EC42CE" w:rsidP="00EC42CE">
      <w:pPr>
        <w:spacing w:line="276" w:lineRule="auto"/>
        <w:jc w:val="both"/>
        <w:rPr>
          <w:rFonts w:ascii="Arial" w:hAnsi="Arial" w:cs="Arial"/>
          <w:lang w:eastAsia="es-MX"/>
        </w:rPr>
      </w:pPr>
      <w:r w:rsidRPr="00EC42CE">
        <w:rPr>
          <w:rFonts w:ascii="Arial" w:hAnsi="Arial" w:cs="Arial"/>
          <w:lang w:eastAsia="es-MX"/>
        </w:rPr>
        <w:t xml:space="preserve">Abreu, M. (2023, abril 15). Ecuación de Cunningham para profesionales de nutrición. </w:t>
      </w:r>
      <w:proofErr w:type="spellStart"/>
      <w:r w:rsidRPr="00EC42CE">
        <w:rPr>
          <w:rFonts w:ascii="Arial" w:hAnsi="Arial" w:cs="Arial"/>
          <w:lang w:eastAsia="es-MX"/>
        </w:rPr>
        <w:t>Nutrium</w:t>
      </w:r>
      <w:proofErr w:type="spellEnd"/>
      <w:r w:rsidRPr="00EC42CE">
        <w:rPr>
          <w:rFonts w:ascii="Arial" w:hAnsi="Arial" w:cs="Arial"/>
          <w:lang w:eastAsia="es-MX"/>
        </w:rPr>
        <w:t xml:space="preserve"> Blog. https://nutrium.com/blog/es/ecuacion-de-cunningham-para-profesionales-de-nutricion/</w:t>
      </w:r>
    </w:p>
    <w:p w14:paraId="294ED36C" w14:textId="77777777" w:rsidR="00EC42CE" w:rsidRPr="00EC42CE" w:rsidRDefault="00EC42CE" w:rsidP="00EC42CE">
      <w:pPr>
        <w:spacing w:line="276" w:lineRule="auto"/>
        <w:jc w:val="both"/>
        <w:rPr>
          <w:rFonts w:ascii="Arial" w:hAnsi="Arial" w:cs="Arial"/>
          <w:lang w:eastAsia="es-MX"/>
        </w:rPr>
      </w:pPr>
      <w:proofErr w:type="spellStart"/>
      <w:r w:rsidRPr="00EC42CE">
        <w:rPr>
          <w:rFonts w:ascii="Arial" w:hAnsi="Arial" w:cs="Arial"/>
          <w:lang w:eastAsia="es-MX"/>
        </w:rPr>
        <w:t>Bauce</w:t>
      </w:r>
      <w:proofErr w:type="spellEnd"/>
      <w:r w:rsidRPr="00EC42CE">
        <w:rPr>
          <w:rFonts w:ascii="Arial" w:hAnsi="Arial" w:cs="Arial"/>
          <w:lang w:eastAsia="es-MX"/>
        </w:rPr>
        <w:t>, G., Tineo, G., &amp; Torres Cárdenas, M. (2000). Metodología para Calcular la Forma Dietética Institucional. Revista de la Facultad de Medicina, 23(1), 34–43. https://ve.scielo.org/scielo.php?script=sci_arttext&amp;pid=S0798-04692000000100007</w:t>
      </w:r>
    </w:p>
    <w:p w14:paraId="5011921A" w14:textId="77777777" w:rsidR="00EC42CE" w:rsidRPr="00EC42CE" w:rsidRDefault="00EC42CE" w:rsidP="00EC42CE">
      <w:pPr>
        <w:spacing w:line="276" w:lineRule="auto"/>
        <w:jc w:val="both"/>
        <w:rPr>
          <w:rFonts w:ascii="Arial" w:hAnsi="Arial" w:cs="Arial"/>
          <w:lang w:eastAsia="es-MX"/>
        </w:rPr>
      </w:pPr>
      <w:r w:rsidRPr="00EC42CE">
        <w:rPr>
          <w:rFonts w:ascii="Arial" w:hAnsi="Arial" w:cs="Arial"/>
          <w:lang w:eastAsia="es-MX"/>
        </w:rPr>
        <w:t>Pagán, D. (2020, abril 25). Comprendiendo que es el metabolismo basal. Obesidad Mallorca. https://www.obesidadenmallorca.com/comprendiendo-que-es-el-metabolismo-basal/</w:t>
      </w:r>
    </w:p>
    <w:p w14:paraId="4D1ECE4E" w14:textId="77777777" w:rsidR="00EC42CE" w:rsidRPr="00EC42CE" w:rsidRDefault="00EC42CE" w:rsidP="00EC42CE">
      <w:pPr>
        <w:spacing w:line="276" w:lineRule="auto"/>
        <w:jc w:val="both"/>
        <w:rPr>
          <w:rFonts w:ascii="Arial" w:hAnsi="Arial" w:cs="Arial"/>
          <w:lang w:eastAsia="es-MX"/>
        </w:rPr>
      </w:pPr>
      <w:r w:rsidRPr="00EC42CE">
        <w:rPr>
          <w:rFonts w:ascii="Arial" w:hAnsi="Arial" w:cs="Arial"/>
          <w:lang w:eastAsia="es-MX"/>
        </w:rPr>
        <w:t>Redondo, R. B. (s/f). Gasto energético en reposo. Métodos de evaluación y aplicaciones. Revista española de nutrición comunitaria. https://doi.org/10.14642/RENC.2015.21.sup1.5071</w:t>
      </w:r>
    </w:p>
    <w:p w14:paraId="31DD5E87" w14:textId="756AC61C" w:rsidR="00EC42CE" w:rsidRPr="00EC42CE" w:rsidRDefault="00EC42CE" w:rsidP="00EC42CE">
      <w:pPr>
        <w:spacing w:line="276" w:lineRule="auto"/>
        <w:jc w:val="both"/>
        <w:rPr>
          <w:rFonts w:ascii="Arial" w:hAnsi="Arial" w:cs="Arial"/>
          <w:lang w:eastAsia="es-MX"/>
        </w:rPr>
      </w:pPr>
      <w:r w:rsidRPr="00EC42CE">
        <w:rPr>
          <w:rFonts w:ascii="Arial" w:hAnsi="Arial" w:cs="Arial"/>
          <w:lang w:eastAsia="es-MX"/>
        </w:rPr>
        <w:t xml:space="preserve">UNADM. (s/f). Introducción al cálculo dietético. Unadmexico.mx. Recuperado el </w:t>
      </w:r>
      <w:r>
        <w:rPr>
          <w:rFonts w:ascii="Arial" w:hAnsi="Arial" w:cs="Arial"/>
          <w:lang w:eastAsia="es-MX"/>
        </w:rPr>
        <w:t>23</w:t>
      </w:r>
      <w:r w:rsidRPr="00EC42CE">
        <w:rPr>
          <w:rFonts w:ascii="Arial" w:hAnsi="Arial" w:cs="Arial"/>
          <w:lang w:eastAsia="es-MX"/>
        </w:rPr>
        <w:t xml:space="preserve"> de julio de 2024, de https://dmd.unadmexico.mx/contenidos/DCSBA/BLOQUE1/NA/04/NCDI/unidad_01/descargables/NCDI_U1_Contenido.pdf</w:t>
      </w:r>
    </w:p>
    <w:p w14:paraId="148032DE" w14:textId="77777777" w:rsidR="00EC42CE" w:rsidRPr="00EC42CE" w:rsidRDefault="00EC42CE" w:rsidP="00EC42CE">
      <w:pPr>
        <w:spacing w:line="276" w:lineRule="auto"/>
        <w:jc w:val="both"/>
        <w:rPr>
          <w:rFonts w:ascii="Arial" w:hAnsi="Arial" w:cs="Arial"/>
          <w:lang w:eastAsia="es-MX"/>
        </w:rPr>
      </w:pPr>
      <w:r w:rsidRPr="00EC42CE">
        <w:rPr>
          <w:rFonts w:ascii="Arial" w:hAnsi="Arial" w:cs="Arial"/>
          <w:lang w:eastAsia="es-MX"/>
        </w:rPr>
        <w:t>Vista de Gasto energético en reposo y composición corporal en adultos. (s/f). Edu.co. Recuperado el 23 de julio de 2024, de https://revistas.unal.edu.co/index.php/revfacmed/article/view/24108/38990</w:t>
      </w:r>
    </w:p>
    <w:p w14:paraId="20968143" w14:textId="77777777"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D9C2E" w14:textId="77777777" w:rsidR="00AA115F" w:rsidRDefault="00AA115F" w:rsidP="00D04DA7">
      <w:pPr>
        <w:spacing w:after="0" w:line="240" w:lineRule="auto"/>
      </w:pPr>
      <w:r>
        <w:separator/>
      </w:r>
    </w:p>
  </w:endnote>
  <w:endnote w:type="continuationSeparator" w:id="0">
    <w:p w14:paraId="4CAD434F" w14:textId="77777777" w:rsidR="00AA115F" w:rsidRDefault="00AA115F"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CEF46" w14:textId="77777777" w:rsidR="00AA115F" w:rsidRDefault="00AA115F" w:rsidP="00D04DA7">
      <w:pPr>
        <w:spacing w:after="0" w:line="240" w:lineRule="auto"/>
      </w:pPr>
      <w:r>
        <w:separator/>
      </w:r>
    </w:p>
  </w:footnote>
  <w:footnote w:type="continuationSeparator" w:id="0">
    <w:p w14:paraId="269AFBD0" w14:textId="77777777" w:rsidR="00AA115F" w:rsidRDefault="00AA115F"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52AEC"/>
    <w:rsid w:val="00281988"/>
    <w:rsid w:val="003C646E"/>
    <w:rsid w:val="003D1E2A"/>
    <w:rsid w:val="004339A9"/>
    <w:rsid w:val="00544A69"/>
    <w:rsid w:val="005F24D4"/>
    <w:rsid w:val="006A209D"/>
    <w:rsid w:val="00761426"/>
    <w:rsid w:val="00776735"/>
    <w:rsid w:val="007C03DB"/>
    <w:rsid w:val="008B6E73"/>
    <w:rsid w:val="00921EF1"/>
    <w:rsid w:val="00A27F3C"/>
    <w:rsid w:val="00A932EC"/>
    <w:rsid w:val="00AA115F"/>
    <w:rsid w:val="00B2643B"/>
    <w:rsid w:val="00C253F1"/>
    <w:rsid w:val="00D04DA7"/>
    <w:rsid w:val="00EB4020"/>
    <w:rsid w:val="00EC42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C42C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03508114">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51377911">
      <w:bodyDiv w:val="1"/>
      <w:marLeft w:val="0"/>
      <w:marRight w:val="0"/>
      <w:marTop w:val="0"/>
      <w:marBottom w:val="0"/>
      <w:divBdr>
        <w:top w:val="none" w:sz="0" w:space="0" w:color="auto"/>
        <w:left w:val="none" w:sz="0" w:space="0" w:color="auto"/>
        <w:bottom w:val="none" w:sz="0" w:space="0" w:color="auto"/>
        <w:right w:val="none" w:sz="0" w:space="0" w:color="auto"/>
      </w:divBdr>
    </w:div>
    <w:div w:id="1688825403">
      <w:bodyDiv w:val="1"/>
      <w:marLeft w:val="0"/>
      <w:marRight w:val="0"/>
      <w:marTop w:val="0"/>
      <w:marBottom w:val="0"/>
      <w:divBdr>
        <w:top w:val="none" w:sz="0" w:space="0" w:color="auto"/>
        <w:left w:val="none" w:sz="0" w:space="0" w:color="auto"/>
        <w:bottom w:val="none" w:sz="0" w:space="0" w:color="auto"/>
        <w:right w:val="none" w:sz="0" w:space="0" w:color="auto"/>
      </w:divBdr>
      <w:divsChild>
        <w:div w:id="1101729682">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1074</Words>
  <Characters>5913</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2024-07-23T21:47:00Z</dcterms:created>
  <dcterms:modified xsi:type="dcterms:W3CDTF">2024-07-23T21:47:00Z</dcterms:modified>
</cp:coreProperties>
</file>