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2660E208" w:rsidR="00113A85" w:rsidRDefault="008B6E73" w:rsidP="00113A85">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56015B" w:rsidRPr="0056015B">
        <w:rPr>
          <w:rFonts w:ascii="Arial" w:hAnsi="Arial" w:cs="Arial"/>
          <w:sz w:val="28"/>
          <w:szCs w:val="28"/>
        </w:rPr>
        <w:t>Farmacología en nutrición</w:t>
      </w:r>
    </w:p>
    <w:p w14:paraId="39D7848F" w14:textId="77777777" w:rsidR="005F24D4" w:rsidRPr="00113A85" w:rsidRDefault="005F24D4"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6225AEA7" w:rsidR="006A209D" w:rsidRDefault="00DF5EBF" w:rsidP="006A209D">
      <w:pPr>
        <w:spacing w:after="0" w:line="360" w:lineRule="auto"/>
        <w:jc w:val="center"/>
        <w:rPr>
          <w:rFonts w:ascii="Arial" w:hAnsi="Arial" w:cs="Arial"/>
          <w:sz w:val="28"/>
          <w:szCs w:val="28"/>
        </w:rPr>
      </w:pPr>
      <w:r w:rsidRPr="00DF5EBF">
        <w:rPr>
          <w:rFonts w:ascii="Arial" w:hAnsi="Arial" w:cs="Arial"/>
          <w:sz w:val="28"/>
          <w:szCs w:val="28"/>
        </w:rPr>
        <w:t>Unidad 3. Intervención del profesional de la nutrición.</w:t>
      </w:r>
    </w:p>
    <w:p w14:paraId="1DB525B0" w14:textId="77777777" w:rsidR="00DF5EBF" w:rsidRPr="00DF5EBF" w:rsidRDefault="00DF5EBF"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4B411042" w:rsidR="006A209D" w:rsidRDefault="00DF5EBF" w:rsidP="006A209D">
      <w:pPr>
        <w:spacing w:after="0" w:line="360" w:lineRule="auto"/>
        <w:jc w:val="center"/>
        <w:rPr>
          <w:rFonts w:ascii="Arial" w:hAnsi="Arial" w:cs="Arial"/>
          <w:sz w:val="28"/>
          <w:szCs w:val="28"/>
        </w:rPr>
      </w:pPr>
      <w:r w:rsidRPr="00DF5EBF">
        <w:rPr>
          <w:rFonts w:ascii="Arial" w:hAnsi="Arial" w:cs="Arial"/>
          <w:sz w:val="28"/>
          <w:szCs w:val="28"/>
        </w:rPr>
        <w:t>Autorreflexiones</w:t>
      </w:r>
    </w:p>
    <w:p w14:paraId="7297068D" w14:textId="77777777" w:rsidR="00DF5EBF" w:rsidRDefault="00DF5EBF" w:rsidP="006A209D">
      <w:pPr>
        <w:spacing w:after="0" w:line="360" w:lineRule="auto"/>
        <w:jc w:val="center"/>
        <w:rPr>
          <w:rFonts w:ascii="Arial" w:hAnsi="Arial" w:cs="Arial"/>
          <w:sz w:val="28"/>
          <w:szCs w:val="28"/>
        </w:rPr>
      </w:pPr>
    </w:p>
    <w:p w14:paraId="43A0101C" w14:textId="77777777" w:rsidR="007C03DB"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p>
    <w:p w14:paraId="79C11676" w14:textId="7F87AB0B" w:rsidR="00DF5EBF" w:rsidRDefault="0056015B" w:rsidP="00DF5EBF">
      <w:pPr>
        <w:spacing w:after="0" w:line="360" w:lineRule="auto"/>
        <w:jc w:val="center"/>
        <w:rPr>
          <w:rFonts w:ascii="Arial" w:hAnsi="Arial" w:cs="Arial"/>
          <w:sz w:val="28"/>
          <w:szCs w:val="28"/>
        </w:rPr>
      </w:pPr>
      <w:r w:rsidRPr="0056015B">
        <w:rPr>
          <w:rFonts w:ascii="Arial" w:hAnsi="Arial" w:cs="Arial"/>
          <w:sz w:val="28"/>
          <w:szCs w:val="28"/>
        </w:rPr>
        <w:t>SILVIA TEJEDA LAGUERENNE</w:t>
      </w:r>
    </w:p>
    <w:p w14:paraId="654A4120" w14:textId="77777777" w:rsidR="0056015B" w:rsidRPr="005F24D4" w:rsidRDefault="0056015B" w:rsidP="005F24D4">
      <w:pPr>
        <w:spacing w:after="0" w:line="360" w:lineRule="auto"/>
        <w:jc w:val="center"/>
        <w:rPr>
          <w:rFonts w:ascii="Arial" w:hAnsi="Arial" w:cs="Arial"/>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DF5EBF">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7B228F08" w14:textId="5F015003" w:rsidR="00DF5EBF" w:rsidRPr="00DF5EBF" w:rsidRDefault="00DF5EBF" w:rsidP="008B6E73">
      <w:pPr>
        <w:spacing w:after="0" w:line="360" w:lineRule="auto"/>
        <w:jc w:val="center"/>
        <w:rPr>
          <w:rFonts w:ascii="Arial" w:hAnsi="Arial" w:cs="Arial"/>
          <w:sz w:val="28"/>
          <w:szCs w:val="28"/>
        </w:rPr>
      </w:pPr>
      <w:r w:rsidRPr="00DF5EBF">
        <w:rPr>
          <w:rFonts w:ascii="Arial" w:hAnsi="Arial" w:cs="Arial"/>
          <w:sz w:val="28"/>
          <w:szCs w:val="28"/>
        </w:rPr>
        <w:t>15 de septiembre de 2024</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3B238DCC" w14:textId="77777777" w:rsidR="007C03DB" w:rsidRDefault="007C03DB" w:rsidP="00D04DA7"/>
    <w:p w14:paraId="017F9B2F" w14:textId="77777777" w:rsidR="00DF5EBF" w:rsidRDefault="00DF5EBF"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4B012848" w14:textId="77777777" w:rsidR="00DF5EBF" w:rsidRPr="00DF5EBF" w:rsidRDefault="00DF5EBF" w:rsidP="00DF5EBF">
      <w:pPr>
        <w:spacing w:line="276" w:lineRule="auto"/>
        <w:jc w:val="both"/>
        <w:rPr>
          <w:rFonts w:ascii="Arial" w:hAnsi="Arial" w:cs="Arial"/>
        </w:rPr>
      </w:pPr>
      <w:r w:rsidRPr="00DF5EBF">
        <w:rPr>
          <w:rFonts w:ascii="Arial" w:hAnsi="Arial" w:cs="Arial"/>
        </w:rPr>
        <w:t>El cuerpo humano está compuesto por sistemas complejos que interactúan entre sí para mantener el equilibrio y la salud. Para evaluar su funcionamiento, los profesionales de la salud recurren a diversas pruebas de laboratorio que permiten obtener información valiosa sobre el estado fisiológico del paciente. Entre los exámenes más comunes se encuentran el examen general de orina, la biometría hemática, el estudio de glucemia en ayuno, la hemoglobina glucosilada y el perfil de lípidos. Cada uno de estos estudios proporciona datos específicos que ayudan a diagnosticar, monitorear y prevenir diversas enfermedades. En este documento se abordará la importancia de cada prueba y su relevancia en la evaluación de la salud del individuo.</w:t>
      </w:r>
    </w:p>
    <w:p w14:paraId="57368F43" w14:textId="77777777" w:rsidR="00D04DA7" w:rsidRDefault="00D04DA7" w:rsidP="00D04DA7">
      <w:pPr>
        <w:jc w:val="cente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28A66779" w14:textId="77777777" w:rsidR="00D04DA7" w:rsidRDefault="00D04DA7" w:rsidP="00D04DA7">
      <w:pPr>
        <w:jc w:val="center"/>
      </w:pPr>
    </w:p>
    <w:p w14:paraId="12DC642D" w14:textId="77777777" w:rsidR="00D04DA7" w:rsidRDefault="00D04DA7" w:rsidP="00D04DA7">
      <w:pPr>
        <w:jc w:val="center"/>
      </w:pPr>
    </w:p>
    <w:p w14:paraId="2BFBD64F" w14:textId="77777777" w:rsidR="00D04DA7" w:rsidRDefault="00D04DA7" w:rsidP="00D04DA7">
      <w:pPr>
        <w:jc w:val="center"/>
      </w:pPr>
    </w:p>
    <w:p w14:paraId="775964DF" w14:textId="77777777" w:rsidR="00D04DA7" w:rsidRDefault="00D04DA7" w:rsidP="00D04DA7"/>
    <w:p w14:paraId="4E18FDA6" w14:textId="77777777" w:rsidR="00D04DA7" w:rsidRDefault="00D04DA7" w:rsidP="00DF5EBF"/>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44DC15CF" w14:textId="77777777" w:rsidR="00DF5EBF" w:rsidRPr="00DF5EBF" w:rsidRDefault="00DF5EBF" w:rsidP="00DF5EBF">
      <w:pPr>
        <w:spacing w:line="276" w:lineRule="auto"/>
        <w:jc w:val="both"/>
        <w:rPr>
          <w:rFonts w:ascii="Arial" w:hAnsi="Arial" w:cs="Arial"/>
        </w:rPr>
      </w:pPr>
      <w:r w:rsidRPr="00DF5EBF">
        <w:rPr>
          <w:rFonts w:ascii="Arial" w:hAnsi="Arial" w:cs="Arial"/>
          <w:b/>
          <w:bCs/>
        </w:rPr>
        <w:t>a) ¿Qué información nos proporciona el Examen General de Orina?</w:t>
      </w:r>
      <w:r w:rsidRPr="00DF5EBF">
        <w:rPr>
          <w:rFonts w:ascii="Arial" w:hAnsi="Arial" w:cs="Arial"/>
        </w:rPr>
        <w:br/>
        <w:t>El Examen General de Orina (EGO) ofrece información sobre el estado de los riñones y el sistema urinario. Puede detectar infecciones, enfermedades renales, diabetes y otras condiciones metabólicas mediante el análisis de aspectos como el color, pH, proteínas, glucosa, cetonas, sangre, leucocitos, entre otros (Nassar et al., 2022).</w:t>
      </w:r>
    </w:p>
    <w:p w14:paraId="6B425188" w14:textId="4A3D74E0" w:rsidR="00DF5EBF" w:rsidRPr="00DF5EBF" w:rsidRDefault="00DF5EBF" w:rsidP="00DF5EBF">
      <w:pPr>
        <w:spacing w:line="276" w:lineRule="auto"/>
        <w:jc w:val="both"/>
        <w:rPr>
          <w:rFonts w:ascii="Arial" w:hAnsi="Arial" w:cs="Arial"/>
        </w:rPr>
      </w:pPr>
    </w:p>
    <w:p w14:paraId="6E830D42" w14:textId="77777777" w:rsidR="00DF5EBF" w:rsidRPr="00DF5EBF" w:rsidRDefault="00DF5EBF" w:rsidP="00DF5EBF">
      <w:pPr>
        <w:spacing w:line="276" w:lineRule="auto"/>
        <w:jc w:val="both"/>
        <w:rPr>
          <w:rFonts w:ascii="Arial" w:hAnsi="Arial" w:cs="Arial"/>
        </w:rPr>
      </w:pPr>
      <w:r w:rsidRPr="00DF5EBF">
        <w:rPr>
          <w:rFonts w:ascii="Arial" w:hAnsi="Arial" w:cs="Arial"/>
          <w:b/>
          <w:bCs/>
        </w:rPr>
        <w:t>b) ¿Qué información nos proporciona una biometría hemática?</w:t>
      </w:r>
      <w:r w:rsidRPr="00DF5EBF">
        <w:rPr>
          <w:rFonts w:ascii="Arial" w:hAnsi="Arial" w:cs="Arial"/>
        </w:rPr>
        <w:br/>
        <w:t>La biometría hemática proporciona datos sobre las células sanguíneas: glóbulos rojos, glóbulos blancos y plaquetas. Este examen ayuda a diagnosticar anemias, infecciones, trastornos de la coagulación y otras condiciones que afectan la sangre (McPherson &amp; Pincus, 2020).</w:t>
      </w:r>
    </w:p>
    <w:p w14:paraId="6A3EC83D" w14:textId="34A08E0B" w:rsidR="00DF5EBF" w:rsidRPr="00DF5EBF" w:rsidRDefault="00DF5EBF" w:rsidP="00DF5EBF">
      <w:pPr>
        <w:spacing w:line="276" w:lineRule="auto"/>
        <w:jc w:val="both"/>
        <w:rPr>
          <w:rFonts w:ascii="Arial" w:hAnsi="Arial" w:cs="Arial"/>
        </w:rPr>
      </w:pPr>
    </w:p>
    <w:p w14:paraId="0594B37D" w14:textId="77777777" w:rsidR="00DF5EBF" w:rsidRDefault="00DF5EBF" w:rsidP="00DF5EBF">
      <w:pPr>
        <w:spacing w:line="276" w:lineRule="auto"/>
        <w:jc w:val="both"/>
        <w:rPr>
          <w:rFonts w:ascii="Arial" w:hAnsi="Arial" w:cs="Arial"/>
        </w:rPr>
      </w:pPr>
      <w:r w:rsidRPr="00DF5EBF">
        <w:rPr>
          <w:rFonts w:ascii="Arial" w:hAnsi="Arial" w:cs="Arial"/>
          <w:b/>
          <w:bCs/>
        </w:rPr>
        <w:t>c) ¿Qué información nos proporciona un estudio de glucemia en ayuno? Y ¿qué información nos da la hemoglobina glucosilada?</w:t>
      </w:r>
      <w:r w:rsidRPr="00DF5EBF">
        <w:rPr>
          <w:rFonts w:ascii="Arial" w:hAnsi="Arial" w:cs="Arial"/>
        </w:rPr>
        <w:br/>
        <w:t>El estudio de glucemia en ayuno mide el nivel de glucosa en sangre después de un periodo de ayuno, ayudando a diagnosticar la diabetes o prediabetes. La hemoglobina glucosilada (HbA1c) indica el promedio de glucosa en los últimos 2-3 meses, reflejando el control a largo plazo de la glucosa en personas con diabetes.</w:t>
      </w:r>
    </w:p>
    <w:p w14:paraId="6A1456FA" w14:textId="77777777" w:rsidR="00DF5EBF" w:rsidRPr="00DF5EBF" w:rsidRDefault="00DF5EBF" w:rsidP="00DF5EBF">
      <w:pPr>
        <w:spacing w:line="276" w:lineRule="auto"/>
        <w:jc w:val="both"/>
        <w:rPr>
          <w:rFonts w:ascii="Arial" w:hAnsi="Arial" w:cs="Arial"/>
        </w:rPr>
      </w:pPr>
    </w:p>
    <w:p w14:paraId="34B68865" w14:textId="77777777" w:rsidR="00DF5EBF" w:rsidRPr="00DF5EBF" w:rsidRDefault="00DF5EBF" w:rsidP="00DF5EBF">
      <w:pPr>
        <w:spacing w:line="276" w:lineRule="auto"/>
        <w:jc w:val="both"/>
        <w:rPr>
          <w:rFonts w:ascii="Arial" w:hAnsi="Arial" w:cs="Arial"/>
        </w:rPr>
      </w:pPr>
      <w:r w:rsidRPr="00DF5EBF">
        <w:rPr>
          <w:rFonts w:ascii="Arial" w:hAnsi="Arial" w:cs="Arial"/>
          <w:b/>
          <w:bCs/>
        </w:rPr>
        <w:t>d) ¿Qué información nos proporciona un perfil de lípidos y qué elementos incluye?</w:t>
      </w:r>
      <w:r w:rsidRPr="00DF5EBF">
        <w:rPr>
          <w:rFonts w:ascii="Arial" w:hAnsi="Arial" w:cs="Arial"/>
        </w:rPr>
        <w:br/>
        <w:t>El perfil de lípidos mide los niveles de colesterol total, colesterol LDL (malo), colesterol HDL (bueno) y triglicéridos en la sangre. Este análisis es clave para evaluar el riesgo de enfermedades cardiovasculares y diseñar intervenciones para mejorar la salud del corazón.</w:t>
      </w:r>
    </w:p>
    <w:p w14:paraId="1791B983" w14:textId="77777777" w:rsidR="00D04DA7" w:rsidRPr="00C569EB" w:rsidRDefault="00D04DA7" w:rsidP="00DF5EBF">
      <w:pPr>
        <w:spacing w:line="276" w:lineRule="auto"/>
        <w:jc w:val="both"/>
        <w:rPr>
          <w:rFonts w:ascii="Arial" w:hAnsi="Arial" w:cs="Arial"/>
        </w:rPr>
      </w:pPr>
    </w:p>
    <w:p w14:paraId="4C868C76" w14:textId="77777777" w:rsidR="00D04DA7" w:rsidRPr="00C569EB" w:rsidRDefault="00D04DA7" w:rsidP="00DF5EBF">
      <w:pPr>
        <w:spacing w:line="276" w:lineRule="auto"/>
        <w:jc w:val="both"/>
        <w:rPr>
          <w:rFonts w:ascii="Arial" w:hAnsi="Arial" w:cs="Arial"/>
        </w:rPr>
      </w:pPr>
    </w:p>
    <w:p w14:paraId="60C77BB5" w14:textId="77777777" w:rsidR="00D04DA7" w:rsidRPr="00C569EB" w:rsidRDefault="00D04DA7" w:rsidP="00D04DA7">
      <w:pPr>
        <w:rPr>
          <w:rFonts w:ascii="Arial" w:hAnsi="Arial" w:cs="Arial"/>
        </w:rPr>
      </w:pP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0F798D17" w14:textId="77777777" w:rsidR="004339A9" w:rsidRDefault="004339A9" w:rsidP="00D04DA7">
      <w:pPr>
        <w:rPr>
          <w:rFonts w:ascii="Arial" w:hAnsi="Arial" w:cs="Arial"/>
        </w:rPr>
      </w:pPr>
    </w:p>
    <w:p w14:paraId="60CA8A36" w14:textId="77777777" w:rsidR="00DF5EBF" w:rsidRDefault="00DF5EBF" w:rsidP="00D04DA7">
      <w:pPr>
        <w:rPr>
          <w:rFonts w:ascii="Arial" w:hAnsi="Arial" w:cs="Arial"/>
        </w:rPr>
      </w:pPr>
    </w:p>
    <w:p w14:paraId="759EFA0C" w14:textId="77777777" w:rsidR="006A209D" w:rsidRPr="00C569EB" w:rsidRDefault="006A209D"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58E47BE7" w14:textId="226FA361" w:rsidR="00DF5EBF" w:rsidRPr="00DF5EBF" w:rsidRDefault="00DF5EBF" w:rsidP="00DF5EBF">
      <w:pPr>
        <w:spacing w:line="276" w:lineRule="auto"/>
        <w:jc w:val="both"/>
        <w:rPr>
          <w:rFonts w:ascii="Arial" w:hAnsi="Arial" w:cs="Arial"/>
        </w:rPr>
      </w:pPr>
      <w:r w:rsidRPr="00DF5EBF">
        <w:rPr>
          <w:rFonts w:ascii="Arial" w:hAnsi="Arial" w:cs="Arial"/>
        </w:rPr>
        <w:t xml:space="preserve">La interacción entre fármacos y alimentos representa un aspecto crucial en el manejo terapéutico de los pacientes, ya que ciertos alimentos pueden modificar la absorción, el metabolismo y la eficacia de los medicamentos, lo que puede alterar los resultados esperados del tratamiento y poner en riesgo la salud del paciente. Es por ello </w:t>
      </w:r>
      <w:r w:rsidRPr="00DF5EBF">
        <w:rPr>
          <w:rFonts w:ascii="Arial" w:hAnsi="Arial" w:cs="Arial"/>
        </w:rPr>
        <w:t>por lo que</w:t>
      </w:r>
      <w:r w:rsidRPr="00DF5EBF">
        <w:rPr>
          <w:rFonts w:ascii="Arial" w:hAnsi="Arial" w:cs="Arial"/>
        </w:rPr>
        <w:t>, como profesionales de la salud, es fundamental estar al tanto de estos efectos y asesorar adecuadamente a los pacientes sobre su dieta para evitar posibles interacciones adversas. Además, la creciente tendencia de la automedicación y el uso de productos milagro, así como el empleo de la herbolaria sin supervisión médica, plantea riesgos considerables para la salud, debido a la falta de regulación y evidencia científica que respalde su seguridad y efectividad. La educación sobre el uso responsable de estas alternativas es esencial para prevenir complicaciones. Asimismo, en el ámbito clínico, la interpretación correcta de los exámenes de laboratorio es de suma importancia, ya que permite un diagnóstico preciso, el monitoreo de la evolución de la enfermedad y la toma de decisiones informadas respecto al tratamiento farmacológico y nutricional. En conjunto, estos conocimientos son clave para ofrecer una atención integral y efectiva que priorice la seguridad y bienestar del paciente.</w:t>
      </w:r>
    </w:p>
    <w:p w14:paraId="02763F1B" w14:textId="77777777" w:rsidR="00D04DA7" w:rsidRPr="00C569EB" w:rsidRDefault="00D04DA7" w:rsidP="00DF5EBF">
      <w:pP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1F82D566" w14:textId="77777777" w:rsidR="00D04DA7" w:rsidRDefault="00D04DA7" w:rsidP="00384086">
      <w:pPr>
        <w:rPr>
          <w:rFonts w:ascii="Arial" w:hAnsi="Arial" w:cs="Arial"/>
          <w:b/>
          <w:bCs/>
          <w:sz w:val="24"/>
          <w:szCs w:val="24"/>
        </w:rPr>
      </w:pPr>
    </w:p>
    <w:p w14:paraId="758CDBAC" w14:textId="77777777" w:rsidR="00384086" w:rsidRPr="00C569EB" w:rsidRDefault="00384086" w:rsidP="00384086">
      <w:pPr>
        <w:rPr>
          <w:rFonts w:ascii="Arial" w:hAnsi="Arial" w:cs="Arial"/>
          <w:b/>
          <w:bCs/>
          <w:sz w:val="24"/>
          <w:szCs w:val="24"/>
        </w:rPr>
      </w:pPr>
    </w:p>
    <w:p w14:paraId="79416C83" w14:textId="77777777" w:rsidR="00D04DA7" w:rsidRPr="00C569EB" w:rsidRDefault="00D04DA7" w:rsidP="00D04DA7">
      <w:pPr>
        <w:jc w:val="center"/>
        <w:rPr>
          <w:rFonts w:ascii="Arial" w:hAnsi="Arial" w:cs="Arial"/>
          <w:b/>
          <w:bCs/>
          <w:sz w:val="24"/>
          <w:szCs w:val="24"/>
        </w:rPr>
      </w:pPr>
    </w:p>
    <w:p w14:paraId="5DECE236"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69519D96" w14:textId="09FDD169" w:rsidR="00DF5EBF" w:rsidRDefault="00DF5EBF" w:rsidP="00DF5EBF">
      <w:pPr>
        <w:spacing w:line="276" w:lineRule="auto"/>
        <w:jc w:val="both"/>
        <w:rPr>
          <w:rFonts w:ascii="Arial" w:hAnsi="Arial" w:cs="Arial"/>
        </w:rPr>
      </w:pPr>
      <w:r w:rsidRPr="00DF5EBF">
        <w:rPr>
          <w:rFonts w:ascii="Arial" w:hAnsi="Arial" w:cs="Arial"/>
        </w:rPr>
        <w:t>Nassar, M. N., El-</w:t>
      </w:r>
      <w:proofErr w:type="spellStart"/>
      <w:r w:rsidRPr="00DF5EBF">
        <w:rPr>
          <w:rFonts w:ascii="Arial" w:hAnsi="Arial" w:cs="Arial"/>
        </w:rPr>
        <w:t>Mahdy</w:t>
      </w:r>
      <w:proofErr w:type="spellEnd"/>
      <w:r w:rsidRPr="00DF5EBF">
        <w:rPr>
          <w:rFonts w:ascii="Arial" w:hAnsi="Arial" w:cs="Arial"/>
        </w:rPr>
        <w:t xml:space="preserve">, M. A., &amp; </w:t>
      </w:r>
      <w:proofErr w:type="spellStart"/>
      <w:r w:rsidRPr="00DF5EBF">
        <w:rPr>
          <w:rFonts w:ascii="Arial" w:hAnsi="Arial" w:cs="Arial"/>
        </w:rPr>
        <w:t>Shahin</w:t>
      </w:r>
      <w:proofErr w:type="spellEnd"/>
      <w:r w:rsidRPr="00DF5EBF">
        <w:rPr>
          <w:rFonts w:ascii="Arial" w:hAnsi="Arial" w:cs="Arial"/>
        </w:rPr>
        <w:t xml:space="preserve">, N. M. (2022). </w:t>
      </w:r>
      <w:proofErr w:type="spellStart"/>
      <w:r w:rsidRPr="00DF5EBF">
        <w:rPr>
          <w:rFonts w:ascii="Arial" w:hAnsi="Arial" w:cs="Arial"/>
        </w:rPr>
        <w:t>Urinalysis</w:t>
      </w:r>
      <w:proofErr w:type="spellEnd"/>
      <w:r w:rsidRPr="00DF5EBF">
        <w:rPr>
          <w:rFonts w:ascii="Arial" w:hAnsi="Arial" w:cs="Arial"/>
        </w:rPr>
        <w:t xml:space="preserve"> and </w:t>
      </w:r>
      <w:proofErr w:type="spellStart"/>
      <w:r w:rsidRPr="00DF5EBF">
        <w:rPr>
          <w:rFonts w:ascii="Arial" w:hAnsi="Arial" w:cs="Arial"/>
        </w:rPr>
        <w:t>its</w:t>
      </w:r>
      <w:proofErr w:type="spellEnd"/>
      <w:r w:rsidRPr="00DF5EBF">
        <w:rPr>
          <w:rFonts w:ascii="Arial" w:hAnsi="Arial" w:cs="Arial"/>
        </w:rPr>
        <w:t xml:space="preserve"> </w:t>
      </w:r>
      <w:proofErr w:type="spellStart"/>
      <w:r w:rsidRPr="00DF5EBF">
        <w:rPr>
          <w:rFonts w:ascii="Arial" w:hAnsi="Arial" w:cs="Arial"/>
        </w:rPr>
        <w:t>clinical</w:t>
      </w:r>
      <w:proofErr w:type="spellEnd"/>
      <w:r w:rsidRPr="00DF5EBF">
        <w:rPr>
          <w:rFonts w:ascii="Arial" w:hAnsi="Arial" w:cs="Arial"/>
        </w:rPr>
        <w:t xml:space="preserve"> </w:t>
      </w:r>
      <w:proofErr w:type="spellStart"/>
      <w:r w:rsidRPr="00DF5EBF">
        <w:rPr>
          <w:rFonts w:ascii="Arial" w:hAnsi="Arial" w:cs="Arial"/>
        </w:rPr>
        <w:t>significance</w:t>
      </w:r>
      <w:proofErr w:type="spellEnd"/>
      <w:r w:rsidRPr="00DF5EBF">
        <w:rPr>
          <w:rFonts w:ascii="Arial" w:hAnsi="Arial" w:cs="Arial"/>
        </w:rPr>
        <w:t xml:space="preserve">: A </w:t>
      </w:r>
      <w:proofErr w:type="spellStart"/>
      <w:r w:rsidRPr="00DF5EBF">
        <w:rPr>
          <w:rFonts w:ascii="Arial" w:hAnsi="Arial" w:cs="Arial"/>
        </w:rPr>
        <w:t>review</w:t>
      </w:r>
      <w:proofErr w:type="spellEnd"/>
      <w:r w:rsidRPr="00DF5EBF">
        <w:rPr>
          <w:rFonts w:ascii="Arial" w:hAnsi="Arial" w:cs="Arial"/>
        </w:rPr>
        <w:t xml:space="preserve">. </w:t>
      </w:r>
      <w:proofErr w:type="spellStart"/>
      <w:r w:rsidRPr="00DF5EBF">
        <w:rPr>
          <w:rFonts w:ascii="Arial" w:hAnsi="Arial" w:cs="Arial"/>
        </w:rPr>
        <w:t>Journal</w:t>
      </w:r>
      <w:proofErr w:type="spellEnd"/>
      <w:r w:rsidRPr="00DF5EBF">
        <w:rPr>
          <w:rFonts w:ascii="Arial" w:hAnsi="Arial" w:cs="Arial"/>
        </w:rPr>
        <w:t xml:space="preserve"> of </w:t>
      </w:r>
      <w:proofErr w:type="spellStart"/>
      <w:r w:rsidRPr="00DF5EBF">
        <w:rPr>
          <w:rFonts w:ascii="Arial" w:hAnsi="Arial" w:cs="Arial"/>
        </w:rPr>
        <w:t>Clinical</w:t>
      </w:r>
      <w:proofErr w:type="spellEnd"/>
      <w:r w:rsidRPr="00DF5EBF">
        <w:rPr>
          <w:rFonts w:ascii="Arial" w:hAnsi="Arial" w:cs="Arial"/>
        </w:rPr>
        <w:t xml:space="preserve"> </w:t>
      </w:r>
      <w:proofErr w:type="spellStart"/>
      <w:r w:rsidRPr="00DF5EBF">
        <w:rPr>
          <w:rFonts w:ascii="Arial" w:hAnsi="Arial" w:cs="Arial"/>
        </w:rPr>
        <w:t>Laboratory</w:t>
      </w:r>
      <w:proofErr w:type="spellEnd"/>
      <w:r w:rsidRPr="00DF5EBF">
        <w:rPr>
          <w:rFonts w:ascii="Arial" w:hAnsi="Arial" w:cs="Arial"/>
        </w:rPr>
        <w:t xml:space="preserve"> </w:t>
      </w:r>
      <w:proofErr w:type="spellStart"/>
      <w:r w:rsidRPr="00DF5EBF">
        <w:rPr>
          <w:rFonts w:ascii="Arial" w:hAnsi="Arial" w:cs="Arial"/>
        </w:rPr>
        <w:t>Analysis</w:t>
      </w:r>
      <w:proofErr w:type="spellEnd"/>
      <w:r w:rsidRPr="00DF5EBF">
        <w:rPr>
          <w:rFonts w:ascii="Arial" w:hAnsi="Arial" w:cs="Arial"/>
        </w:rPr>
        <w:t xml:space="preserve">, 36(3), e24214. </w:t>
      </w:r>
      <w:hyperlink r:id="rId8" w:history="1">
        <w:r w:rsidRPr="00DF5EBF">
          <w:rPr>
            <w:rStyle w:val="Hipervnculo"/>
            <w:rFonts w:ascii="Arial" w:hAnsi="Arial" w:cs="Arial"/>
          </w:rPr>
          <w:t>https://doi.org/10.1002/jcla.24214</w:t>
        </w:r>
      </w:hyperlink>
    </w:p>
    <w:p w14:paraId="1C8E1388" w14:textId="77777777" w:rsidR="00DF5EBF" w:rsidRPr="00DF5EBF" w:rsidRDefault="00DF5EBF" w:rsidP="00DF5EBF">
      <w:pPr>
        <w:spacing w:line="276" w:lineRule="auto"/>
        <w:jc w:val="both"/>
        <w:rPr>
          <w:rFonts w:ascii="Arial" w:hAnsi="Arial" w:cs="Arial"/>
        </w:rPr>
      </w:pPr>
    </w:p>
    <w:p w14:paraId="28A4E81E" w14:textId="02550F10" w:rsidR="00DF5EBF" w:rsidRDefault="00DF5EBF" w:rsidP="00DF5EBF">
      <w:pPr>
        <w:spacing w:line="276" w:lineRule="auto"/>
        <w:jc w:val="both"/>
        <w:rPr>
          <w:rFonts w:ascii="Arial" w:hAnsi="Arial" w:cs="Arial"/>
        </w:rPr>
      </w:pPr>
      <w:r w:rsidRPr="00DF5EBF">
        <w:rPr>
          <w:rFonts w:ascii="Arial" w:hAnsi="Arial" w:cs="Arial"/>
        </w:rPr>
        <w:t xml:space="preserve">UNADM. (s/f). Implicación del profesional de la nutrición en la interacción fármaco nutrimento. Unadmexico.mx. Recuperado el 15 de septiembre de 2024, de </w:t>
      </w:r>
      <w:hyperlink r:id="rId9" w:history="1">
        <w:r w:rsidRPr="00DF5EBF">
          <w:rPr>
            <w:rStyle w:val="Hipervnculo"/>
            <w:rFonts w:ascii="Arial" w:hAnsi="Arial" w:cs="Arial"/>
          </w:rPr>
          <w:t>https://dmd.unadmexico.mx/contenidos/DCSBA/BLOQUE1/NA/04/NFNU/unidad_03/descargables/NFNU_U3_Contenido.pdf</w:t>
        </w:r>
      </w:hyperlink>
    </w:p>
    <w:p w14:paraId="6F7C8261" w14:textId="77777777" w:rsidR="00DF5EBF" w:rsidRPr="00DF5EBF" w:rsidRDefault="00DF5EBF" w:rsidP="00DF5EBF">
      <w:pPr>
        <w:spacing w:line="276" w:lineRule="auto"/>
        <w:jc w:val="both"/>
        <w:rPr>
          <w:rFonts w:ascii="Arial" w:hAnsi="Arial" w:cs="Arial"/>
        </w:rPr>
      </w:pPr>
    </w:p>
    <w:p w14:paraId="12D041E6" w14:textId="77777777" w:rsidR="00DF5EBF" w:rsidRDefault="00DF5EBF" w:rsidP="00DF5EBF">
      <w:pPr>
        <w:spacing w:line="276" w:lineRule="auto"/>
        <w:jc w:val="both"/>
        <w:rPr>
          <w:rFonts w:ascii="Arial" w:hAnsi="Arial" w:cs="Arial"/>
        </w:rPr>
      </w:pPr>
      <w:r w:rsidRPr="00DF5EBF">
        <w:rPr>
          <w:rFonts w:ascii="Arial" w:hAnsi="Arial" w:cs="Arial"/>
        </w:rPr>
        <w:t xml:space="preserve">McPherson, R. A., &amp; Pincus, M. R. (2020). </w:t>
      </w:r>
      <w:proofErr w:type="spellStart"/>
      <w:r w:rsidRPr="00DF5EBF">
        <w:rPr>
          <w:rFonts w:ascii="Arial" w:hAnsi="Arial" w:cs="Arial"/>
        </w:rPr>
        <w:t>Henry's</w:t>
      </w:r>
      <w:proofErr w:type="spellEnd"/>
      <w:r w:rsidRPr="00DF5EBF">
        <w:rPr>
          <w:rFonts w:ascii="Arial" w:hAnsi="Arial" w:cs="Arial"/>
        </w:rPr>
        <w:t xml:space="preserve"> </w:t>
      </w:r>
      <w:proofErr w:type="spellStart"/>
      <w:r w:rsidRPr="00DF5EBF">
        <w:rPr>
          <w:rFonts w:ascii="Arial" w:hAnsi="Arial" w:cs="Arial"/>
        </w:rPr>
        <w:t>clinical</w:t>
      </w:r>
      <w:proofErr w:type="spellEnd"/>
      <w:r w:rsidRPr="00DF5EBF">
        <w:rPr>
          <w:rFonts w:ascii="Arial" w:hAnsi="Arial" w:cs="Arial"/>
        </w:rPr>
        <w:t xml:space="preserve"> diagnosis and </w:t>
      </w:r>
      <w:proofErr w:type="spellStart"/>
      <w:r w:rsidRPr="00DF5EBF">
        <w:rPr>
          <w:rFonts w:ascii="Arial" w:hAnsi="Arial" w:cs="Arial"/>
        </w:rPr>
        <w:t>management</w:t>
      </w:r>
      <w:proofErr w:type="spellEnd"/>
      <w:r w:rsidRPr="00DF5EBF">
        <w:rPr>
          <w:rFonts w:ascii="Arial" w:hAnsi="Arial" w:cs="Arial"/>
        </w:rPr>
        <w:t xml:space="preserve"> </w:t>
      </w:r>
      <w:proofErr w:type="spellStart"/>
      <w:r w:rsidRPr="00DF5EBF">
        <w:rPr>
          <w:rFonts w:ascii="Arial" w:hAnsi="Arial" w:cs="Arial"/>
        </w:rPr>
        <w:t>by</w:t>
      </w:r>
      <w:proofErr w:type="spellEnd"/>
      <w:r w:rsidRPr="00DF5EBF">
        <w:rPr>
          <w:rFonts w:ascii="Arial" w:hAnsi="Arial" w:cs="Arial"/>
        </w:rPr>
        <w:t xml:space="preserve"> </w:t>
      </w:r>
      <w:proofErr w:type="spellStart"/>
      <w:r w:rsidRPr="00DF5EBF">
        <w:rPr>
          <w:rFonts w:ascii="Arial" w:hAnsi="Arial" w:cs="Arial"/>
        </w:rPr>
        <w:t>laboratory</w:t>
      </w:r>
      <w:proofErr w:type="spellEnd"/>
      <w:r w:rsidRPr="00DF5EBF">
        <w:rPr>
          <w:rFonts w:ascii="Arial" w:hAnsi="Arial" w:cs="Arial"/>
        </w:rPr>
        <w:t xml:space="preserve"> </w:t>
      </w:r>
      <w:proofErr w:type="spellStart"/>
      <w:r w:rsidRPr="00DF5EBF">
        <w:rPr>
          <w:rFonts w:ascii="Arial" w:hAnsi="Arial" w:cs="Arial"/>
        </w:rPr>
        <w:t>methods</w:t>
      </w:r>
      <w:proofErr w:type="spellEnd"/>
      <w:r w:rsidRPr="00DF5EBF">
        <w:rPr>
          <w:rFonts w:ascii="Arial" w:hAnsi="Arial" w:cs="Arial"/>
        </w:rPr>
        <w:t xml:space="preserve"> (23rd ed.). Elsevier.</w:t>
      </w:r>
    </w:p>
    <w:p w14:paraId="69BC0B30" w14:textId="77777777" w:rsidR="00DF5EBF" w:rsidRPr="00DF5EBF" w:rsidRDefault="00DF5EBF" w:rsidP="00DF5EBF">
      <w:pPr>
        <w:spacing w:line="276" w:lineRule="auto"/>
        <w:jc w:val="both"/>
        <w:rPr>
          <w:rFonts w:ascii="Arial" w:hAnsi="Arial" w:cs="Arial"/>
        </w:rPr>
      </w:pPr>
    </w:p>
    <w:p w14:paraId="2F2AF2A6" w14:textId="3204855F" w:rsidR="00DF5EBF" w:rsidRDefault="00DF5EBF" w:rsidP="00DF5EBF">
      <w:pPr>
        <w:spacing w:line="276" w:lineRule="auto"/>
        <w:jc w:val="both"/>
        <w:rPr>
          <w:rFonts w:ascii="Arial" w:hAnsi="Arial" w:cs="Arial"/>
        </w:rPr>
      </w:pPr>
      <w:r w:rsidRPr="00DF5EBF">
        <w:rPr>
          <w:rFonts w:ascii="Arial" w:hAnsi="Arial" w:cs="Arial"/>
        </w:rPr>
        <w:t xml:space="preserve">Prueba de A1C. (2022, diciembre 1). Mayoclinic.org. </w:t>
      </w:r>
      <w:hyperlink r:id="rId10" w:history="1">
        <w:r w:rsidRPr="00DF5EBF">
          <w:rPr>
            <w:rStyle w:val="Hipervnculo"/>
            <w:rFonts w:ascii="Arial" w:hAnsi="Arial" w:cs="Arial"/>
          </w:rPr>
          <w:t>https://www.mayoclinic.org/es/tests-procedures/a1c-test/about/pac-20384643</w:t>
        </w:r>
      </w:hyperlink>
    </w:p>
    <w:p w14:paraId="793DE908" w14:textId="77777777" w:rsidR="00DF5EBF" w:rsidRPr="00DF5EBF" w:rsidRDefault="00DF5EBF" w:rsidP="00DF5EBF">
      <w:pPr>
        <w:spacing w:line="276" w:lineRule="auto"/>
        <w:jc w:val="both"/>
        <w:rPr>
          <w:rFonts w:ascii="Arial" w:hAnsi="Arial" w:cs="Arial"/>
        </w:rPr>
      </w:pPr>
    </w:p>
    <w:p w14:paraId="20968143" w14:textId="77777777" w:rsidR="003D1E2A" w:rsidRDefault="003D1E2A"/>
    <w:sectPr w:rsidR="003D1E2A">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1A634" w14:textId="77777777" w:rsidR="00704476" w:rsidRDefault="00704476" w:rsidP="00D04DA7">
      <w:pPr>
        <w:spacing w:after="0" w:line="240" w:lineRule="auto"/>
      </w:pPr>
      <w:r>
        <w:separator/>
      </w:r>
    </w:p>
  </w:endnote>
  <w:endnote w:type="continuationSeparator" w:id="0">
    <w:p w14:paraId="538102C9" w14:textId="77777777" w:rsidR="00704476" w:rsidRDefault="00704476"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0EFF9B" w14:textId="77777777" w:rsidR="00704476" w:rsidRDefault="00704476" w:rsidP="00D04DA7">
      <w:pPr>
        <w:spacing w:after="0" w:line="240" w:lineRule="auto"/>
      </w:pPr>
      <w:r>
        <w:separator/>
      </w:r>
    </w:p>
  </w:footnote>
  <w:footnote w:type="continuationSeparator" w:id="0">
    <w:p w14:paraId="04CA8E84" w14:textId="77777777" w:rsidR="00704476" w:rsidRDefault="00704476"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281988"/>
    <w:rsid w:val="00384086"/>
    <w:rsid w:val="003C646E"/>
    <w:rsid w:val="003D1E2A"/>
    <w:rsid w:val="00425B59"/>
    <w:rsid w:val="004339A9"/>
    <w:rsid w:val="00544A69"/>
    <w:rsid w:val="0056015B"/>
    <w:rsid w:val="005F24D4"/>
    <w:rsid w:val="006A209D"/>
    <w:rsid w:val="00704476"/>
    <w:rsid w:val="00761426"/>
    <w:rsid w:val="00776735"/>
    <w:rsid w:val="007C03DB"/>
    <w:rsid w:val="008B6E73"/>
    <w:rsid w:val="00921EF1"/>
    <w:rsid w:val="00A27F3C"/>
    <w:rsid w:val="00A932EC"/>
    <w:rsid w:val="00B2643B"/>
    <w:rsid w:val="00C253F1"/>
    <w:rsid w:val="00CC7A46"/>
    <w:rsid w:val="00D04DA7"/>
    <w:rsid w:val="00DF5EBF"/>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F5EBF"/>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DF5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655336">
      <w:bodyDiv w:val="1"/>
      <w:marLeft w:val="0"/>
      <w:marRight w:val="0"/>
      <w:marTop w:val="0"/>
      <w:marBottom w:val="0"/>
      <w:divBdr>
        <w:top w:val="none" w:sz="0" w:space="0" w:color="auto"/>
        <w:left w:val="none" w:sz="0" w:space="0" w:color="auto"/>
        <w:bottom w:val="none" w:sz="0" w:space="0" w:color="auto"/>
        <w:right w:val="none" w:sz="0" w:space="0" w:color="auto"/>
      </w:divBdr>
    </w:div>
    <w:div w:id="323172078">
      <w:bodyDiv w:val="1"/>
      <w:marLeft w:val="0"/>
      <w:marRight w:val="0"/>
      <w:marTop w:val="0"/>
      <w:marBottom w:val="0"/>
      <w:divBdr>
        <w:top w:val="none" w:sz="0" w:space="0" w:color="auto"/>
        <w:left w:val="none" w:sz="0" w:space="0" w:color="auto"/>
        <w:bottom w:val="none" w:sz="0" w:space="0" w:color="auto"/>
        <w:right w:val="none" w:sz="0" w:space="0" w:color="auto"/>
      </w:divBdr>
    </w:div>
    <w:div w:id="330522020">
      <w:bodyDiv w:val="1"/>
      <w:marLeft w:val="0"/>
      <w:marRight w:val="0"/>
      <w:marTop w:val="0"/>
      <w:marBottom w:val="0"/>
      <w:divBdr>
        <w:top w:val="none" w:sz="0" w:space="0" w:color="auto"/>
        <w:left w:val="none" w:sz="0" w:space="0" w:color="auto"/>
        <w:bottom w:val="none" w:sz="0" w:space="0" w:color="auto"/>
        <w:right w:val="none" w:sz="0" w:space="0" w:color="auto"/>
      </w:divBdr>
    </w:div>
    <w:div w:id="401949440">
      <w:bodyDiv w:val="1"/>
      <w:marLeft w:val="0"/>
      <w:marRight w:val="0"/>
      <w:marTop w:val="0"/>
      <w:marBottom w:val="0"/>
      <w:divBdr>
        <w:top w:val="none" w:sz="0" w:space="0" w:color="auto"/>
        <w:left w:val="none" w:sz="0" w:space="0" w:color="auto"/>
        <w:bottom w:val="none" w:sz="0" w:space="0" w:color="auto"/>
        <w:right w:val="none" w:sz="0" w:space="0" w:color="auto"/>
      </w:divBdr>
    </w:div>
    <w:div w:id="482694562">
      <w:bodyDiv w:val="1"/>
      <w:marLeft w:val="0"/>
      <w:marRight w:val="0"/>
      <w:marTop w:val="0"/>
      <w:marBottom w:val="0"/>
      <w:divBdr>
        <w:top w:val="none" w:sz="0" w:space="0" w:color="auto"/>
        <w:left w:val="none" w:sz="0" w:space="0" w:color="auto"/>
        <w:bottom w:val="none" w:sz="0" w:space="0" w:color="auto"/>
        <w:right w:val="none" w:sz="0" w:space="0" w:color="auto"/>
      </w:divBdr>
    </w:div>
    <w:div w:id="486290894">
      <w:bodyDiv w:val="1"/>
      <w:marLeft w:val="0"/>
      <w:marRight w:val="0"/>
      <w:marTop w:val="0"/>
      <w:marBottom w:val="0"/>
      <w:divBdr>
        <w:top w:val="none" w:sz="0" w:space="0" w:color="auto"/>
        <w:left w:val="none" w:sz="0" w:space="0" w:color="auto"/>
        <w:bottom w:val="none" w:sz="0" w:space="0" w:color="auto"/>
        <w:right w:val="none" w:sz="0" w:space="0" w:color="auto"/>
      </w:divBdr>
    </w:div>
    <w:div w:id="660743122">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927235328">
      <w:bodyDiv w:val="1"/>
      <w:marLeft w:val="0"/>
      <w:marRight w:val="0"/>
      <w:marTop w:val="0"/>
      <w:marBottom w:val="0"/>
      <w:divBdr>
        <w:top w:val="none" w:sz="0" w:space="0" w:color="auto"/>
        <w:left w:val="none" w:sz="0" w:space="0" w:color="auto"/>
        <w:bottom w:val="none" w:sz="0" w:space="0" w:color="auto"/>
        <w:right w:val="none" w:sz="0" w:space="0" w:color="auto"/>
      </w:divBdr>
    </w:div>
    <w:div w:id="1052000193">
      <w:bodyDiv w:val="1"/>
      <w:marLeft w:val="0"/>
      <w:marRight w:val="0"/>
      <w:marTop w:val="0"/>
      <w:marBottom w:val="0"/>
      <w:divBdr>
        <w:top w:val="none" w:sz="0" w:space="0" w:color="auto"/>
        <w:left w:val="none" w:sz="0" w:space="0" w:color="auto"/>
        <w:bottom w:val="none" w:sz="0" w:space="0" w:color="auto"/>
        <w:right w:val="none" w:sz="0" w:space="0" w:color="auto"/>
      </w:divBdr>
      <w:divsChild>
        <w:div w:id="748307939">
          <w:marLeft w:val="0"/>
          <w:marRight w:val="0"/>
          <w:marTop w:val="0"/>
          <w:marBottom w:val="0"/>
          <w:divBdr>
            <w:top w:val="none" w:sz="0" w:space="0" w:color="auto"/>
            <w:left w:val="none" w:sz="0" w:space="0" w:color="auto"/>
            <w:bottom w:val="none" w:sz="0" w:space="0" w:color="auto"/>
            <w:right w:val="none" w:sz="0" w:space="0" w:color="auto"/>
          </w:divBdr>
          <w:divsChild>
            <w:div w:id="711538453">
              <w:marLeft w:val="0"/>
              <w:marRight w:val="0"/>
              <w:marTop w:val="0"/>
              <w:marBottom w:val="0"/>
              <w:divBdr>
                <w:top w:val="none" w:sz="0" w:space="0" w:color="auto"/>
                <w:left w:val="none" w:sz="0" w:space="0" w:color="auto"/>
                <w:bottom w:val="none" w:sz="0" w:space="0" w:color="auto"/>
                <w:right w:val="none" w:sz="0" w:space="0" w:color="auto"/>
              </w:divBdr>
              <w:divsChild>
                <w:div w:id="1228228817">
                  <w:marLeft w:val="0"/>
                  <w:marRight w:val="0"/>
                  <w:marTop w:val="0"/>
                  <w:marBottom w:val="0"/>
                  <w:divBdr>
                    <w:top w:val="none" w:sz="0" w:space="0" w:color="auto"/>
                    <w:left w:val="none" w:sz="0" w:space="0" w:color="auto"/>
                    <w:bottom w:val="none" w:sz="0" w:space="0" w:color="auto"/>
                    <w:right w:val="none" w:sz="0" w:space="0" w:color="auto"/>
                  </w:divBdr>
                  <w:divsChild>
                    <w:div w:id="11277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059314">
      <w:bodyDiv w:val="1"/>
      <w:marLeft w:val="0"/>
      <w:marRight w:val="0"/>
      <w:marTop w:val="0"/>
      <w:marBottom w:val="0"/>
      <w:divBdr>
        <w:top w:val="none" w:sz="0" w:space="0" w:color="auto"/>
        <w:left w:val="none" w:sz="0" w:space="0" w:color="auto"/>
        <w:bottom w:val="none" w:sz="0" w:space="0" w:color="auto"/>
        <w:right w:val="none" w:sz="0" w:space="0" w:color="auto"/>
      </w:divBdr>
    </w:div>
    <w:div w:id="1251356187">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36686881">
      <w:bodyDiv w:val="1"/>
      <w:marLeft w:val="0"/>
      <w:marRight w:val="0"/>
      <w:marTop w:val="0"/>
      <w:marBottom w:val="0"/>
      <w:divBdr>
        <w:top w:val="none" w:sz="0" w:space="0" w:color="auto"/>
        <w:left w:val="none" w:sz="0" w:space="0" w:color="auto"/>
        <w:bottom w:val="none" w:sz="0" w:space="0" w:color="auto"/>
        <w:right w:val="none" w:sz="0" w:space="0" w:color="auto"/>
      </w:divBdr>
    </w:div>
    <w:div w:id="1382704814">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482966561">
      <w:bodyDiv w:val="1"/>
      <w:marLeft w:val="0"/>
      <w:marRight w:val="0"/>
      <w:marTop w:val="0"/>
      <w:marBottom w:val="0"/>
      <w:divBdr>
        <w:top w:val="none" w:sz="0" w:space="0" w:color="auto"/>
        <w:left w:val="none" w:sz="0" w:space="0" w:color="auto"/>
        <w:bottom w:val="none" w:sz="0" w:space="0" w:color="auto"/>
        <w:right w:val="none" w:sz="0" w:space="0" w:color="auto"/>
      </w:divBdr>
    </w:div>
    <w:div w:id="1526864997">
      <w:bodyDiv w:val="1"/>
      <w:marLeft w:val="0"/>
      <w:marRight w:val="0"/>
      <w:marTop w:val="0"/>
      <w:marBottom w:val="0"/>
      <w:divBdr>
        <w:top w:val="none" w:sz="0" w:space="0" w:color="auto"/>
        <w:left w:val="none" w:sz="0" w:space="0" w:color="auto"/>
        <w:bottom w:val="none" w:sz="0" w:space="0" w:color="auto"/>
        <w:right w:val="none" w:sz="0" w:space="0" w:color="auto"/>
      </w:divBdr>
    </w:div>
    <w:div w:id="1552964319">
      <w:bodyDiv w:val="1"/>
      <w:marLeft w:val="0"/>
      <w:marRight w:val="0"/>
      <w:marTop w:val="0"/>
      <w:marBottom w:val="0"/>
      <w:divBdr>
        <w:top w:val="none" w:sz="0" w:space="0" w:color="auto"/>
        <w:left w:val="none" w:sz="0" w:space="0" w:color="auto"/>
        <w:bottom w:val="none" w:sz="0" w:space="0" w:color="auto"/>
        <w:right w:val="none" w:sz="0" w:space="0" w:color="auto"/>
      </w:divBdr>
    </w:div>
    <w:div w:id="1645426980">
      <w:bodyDiv w:val="1"/>
      <w:marLeft w:val="0"/>
      <w:marRight w:val="0"/>
      <w:marTop w:val="0"/>
      <w:marBottom w:val="0"/>
      <w:divBdr>
        <w:top w:val="none" w:sz="0" w:space="0" w:color="auto"/>
        <w:left w:val="none" w:sz="0" w:space="0" w:color="auto"/>
        <w:bottom w:val="none" w:sz="0" w:space="0" w:color="auto"/>
        <w:right w:val="none" w:sz="0" w:space="0" w:color="auto"/>
      </w:divBdr>
    </w:div>
    <w:div w:id="1656108755">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733037242">
      <w:bodyDiv w:val="1"/>
      <w:marLeft w:val="0"/>
      <w:marRight w:val="0"/>
      <w:marTop w:val="0"/>
      <w:marBottom w:val="0"/>
      <w:divBdr>
        <w:top w:val="none" w:sz="0" w:space="0" w:color="auto"/>
        <w:left w:val="none" w:sz="0" w:space="0" w:color="auto"/>
        <w:bottom w:val="none" w:sz="0" w:space="0" w:color="auto"/>
        <w:right w:val="none" w:sz="0" w:space="0" w:color="auto"/>
      </w:divBdr>
    </w:div>
    <w:div w:id="2043244824">
      <w:bodyDiv w:val="1"/>
      <w:marLeft w:val="0"/>
      <w:marRight w:val="0"/>
      <w:marTop w:val="0"/>
      <w:marBottom w:val="0"/>
      <w:divBdr>
        <w:top w:val="none" w:sz="0" w:space="0" w:color="auto"/>
        <w:left w:val="none" w:sz="0" w:space="0" w:color="auto"/>
        <w:bottom w:val="none" w:sz="0" w:space="0" w:color="auto"/>
        <w:right w:val="none" w:sz="0" w:space="0" w:color="auto"/>
      </w:divBdr>
      <w:divsChild>
        <w:div w:id="1808547727">
          <w:marLeft w:val="0"/>
          <w:marRight w:val="0"/>
          <w:marTop w:val="0"/>
          <w:marBottom w:val="0"/>
          <w:divBdr>
            <w:top w:val="none" w:sz="0" w:space="0" w:color="auto"/>
            <w:left w:val="none" w:sz="0" w:space="0" w:color="auto"/>
            <w:bottom w:val="none" w:sz="0" w:space="0" w:color="auto"/>
            <w:right w:val="none" w:sz="0" w:space="0" w:color="auto"/>
          </w:divBdr>
          <w:divsChild>
            <w:div w:id="1606107630">
              <w:marLeft w:val="0"/>
              <w:marRight w:val="0"/>
              <w:marTop w:val="0"/>
              <w:marBottom w:val="0"/>
              <w:divBdr>
                <w:top w:val="none" w:sz="0" w:space="0" w:color="auto"/>
                <w:left w:val="none" w:sz="0" w:space="0" w:color="auto"/>
                <w:bottom w:val="none" w:sz="0" w:space="0" w:color="auto"/>
                <w:right w:val="none" w:sz="0" w:space="0" w:color="auto"/>
              </w:divBdr>
              <w:divsChild>
                <w:div w:id="1114057490">
                  <w:marLeft w:val="0"/>
                  <w:marRight w:val="0"/>
                  <w:marTop w:val="0"/>
                  <w:marBottom w:val="0"/>
                  <w:divBdr>
                    <w:top w:val="none" w:sz="0" w:space="0" w:color="auto"/>
                    <w:left w:val="none" w:sz="0" w:space="0" w:color="auto"/>
                    <w:bottom w:val="none" w:sz="0" w:space="0" w:color="auto"/>
                    <w:right w:val="none" w:sz="0" w:space="0" w:color="auto"/>
                  </w:divBdr>
                  <w:divsChild>
                    <w:div w:id="129355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10607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jcla.2421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mayoclinic.org/es/tests-procedures/a1c-test/about/pac-20384643" TargetMode="External"/><Relationship Id="rId4" Type="http://schemas.openxmlformats.org/officeDocument/2006/relationships/webSettings" Target="webSettings.xml"/><Relationship Id="rId9" Type="http://schemas.openxmlformats.org/officeDocument/2006/relationships/hyperlink" Target="https://dmd.unadmexico.mx/contenidos/DCSBA/BLOQUE1/NA/04/NFNU/unidad_03/descargables/NFNU_U3_Contenido.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788</Words>
  <Characters>4340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2024-09-16T00:18:00Z</dcterms:created>
  <dcterms:modified xsi:type="dcterms:W3CDTF">2024-09-16T00:18:00Z</dcterms:modified>
</cp:coreProperties>
</file>