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439F0FD"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BB7762" w:rsidRPr="00BB7762">
        <w:rPr>
          <w:rFonts w:ascii="Arial" w:hAnsi="Arial" w:cs="Arial"/>
          <w:sz w:val="28"/>
          <w:szCs w:val="28"/>
        </w:rPr>
        <w:t>Higiene y calidad alimentaria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3CD7A10D" w14:textId="342E4C0B" w:rsidR="00447ABB" w:rsidRDefault="00CD5ED4" w:rsidP="006A209D">
      <w:pPr>
        <w:spacing w:after="0" w:line="360" w:lineRule="auto"/>
        <w:jc w:val="center"/>
        <w:rPr>
          <w:rFonts w:ascii="Arial" w:hAnsi="Arial" w:cs="Arial"/>
          <w:sz w:val="28"/>
          <w:szCs w:val="28"/>
        </w:rPr>
      </w:pPr>
      <w:r w:rsidRPr="00CD5ED4">
        <w:rPr>
          <w:rFonts w:ascii="Arial" w:hAnsi="Arial" w:cs="Arial"/>
          <w:sz w:val="28"/>
          <w:szCs w:val="28"/>
        </w:rPr>
        <w:t>Unidad 2. Condiciones higiénicas-sanitarias de los alimentos</w:t>
      </w:r>
    </w:p>
    <w:p w14:paraId="5877EC1D" w14:textId="77777777" w:rsidR="00CD5ED4" w:rsidRPr="00447ABB" w:rsidRDefault="00CD5ED4"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66853D6" w14:textId="18AAE0AC" w:rsidR="00447ABB" w:rsidRDefault="00CD5ED4" w:rsidP="006A209D">
      <w:pPr>
        <w:spacing w:after="0" w:line="360" w:lineRule="auto"/>
        <w:jc w:val="center"/>
        <w:rPr>
          <w:rFonts w:ascii="Arial" w:hAnsi="Arial" w:cs="Arial"/>
          <w:sz w:val="28"/>
          <w:szCs w:val="28"/>
        </w:rPr>
      </w:pPr>
      <w:r w:rsidRPr="00CD5ED4">
        <w:rPr>
          <w:rFonts w:ascii="Arial" w:hAnsi="Arial" w:cs="Arial"/>
          <w:sz w:val="28"/>
          <w:szCs w:val="28"/>
        </w:rPr>
        <w:t>Autorreflexiones U2</w:t>
      </w:r>
    </w:p>
    <w:p w14:paraId="5643862A" w14:textId="77777777" w:rsidR="00CD5ED4" w:rsidRDefault="00CD5ED4" w:rsidP="006A209D">
      <w:pPr>
        <w:spacing w:after="0" w:line="360" w:lineRule="auto"/>
        <w:jc w:val="center"/>
        <w:rPr>
          <w:rFonts w:ascii="Arial" w:hAnsi="Arial" w:cs="Arial"/>
          <w:sz w:val="28"/>
          <w:szCs w:val="28"/>
        </w:rPr>
      </w:pPr>
    </w:p>
    <w:p w14:paraId="1F75E4D7" w14:textId="77777777" w:rsidR="00BB7762"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 xml:space="preserve">: </w:t>
      </w:r>
    </w:p>
    <w:p w14:paraId="43A0101C" w14:textId="17E23DDE" w:rsidR="007C03DB" w:rsidRDefault="00BB7762" w:rsidP="00130717">
      <w:pPr>
        <w:spacing w:after="0" w:line="360" w:lineRule="auto"/>
        <w:jc w:val="center"/>
        <w:rPr>
          <w:rFonts w:ascii="Arial" w:hAnsi="Arial" w:cs="Arial"/>
          <w:sz w:val="28"/>
          <w:szCs w:val="28"/>
        </w:rPr>
      </w:pPr>
      <w:r w:rsidRPr="00BB7762">
        <w:rPr>
          <w:rFonts w:ascii="Arial" w:hAnsi="Arial" w:cs="Arial"/>
          <w:sz w:val="28"/>
          <w:szCs w:val="28"/>
        </w:rPr>
        <w:t>YAZMIN VENCES ZAVALA</w:t>
      </w:r>
      <w:hyperlink r:id="rId7" w:history="1"/>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16CA0483" w14:textId="77777777" w:rsidR="00447ABB" w:rsidRDefault="008B6E73" w:rsidP="008B6E73">
      <w:pPr>
        <w:spacing w:after="0" w:line="360" w:lineRule="auto"/>
        <w:jc w:val="center"/>
        <w:rPr>
          <w:rFonts w:ascii="Arial" w:hAnsi="Arial" w:cs="Arial"/>
          <w:b/>
          <w:bCs/>
          <w:sz w:val="28"/>
          <w:szCs w:val="28"/>
        </w:rPr>
      </w:pPr>
      <w:r>
        <w:rPr>
          <w:rFonts w:ascii="Arial" w:hAnsi="Arial" w:cs="Arial"/>
          <w:b/>
          <w:bCs/>
          <w:sz w:val="28"/>
          <w:szCs w:val="28"/>
        </w:rPr>
        <w:t>FECHA DE ENTREGA:</w:t>
      </w:r>
    </w:p>
    <w:p w14:paraId="7433693E" w14:textId="6845AD3A" w:rsidR="00CD5ED4" w:rsidRPr="00CD5ED4" w:rsidRDefault="00CD5ED4" w:rsidP="008B6E73">
      <w:pPr>
        <w:spacing w:after="0" w:line="360" w:lineRule="auto"/>
        <w:jc w:val="center"/>
        <w:rPr>
          <w:rFonts w:ascii="Arial" w:hAnsi="Arial" w:cs="Arial"/>
          <w:sz w:val="28"/>
          <w:szCs w:val="28"/>
        </w:rPr>
      </w:pPr>
      <w:r w:rsidRPr="00CD5ED4">
        <w:rPr>
          <w:rFonts w:ascii="Arial" w:hAnsi="Arial" w:cs="Arial"/>
          <w:sz w:val="28"/>
          <w:szCs w:val="28"/>
        </w:rPr>
        <w:t>08 de septiembre de 2024</w:t>
      </w:r>
    </w:p>
    <w:p w14:paraId="6F6647BD" w14:textId="38B3FC13" w:rsidR="00D04DA7" w:rsidRDefault="00D04DA7" w:rsidP="00D04DA7">
      <w:pPr>
        <w:rPr>
          <w:rFonts w:ascii="Arial" w:hAnsi="Arial" w:cs="Arial"/>
          <w:sz w:val="28"/>
          <w:szCs w:val="28"/>
        </w:rPr>
      </w:pPr>
    </w:p>
    <w:p w14:paraId="297565AC" w14:textId="77777777" w:rsidR="007778B2" w:rsidRDefault="007778B2" w:rsidP="00D04DA7"/>
    <w:p w14:paraId="049DB24B" w14:textId="77777777" w:rsidR="006A209D" w:rsidRDefault="006A209D" w:rsidP="00D04DA7"/>
    <w:p w14:paraId="74FA2097" w14:textId="77777777" w:rsidR="00447ABB" w:rsidRDefault="00447ABB"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07EBC147" w14:textId="77777777" w:rsidR="00CD5ED4" w:rsidRPr="00CD5ED4" w:rsidRDefault="00CD5ED4" w:rsidP="00CD5ED4">
      <w:pPr>
        <w:spacing w:line="276" w:lineRule="auto"/>
        <w:jc w:val="both"/>
        <w:rPr>
          <w:rFonts w:ascii="Arial" w:hAnsi="Arial" w:cs="Arial"/>
        </w:rPr>
      </w:pPr>
      <w:r w:rsidRPr="00CD5ED4">
        <w:rPr>
          <w:rFonts w:ascii="Arial" w:hAnsi="Arial" w:cs="Arial"/>
        </w:rPr>
        <w:t>El manejo adecuado de los alimentos es esencial para garantizar la seguridad alimentaria y prevenir riesgos sanitarios que puedan comprometer la salud de los consumidores. En servicios de alimentación, como hospitales, restaurantes y comedores industriales, las condiciones higiénico-sanitarias juegan un papel crucial en cada etapa del proceso, desde la recepción de los insumos hasta la distribución de los platillos. La implementación de normativas como la NOM-251-SSA1-2009 y la NMX-F-605-NORMEX-2018 establece los lineamientos necesarios para cumplir con las exigencias de calidad y seguridad alimentaria, enfocándose en el diseño de las instalaciones, el control de plagas, la higiene del personal y la conservación de los alimentos.</w:t>
      </w:r>
    </w:p>
    <w:p w14:paraId="7A626594" w14:textId="5DBD1087" w:rsidR="00CD5ED4" w:rsidRPr="00CD5ED4" w:rsidRDefault="00CD5ED4" w:rsidP="00CD5ED4">
      <w:pPr>
        <w:spacing w:line="276" w:lineRule="auto"/>
        <w:jc w:val="both"/>
        <w:rPr>
          <w:rFonts w:ascii="Arial" w:hAnsi="Arial" w:cs="Arial"/>
        </w:rPr>
      </w:pPr>
      <w:r w:rsidRPr="00CD5ED4">
        <w:rPr>
          <w:rFonts w:ascii="Arial" w:hAnsi="Arial" w:cs="Arial"/>
        </w:rPr>
        <w:t xml:space="preserve">En este trabajo se abordarán las disposiciones que deben cumplir las áreas de servicio y comedor, así como los principios y métodos de conservación de alimentos. Además, se presentará una reflexión sobre la aplicación de estos conceptos en el contexto profesional </w:t>
      </w:r>
      <w:r>
        <w:rPr>
          <w:rFonts w:ascii="Arial" w:hAnsi="Arial" w:cs="Arial"/>
        </w:rPr>
        <w:t>como futuro</w:t>
      </w:r>
      <w:r w:rsidRPr="00CD5ED4">
        <w:rPr>
          <w:rFonts w:ascii="Arial" w:hAnsi="Arial" w:cs="Arial"/>
        </w:rPr>
        <w:t xml:space="preserve"> nutriólogo en un hospital, destacando la importancia de las buenas prácticas higiénicas para garantizar la salud y el bienestar de los pacientes.</w:t>
      </w:r>
    </w:p>
    <w:p w14:paraId="57368F43" w14:textId="77777777" w:rsidR="00D04DA7" w:rsidRDefault="00D04DA7" w:rsidP="009B44E3">
      <w:pPr>
        <w:spacing w:line="276" w:lineRule="auto"/>
        <w:jc w:val="both"/>
        <w:rPr>
          <w:rFonts w:ascii="Arial" w:hAnsi="Arial" w:cs="Arial"/>
        </w:rPr>
      </w:pPr>
    </w:p>
    <w:p w14:paraId="152F475B" w14:textId="77777777" w:rsidR="007778B2" w:rsidRDefault="007778B2" w:rsidP="009B44E3">
      <w:pPr>
        <w:spacing w:line="276" w:lineRule="auto"/>
        <w:jc w:val="both"/>
        <w:rPr>
          <w:rFonts w:ascii="Arial" w:hAnsi="Arial" w:cs="Arial"/>
        </w:rPr>
      </w:pPr>
    </w:p>
    <w:p w14:paraId="60FA3FAE" w14:textId="77777777" w:rsidR="007778B2" w:rsidRDefault="007778B2" w:rsidP="009B44E3">
      <w:pPr>
        <w:spacing w:line="276" w:lineRule="auto"/>
        <w:jc w:val="both"/>
        <w:rPr>
          <w:rFonts w:ascii="Arial" w:hAnsi="Arial" w:cs="Arial"/>
        </w:rPr>
      </w:pPr>
    </w:p>
    <w:p w14:paraId="25D80EF7" w14:textId="77777777" w:rsidR="007778B2" w:rsidRDefault="007778B2" w:rsidP="009B44E3">
      <w:pPr>
        <w:spacing w:line="276" w:lineRule="auto"/>
        <w:jc w:val="both"/>
        <w:rPr>
          <w:rFonts w:ascii="Arial" w:hAnsi="Arial" w:cs="Arial"/>
        </w:rPr>
      </w:pPr>
    </w:p>
    <w:p w14:paraId="0B049C60" w14:textId="77777777" w:rsidR="007778B2" w:rsidRDefault="007778B2" w:rsidP="009B44E3">
      <w:pPr>
        <w:spacing w:line="276" w:lineRule="auto"/>
        <w:jc w:val="both"/>
        <w:rPr>
          <w:rFonts w:ascii="Arial" w:hAnsi="Arial" w:cs="Arial"/>
        </w:rPr>
      </w:pPr>
    </w:p>
    <w:p w14:paraId="69BDD6D9" w14:textId="77777777" w:rsidR="007778B2" w:rsidRDefault="007778B2" w:rsidP="009B44E3">
      <w:pPr>
        <w:spacing w:line="276" w:lineRule="auto"/>
        <w:jc w:val="both"/>
        <w:rPr>
          <w:rFonts w:ascii="Arial" w:hAnsi="Arial" w:cs="Arial"/>
        </w:rPr>
      </w:pPr>
    </w:p>
    <w:p w14:paraId="137D40A7" w14:textId="77777777" w:rsidR="007778B2" w:rsidRDefault="007778B2" w:rsidP="009B44E3">
      <w:pPr>
        <w:spacing w:line="276" w:lineRule="auto"/>
        <w:jc w:val="both"/>
        <w:rPr>
          <w:rFonts w:ascii="Arial" w:hAnsi="Arial" w:cs="Arial"/>
        </w:rPr>
      </w:pPr>
    </w:p>
    <w:p w14:paraId="167BB4CE" w14:textId="77777777" w:rsidR="007778B2" w:rsidRPr="009B44E3" w:rsidRDefault="007778B2" w:rsidP="009B44E3">
      <w:pPr>
        <w:spacing w:line="276" w:lineRule="auto"/>
        <w:jc w:val="both"/>
        <w:rPr>
          <w:rFonts w:ascii="Arial" w:hAnsi="Arial" w:cs="Arial"/>
        </w:rPr>
      </w:pPr>
    </w:p>
    <w:p w14:paraId="6322D5D4" w14:textId="77777777" w:rsidR="00D04DA7" w:rsidRPr="009B44E3" w:rsidRDefault="00D04DA7" w:rsidP="009B44E3">
      <w:pPr>
        <w:spacing w:line="276" w:lineRule="auto"/>
        <w:jc w:val="both"/>
        <w:rPr>
          <w:rFonts w:ascii="Arial" w:hAnsi="Arial" w:cs="Arial"/>
        </w:rPr>
      </w:pPr>
    </w:p>
    <w:p w14:paraId="4A7213B6" w14:textId="77777777" w:rsidR="00D04DA7" w:rsidRPr="009B44E3" w:rsidRDefault="00D04DA7" w:rsidP="009B44E3">
      <w:pPr>
        <w:spacing w:line="276" w:lineRule="auto"/>
        <w:jc w:val="both"/>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2047F153" w14:textId="01E7702D" w:rsidR="009B44E3" w:rsidRDefault="009B44E3" w:rsidP="00D04DA7"/>
    <w:p w14:paraId="412444EC" w14:textId="77777777" w:rsidR="00CD5ED4" w:rsidRDefault="00CD5ED4" w:rsidP="00D04DA7"/>
    <w:p w14:paraId="4E18FDA6" w14:textId="77777777" w:rsidR="00D04DA7" w:rsidRDefault="00D04DA7" w:rsidP="00D04DA7">
      <w:pPr>
        <w:jc w:val="center"/>
      </w:pPr>
    </w:p>
    <w:p w14:paraId="16D0F970" w14:textId="4F453C36" w:rsidR="007778B2" w:rsidRDefault="00CD5ED4" w:rsidP="007778B2">
      <w:pPr>
        <w:spacing w:line="276" w:lineRule="auto"/>
        <w:jc w:val="both"/>
        <w:rPr>
          <w:rFonts w:ascii="Arial" w:hAnsi="Arial" w:cs="Arial"/>
          <w:b/>
          <w:bCs/>
        </w:rPr>
      </w:pPr>
      <w:r w:rsidRPr="00CD5ED4">
        <w:rPr>
          <w:rFonts w:ascii="Arial" w:hAnsi="Arial" w:cs="Arial"/>
          <w:b/>
          <w:bCs/>
        </w:rPr>
        <w:lastRenderedPageBreak/>
        <w:t>¿Cuáles son las disposiciones que deben de cumplir Las áreas de servicio y comedor?</w:t>
      </w:r>
    </w:p>
    <w:p w14:paraId="06939146" w14:textId="12C1EA49" w:rsidR="00202513" w:rsidRPr="00202513" w:rsidRDefault="00202513" w:rsidP="00202513">
      <w:pPr>
        <w:pStyle w:val="Prrafodelista"/>
        <w:numPr>
          <w:ilvl w:val="0"/>
          <w:numId w:val="9"/>
        </w:numPr>
        <w:spacing w:before="100" w:beforeAutospacing="1" w:after="100" w:afterAutospacing="1" w:line="276" w:lineRule="auto"/>
        <w:jc w:val="both"/>
        <w:rPr>
          <w:rFonts w:ascii="Arial" w:eastAsia="Times New Roman" w:hAnsi="Arial" w:cs="Arial"/>
          <w:lang w:eastAsia="es-MX"/>
        </w:rPr>
      </w:pPr>
      <w:r w:rsidRPr="00202513">
        <w:rPr>
          <w:rFonts w:ascii="Arial" w:eastAsia="Times New Roman" w:hAnsi="Arial" w:cs="Arial"/>
          <w:b/>
          <w:bCs/>
          <w:lang w:eastAsia="es-MX"/>
        </w:rPr>
        <w:t>Limpieza y desinfección</w:t>
      </w:r>
      <w:r w:rsidRPr="00202513">
        <w:rPr>
          <w:rFonts w:ascii="Arial" w:eastAsia="Times New Roman" w:hAnsi="Arial" w:cs="Arial"/>
          <w:lang w:eastAsia="es-MX"/>
        </w:rPr>
        <w:t>:</w:t>
      </w:r>
      <w:r w:rsidRPr="00202513">
        <w:rPr>
          <w:rFonts w:ascii="Arial" w:eastAsia="Times New Roman" w:hAnsi="Arial" w:cs="Arial"/>
          <w:lang w:eastAsia="es-MX"/>
        </w:rPr>
        <w:t xml:space="preserve"> </w:t>
      </w:r>
      <w:r w:rsidRPr="00202513">
        <w:rPr>
          <w:rFonts w:ascii="Arial" w:eastAsia="Times New Roman" w:hAnsi="Arial" w:cs="Arial"/>
          <w:lang w:eastAsia="es-MX"/>
        </w:rPr>
        <w:t xml:space="preserve">La </w:t>
      </w:r>
      <w:r w:rsidRPr="00202513">
        <w:rPr>
          <w:rFonts w:ascii="Arial" w:eastAsia="Times New Roman" w:hAnsi="Arial" w:cs="Arial"/>
          <w:b/>
          <w:bCs/>
          <w:lang w:eastAsia="es-MX"/>
        </w:rPr>
        <w:t>NOM-251-SSA1-2009</w:t>
      </w:r>
      <w:r w:rsidRPr="00202513">
        <w:rPr>
          <w:rFonts w:ascii="Arial" w:eastAsia="Times New Roman" w:hAnsi="Arial" w:cs="Arial"/>
          <w:lang w:eastAsia="es-MX"/>
        </w:rPr>
        <w:t xml:space="preserve"> en el </w:t>
      </w:r>
      <w:r w:rsidRPr="00202513">
        <w:rPr>
          <w:rFonts w:ascii="Arial" w:eastAsia="Times New Roman" w:hAnsi="Arial" w:cs="Arial"/>
          <w:b/>
          <w:bCs/>
          <w:lang w:eastAsia="es-MX"/>
        </w:rPr>
        <w:t>apartado 5.5</w:t>
      </w:r>
      <w:r w:rsidRPr="00202513">
        <w:rPr>
          <w:rFonts w:ascii="Arial" w:eastAsia="Times New Roman" w:hAnsi="Arial" w:cs="Arial"/>
          <w:lang w:eastAsia="es-MX"/>
        </w:rPr>
        <w:t xml:space="preserve"> establece los procedimientos de limpieza y desinfección para asegurar que todas las superficies en contacto con alimentos estén libres de agentes contaminantes (DOF, 2010).</w:t>
      </w:r>
    </w:p>
    <w:p w14:paraId="70346B57" w14:textId="77777777" w:rsidR="00202513" w:rsidRPr="00202513" w:rsidRDefault="00202513" w:rsidP="00202513">
      <w:pPr>
        <w:pStyle w:val="Prrafodelista"/>
        <w:spacing w:before="100" w:beforeAutospacing="1" w:after="100" w:afterAutospacing="1" w:line="276" w:lineRule="auto"/>
        <w:jc w:val="both"/>
        <w:rPr>
          <w:rFonts w:ascii="Arial" w:eastAsia="Times New Roman" w:hAnsi="Arial" w:cs="Arial"/>
          <w:lang w:eastAsia="es-MX"/>
        </w:rPr>
      </w:pPr>
    </w:p>
    <w:p w14:paraId="2F46D7B6" w14:textId="520594CF" w:rsidR="00202513" w:rsidRPr="00202513" w:rsidRDefault="00202513" w:rsidP="00202513">
      <w:pPr>
        <w:pStyle w:val="Prrafodelista"/>
        <w:numPr>
          <w:ilvl w:val="0"/>
          <w:numId w:val="9"/>
        </w:numPr>
        <w:spacing w:before="100" w:beforeAutospacing="1" w:after="100" w:afterAutospacing="1" w:line="276" w:lineRule="auto"/>
        <w:jc w:val="both"/>
        <w:rPr>
          <w:rFonts w:ascii="Arial" w:eastAsia="Times New Roman" w:hAnsi="Arial" w:cs="Arial"/>
          <w:lang w:eastAsia="es-MX"/>
        </w:rPr>
      </w:pPr>
      <w:r w:rsidRPr="00202513">
        <w:rPr>
          <w:rFonts w:ascii="Arial" w:eastAsia="Times New Roman" w:hAnsi="Arial" w:cs="Arial"/>
          <w:b/>
          <w:bCs/>
          <w:lang w:eastAsia="es-MX"/>
        </w:rPr>
        <w:t>Ventilación e iluminación</w:t>
      </w:r>
      <w:r w:rsidRPr="00202513">
        <w:rPr>
          <w:rFonts w:ascii="Arial" w:eastAsia="Times New Roman" w:hAnsi="Arial" w:cs="Arial"/>
          <w:lang w:eastAsia="es-MX"/>
        </w:rPr>
        <w:t>:</w:t>
      </w:r>
      <w:r w:rsidRPr="00202513">
        <w:rPr>
          <w:rFonts w:ascii="Arial" w:eastAsia="Times New Roman" w:hAnsi="Arial" w:cs="Arial"/>
          <w:lang w:eastAsia="es-MX"/>
        </w:rPr>
        <w:t xml:space="preserve"> </w:t>
      </w:r>
      <w:r w:rsidRPr="00202513">
        <w:rPr>
          <w:rFonts w:ascii="Arial" w:eastAsia="Times New Roman" w:hAnsi="Arial" w:cs="Arial"/>
          <w:lang w:eastAsia="es-MX"/>
        </w:rPr>
        <w:t xml:space="preserve">Según la </w:t>
      </w:r>
      <w:r w:rsidRPr="00202513">
        <w:rPr>
          <w:rFonts w:ascii="Arial" w:eastAsia="Times New Roman" w:hAnsi="Arial" w:cs="Arial"/>
          <w:b/>
          <w:bCs/>
          <w:lang w:eastAsia="es-MX"/>
        </w:rPr>
        <w:t>NOM-251-SSA1-2009</w:t>
      </w:r>
      <w:r w:rsidRPr="00202513">
        <w:rPr>
          <w:rFonts w:ascii="Arial" w:eastAsia="Times New Roman" w:hAnsi="Arial" w:cs="Arial"/>
          <w:lang w:eastAsia="es-MX"/>
        </w:rPr>
        <w:t xml:space="preserve">, en el </w:t>
      </w:r>
      <w:r w:rsidRPr="00202513">
        <w:rPr>
          <w:rFonts w:ascii="Arial" w:eastAsia="Times New Roman" w:hAnsi="Arial" w:cs="Arial"/>
          <w:b/>
          <w:bCs/>
          <w:lang w:eastAsia="es-MX"/>
        </w:rPr>
        <w:t>apartado 5.1</w:t>
      </w:r>
      <w:r w:rsidRPr="00202513">
        <w:rPr>
          <w:rFonts w:ascii="Arial" w:eastAsia="Times New Roman" w:hAnsi="Arial" w:cs="Arial"/>
          <w:lang w:eastAsia="es-MX"/>
        </w:rPr>
        <w:t xml:space="preserve"> se especifica que las áreas de preparación, servicio y comedor deben contar con una ventilación adecuada y la iluminación suficiente para prevenir la acumulación de contaminantes y garantizar la correcta manipulación de alimentos (DOF, 2010).</w:t>
      </w:r>
    </w:p>
    <w:p w14:paraId="4638289B" w14:textId="77777777" w:rsidR="00202513" w:rsidRPr="00202513" w:rsidRDefault="00202513" w:rsidP="00202513">
      <w:pPr>
        <w:pStyle w:val="Prrafodelista"/>
        <w:rPr>
          <w:rFonts w:ascii="Arial" w:eastAsia="Times New Roman" w:hAnsi="Arial" w:cs="Arial"/>
          <w:lang w:eastAsia="es-MX"/>
        </w:rPr>
      </w:pPr>
    </w:p>
    <w:p w14:paraId="6E97878D" w14:textId="77777777" w:rsidR="00202513" w:rsidRPr="00202513" w:rsidRDefault="00202513" w:rsidP="00202513">
      <w:pPr>
        <w:pStyle w:val="Prrafodelista"/>
        <w:spacing w:before="100" w:beforeAutospacing="1" w:after="100" w:afterAutospacing="1" w:line="276" w:lineRule="auto"/>
        <w:jc w:val="both"/>
        <w:rPr>
          <w:rFonts w:ascii="Arial" w:eastAsia="Times New Roman" w:hAnsi="Arial" w:cs="Arial"/>
          <w:lang w:eastAsia="es-MX"/>
        </w:rPr>
      </w:pPr>
    </w:p>
    <w:p w14:paraId="41905C7D" w14:textId="68FDA0C1" w:rsidR="00202513" w:rsidRPr="00202513" w:rsidRDefault="00202513" w:rsidP="00202513">
      <w:pPr>
        <w:pStyle w:val="Prrafodelista"/>
        <w:numPr>
          <w:ilvl w:val="0"/>
          <w:numId w:val="9"/>
        </w:numPr>
        <w:spacing w:before="100" w:beforeAutospacing="1" w:after="100" w:afterAutospacing="1" w:line="276" w:lineRule="auto"/>
        <w:jc w:val="both"/>
        <w:rPr>
          <w:rFonts w:ascii="Arial" w:eastAsia="Times New Roman" w:hAnsi="Arial" w:cs="Arial"/>
          <w:lang w:eastAsia="es-MX"/>
        </w:rPr>
      </w:pPr>
      <w:r w:rsidRPr="00202513">
        <w:rPr>
          <w:rFonts w:ascii="Arial" w:eastAsia="Times New Roman" w:hAnsi="Arial" w:cs="Arial"/>
          <w:b/>
          <w:bCs/>
          <w:lang w:eastAsia="es-MX"/>
        </w:rPr>
        <w:t>Distribución del espacio</w:t>
      </w:r>
      <w:r w:rsidRPr="00202513">
        <w:rPr>
          <w:rFonts w:ascii="Arial" w:eastAsia="Times New Roman" w:hAnsi="Arial" w:cs="Arial"/>
          <w:lang w:eastAsia="es-MX"/>
        </w:rPr>
        <w:t>:</w:t>
      </w:r>
      <w:r w:rsidRPr="00202513">
        <w:rPr>
          <w:rFonts w:ascii="Arial" w:eastAsia="Times New Roman" w:hAnsi="Arial" w:cs="Arial"/>
          <w:lang w:eastAsia="es-MX"/>
        </w:rPr>
        <w:t xml:space="preserve"> </w:t>
      </w:r>
      <w:r w:rsidRPr="00202513">
        <w:rPr>
          <w:rFonts w:ascii="Arial" w:eastAsia="Times New Roman" w:hAnsi="Arial" w:cs="Arial"/>
          <w:lang w:eastAsia="es-MX"/>
        </w:rPr>
        <w:t xml:space="preserve">La </w:t>
      </w:r>
      <w:r w:rsidRPr="00202513">
        <w:rPr>
          <w:rFonts w:ascii="Arial" w:eastAsia="Times New Roman" w:hAnsi="Arial" w:cs="Arial"/>
          <w:b/>
          <w:bCs/>
          <w:lang w:eastAsia="es-MX"/>
        </w:rPr>
        <w:t>NMX-F-605-NORMEX-2018</w:t>
      </w:r>
      <w:r w:rsidRPr="00202513">
        <w:rPr>
          <w:rFonts w:ascii="Arial" w:eastAsia="Times New Roman" w:hAnsi="Arial" w:cs="Arial"/>
          <w:lang w:eastAsia="es-MX"/>
        </w:rPr>
        <w:t xml:space="preserve"> en el </w:t>
      </w:r>
      <w:r w:rsidRPr="00202513">
        <w:rPr>
          <w:rFonts w:ascii="Arial" w:eastAsia="Times New Roman" w:hAnsi="Arial" w:cs="Arial"/>
          <w:b/>
          <w:bCs/>
          <w:lang w:eastAsia="es-MX"/>
        </w:rPr>
        <w:t>apartado 6.1</w:t>
      </w:r>
      <w:r w:rsidRPr="00202513">
        <w:rPr>
          <w:rFonts w:ascii="Arial" w:eastAsia="Times New Roman" w:hAnsi="Arial" w:cs="Arial"/>
          <w:lang w:eastAsia="es-MX"/>
        </w:rPr>
        <w:t xml:space="preserve"> establece que el diseño del área de servicio debe evitar el cruce de alimentos crudos y cocidos, así como facilitar un flujo adecuado para el personal (NORMEX, 2018).</w:t>
      </w:r>
    </w:p>
    <w:p w14:paraId="580A6B19" w14:textId="77777777" w:rsidR="00202513" w:rsidRPr="00202513" w:rsidRDefault="00202513" w:rsidP="00202513">
      <w:pPr>
        <w:pStyle w:val="Prrafodelista"/>
        <w:spacing w:before="100" w:beforeAutospacing="1" w:after="100" w:afterAutospacing="1" w:line="276" w:lineRule="auto"/>
        <w:jc w:val="both"/>
        <w:rPr>
          <w:rFonts w:ascii="Arial" w:eastAsia="Times New Roman" w:hAnsi="Arial" w:cs="Arial"/>
          <w:lang w:eastAsia="es-MX"/>
        </w:rPr>
      </w:pPr>
    </w:p>
    <w:p w14:paraId="5506678C" w14:textId="520F9845" w:rsidR="00202513" w:rsidRPr="00202513" w:rsidRDefault="00202513" w:rsidP="00202513">
      <w:pPr>
        <w:pStyle w:val="Prrafodelista"/>
        <w:numPr>
          <w:ilvl w:val="0"/>
          <w:numId w:val="9"/>
        </w:numPr>
        <w:spacing w:before="100" w:beforeAutospacing="1" w:after="100" w:afterAutospacing="1" w:line="276" w:lineRule="auto"/>
        <w:jc w:val="both"/>
        <w:rPr>
          <w:rFonts w:ascii="Arial" w:eastAsia="Times New Roman" w:hAnsi="Arial" w:cs="Arial"/>
          <w:lang w:eastAsia="es-MX"/>
        </w:rPr>
      </w:pPr>
      <w:r w:rsidRPr="00202513">
        <w:rPr>
          <w:rFonts w:ascii="Arial" w:eastAsia="Times New Roman" w:hAnsi="Arial" w:cs="Arial"/>
          <w:b/>
          <w:bCs/>
          <w:lang w:eastAsia="es-MX"/>
        </w:rPr>
        <w:t>Temperatura adecuada de los alimentos</w:t>
      </w:r>
      <w:r w:rsidRPr="00202513">
        <w:rPr>
          <w:rFonts w:ascii="Arial" w:eastAsia="Times New Roman" w:hAnsi="Arial" w:cs="Arial"/>
          <w:lang w:eastAsia="es-MX"/>
        </w:rPr>
        <w:t>:</w:t>
      </w:r>
      <w:r w:rsidRPr="00202513">
        <w:rPr>
          <w:rFonts w:ascii="Arial" w:eastAsia="Times New Roman" w:hAnsi="Arial" w:cs="Arial"/>
          <w:lang w:eastAsia="es-MX"/>
        </w:rPr>
        <w:t xml:space="preserve"> </w:t>
      </w:r>
      <w:r w:rsidRPr="00202513">
        <w:rPr>
          <w:rFonts w:ascii="Arial" w:eastAsia="Times New Roman" w:hAnsi="Arial" w:cs="Arial"/>
          <w:lang w:eastAsia="es-MX"/>
        </w:rPr>
        <w:t xml:space="preserve">La </w:t>
      </w:r>
      <w:r w:rsidRPr="00202513">
        <w:rPr>
          <w:rFonts w:ascii="Arial" w:eastAsia="Times New Roman" w:hAnsi="Arial" w:cs="Arial"/>
          <w:b/>
          <w:bCs/>
          <w:lang w:eastAsia="es-MX"/>
        </w:rPr>
        <w:t>NOM-251-SSA1-2009</w:t>
      </w:r>
      <w:r w:rsidRPr="00202513">
        <w:rPr>
          <w:rFonts w:ascii="Arial" w:eastAsia="Times New Roman" w:hAnsi="Arial" w:cs="Arial"/>
          <w:lang w:eastAsia="es-MX"/>
        </w:rPr>
        <w:t xml:space="preserve">, en el </w:t>
      </w:r>
      <w:r w:rsidRPr="00202513">
        <w:rPr>
          <w:rFonts w:ascii="Arial" w:eastAsia="Times New Roman" w:hAnsi="Arial" w:cs="Arial"/>
          <w:b/>
          <w:bCs/>
          <w:lang w:eastAsia="es-MX"/>
        </w:rPr>
        <w:t>apartado 5.6</w:t>
      </w:r>
      <w:r w:rsidRPr="00202513">
        <w:rPr>
          <w:rFonts w:ascii="Arial" w:eastAsia="Times New Roman" w:hAnsi="Arial" w:cs="Arial"/>
          <w:lang w:eastAsia="es-MX"/>
        </w:rPr>
        <w:t>, establece que los alimentos deben servirse a temperaturas seguras: los alimentos fríos por debajo de 7°C y los calientes por encima de 60°C para evitar la proliferación de bacterias (DOF, 2010).</w:t>
      </w:r>
    </w:p>
    <w:p w14:paraId="507E5E85" w14:textId="77777777" w:rsidR="00202513" w:rsidRPr="00202513" w:rsidRDefault="00202513" w:rsidP="00202513">
      <w:pPr>
        <w:pStyle w:val="Prrafodelista"/>
        <w:rPr>
          <w:rFonts w:ascii="Arial" w:eastAsia="Times New Roman" w:hAnsi="Arial" w:cs="Arial"/>
          <w:lang w:eastAsia="es-MX"/>
        </w:rPr>
      </w:pPr>
    </w:p>
    <w:p w14:paraId="0E759914" w14:textId="77777777" w:rsidR="00202513" w:rsidRPr="00202513" w:rsidRDefault="00202513" w:rsidP="00202513">
      <w:pPr>
        <w:pStyle w:val="Prrafodelista"/>
        <w:spacing w:before="100" w:beforeAutospacing="1" w:after="100" w:afterAutospacing="1" w:line="276" w:lineRule="auto"/>
        <w:jc w:val="both"/>
        <w:rPr>
          <w:rFonts w:ascii="Arial" w:eastAsia="Times New Roman" w:hAnsi="Arial" w:cs="Arial"/>
          <w:lang w:eastAsia="es-MX"/>
        </w:rPr>
      </w:pPr>
    </w:p>
    <w:p w14:paraId="5082CD21" w14:textId="47838C6C" w:rsidR="00202513" w:rsidRPr="00202513" w:rsidRDefault="00202513" w:rsidP="00202513">
      <w:pPr>
        <w:pStyle w:val="Prrafodelista"/>
        <w:numPr>
          <w:ilvl w:val="0"/>
          <w:numId w:val="9"/>
        </w:numPr>
        <w:spacing w:before="100" w:beforeAutospacing="1" w:after="100" w:afterAutospacing="1" w:line="276" w:lineRule="auto"/>
        <w:jc w:val="both"/>
        <w:rPr>
          <w:rFonts w:ascii="Arial" w:eastAsia="Times New Roman" w:hAnsi="Arial" w:cs="Arial"/>
          <w:lang w:eastAsia="es-MX"/>
        </w:rPr>
      </w:pPr>
      <w:r w:rsidRPr="00202513">
        <w:rPr>
          <w:rFonts w:ascii="Arial" w:eastAsia="Times New Roman" w:hAnsi="Arial" w:cs="Arial"/>
          <w:b/>
          <w:bCs/>
          <w:lang w:eastAsia="es-MX"/>
        </w:rPr>
        <w:t>Utensilios y equipos</w:t>
      </w:r>
      <w:r w:rsidRPr="00202513">
        <w:rPr>
          <w:rFonts w:ascii="Arial" w:eastAsia="Times New Roman" w:hAnsi="Arial" w:cs="Arial"/>
          <w:lang w:eastAsia="es-MX"/>
        </w:rPr>
        <w:t>:</w:t>
      </w:r>
      <w:r w:rsidRPr="00202513">
        <w:rPr>
          <w:rFonts w:ascii="Arial" w:eastAsia="Times New Roman" w:hAnsi="Arial" w:cs="Arial"/>
          <w:lang w:eastAsia="es-MX"/>
        </w:rPr>
        <w:t xml:space="preserve"> </w:t>
      </w:r>
      <w:r w:rsidRPr="00202513">
        <w:rPr>
          <w:rFonts w:ascii="Arial" w:eastAsia="Times New Roman" w:hAnsi="Arial" w:cs="Arial"/>
          <w:lang w:eastAsia="es-MX"/>
        </w:rPr>
        <w:t xml:space="preserve">En el </w:t>
      </w:r>
      <w:r w:rsidRPr="00202513">
        <w:rPr>
          <w:rFonts w:ascii="Arial" w:eastAsia="Times New Roman" w:hAnsi="Arial" w:cs="Arial"/>
          <w:b/>
          <w:bCs/>
          <w:lang w:eastAsia="es-MX"/>
        </w:rPr>
        <w:t>apartado 6.3</w:t>
      </w:r>
      <w:r w:rsidRPr="00202513">
        <w:rPr>
          <w:rFonts w:ascii="Arial" w:eastAsia="Times New Roman" w:hAnsi="Arial" w:cs="Arial"/>
          <w:lang w:eastAsia="es-MX"/>
        </w:rPr>
        <w:t xml:space="preserve"> de la </w:t>
      </w:r>
      <w:r w:rsidRPr="00202513">
        <w:rPr>
          <w:rFonts w:ascii="Arial" w:eastAsia="Times New Roman" w:hAnsi="Arial" w:cs="Arial"/>
          <w:b/>
          <w:bCs/>
          <w:lang w:eastAsia="es-MX"/>
        </w:rPr>
        <w:t>NMX-F-605-NORMEX-2018</w:t>
      </w:r>
      <w:r w:rsidRPr="00202513">
        <w:rPr>
          <w:rFonts w:ascii="Arial" w:eastAsia="Times New Roman" w:hAnsi="Arial" w:cs="Arial"/>
          <w:lang w:eastAsia="es-MX"/>
        </w:rPr>
        <w:t>, se establece que los equipos y utensilios deben estar fabricados de materiales inocuos, no corrosivos y fáciles de limpiar, con el fin de evitar la contaminación de los alimentos (NORMEX, 2018).</w:t>
      </w:r>
    </w:p>
    <w:p w14:paraId="7B5D1574" w14:textId="77777777" w:rsidR="00202513" w:rsidRPr="00202513" w:rsidRDefault="00202513" w:rsidP="00202513">
      <w:pPr>
        <w:pStyle w:val="Prrafodelista"/>
        <w:spacing w:before="100" w:beforeAutospacing="1" w:after="100" w:afterAutospacing="1" w:line="276" w:lineRule="auto"/>
        <w:jc w:val="both"/>
        <w:rPr>
          <w:rFonts w:ascii="Arial" w:eastAsia="Times New Roman" w:hAnsi="Arial" w:cs="Arial"/>
          <w:lang w:eastAsia="es-MX"/>
        </w:rPr>
      </w:pPr>
    </w:p>
    <w:p w14:paraId="52B12994" w14:textId="7DCAA493" w:rsidR="00202513" w:rsidRPr="00202513" w:rsidRDefault="00202513" w:rsidP="00202513">
      <w:pPr>
        <w:pStyle w:val="Prrafodelista"/>
        <w:numPr>
          <w:ilvl w:val="0"/>
          <w:numId w:val="9"/>
        </w:numPr>
        <w:spacing w:before="100" w:beforeAutospacing="1" w:after="100" w:afterAutospacing="1" w:line="276" w:lineRule="auto"/>
        <w:jc w:val="both"/>
        <w:rPr>
          <w:rFonts w:ascii="Arial" w:eastAsia="Times New Roman" w:hAnsi="Arial" w:cs="Arial"/>
          <w:lang w:eastAsia="es-MX"/>
        </w:rPr>
      </w:pPr>
      <w:r w:rsidRPr="00202513">
        <w:rPr>
          <w:rFonts w:ascii="Arial" w:eastAsia="Times New Roman" w:hAnsi="Arial" w:cs="Arial"/>
          <w:b/>
          <w:bCs/>
          <w:lang w:eastAsia="es-MX"/>
        </w:rPr>
        <w:t>Control de plagas</w:t>
      </w:r>
      <w:r w:rsidRPr="00202513">
        <w:rPr>
          <w:rFonts w:ascii="Arial" w:eastAsia="Times New Roman" w:hAnsi="Arial" w:cs="Arial"/>
          <w:lang w:eastAsia="es-MX"/>
        </w:rPr>
        <w:t>:</w:t>
      </w:r>
      <w:r w:rsidRPr="00202513">
        <w:rPr>
          <w:rFonts w:ascii="Arial" w:eastAsia="Times New Roman" w:hAnsi="Arial" w:cs="Arial"/>
          <w:lang w:eastAsia="es-MX"/>
        </w:rPr>
        <w:t xml:space="preserve"> </w:t>
      </w:r>
      <w:r w:rsidRPr="00202513">
        <w:rPr>
          <w:rFonts w:ascii="Arial" w:eastAsia="Times New Roman" w:hAnsi="Arial" w:cs="Arial"/>
          <w:lang w:eastAsia="es-MX"/>
        </w:rPr>
        <w:t xml:space="preserve">La </w:t>
      </w:r>
      <w:r w:rsidRPr="00202513">
        <w:rPr>
          <w:rFonts w:ascii="Arial" w:eastAsia="Times New Roman" w:hAnsi="Arial" w:cs="Arial"/>
          <w:b/>
          <w:bCs/>
          <w:lang w:eastAsia="es-MX"/>
        </w:rPr>
        <w:t>NOM-251-SSA1-2009</w:t>
      </w:r>
      <w:r w:rsidRPr="00202513">
        <w:rPr>
          <w:rFonts w:ascii="Arial" w:eastAsia="Times New Roman" w:hAnsi="Arial" w:cs="Arial"/>
          <w:lang w:eastAsia="es-MX"/>
        </w:rPr>
        <w:t xml:space="preserve"> en el </w:t>
      </w:r>
      <w:r w:rsidRPr="00202513">
        <w:rPr>
          <w:rFonts w:ascii="Arial" w:eastAsia="Times New Roman" w:hAnsi="Arial" w:cs="Arial"/>
          <w:b/>
          <w:bCs/>
          <w:lang w:eastAsia="es-MX"/>
        </w:rPr>
        <w:t>apartado 5.7</w:t>
      </w:r>
      <w:r w:rsidRPr="00202513">
        <w:rPr>
          <w:rFonts w:ascii="Arial" w:eastAsia="Times New Roman" w:hAnsi="Arial" w:cs="Arial"/>
          <w:lang w:eastAsia="es-MX"/>
        </w:rPr>
        <w:t xml:space="preserve"> regula que se deben implementar programas de control de plagas, asegurando que las instalaciones estén libres de cualquier tipo de infestación de insectos o roedores que puedan contaminar los alimentos (DOF, 2010).</w:t>
      </w:r>
    </w:p>
    <w:p w14:paraId="79D0BC00" w14:textId="77777777" w:rsidR="00202513" w:rsidRPr="00202513" w:rsidRDefault="00202513" w:rsidP="00202513">
      <w:pPr>
        <w:pStyle w:val="Prrafodelista"/>
        <w:rPr>
          <w:rFonts w:ascii="Arial" w:eastAsia="Times New Roman" w:hAnsi="Arial" w:cs="Arial"/>
          <w:lang w:eastAsia="es-MX"/>
        </w:rPr>
      </w:pPr>
    </w:p>
    <w:p w14:paraId="3651C3C9" w14:textId="77777777" w:rsidR="00202513" w:rsidRPr="00202513" w:rsidRDefault="00202513" w:rsidP="00202513">
      <w:pPr>
        <w:pStyle w:val="Prrafodelista"/>
        <w:spacing w:before="100" w:beforeAutospacing="1" w:after="100" w:afterAutospacing="1" w:line="276" w:lineRule="auto"/>
        <w:jc w:val="both"/>
        <w:rPr>
          <w:rFonts w:ascii="Arial" w:eastAsia="Times New Roman" w:hAnsi="Arial" w:cs="Arial"/>
          <w:lang w:eastAsia="es-MX"/>
        </w:rPr>
      </w:pPr>
    </w:p>
    <w:p w14:paraId="6425FD83" w14:textId="4E50FC18" w:rsidR="00202513" w:rsidRDefault="00202513" w:rsidP="00202513">
      <w:pPr>
        <w:pStyle w:val="Prrafodelista"/>
        <w:numPr>
          <w:ilvl w:val="0"/>
          <w:numId w:val="9"/>
        </w:numPr>
        <w:spacing w:before="100" w:beforeAutospacing="1" w:after="100" w:afterAutospacing="1" w:line="276" w:lineRule="auto"/>
        <w:jc w:val="both"/>
        <w:rPr>
          <w:rFonts w:ascii="Arial" w:eastAsia="Times New Roman" w:hAnsi="Arial" w:cs="Arial"/>
          <w:lang w:eastAsia="es-MX"/>
        </w:rPr>
      </w:pPr>
      <w:r w:rsidRPr="00202513">
        <w:rPr>
          <w:rFonts w:ascii="Arial" w:eastAsia="Times New Roman" w:hAnsi="Arial" w:cs="Arial"/>
          <w:b/>
          <w:bCs/>
          <w:lang w:eastAsia="es-MX"/>
        </w:rPr>
        <w:t>Higiene del personal</w:t>
      </w:r>
      <w:r w:rsidRPr="00202513">
        <w:rPr>
          <w:rFonts w:ascii="Arial" w:eastAsia="Times New Roman" w:hAnsi="Arial" w:cs="Arial"/>
          <w:lang w:eastAsia="es-MX"/>
        </w:rPr>
        <w:t>:</w:t>
      </w:r>
      <w:r w:rsidRPr="00202513">
        <w:rPr>
          <w:rFonts w:ascii="Arial" w:eastAsia="Times New Roman" w:hAnsi="Arial" w:cs="Arial"/>
          <w:lang w:eastAsia="es-MX"/>
        </w:rPr>
        <w:t xml:space="preserve"> </w:t>
      </w:r>
      <w:r w:rsidRPr="00202513">
        <w:rPr>
          <w:rFonts w:ascii="Arial" w:eastAsia="Times New Roman" w:hAnsi="Arial" w:cs="Arial"/>
          <w:lang w:eastAsia="es-MX"/>
        </w:rPr>
        <w:t xml:space="preserve">El </w:t>
      </w:r>
      <w:r w:rsidRPr="00202513">
        <w:rPr>
          <w:rFonts w:ascii="Arial" w:eastAsia="Times New Roman" w:hAnsi="Arial" w:cs="Arial"/>
          <w:b/>
          <w:bCs/>
          <w:lang w:eastAsia="es-MX"/>
        </w:rPr>
        <w:t>apartado 6.5</w:t>
      </w:r>
      <w:r w:rsidRPr="00202513">
        <w:rPr>
          <w:rFonts w:ascii="Arial" w:eastAsia="Times New Roman" w:hAnsi="Arial" w:cs="Arial"/>
          <w:lang w:eastAsia="es-MX"/>
        </w:rPr>
        <w:t xml:space="preserve"> de la </w:t>
      </w:r>
      <w:r w:rsidRPr="00202513">
        <w:rPr>
          <w:rFonts w:ascii="Arial" w:eastAsia="Times New Roman" w:hAnsi="Arial" w:cs="Arial"/>
          <w:b/>
          <w:bCs/>
          <w:lang w:eastAsia="es-MX"/>
        </w:rPr>
        <w:t>NOM-251-SSA1-2009</w:t>
      </w:r>
      <w:r w:rsidRPr="00202513">
        <w:rPr>
          <w:rFonts w:ascii="Arial" w:eastAsia="Times New Roman" w:hAnsi="Arial" w:cs="Arial"/>
          <w:lang w:eastAsia="es-MX"/>
        </w:rPr>
        <w:t xml:space="preserve"> indica que el personal debe llevar uniformes limpios y seguir las normas de higiene personal, incluyendo el lavado frecuente de manos y el uso de equipo de protección adecuado al manipular alimentos (DOF, 2010).</w:t>
      </w:r>
    </w:p>
    <w:p w14:paraId="2F4FE71A" w14:textId="77777777" w:rsidR="00202513" w:rsidRDefault="00202513" w:rsidP="00202513">
      <w:pPr>
        <w:pStyle w:val="Prrafodelista"/>
        <w:spacing w:before="100" w:beforeAutospacing="1" w:after="100" w:afterAutospacing="1" w:line="276" w:lineRule="auto"/>
        <w:jc w:val="both"/>
        <w:rPr>
          <w:rFonts w:ascii="Arial" w:eastAsia="Times New Roman" w:hAnsi="Arial" w:cs="Arial"/>
          <w:b/>
          <w:bCs/>
          <w:lang w:eastAsia="es-MX"/>
        </w:rPr>
      </w:pPr>
    </w:p>
    <w:p w14:paraId="66B7DC3E" w14:textId="77777777" w:rsidR="00202513" w:rsidRDefault="00202513" w:rsidP="00202513">
      <w:pPr>
        <w:pStyle w:val="Prrafodelista"/>
        <w:spacing w:before="100" w:beforeAutospacing="1" w:after="100" w:afterAutospacing="1" w:line="276" w:lineRule="auto"/>
        <w:jc w:val="both"/>
        <w:rPr>
          <w:rFonts w:ascii="Arial" w:eastAsia="Times New Roman" w:hAnsi="Arial" w:cs="Arial"/>
          <w:b/>
          <w:bCs/>
          <w:lang w:eastAsia="es-MX"/>
        </w:rPr>
      </w:pPr>
    </w:p>
    <w:p w14:paraId="48D75150" w14:textId="77777777" w:rsidR="00202513" w:rsidRDefault="00202513" w:rsidP="00202513">
      <w:pPr>
        <w:pStyle w:val="Prrafodelista"/>
        <w:spacing w:before="100" w:beforeAutospacing="1" w:after="100" w:afterAutospacing="1" w:line="276" w:lineRule="auto"/>
        <w:jc w:val="both"/>
        <w:rPr>
          <w:rFonts w:ascii="Arial" w:eastAsia="Times New Roman" w:hAnsi="Arial" w:cs="Arial"/>
          <w:b/>
          <w:bCs/>
          <w:lang w:eastAsia="es-MX"/>
        </w:rPr>
      </w:pPr>
    </w:p>
    <w:p w14:paraId="382599FD" w14:textId="77777777" w:rsidR="00202513" w:rsidRDefault="00202513" w:rsidP="00202513">
      <w:pPr>
        <w:pStyle w:val="Prrafodelista"/>
        <w:spacing w:before="100" w:beforeAutospacing="1" w:after="100" w:afterAutospacing="1" w:line="276" w:lineRule="auto"/>
        <w:jc w:val="both"/>
        <w:rPr>
          <w:rFonts w:ascii="Arial" w:eastAsia="Times New Roman" w:hAnsi="Arial" w:cs="Arial"/>
          <w:b/>
          <w:bCs/>
          <w:lang w:eastAsia="es-MX"/>
        </w:rPr>
      </w:pPr>
    </w:p>
    <w:p w14:paraId="049C08B3" w14:textId="77777777" w:rsidR="00202513" w:rsidRPr="00202513" w:rsidRDefault="00202513" w:rsidP="00202513">
      <w:pPr>
        <w:pStyle w:val="Prrafodelista"/>
        <w:spacing w:before="100" w:beforeAutospacing="1" w:after="100" w:afterAutospacing="1" w:line="276" w:lineRule="auto"/>
        <w:jc w:val="both"/>
        <w:rPr>
          <w:rFonts w:ascii="Arial" w:eastAsia="Times New Roman" w:hAnsi="Arial" w:cs="Arial"/>
          <w:lang w:eastAsia="es-MX"/>
        </w:rPr>
      </w:pPr>
    </w:p>
    <w:p w14:paraId="1ECB9094" w14:textId="180779F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2C3945CB" w14:textId="3CE91BC7" w:rsidR="00CD5ED4" w:rsidRPr="00CD5ED4" w:rsidRDefault="00CD5ED4" w:rsidP="00CD5ED4">
      <w:pPr>
        <w:spacing w:line="276" w:lineRule="auto"/>
        <w:jc w:val="both"/>
        <w:rPr>
          <w:rFonts w:ascii="Arial" w:hAnsi="Arial" w:cs="Arial"/>
        </w:rPr>
      </w:pPr>
      <w:r w:rsidRPr="00CD5ED4">
        <w:rPr>
          <w:rFonts w:ascii="Arial" w:hAnsi="Arial" w:cs="Arial"/>
        </w:rPr>
        <w:t>Conclusión sobre la aplicación de los temas de la unidad en mi contexto profesional (</w:t>
      </w:r>
      <w:r w:rsidR="00202513">
        <w:rPr>
          <w:rFonts w:ascii="Arial" w:hAnsi="Arial" w:cs="Arial"/>
        </w:rPr>
        <w:t xml:space="preserve">como futuro </w:t>
      </w:r>
      <w:r w:rsidRPr="00CD5ED4">
        <w:rPr>
          <w:rFonts w:ascii="Arial" w:hAnsi="Arial" w:cs="Arial"/>
        </w:rPr>
        <w:t>nutriólogo en un hospital)</w:t>
      </w:r>
      <w:r>
        <w:rPr>
          <w:rFonts w:ascii="Arial" w:hAnsi="Arial" w:cs="Arial"/>
        </w:rPr>
        <w:t>.</w:t>
      </w:r>
    </w:p>
    <w:p w14:paraId="2C37590F" w14:textId="77777777" w:rsidR="00CD5ED4" w:rsidRPr="00CD5ED4" w:rsidRDefault="00CD5ED4" w:rsidP="00CD5ED4">
      <w:pPr>
        <w:spacing w:line="276" w:lineRule="auto"/>
        <w:jc w:val="both"/>
        <w:rPr>
          <w:rFonts w:ascii="Arial" w:hAnsi="Arial" w:cs="Arial"/>
        </w:rPr>
      </w:pPr>
      <w:r w:rsidRPr="00CD5ED4">
        <w:rPr>
          <w:rFonts w:ascii="Arial" w:hAnsi="Arial" w:cs="Arial"/>
        </w:rPr>
        <w:t>En mi contexto profesional como nutriólogo en un hospital, la aplicación de las disposiciones relacionadas con las condiciones higiénico-sanitarias de los alimentos es esencial para garantizar la salud y bienestar de los pacientes, quienes se encuentran en situaciones de vulnerabilidad debido a sus condiciones médicas. La conservación adecuada de los alimentos, tanto en almacenamiento como en preparación, es clave para evitar enfermedades transmitidas por alimentos (ETA) que podrían comprometer la recuperación de los pacientes.</w:t>
      </w:r>
    </w:p>
    <w:p w14:paraId="626065E5" w14:textId="77777777" w:rsidR="00CD5ED4" w:rsidRPr="00CD5ED4" w:rsidRDefault="00CD5ED4" w:rsidP="00CD5ED4">
      <w:pPr>
        <w:spacing w:line="276" w:lineRule="auto"/>
        <w:jc w:val="both"/>
        <w:rPr>
          <w:rFonts w:ascii="Arial" w:hAnsi="Arial" w:cs="Arial"/>
        </w:rPr>
      </w:pPr>
      <w:r w:rsidRPr="00CD5ED4">
        <w:rPr>
          <w:rFonts w:ascii="Arial" w:hAnsi="Arial" w:cs="Arial"/>
        </w:rPr>
        <w:t>El objetivo de la conservación de alimentos es mantener su calidad y seguridad para el consumo, asegurando que se minimicen los riesgos microbiológicos, químicos y físicos. En el contexto hospitalario, donde los pacientes tienen necesidades nutricionales específicas, los alimentos deben conservarse de acuerdo con los principios generales de conservación, que incluyen controlar la temperatura, la humedad y la exposición a agentes contaminantes.</w:t>
      </w:r>
    </w:p>
    <w:p w14:paraId="2731ED0A" w14:textId="77777777" w:rsidR="00CD5ED4" w:rsidRPr="00CD5ED4" w:rsidRDefault="00CD5ED4" w:rsidP="00CD5ED4">
      <w:pPr>
        <w:spacing w:line="276" w:lineRule="auto"/>
        <w:jc w:val="both"/>
        <w:rPr>
          <w:rFonts w:ascii="Arial" w:hAnsi="Arial" w:cs="Arial"/>
        </w:rPr>
      </w:pPr>
      <w:r w:rsidRPr="00CD5ED4">
        <w:rPr>
          <w:rFonts w:ascii="Arial" w:hAnsi="Arial" w:cs="Arial"/>
        </w:rPr>
        <w:t>Los métodos de conservación como la refrigeración, congelación y envasado al vacío son técnicas que se deben implementar en la cocina del hospital, permitiendo preservar los nutrientes de los alimentos y evitar el deterioro. Por otro lado, las condiciones higiénicas-sanitarias deben estar presentes en cada etapa del servicio de alimentos, desde el diseño de la cocina hasta la distribución a los pacientes.</w:t>
      </w:r>
    </w:p>
    <w:p w14:paraId="415F7339" w14:textId="77777777" w:rsidR="00CD5ED4" w:rsidRPr="00CD5ED4" w:rsidRDefault="00CD5ED4" w:rsidP="00CD5ED4">
      <w:pPr>
        <w:spacing w:line="276" w:lineRule="auto"/>
        <w:jc w:val="both"/>
        <w:rPr>
          <w:rFonts w:ascii="Arial" w:hAnsi="Arial" w:cs="Arial"/>
        </w:rPr>
      </w:pPr>
      <w:r w:rsidRPr="00CD5ED4">
        <w:rPr>
          <w:rFonts w:ascii="Arial" w:hAnsi="Arial" w:cs="Arial"/>
        </w:rPr>
        <w:t>En el diseño de los servicios de alimentos en un hospital, es importante contar con áreas de trabajo adecuadas que eviten la contaminación cruzada entre alimentos crudos y cocidos. Los equipos deben ser fáciles de limpiar y desinfectar, y el personal debe estar capacitado para manejar alimentos de manera higiénica. Esto incluye el control de plagas, una limpieza rigurosa y la desinfección de superficies de trabajo.</w:t>
      </w:r>
    </w:p>
    <w:p w14:paraId="05D41C57" w14:textId="77777777" w:rsidR="00CD5ED4" w:rsidRPr="00CD5ED4" w:rsidRDefault="00CD5ED4" w:rsidP="00CD5ED4">
      <w:pPr>
        <w:spacing w:line="276" w:lineRule="auto"/>
        <w:jc w:val="both"/>
        <w:rPr>
          <w:rFonts w:ascii="Arial" w:hAnsi="Arial" w:cs="Arial"/>
        </w:rPr>
      </w:pPr>
      <w:r w:rsidRPr="00CD5ED4">
        <w:rPr>
          <w:rFonts w:ascii="Arial" w:hAnsi="Arial" w:cs="Arial"/>
        </w:rPr>
        <w:t>Finalmente, como nutriólogo, también participaría en la supervisión de los responsables de la recepción, manipulación, preparación y distribución de alimentos, garantizando que el personal esté capacitado para seguir normas estrictas de higiene. Un control riguroso sobre la limpieza y desinfección es fundamental para evitar brotes de enfermedades dentro del hospital, lo que podría impactar negativamente en la salud de los pacientes y el personal.</w:t>
      </w:r>
    </w:p>
    <w:p w14:paraId="5042B78D" w14:textId="77777777" w:rsidR="00D04DA7" w:rsidRDefault="00D04DA7" w:rsidP="00D04DA7">
      <w:pPr>
        <w:jc w:val="center"/>
        <w:rPr>
          <w:rFonts w:ascii="Arial" w:hAnsi="Arial" w:cs="Arial"/>
          <w:b/>
          <w:bCs/>
          <w:sz w:val="24"/>
          <w:szCs w:val="24"/>
        </w:rPr>
      </w:pPr>
    </w:p>
    <w:p w14:paraId="33F0E8B0" w14:textId="77777777" w:rsidR="007778B2" w:rsidRDefault="007778B2" w:rsidP="00D04DA7">
      <w:pPr>
        <w:jc w:val="center"/>
        <w:rPr>
          <w:rFonts w:ascii="Arial" w:hAnsi="Arial" w:cs="Arial"/>
          <w:b/>
          <w:bCs/>
          <w:sz w:val="24"/>
          <w:szCs w:val="24"/>
        </w:rPr>
      </w:pPr>
    </w:p>
    <w:p w14:paraId="03940065" w14:textId="77777777" w:rsidR="007778B2" w:rsidRDefault="007778B2" w:rsidP="00D04DA7">
      <w:pPr>
        <w:jc w:val="center"/>
        <w:rPr>
          <w:rFonts w:ascii="Arial" w:hAnsi="Arial" w:cs="Arial"/>
          <w:b/>
          <w:bCs/>
          <w:sz w:val="24"/>
          <w:szCs w:val="24"/>
        </w:rPr>
      </w:pPr>
    </w:p>
    <w:p w14:paraId="29AF1B37" w14:textId="77777777" w:rsidR="007778B2" w:rsidRDefault="007778B2" w:rsidP="00D04DA7">
      <w:pPr>
        <w:jc w:val="center"/>
        <w:rPr>
          <w:rFonts w:ascii="Arial" w:hAnsi="Arial" w:cs="Arial"/>
          <w:b/>
          <w:bCs/>
          <w:sz w:val="24"/>
          <w:szCs w:val="24"/>
        </w:rPr>
      </w:pPr>
    </w:p>
    <w:p w14:paraId="3951BBF9" w14:textId="77777777" w:rsidR="007778B2" w:rsidRDefault="007778B2" w:rsidP="00D04DA7">
      <w:pPr>
        <w:jc w:val="center"/>
        <w:rPr>
          <w:rFonts w:ascii="Arial" w:hAnsi="Arial" w:cs="Arial"/>
          <w:b/>
          <w:bCs/>
          <w:sz w:val="24"/>
          <w:szCs w:val="24"/>
        </w:rPr>
      </w:pPr>
    </w:p>
    <w:p w14:paraId="47DD176A" w14:textId="77777777" w:rsidR="007778B2" w:rsidRDefault="007778B2" w:rsidP="00D04DA7">
      <w:pPr>
        <w:jc w:val="center"/>
        <w:rPr>
          <w:rFonts w:ascii="Arial" w:hAnsi="Arial" w:cs="Arial"/>
          <w:b/>
          <w:bCs/>
          <w:sz w:val="24"/>
          <w:szCs w:val="24"/>
        </w:rPr>
      </w:pPr>
    </w:p>
    <w:p w14:paraId="0AC4C353" w14:textId="77777777" w:rsidR="007778B2" w:rsidRDefault="007778B2" w:rsidP="00D04DA7">
      <w:pPr>
        <w:jc w:val="center"/>
        <w:rPr>
          <w:rFonts w:ascii="Arial" w:hAnsi="Arial" w:cs="Arial"/>
          <w:b/>
          <w:bCs/>
          <w:sz w:val="24"/>
          <w:szCs w:val="24"/>
        </w:rPr>
      </w:pPr>
    </w:p>
    <w:p w14:paraId="71E7866A" w14:textId="77777777" w:rsidR="00202513" w:rsidRPr="00202513" w:rsidRDefault="00202513" w:rsidP="00202513">
      <w:pPr>
        <w:spacing w:line="276" w:lineRule="auto"/>
        <w:jc w:val="both"/>
        <w:rPr>
          <w:rFonts w:ascii="Arial" w:hAnsi="Arial" w:cs="Arial"/>
        </w:rPr>
      </w:pPr>
      <w:r w:rsidRPr="00202513">
        <w:rPr>
          <w:rFonts w:ascii="Arial" w:hAnsi="Arial" w:cs="Arial"/>
        </w:rPr>
        <w:lastRenderedPageBreak/>
        <w:t>Conclusión sobre el aprendizaje adquirido en la asignatura</w:t>
      </w:r>
    </w:p>
    <w:p w14:paraId="5A1C91FC" w14:textId="77777777" w:rsidR="00202513" w:rsidRPr="00202513" w:rsidRDefault="00202513" w:rsidP="00202513">
      <w:pPr>
        <w:spacing w:line="276" w:lineRule="auto"/>
        <w:jc w:val="both"/>
        <w:rPr>
          <w:rFonts w:ascii="Arial" w:hAnsi="Arial" w:cs="Arial"/>
        </w:rPr>
      </w:pPr>
      <w:r w:rsidRPr="00202513">
        <w:rPr>
          <w:rFonts w:ascii="Arial" w:hAnsi="Arial" w:cs="Arial"/>
        </w:rPr>
        <w:t>El aprendizaje obtenido en esta asignatura ha ampliado mi comprensión sobre la importancia de las condiciones higiénico-sanitarias en el servicio de alimentos. He adquirido conocimientos detallados sobre las normativas y medidas necesarias para garantizar que los alimentos se manejen de manera segura, protegiendo la salud de los consumidores. La aplicación de estos principios no solo es vital en la restauración colectiva, sino también en cualquier lugar donde se preparen y sirvan alimentos, como hospitales, escuelas y comedores industriales.</w:t>
      </w:r>
    </w:p>
    <w:p w14:paraId="15194598" w14:textId="77777777" w:rsidR="00202513" w:rsidRPr="00202513" w:rsidRDefault="00202513" w:rsidP="00202513">
      <w:pPr>
        <w:spacing w:line="276" w:lineRule="auto"/>
        <w:jc w:val="both"/>
        <w:rPr>
          <w:rFonts w:ascii="Arial" w:hAnsi="Arial" w:cs="Arial"/>
        </w:rPr>
      </w:pPr>
      <w:r w:rsidRPr="00202513">
        <w:rPr>
          <w:rFonts w:ascii="Arial" w:hAnsi="Arial" w:cs="Arial"/>
        </w:rPr>
        <w:t>A través de esta asignatura, he aprendido a identificar los puntos críticos en los procesos de manejo de alimentos y a implementar medidas correctivas para evitar riesgos sanitarios. El control de plagas, la limpieza adecuada y el cumplimiento de las normativas sobre diseño y mantenimiento de instalaciones son aspectos que he comprendido de manera integral. Esto me prepara para asumir un papel activo en la supervisión y gestión de la calidad alimentaria en mi futuro profesional.</w:t>
      </w:r>
    </w:p>
    <w:p w14:paraId="6206FA04" w14:textId="77777777" w:rsidR="007778B2" w:rsidRDefault="007778B2" w:rsidP="00D04DA7">
      <w:pPr>
        <w:jc w:val="center"/>
        <w:rPr>
          <w:rFonts w:ascii="Arial" w:hAnsi="Arial" w:cs="Arial"/>
          <w:b/>
          <w:bCs/>
          <w:sz w:val="24"/>
          <w:szCs w:val="24"/>
        </w:rPr>
      </w:pPr>
    </w:p>
    <w:p w14:paraId="12EAF67B" w14:textId="77777777" w:rsidR="007778B2" w:rsidRDefault="007778B2" w:rsidP="00D04DA7">
      <w:pPr>
        <w:jc w:val="center"/>
        <w:rPr>
          <w:rFonts w:ascii="Arial" w:hAnsi="Arial" w:cs="Arial"/>
          <w:b/>
          <w:bCs/>
          <w:sz w:val="24"/>
          <w:szCs w:val="24"/>
        </w:rPr>
      </w:pPr>
    </w:p>
    <w:p w14:paraId="715F0CDD" w14:textId="77777777" w:rsidR="007778B2" w:rsidRDefault="007778B2" w:rsidP="00D04DA7">
      <w:pPr>
        <w:jc w:val="center"/>
        <w:rPr>
          <w:rFonts w:ascii="Arial" w:hAnsi="Arial" w:cs="Arial"/>
          <w:b/>
          <w:bCs/>
          <w:sz w:val="24"/>
          <w:szCs w:val="24"/>
        </w:rPr>
      </w:pPr>
    </w:p>
    <w:p w14:paraId="766C439B" w14:textId="77777777" w:rsidR="007778B2" w:rsidRDefault="007778B2" w:rsidP="00D04DA7">
      <w:pPr>
        <w:jc w:val="center"/>
        <w:rPr>
          <w:rFonts w:ascii="Arial" w:hAnsi="Arial" w:cs="Arial"/>
          <w:b/>
          <w:bCs/>
          <w:sz w:val="24"/>
          <w:szCs w:val="24"/>
        </w:rPr>
      </w:pPr>
    </w:p>
    <w:p w14:paraId="3BEA5118" w14:textId="77777777" w:rsidR="007778B2" w:rsidRDefault="007778B2" w:rsidP="00D04DA7">
      <w:pPr>
        <w:jc w:val="center"/>
        <w:rPr>
          <w:rFonts w:ascii="Arial" w:hAnsi="Arial" w:cs="Arial"/>
          <w:b/>
          <w:bCs/>
          <w:sz w:val="24"/>
          <w:szCs w:val="24"/>
        </w:rPr>
      </w:pPr>
    </w:p>
    <w:p w14:paraId="5A01D4C8" w14:textId="77777777" w:rsidR="007778B2" w:rsidRDefault="007778B2" w:rsidP="00D04DA7">
      <w:pPr>
        <w:jc w:val="center"/>
        <w:rPr>
          <w:rFonts w:ascii="Arial" w:hAnsi="Arial" w:cs="Arial"/>
          <w:b/>
          <w:bCs/>
          <w:sz w:val="24"/>
          <w:szCs w:val="24"/>
        </w:rPr>
      </w:pPr>
    </w:p>
    <w:p w14:paraId="08A4D718" w14:textId="77777777" w:rsidR="007778B2" w:rsidRDefault="007778B2" w:rsidP="00D04DA7">
      <w:pPr>
        <w:jc w:val="center"/>
        <w:rPr>
          <w:rFonts w:ascii="Arial" w:hAnsi="Arial" w:cs="Arial"/>
          <w:b/>
          <w:bCs/>
          <w:sz w:val="24"/>
          <w:szCs w:val="24"/>
        </w:rPr>
      </w:pPr>
    </w:p>
    <w:p w14:paraId="3F58E762" w14:textId="77777777" w:rsidR="007778B2" w:rsidRDefault="007778B2" w:rsidP="00D04DA7">
      <w:pPr>
        <w:jc w:val="center"/>
        <w:rPr>
          <w:rFonts w:ascii="Arial" w:hAnsi="Arial" w:cs="Arial"/>
          <w:b/>
          <w:bCs/>
          <w:sz w:val="24"/>
          <w:szCs w:val="24"/>
        </w:rPr>
      </w:pPr>
    </w:p>
    <w:p w14:paraId="3F65EBE9" w14:textId="77777777" w:rsidR="007778B2" w:rsidRDefault="007778B2" w:rsidP="00D04DA7">
      <w:pPr>
        <w:jc w:val="center"/>
        <w:rPr>
          <w:rFonts w:ascii="Arial" w:hAnsi="Arial" w:cs="Arial"/>
          <w:b/>
          <w:bCs/>
          <w:sz w:val="24"/>
          <w:szCs w:val="24"/>
        </w:rPr>
      </w:pPr>
    </w:p>
    <w:p w14:paraId="6A6CDC5E" w14:textId="77777777" w:rsidR="007778B2" w:rsidRDefault="007778B2" w:rsidP="00D04DA7">
      <w:pPr>
        <w:jc w:val="center"/>
        <w:rPr>
          <w:rFonts w:ascii="Arial" w:hAnsi="Arial" w:cs="Arial"/>
          <w:b/>
          <w:bCs/>
          <w:sz w:val="24"/>
          <w:szCs w:val="24"/>
        </w:rPr>
      </w:pPr>
    </w:p>
    <w:p w14:paraId="07EC8CF8" w14:textId="77777777" w:rsidR="007778B2" w:rsidRDefault="007778B2" w:rsidP="00D04DA7">
      <w:pPr>
        <w:jc w:val="center"/>
        <w:rPr>
          <w:rFonts w:ascii="Arial" w:hAnsi="Arial" w:cs="Arial"/>
          <w:b/>
          <w:bCs/>
          <w:sz w:val="24"/>
          <w:szCs w:val="24"/>
        </w:rPr>
      </w:pPr>
    </w:p>
    <w:p w14:paraId="3562CDD9" w14:textId="77777777" w:rsidR="007778B2" w:rsidRDefault="007778B2" w:rsidP="00D04DA7">
      <w:pPr>
        <w:jc w:val="center"/>
        <w:rPr>
          <w:rFonts w:ascii="Arial" w:hAnsi="Arial" w:cs="Arial"/>
          <w:b/>
          <w:bCs/>
          <w:sz w:val="24"/>
          <w:szCs w:val="24"/>
        </w:rPr>
      </w:pPr>
    </w:p>
    <w:p w14:paraId="02A79402" w14:textId="77777777" w:rsidR="007778B2" w:rsidRDefault="007778B2" w:rsidP="00D04DA7">
      <w:pPr>
        <w:jc w:val="center"/>
        <w:rPr>
          <w:rFonts w:ascii="Arial" w:hAnsi="Arial" w:cs="Arial"/>
          <w:b/>
          <w:bCs/>
          <w:sz w:val="24"/>
          <w:szCs w:val="24"/>
        </w:rPr>
      </w:pPr>
    </w:p>
    <w:p w14:paraId="18373E76" w14:textId="77777777" w:rsidR="007778B2" w:rsidRDefault="007778B2" w:rsidP="00D04DA7">
      <w:pPr>
        <w:jc w:val="center"/>
        <w:rPr>
          <w:rFonts w:ascii="Arial" w:hAnsi="Arial" w:cs="Arial"/>
          <w:b/>
          <w:bCs/>
          <w:sz w:val="24"/>
          <w:szCs w:val="24"/>
        </w:rPr>
      </w:pPr>
    </w:p>
    <w:p w14:paraId="08FFE52D" w14:textId="77777777" w:rsidR="007778B2" w:rsidRDefault="007778B2" w:rsidP="00D04DA7">
      <w:pPr>
        <w:jc w:val="center"/>
        <w:rPr>
          <w:rFonts w:ascii="Arial" w:hAnsi="Arial" w:cs="Arial"/>
          <w:b/>
          <w:bCs/>
          <w:sz w:val="24"/>
          <w:szCs w:val="24"/>
        </w:rPr>
      </w:pPr>
    </w:p>
    <w:p w14:paraId="2A3DDE80" w14:textId="77777777" w:rsidR="007778B2" w:rsidRDefault="007778B2" w:rsidP="00D04DA7">
      <w:pPr>
        <w:jc w:val="center"/>
        <w:rPr>
          <w:rFonts w:ascii="Arial" w:hAnsi="Arial" w:cs="Arial"/>
          <w:b/>
          <w:bCs/>
          <w:sz w:val="24"/>
          <w:szCs w:val="24"/>
        </w:rPr>
      </w:pPr>
    </w:p>
    <w:p w14:paraId="2EF06217" w14:textId="77777777" w:rsidR="007778B2" w:rsidRDefault="007778B2" w:rsidP="00D04DA7">
      <w:pPr>
        <w:jc w:val="center"/>
        <w:rPr>
          <w:rFonts w:ascii="Arial" w:hAnsi="Arial" w:cs="Arial"/>
          <w:b/>
          <w:bCs/>
          <w:sz w:val="24"/>
          <w:szCs w:val="24"/>
        </w:rPr>
      </w:pPr>
    </w:p>
    <w:p w14:paraId="64E6838A" w14:textId="77777777" w:rsidR="007778B2" w:rsidRPr="00C569EB" w:rsidRDefault="007778B2" w:rsidP="00202513">
      <w:pP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6E37E00" w14:textId="3784302D" w:rsidR="00CD5ED4" w:rsidRPr="00CD5ED4" w:rsidRDefault="00CD5ED4" w:rsidP="00CD5ED4">
      <w:pPr>
        <w:spacing w:line="276" w:lineRule="auto"/>
        <w:jc w:val="both"/>
        <w:rPr>
          <w:rFonts w:ascii="Arial" w:hAnsi="Arial" w:cs="Arial"/>
        </w:rPr>
      </w:pPr>
      <w:r w:rsidRPr="00CD5ED4">
        <w:rPr>
          <w:rFonts w:ascii="Arial" w:hAnsi="Arial" w:cs="Arial"/>
        </w:rPr>
        <w:t xml:space="preserve">UNADM. (s/f). Condiciones </w:t>
      </w:r>
      <w:proofErr w:type="spellStart"/>
      <w:r w:rsidRPr="00CD5ED4">
        <w:rPr>
          <w:rFonts w:ascii="Arial" w:hAnsi="Arial" w:cs="Arial"/>
        </w:rPr>
        <w:t>higiénicassanitarias</w:t>
      </w:r>
      <w:proofErr w:type="spellEnd"/>
      <w:r w:rsidRPr="00CD5ED4">
        <w:rPr>
          <w:rFonts w:ascii="Arial" w:hAnsi="Arial" w:cs="Arial"/>
        </w:rPr>
        <w:t xml:space="preserve"> de los alimentos. Unadmexico.mx. Recuperado el 8 de agosto de 2024, de https://dmd.unadmexico.mx/contenidos/DCSBA/BLOQUE1/NA/04/NHCA/unidad_02/descargables/NHCA_U2_Contenido.pdf</w:t>
      </w:r>
    </w:p>
    <w:p w14:paraId="45260050" w14:textId="77777777" w:rsidR="00CD5ED4" w:rsidRPr="00CD5ED4" w:rsidRDefault="00CD5ED4" w:rsidP="00CD5ED4">
      <w:pPr>
        <w:spacing w:line="276" w:lineRule="auto"/>
        <w:jc w:val="both"/>
        <w:rPr>
          <w:rFonts w:ascii="Arial" w:hAnsi="Arial" w:cs="Arial"/>
        </w:rPr>
      </w:pPr>
      <w:r w:rsidRPr="00CD5ED4">
        <w:rPr>
          <w:rFonts w:ascii="Arial" w:hAnsi="Arial" w:cs="Arial"/>
        </w:rPr>
        <w:t>ALIMENTOS – MANEJO HIGIENICO EN EL SERVICIO DE ALIMENTOS PREPARADOS PARA LA OBTENCIÓN DEL DISTINTIVO “H”. (s/f). Gob.mx. Recuperado el 7 de septiembre de 2024, de https://www.gob.mx/cms/uploads/attachment/file/197511/NMX-F-605-NORMEX-2016__7_de_diciembre_de_2015_firmada__002_.pdf</w:t>
      </w:r>
    </w:p>
    <w:p w14:paraId="5DE6D567" w14:textId="77777777" w:rsidR="00CD5ED4" w:rsidRPr="00CD5ED4" w:rsidRDefault="00CD5ED4" w:rsidP="00CD5ED4">
      <w:pPr>
        <w:spacing w:line="276" w:lineRule="auto"/>
        <w:jc w:val="both"/>
        <w:rPr>
          <w:rFonts w:ascii="Arial" w:hAnsi="Arial" w:cs="Arial"/>
        </w:rPr>
      </w:pPr>
      <w:r w:rsidRPr="00CD5ED4">
        <w:rPr>
          <w:rFonts w:ascii="Arial" w:hAnsi="Arial" w:cs="Arial"/>
        </w:rPr>
        <w:t>DOF - Diario Oficial de la Federación. (s/f). Gob.mx. Recuperado el 7 de septiembre de 2024, de https://www.dof.gob.mx/nota_detalle.php?codigo=5567750&amp;fecha=13/08/2019</w:t>
      </w:r>
    </w:p>
    <w:p w14:paraId="7B95B02C" w14:textId="77777777" w:rsidR="00CD5ED4" w:rsidRPr="00CD5ED4" w:rsidRDefault="00CD5ED4" w:rsidP="00CD5ED4">
      <w:pPr>
        <w:spacing w:line="276" w:lineRule="auto"/>
        <w:jc w:val="both"/>
        <w:rPr>
          <w:rFonts w:ascii="Arial" w:hAnsi="Arial" w:cs="Arial"/>
        </w:rPr>
      </w:pPr>
      <w:r w:rsidRPr="00CD5ED4">
        <w:rPr>
          <w:rFonts w:ascii="Arial" w:hAnsi="Arial" w:cs="Arial"/>
        </w:rPr>
        <w:t>Educación, G. G. [GreenGourmetEducaci%C3%B3n]. (s/f). </w:t>
      </w:r>
      <w:r w:rsidRPr="00CD5ED4">
        <w:rPr>
          <w:rFonts w:ascii="Segoe UI Emoji" w:hAnsi="Segoe UI Emoji" w:cs="Segoe UI Emoji"/>
        </w:rPr>
        <w:t>👨</w:t>
      </w:r>
      <w:r w:rsidRPr="00CD5ED4">
        <w:rPr>
          <w:rFonts w:ascii="Arial" w:hAnsi="Arial" w:cs="Arial"/>
        </w:rPr>
        <w:t>‍</w:t>
      </w:r>
      <w:r w:rsidRPr="00CD5ED4">
        <w:rPr>
          <w:rFonts w:ascii="Segoe UI Emoji" w:hAnsi="Segoe UI Emoji" w:cs="Segoe UI Emoji"/>
        </w:rPr>
        <w:t>🍳</w:t>
      </w:r>
      <w:r w:rsidRPr="00CD5ED4">
        <w:rPr>
          <w:rFonts w:ascii="Arial" w:hAnsi="Arial" w:cs="Arial"/>
        </w:rPr>
        <w:t xml:space="preserve">Buenas </w:t>
      </w:r>
      <w:proofErr w:type="spellStart"/>
      <w:r w:rsidRPr="00CD5ED4">
        <w:rPr>
          <w:rFonts w:ascii="Arial" w:hAnsi="Arial" w:cs="Arial"/>
        </w:rPr>
        <w:t>practicas</w:t>
      </w:r>
      <w:proofErr w:type="spellEnd"/>
      <w:r w:rsidRPr="00CD5ED4">
        <w:rPr>
          <w:rFonts w:ascii="Arial" w:hAnsi="Arial" w:cs="Arial"/>
        </w:rPr>
        <w:t xml:space="preserve"> de manufactura BPM </w:t>
      </w:r>
      <w:r w:rsidRPr="00CD5ED4">
        <w:rPr>
          <w:rFonts w:ascii="Segoe UI Emoji" w:hAnsi="Segoe UI Emoji" w:cs="Segoe UI Emoji"/>
        </w:rPr>
        <w:t>🧑</w:t>
      </w:r>
      <w:r w:rsidRPr="00CD5ED4">
        <w:rPr>
          <w:rFonts w:ascii="Arial" w:hAnsi="Arial" w:cs="Arial"/>
        </w:rPr>
        <w:t>‍</w:t>
      </w:r>
      <w:r w:rsidRPr="00CD5ED4">
        <w:rPr>
          <w:rFonts w:ascii="Segoe UI Emoji" w:hAnsi="Segoe UI Emoji" w:cs="Segoe UI Emoji"/>
        </w:rPr>
        <w:t>🍳</w:t>
      </w:r>
      <w:r w:rsidRPr="00CD5ED4">
        <w:rPr>
          <w:rFonts w:ascii="Arial" w:hAnsi="Arial" w:cs="Arial"/>
        </w:rPr>
        <w:t xml:space="preserve"> </w:t>
      </w:r>
      <w:r w:rsidRPr="00CD5ED4">
        <w:rPr>
          <w:rFonts w:ascii="Segoe UI Symbol" w:hAnsi="Segoe UI Symbol" w:cs="Segoe UI Symbol"/>
        </w:rPr>
        <w:t>⚙</w:t>
      </w:r>
      <w:r w:rsidRPr="00CD5ED4">
        <w:rPr>
          <w:rFonts w:ascii="Arial" w:hAnsi="Arial" w:cs="Arial"/>
        </w:rPr>
        <w:t xml:space="preserve"> (restaurantes y servicios afines) </w:t>
      </w:r>
      <w:r w:rsidRPr="00CD5ED4">
        <w:rPr>
          <w:rFonts w:ascii="Segoe UI Emoji" w:hAnsi="Segoe UI Emoji" w:cs="Segoe UI Emoji"/>
        </w:rPr>
        <w:t>📄🗓</w:t>
      </w:r>
      <w:r w:rsidRPr="00CD5ED4">
        <w:rPr>
          <w:rFonts w:ascii="Arial" w:hAnsi="Arial" w:cs="Arial"/>
        </w:rPr>
        <w:t xml:space="preserve">. </w:t>
      </w:r>
      <w:proofErr w:type="spellStart"/>
      <w:r w:rsidRPr="00CD5ED4">
        <w:rPr>
          <w:rFonts w:ascii="Arial" w:hAnsi="Arial" w:cs="Arial"/>
        </w:rPr>
        <w:t>Youtube</w:t>
      </w:r>
      <w:proofErr w:type="spellEnd"/>
      <w:r w:rsidRPr="00CD5ED4">
        <w:rPr>
          <w:rFonts w:ascii="Arial" w:hAnsi="Arial" w:cs="Arial"/>
        </w:rPr>
        <w:t>. Recuperado el 7 de septiembre de 2024, de https://www.youtube.com/watch?v=Xq1XOlH2-84</w:t>
      </w:r>
    </w:p>
    <w:p w14:paraId="38948D6F" w14:textId="77777777" w:rsidR="00CD5ED4" w:rsidRPr="00CD5ED4" w:rsidRDefault="00CD5ED4" w:rsidP="00CD5ED4">
      <w:pPr>
        <w:spacing w:line="276" w:lineRule="auto"/>
        <w:jc w:val="both"/>
        <w:rPr>
          <w:rFonts w:ascii="Arial" w:hAnsi="Arial" w:cs="Arial"/>
        </w:rPr>
      </w:pPr>
      <w:r w:rsidRPr="00CD5ED4">
        <w:rPr>
          <w:rFonts w:ascii="Arial" w:hAnsi="Arial" w:cs="Arial"/>
        </w:rPr>
        <w:t>GUÍA DE BUENAS PRÁCTICAS DE HIGIENE EN ESTABLECIMIENTOS DE SERVICIO DE ALIMENTOS Y BEBIDAS. (s/f). Gob.mx. Recuperado el 7 de septiembre de 2024, de https://www.gob.mx/cms/uploads/attachment/file/158493/Gu_a_de_buenas_pr_cticas_de_higiene_en_establecimientos_de_servicios_de_alimentos_y_bebidas.pdf</w:t>
      </w:r>
    </w:p>
    <w:p w14:paraId="3602A222" w14:textId="77777777" w:rsidR="00CD5ED4" w:rsidRPr="00CD5ED4" w:rsidRDefault="00CD5ED4" w:rsidP="00CD5ED4">
      <w:pPr>
        <w:spacing w:line="276" w:lineRule="auto"/>
        <w:jc w:val="both"/>
        <w:rPr>
          <w:rFonts w:ascii="Arial" w:hAnsi="Arial" w:cs="Arial"/>
        </w:rPr>
      </w:pPr>
      <w:r w:rsidRPr="00CD5ED4">
        <w:rPr>
          <w:rFonts w:ascii="Arial" w:hAnsi="Arial" w:cs="Arial"/>
        </w:rPr>
        <w:t>NOM-251: La norma que dice como fabricar alimentos, bebidas y suplementos alimenticios. (2023, febrero 2). THE FOOD TECH - Medio de noticias líder en la Industria de Alimentos y Bebidas; THE FOOD TECH. https://thefoodtech.com/normatividad-y-certificaciones/la-norma-que-dice-como-fabricar-alimentos-bebidas-y-suplementos-alimenticios/</w:t>
      </w:r>
    </w:p>
    <w:p w14:paraId="1E12BEC8" w14:textId="77777777" w:rsidR="00CD5ED4" w:rsidRPr="00CD5ED4" w:rsidRDefault="00CD5ED4" w:rsidP="00CD5ED4">
      <w:pPr>
        <w:spacing w:line="276" w:lineRule="auto"/>
        <w:jc w:val="both"/>
        <w:rPr>
          <w:rFonts w:ascii="Arial" w:hAnsi="Arial" w:cs="Arial"/>
        </w:rPr>
      </w:pPr>
      <w:r w:rsidRPr="00CD5ED4">
        <w:rPr>
          <w:rFonts w:ascii="Arial" w:hAnsi="Arial" w:cs="Arial"/>
        </w:rPr>
        <w:t>NORMA Oficial Mexicana NOM-251-SSA1-2009, Prácticas de higiene para el proceso de alimentos, bebidas o suplementos alimenticios. (s/f). Gob.mx. Recuperado el 7 de septiembre de 2024, de https://www.dof.gob.mx/normasOficiales/3980/salud/salud.htm</w:t>
      </w:r>
    </w:p>
    <w:p w14:paraId="502DBC9F" w14:textId="77777777" w:rsidR="00CD5ED4" w:rsidRPr="00CD5ED4" w:rsidRDefault="00CD5ED4" w:rsidP="00CD5ED4">
      <w:pPr>
        <w:spacing w:line="276" w:lineRule="auto"/>
        <w:jc w:val="both"/>
        <w:rPr>
          <w:rFonts w:ascii="Arial" w:hAnsi="Arial" w:cs="Arial"/>
        </w:rPr>
      </w:pPr>
      <w:r w:rsidRPr="00CD5ED4">
        <w:rPr>
          <w:rFonts w:ascii="Arial" w:hAnsi="Arial" w:cs="Arial"/>
        </w:rPr>
        <w:t xml:space="preserve">Rodríguez, M. [@marthiisrodriguez9073]. (s/f). Buenas </w:t>
      </w:r>
      <w:proofErr w:type="spellStart"/>
      <w:r w:rsidRPr="00CD5ED4">
        <w:rPr>
          <w:rFonts w:ascii="Arial" w:hAnsi="Arial" w:cs="Arial"/>
        </w:rPr>
        <w:t>practicas</w:t>
      </w:r>
      <w:proofErr w:type="spellEnd"/>
      <w:r w:rsidRPr="00CD5ED4">
        <w:rPr>
          <w:rFonts w:ascii="Arial" w:hAnsi="Arial" w:cs="Arial"/>
        </w:rPr>
        <w:t xml:space="preserve"> DE manufactura en la Industria alimentaria. </w:t>
      </w:r>
      <w:proofErr w:type="spellStart"/>
      <w:r w:rsidRPr="00CD5ED4">
        <w:rPr>
          <w:rFonts w:ascii="Arial" w:hAnsi="Arial" w:cs="Arial"/>
        </w:rPr>
        <w:t>Youtube</w:t>
      </w:r>
      <w:proofErr w:type="spellEnd"/>
      <w:r w:rsidRPr="00CD5ED4">
        <w:rPr>
          <w:rFonts w:ascii="Arial" w:hAnsi="Arial" w:cs="Arial"/>
        </w:rPr>
        <w:t>. Recuperado el 7 de septiembre de 2024, de https://www.youtube.com/watch?v=kktStLNE41I</w:t>
      </w:r>
    </w:p>
    <w:p w14:paraId="20968143" w14:textId="77777777" w:rsidR="003D1E2A" w:rsidRPr="00CD5ED4" w:rsidRDefault="003D1E2A" w:rsidP="00CD5ED4">
      <w:pPr>
        <w:spacing w:line="276" w:lineRule="auto"/>
        <w:jc w:val="both"/>
        <w:rPr>
          <w:rFonts w:ascii="Arial" w:hAnsi="Arial" w:cs="Arial"/>
        </w:rPr>
      </w:pPr>
    </w:p>
    <w:sectPr w:rsidR="003D1E2A" w:rsidRPr="00CD5ED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F5785" w14:textId="77777777" w:rsidR="00CD6611" w:rsidRDefault="00CD6611" w:rsidP="00D04DA7">
      <w:pPr>
        <w:spacing w:after="0" w:line="240" w:lineRule="auto"/>
      </w:pPr>
      <w:r>
        <w:separator/>
      </w:r>
    </w:p>
  </w:endnote>
  <w:endnote w:type="continuationSeparator" w:id="0">
    <w:p w14:paraId="14EF63B7" w14:textId="77777777" w:rsidR="00CD6611" w:rsidRDefault="00CD6611"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881D0" w14:textId="77777777" w:rsidR="00CD6611" w:rsidRDefault="00CD6611" w:rsidP="00D04DA7">
      <w:pPr>
        <w:spacing w:after="0" w:line="240" w:lineRule="auto"/>
      </w:pPr>
      <w:r>
        <w:separator/>
      </w:r>
    </w:p>
  </w:footnote>
  <w:footnote w:type="continuationSeparator" w:id="0">
    <w:p w14:paraId="20D2760C" w14:textId="77777777" w:rsidR="00CD6611" w:rsidRDefault="00CD6611"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1107"/>
    <w:multiLevelType w:val="multilevel"/>
    <w:tmpl w:val="D830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7625"/>
    <w:multiLevelType w:val="multilevel"/>
    <w:tmpl w:val="916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F208F"/>
    <w:multiLevelType w:val="multilevel"/>
    <w:tmpl w:val="992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98269BF"/>
    <w:multiLevelType w:val="multilevel"/>
    <w:tmpl w:val="27A2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F4372"/>
    <w:multiLevelType w:val="hybridMultilevel"/>
    <w:tmpl w:val="412E11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8A50590"/>
    <w:multiLevelType w:val="multilevel"/>
    <w:tmpl w:val="11CC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A2A38"/>
    <w:multiLevelType w:val="multilevel"/>
    <w:tmpl w:val="B71E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F1D2A"/>
    <w:multiLevelType w:val="multilevel"/>
    <w:tmpl w:val="320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3"/>
  </w:num>
  <w:num w:numId="2" w16cid:durableId="2080058601">
    <w:abstractNumId w:val="6"/>
  </w:num>
  <w:num w:numId="3" w16cid:durableId="902447321">
    <w:abstractNumId w:val="2"/>
  </w:num>
  <w:num w:numId="4" w16cid:durableId="274875645">
    <w:abstractNumId w:val="8"/>
  </w:num>
  <w:num w:numId="5" w16cid:durableId="1062481613">
    <w:abstractNumId w:val="7"/>
  </w:num>
  <w:num w:numId="6" w16cid:durableId="86273591">
    <w:abstractNumId w:val="4"/>
  </w:num>
  <w:num w:numId="7" w16cid:durableId="297882659">
    <w:abstractNumId w:val="1"/>
  </w:num>
  <w:num w:numId="8" w16cid:durableId="1770808487">
    <w:abstractNumId w:val="0"/>
  </w:num>
  <w:num w:numId="9" w16cid:durableId="1380739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30AA"/>
    <w:rsid w:val="00202513"/>
    <w:rsid w:val="00281988"/>
    <w:rsid w:val="003930C1"/>
    <w:rsid w:val="003C646E"/>
    <w:rsid w:val="003D1E2A"/>
    <w:rsid w:val="004339A9"/>
    <w:rsid w:val="00447ABB"/>
    <w:rsid w:val="00544A69"/>
    <w:rsid w:val="00597D5F"/>
    <w:rsid w:val="006A209D"/>
    <w:rsid w:val="00761426"/>
    <w:rsid w:val="00776735"/>
    <w:rsid w:val="007778B2"/>
    <w:rsid w:val="007C03DB"/>
    <w:rsid w:val="008B6E73"/>
    <w:rsid w:val="00921EF1"/>
    <w:rsid w:val="009B44E3"/>
    <w:rsid w:val="009E1E13"/>
    <w:rsid w:val="009E6DFB"/>
    <w:rsid w:val="00A27F3C"/>
    <w:rsid w:val="00B2643B"/>
    <w:rsid w:val="00BB7762"/>
    <w:rsid w:val="00C253F1"/>
    <w:rsid w:val="00CD5ED4"/>
    <w:rsid w:val="00CD6611"/>
    <w:rsid w:val="00D04DA7"/>
    <w:rsid w:val="00EB4020"/>
    <w:rsid w:val="00EF1D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D5E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D5E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11437">
      <w:bodyDiv w:val="1"/>
      <w:marLeft w:val="0"/>
      <w:marRight w:val="0"/>
      <w:marTop w:val="0"/>
      <w:marBottom w:val="0"/>
      <w:divBdr>
        <w:top w:val="none" w:sz="0" w:space="0" w:color="auto"/>
        <w:left w:val="none" w:sz="0" w:space="0" w:color="auto"/>
        <w:bottom w:val="none" w:sz="0" w:space="0" w:color="auto"/>
        <w:right w:val="none" w:sz="0" w:space="0" w:color="auto"/>
      </w:divBdr>
    </w:div>
    <w:div w:id="259796573">
      <w:bodyDiv w:val="1"/>
      <w:marLeft w:val="0"/>
      <w:marRight w:val="0"/>
      <w:marTop w:val="0"/>
      <w:marBottom w:val="0"/>
      <w:divBdr>
        <w:top w:val="none" w:sz="0" w:space="0" w:color="auto"/>
        <w:left w:val="none" w:sz="0" w:space="0" w:color="auto"/>
        <w:bottom w:val="none" w:sz="0" w:space="0" w:color="auto"/>
        <w:right w:val="none" w:sz="0" w:space="0" w:color="auto"/>
      </w:divBdr>
    </w:div>
    <w:div w:id="299000900">
      <w:bodyDiv w:val="1"/>
      <w:marLeft w:val="0"/>
      <w:marRight w:val="0"/>
      <w:marTop w:val="0"/>
      <w:marBottom w:val="0"/>
      <w:divBdr>
        <w:top w:val="none" w:sz="0" w:space="0" w:color="auto"/>
        <w:left w:val="none" w:sz="0" w:space="0" w:color="auto"/>
        <w:bottom w:val="none" w:sz="0" w:space="0" w:color="auto"/>
        <w:right w:val="none" w:sz="0" w:space="0" w:color="auto"/>
      </w:divBdr>
    </w:div>
    <w:div w:id="332345327">
      <w:bodyDiv w:val="1"/>
      <w:marLeft w:val="0"/>
      <w:marRight w:val="0"/>
      <w:marTop w:val="0"/>
      <w:marBottom w:val="0"/>
      <w:divBdr>
        <w:top w:val="none" w:sz="0" w:space="0" w:color="auto"/>
        <w:left w:val="none" w:sz="0" w:space="0" w:color="auto"/>
        <w:bottom w:val="none" w:sz="0" w:space="0" w:color="auto"/>
        <w:right w:val="none" w:sz="0" w:space="0" w:color="auto"/>
      </w:divBdr>
    </w:div>
    <w:div w:id="394397208">
      <w:bodyDiv w:val="1"/>
      <w:marLeft w:val="0"/>
      <w:marRight w:val="0"/>
      <w:marTop w:val="0"/>
      <w:marBottom w:val="0"/>
      <w:divBdr>
        <w:top w:val="none" w:sz="0" w:space="0" w:color="auto"/>
        <w:left w:val="none" w:sz="0" w:space="0" w:color="auto"/>
        <w:bottom w:val="none" w:sz="0" w:space="0" w:color="auto"/>
        <w:right w:val="none" w:sz="0" w:space="0" w:color="auto"/>
      </w:divBdr>
    </w:div>
    <w:div w:id="527372134">
      <w:bodyDiv w:val="1"/>
      <w:marLeft w:val="0"/>
      <w:marRight w:val="0"/>
      <w:marTop w:val="0"/>
      <w:marBottom w:val="0"/>
      <w:divBdr>
        <w:top w:val="none" w:sz="0" w:space="0" w:color="auto"/>
        <w:left w:val="none" w:sz="0" w:space="0" w:color="auto"/>
        <w:bottom w:val="none" w:sz="0" w:space="0" w:color="auto"/>
        <w:right w:val="none" w:sz="0" w:space="0" w:color="auto"/>
      </w:divBdr>
    </w:div>
    <w:div w:id="533344807">
      <w:bodyDiv w:val="1"/>
      <w:marLeft w:val="0"/>
      <w:marRight w:val="0"/>
      <w:marTop w:val="0"/>
      <w:marBottom w:val="0"/>
      <w:divBdr>
        <w:top w:val="none" w:sz="0" w:space="0" w:color="auto"/>
        <w:left w:val="none" w:sz="0" w:space="0" w:color="auto"/>
        <w:bottom w:val="none" w:sz="0" w:space="0" w:color="auto"/>
        <w:right w:val="none" w:sz="0" w:space="0" w:color="auto"/>
      </w:divBdr>
    </w:div>
    <w:div w:id="609893964">
      <w:bodyDiv w:val="1"/>
      <w:marLeft w:val="0"/>
      <w:marRight w:val="0"/>
      <w:marTop w:val="0"/>
      <w:marBottom w:val="0"/>
      <w:divBdr>
        <w:top w:val="none" w:sz="0" w:space="0" w:color="auto"/>
        <w:left w:val="none" w:sz="0" w:space="0" w:color="auto"/>
        <w:bottom w:val="none" w:sz="0" w:space="0" w:color="auto"/>
        <w:right w:val="none" w:sz="0" w:space="0" w:color="auto"/>
      </w:divBdr>
    </w:div>
    <w:div w:id="658770730">
      <w:bodyDiv w:val="1"/>
      <w:marLeft w:val="0"/>
      <w:marRight w:val="0"/>
      <w:marTop w:val="0"/>
      <w:marBottom w:val="0"/>
      <w:divBdr>
        <w:top w:val="none" w:sz="0" w:space="0" w:color="auto"/>
        <w:left w:val="none" w:sz="0" w:space="0" w:color="auto"/>
        <w:bottom w:val="none" w:sz="0" w:space="0" w:color="auto"/>
        <w:right w:val="none" w:sz="0" w:space="0" w:color="auto"/>
      </w:divBdr>
      <w:divsChild>
        <w:div w:id="1573153837">
          <w:marLeft w:val="0"/>
          <w:marRight w:val="0"/>
          <w:marTop w:val="0"/>
          <w:marBottom w:val="0"/>
          <w:divBdr>
            <w:top w:val="none" w:sz="0" w:space="0" w:color="auto"/>
            <w:left w:val="none" w:sz="0" w:space="0" w:color="auto"/>
            <w:bottom w:val="none" w:sz="0" w:space="0" w:color="auto"/>
            <w:right w:val="none" w:sz="0" w:space="0" w:color="auto"/>
          </w:divBdr>
          <w:divsChild>
            <w:div w:id="1525511342">
              <w:marLeft w:val="0"/>
              <w:marRight w:val="0"/>
              <w:marTop w:val="0"/>
              <w:marBottom w:val="0"/>
              <w:divBdr>
                <w:top w:val="none" w:sz="0" w:space="0" w:color="auto"/>
                <w:left w:val="none" w:sz="0" w:space="0" w:color="auto"/>
                <w:bottom w:val="none" w:sz="0" w:space="0" w:color="auto"/>
                <w:right w:val="none" w:sz="0" w:space="0" w:color="auto"/>
              </w:divBdr>
              <w:divsChild>
                <w:div w:id="311568266">
                  <w:marLeft w:val="0"/>
                  <w:marRight w:val="0"/>
                  <w:marTop w:val="0"/>
                  <w:marBottom w:val="0"/>
                  <w:divBdr>
                    <w:top w:val="none" w:sz="0" w:space="0" w:color="auto"/>
                    <w:left w:val="none" w:sz="0" w:space="0" w:color="auto"/>
                    <w:bottom w:val="none" w:sz="0" w:space="0" w:color="auto"/>
                    <w:right w:val="none" w:sz="0" w:space="0" w:color="auto"/>
                  </w:divBdr>
                  <w:divsChild>
                    <w:div w:id="1795248134">
                      <w:marLeft w:val="0"/>
                      <w:marRight w:val="0"/>
                      <w:marTop w:val="0"/>
                      <w:marBottom w:val="0"/>
                      <w:divBdr>
                        <w:top w:val="none" w:sz="0" w:space="0" w:color="auto"/>
                        <w:left w:val="none" w:sz="0" w:space="0" w:color="auto"/>
                        <w:bottom w:val="none" w:sz="0" w:space="0" w:color="auto"/>
                        <w:right w:val="none" w:sz="0" w:space="0" w:color="auto"/>
                      </w:divBdr>
                      <w:divsChild>
                        <w:div w:id="366377175">
                          <w:marLeft w:val="0"/>
                          <w:marRight w:val="0"/>
                          <w:marTop w:val="0"/>
                          <w:marBottom w:val="0"/>
                          <w:divBdr>
                            <w:top w:val="none" w:sz="0" w:space="0" w:color="auto"/>
                            <w:left w:val="none" w:sz="0" w:space="0" w:color="auto"/>
                            <w:bottom w:val="none" w:sz="0" w:space="0" w:color="auto"/>
                            <w:right w:val="none" w:sz="0" w:space="0" w:color="auto"/>
                          </w:divBdr>
                          <w:divsChild>
                            <w:div w:id="6552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033273">
      <w:bodyDiv w:val="1"/>
      <w:marLeft w:val="0"/>
      <w:marRight w:val="0"/>
      <w:marTop w:val="0"/>
      <w:marBottom w:val="0"/>
      <w:divBdr>
        <w:top w:val="none" w:sz="0" w:space="0" w:color="auto"/>
        <w:left w:val="none" w:sz="0" w:space="0" w:color="auto"/>
        <w:bottom w:val="none" w:sz="0" w:space="0" w:color="auto"/>
        <w:right w:val="none" w:sz="0" w:space="0" w:color="auto"/>
      </w:divBdr>
    </w:div>
    <w:div w:id="720592521">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32373878">
      <w:bodyDiv w:val="1"/>
      <w:marLeft w:val="0"/>
      <w:marRight w:val="0"/>
      <w:marTop w:val="0"/>
      <w:marBottom w:val="0"/>
      <w:divBdr>
        <w:top w:val="none" w:sz="0" w:space="0" w:color="auto"/>
        <w:left w:val="none" w:sz="0" w:space="0" w:color="auto"/>
        <w:bottom w:val="none" w:sz="0" w:space="0" w:color="auto"/>
        <w:right w:val="none" w:sz="0" w:space="0" w:color="auto"/>
      </w:divBdr>
    </w:div>
    <w:div w:id="945429214">
      <w:bodyDiv w:val="1"/>
      <w:marLeft w:val="0"/>
      <w:marRight w:val="0"/>
      <w:marTop w:val="0"/>
      <w:marBottom w:val="0"/>
      <w:divBdr>
        <w:top w:val="none" w:sz="0" w:space="0" w:color="auto"/>
        <w:left w:val="none" w:sz="0" w:space="0" w:color="auto"/>
        <w:bottom w:val="none" w:sz="0" w:space="0" w:color="auto"/>
        <w:right w:val="none" w:sz="0" w:space="0" w:color="auto"/>
      </w:divBdr>
    </w:div>
    <w:div w:id="1057896793">
      <w:bodyDiv w:val="1"/>
      <w:marLeft w:val="0"/>
      <w:marRight w:val="0"/>
      <w:marTop w:val="0"/>
      <w:marBottom w:val="0"/>
      <w:divBdr>
        <w:top w:val="none" w:sz="0" w:space="0" w:color="auto"/>
        <w:left w:val="none" w:sz="0" w:space="0" w:color="auto"/>
        <w:bottom w:val="none" w:sz="0" w:space="0" w:color="auto"/>
        <w:right w:val="none" w:sz="0" w:space="0" w:color="auto"/>
      </w:divBdr>
    </w:div>
    <w:div w:id="1059748814">
      <w:bodyDiv w:val="1"/>
      <w:marLeft w:val="0"/>
      <w:marRight w:val="0"/>
      <w:marTop w:val="0"/>
      <w:marBottom w:val="0"/>
      <w:divBdr>
        <w:top w:val="none" w:sz="0" w:space="0" w:color="auto"/>
        <w:left w:val="none" w:sz="0" w:space="0" w:color="auto"/>
        <w:bottom w:val="none" w:sz="0" w:space="0" w:color="auto"/>
        <w:right w:val="none" w:sz="0" w:space="0" w:color="auto"/>
      </w:divBdr>
    </w:div>
    <w:div w:id="1119450461">
      <w:bodyDiv w:val="1"/>
      <w:marLeft w:val="0"/>
      <w:marRight w:val="0"/>
      <w:marTop w:val="0"/>
      <w:marBottom w:val="0"/>
      <w:divBdr>
        <w:top w:val="none" w:sz="0" w:space="0" w:color="auto"/>
        <w:left w:val="none" w:sz="0" w:space="0" w:color="auto"/>
        <w:bottom w:val="none" w:sz="0" w:space="0" w:color="auto"/>
        <w:right w:val="none" w:sz="0" w:space="0" w:color="auto"/>
      </w:divBdr>
    </w:div>
    <w:div w:id="1199196201">
      <w:bodyDiv w:val="1"/>
      <w:marLeft w:val="0"/>
      <w:marRight w:val="0"/>
      <w:marTop w:val="0"/>
      <w:marBottom w:val="0"/>
      <w:divBdr>
        <w:top w:val="none" w:sz="0" w:space="0" w:color="auto"/>
        <w:left w:val="none" w:sz="0" w:space="0" w:color="auto"/>
        <w:bottom w:val="none" w:sz="0" w:space="0" w:color="auto"/>
        <w:right w:val="none" w:sz="0" w:space="0" w:color="auto"/>
      </w:divBdr>
    </w:div>
    <w:div w:id="1240939654">
      <w:bodyDiv w:val="1"/>
      <w:marLeft w:val="0"/>
      <w:marRight w:val="0"/>
      <w:marTop w:val="0"/>
      <w:marBottom w:val="0"/>
      <w:divBdr>
        <w:top w:val="none" w:sz="0" w:space="0" w:color="auto"/>
        <w:left w:val="none" w:sz="0" w:space="0" w:color="auto"/>
        <w:bottom w:val="none" w:sz="0" w:space="0" w:color="auto"/>
        <w:right w:val="none" w:sz="0" w:space="0" w:color="auto"/>
      </w:divBdr>
      <w:divsChild>
        <w:div w:id="1660382701">
          <w:marLeft w:val="0"/>
          <w:marRight w:val="0"/>
          <w:marTop w:val="0"/>
          <w:marBottom w:val="0"/>
          <w:divBdr>
            <w:top w:val="none" w:sz="0" w:space="0" w:color="auto"/>
            <w:left w:val="none" w:sz="0" w:space="0" w:color="auto"/>
            <w:bottom w:val="none" w:sz="0" w:space="0" w:color="auto"/>
            <w:right w:val="none" w:sz="0" w:space="0" w:color="auto"/>
          </w:divBdr>
        </w:div>
      </w:divsChild>
    </w:div>
    <w:div w:id="1277103848">
      <w:bodyDiv w:val="1"/>
      <w:marLeft w:val="0"/>
      <w:marRight w:val="0"/>
      <w:marTop w:val="0"/>
      <w:marBottom w:val="0"/>
      <w:divBdr>
        <w:top w:val="none" w:sz="0" w:space="0" w:color="auto"/>
        <w:left w:val="none" w:sz="0" w:space="0" w:color="auto"/>
        <w:bottom w:val="none" w:sz="0" w:space="0" w:color="auto"/>
        <w:right w:val="none" w:sz="0" w:space="0" w:color="auto"/>
      </w:divBdr>
      <w:divsChild>
        <w:div w:id="757748187">
          <w:marLeft w:val="0"/>
          <w:marRight w:val="0"/>
          <w:marTop w:val="0"/>
          <w:marBottom w:val="0"/>
          <w:divBdr>
            <w:top w:val="none" w:sz="0" w:space="0" w:color="auto"/>
            <w:left w:val="none" w:sz="0" w:space="0" w:color="auto"/>
            <w:bottom w:val="none" w:sz="0" w:space="0" w:color="auto"/>
            <w:right w:val="none" w:sz="0" w:space="0" w:color="auto"/>
          </w:divBdr>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00456545">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23924721">
      <w:bodyDiv w:val="1"/>
      <w:marLeft w:val="0"/>
      <w:marRight w:val="0"/>
      <w:marTop w:val="0"/>
      <w:marBottom w:val="0"/>
      <w:divBdr>
        <w:top w:val="none" w:sz="0" w:space="0" w:color="auto"/>
        <w:left w:val="none" w:sz="0" w:space="0" w:color="auto"/>
        <w:bottom w:val="none" w:sz="0" w:space="0" w:color="auto"/>
        <w:right w:val="none" w:sz="0" w:space="0" w:color="auto"/>
      </w:divBdr>
      <w:divsChild>
        <w:div w:id="1331331070">
          <w:marLeft w:val="0"/>
          <w:marRight w:val="0"/>
          <w:marTop w:val="0"/>
          <w:marBottom w:val="0"/>
          <w:divBdr>
            <w:top w:val="none" w:sz="0" w:space="0" w:color="auto"/>
            <w:left w:val="none" w:sz="0" w:space="0" w:color="auto"/>
            <w:bottom w:val="none" w:sz="0" w:space="0" w:color="auto"/>
            <w:right w:val="none" w:sz="0" w:space="0" w:color="auto"/>
          </w:divBdr>
          <w:divsChild>
            <w:div w:id="1307393063">
              <w:marLeft w:val="0"/>
              <w:marRight w:val="0"/>
              <w:marTop w:val="0"/>
              <w:marBottom w:val="0"/>
              <w:divBdr>
                <w:top w:val="none" w:sz="0" w:space="0" w:color="auto"/>
                <w:left w:val="none" w:sz="0" w:space="0" w:color="auto"/>
                <w:bottom w:val="none" w:sz="0" w:space="0" w:color="auto"/>
                <w:right w:val="none" w:sz="0" w:space="0" w:color="auto"/>
              </w:divBdr>
              <w:divsChild>
                <w:div w:id="1126703849">
                  <w:marLeft w:val="0"/>
                  <w:marRight w:val="0"/>
                  <w:marTop w:val="0"/>
                  <w:marBottom w:val="0"/>
                  <w:divBdr>
                    <w:top w:val="none" w:sz="0" w:space="0" w:color="auto"/>
                    <w:left w:val="none" w:sz="0" w:space="0" w:color="auto"/>
                    <w:bottom w:val="none" w:sz="0" w:space="0" w:color="auto"/>
                    <w:right w:val="none" w:sz="0" w:space="0" w:color="auto"/>
                  </w:divBdr>
                  <w:divsChild>
                    <w:div w:id="1046680546">
                      <w:marLeft w:val="0"/>
                      <w:marRight w:val="0"/>
                      <w:marTop w:val="0"/>
                      <w:marBottom w:val="0"/>
                      <w:divBdr>
                        <w:top w:val="none" w:sz="0" w:space="0" w:color="auto"/>
                        <w:left w:val="none" w:sz="0" w:space="0" w:color="auto"/>
                        <w:bottom w:val="none" w:sz="0" w:space="0" w:color="auto"/>
                        <w:right w:val="none" w:sz="0" w:space="0" w:color="auto"/>
                      </w:divBdr>
                      <w:divsChild>
                        <w:div w:id="1762751698">
                          <w:marLeft w:val="0"/>
                          <w:marRight w:val="0"/>
                          <w:marTop w:val="0"/>
                          <w:marBottom w:val="0"/>
                          <w:divBdr>
                            <w:top w:val="none" w:sz="0" w:space="0" w:color="auto"/>
                            <w:left w:val="none" w:sz="0" w:space="0" w:color="auto"/>
                            <w:bottom w:val="none" w:sz="0" w:space="0" w:color="auto"/>
                            <w:right w:val="none" w:sz="0" w:space="0" w:color="auto"/>
                          </w:divBdr>
                          <w:divsChild>
                            <w:div w:id="1247958688">
                              <w:marLeft w:val="0"/>
                              <w:marRight w:val="0"/>
                              <w:marTop w:val="0"/>
                              <w:marBottom w:val="0"/>
                              <w:divBdr>
                                <w:top w:val="none" w:sz="0" w:space="0" w:color="auto"/>
                                <w:left w:val="none" w:sz="0" w:space="0" w:color="auto"/>
                                <w:bottom w:val="none" w:sz="0" w:space="0" w:color="auto"/>
                                <w:right w:val="none" w:sz="0" w:space="0" w:color="auto"/>
                              </w:divBdr>
                              <w:divsChild>
                                <w:div w:id="421222575">
                                  <w:marLeft w:val="0"/>
                                  <w:marRight w:val="0"/>
                                  <w:marTop w:val="0"/>
                                  <w:marBottom w:val="0"/>
                                  <w:divBdr>
                                    <w:top w:val="none" w:sz="0" w:space="0" w:color="auto"/>
                                    <w:left w:val="none" w:sz="0" w:space="0" w:color="auto"/>
                                    <w:bottom w:val="none" w:sz="0" w:space="0" w:color="auto"/>
                                    <w:right w:val="none" w:sz="0" w:space="0" w:color="auto"/>
                                  </w:divBdr>
                                  <w:divsChild>
                                    <w:div w:id="1765563989">
                                      <w:marLeft w:val="0"/>
                                      <w:marRight w:val="0"/>
                                      <w:marTop w:val="0"/>
                                      <w:marBottom w:val="0"/>
                                      <w:divBdr>
                                        <w:top w:val="none" w:sz="0" w:space="0" w:color="auto"/>
                                        <w:left w:val="none" w:sz="0" w:space="0" w:color="auto"/>
                                        <w:bottom w:val="none" w:sz="0" w:space="0" w:color="auto"/>
                                        <w:right w:val="none" w:sz="0" w:space="0" w:color="auto"/>
                                      </w:divBdr>
                                      <w:divsChild>
                                        <w:div w:id="30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15177379">
      <w:bodyDiv w:val="1"/>
      <w:marLeft w:val="0"/>
      <w:marRight w:val="0"/>
      <w:marTop w:val="0"/>
      <w:marBottom w:val="0"/>
      <w:divBdr>
        <w:top w:val="none" w:sz="0" w:space="0" w:color="auto"/>
        <w:left w:val="none" w:sz="0" w:space="0" w:color="auto"/>
        <w:bottom w:val="none" w:sz="0" w:space="0" w:color="auto"/>
        <w:right w:val="none" w:sz="0" w:space="0" w:color="auto"/>
      </w:divBdr>
    </w:div>
    <w:div w:id="1865094611">
      <w:bodyDiv w:val="1"/>
      <w:marLeft w:val="0"/>
      <w:marRight w:val="0"/>
      <w:marTop w:val="0"/>
      <w:marBottom w:val="0"/>
      <w:divBdr>
        <w:top w:val="none" w:sz="0" w:space="0" w:color="auto"/>
        <w:left w:val="none" w:sz="0" w:space="0" w:color="auto"/>
        <w:bottom w:val="none" w:sz="0" w:space="0" w:color="auto"/>
        <w:right w:val="none" w:sz="0" w:space="0" w:color="auto"/>
      </w:divBdr>
      <w:divsChild>
        <w:div w:id="919876030">
          <w:marLeft w:val="0"/>
          <w:marRight w:val="0"/>
          <w:marTop w:val="0"/>
          <w:marBottom w:val="0"/>
          <w:divBdr>
            <w:top w:val="none" w:sz="0" w:space="0" w:color="auto"/>
            <w:left w:val="none" w:sz="0" w:space="0" w:color="auto"/>
            <w:bottom w:val="none" w:sz="0" w:space="0" w:color="auto"/>
            <w:right w:val="none" w:sz="0" w:space="0" w:color="auto"/>
          </w:divBdr>
          <w:divsChild>
            <w:div w:id="242877788">
              <w:marLeft w:val="0"/>
              <w:marRight w:val="0"/>
              <w:marTop w:val="0"/>
              <w:marBottom w:val="0"/>
              <w:divBdr>
                <w:top w:val="none" w:sz="0" w:space="0" w:color="auto"/>
                <w:left w:val="none" w:sz="0" w:space="0" w:color="auto"/>
                <w:bottom w:val="none" w:sz="0" w:space="0" w:color="auto"/>
                <w:right w:val="none" w:sz="0" w:space="0" w:color="auto"/>
              </w:divBdr>
              <w:divsChild>
                <w:div w:id="1172986873">
                  <w:marLeft w:val="0"/>
                  <w:marRight w:val="0"/>
                  <w:marTop w:val="0"/>
                  <w:marBottom w:val="0"/>
                  <w:divBdr>
                    <w:top w:val="none" w:sz="0" w:space="0" w:color="auto"/>
                    <w:left w:val="none" w:sz="0" w:space="0" w:color="auto"/>
                    <w:bottom w:val="none" w:sz="0" w:space="0" w:color="auto"/>
                    <w:right w:val="none" w:sz="0" w:space="0" w:color="auto"/>
                  </w:divBdr>
                  <w:divsChild>
                    <w:div w:id="315034370">
                      <w:marLeft w:val="0"/>
                      <w:marRight w:val="0"/>
                      <w:marTop w:val="0"/>
                      <w:marBottom w:val="0"/>
                      <w:divBdr>
                        <w:top w:val="none" w:sz="0" w:space="0" w:color="auto"/>
                        <w:left w:val="none" w:sz="0" w:space="0" w:color="auto"/>
                        <w:bottom w:val="none" w:sz="0" w:space="0" w:color="auto"/>
                        <w:right w:val="none" w:sz="0" w:space="0" w:color="auto"/>
                      </w:divBdr>
                      <w:divsChild>
                        <w:div w:id="525797670">
                          <w:marLeft w:val="0"/>
                          <w:marRight w:val="0"/>
                          <w:marTop w:val="0"/>
                          <w:marBottom w:val="0"/>
                          <w:divBdr>
                            <w:top w:val="none" w:sz="0" w:space="0" w:color="auto"/>
                            <w:left w:val="none" w:sz="0" w:space="0" w:color="auto"/>
                            <w:bottom w:val="none" w:sz="0" w:space="0" w:color="auto"/>
                            <w:right w:val="none" w:sz="0" w:space="0" w:color="auto"/>
                          </w:divBdr>
                          <w:divsChild>
                            <w:div w:id="21240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960630">
      <w:bodyDiv w:val="1"/>
      <w:marLeft w:val="0"/>
      <w:marRight w:val="0"/>
      <w:marTop w:val="0"/>
      <w:marBottom w:val="0"/>
      <w:divBdr>
        <w:top w:val="none" w:sz="0" w:space="0" w:color="auto"/>
        <w:left w:val="none" w:sz="0" w:space="0" w:color="auto"/>
        <w:bottom w:val="none" w:sz="0" w:space="0" w:color="auto"/>
        <w:right w:val="none" w:sz="0" w:space="0" w:color="auto"/>
      </w:divBdr>
    </w:div>
    <w:div w:id="1922133568">
      <w:bodyDiv w:val="1"/>
      <w:marLeft w:val="0"/>
      <w:marRight w:val="0"/>
      <w:marTop w:val="0"/>
      <w:marBottom w:val="0"/>
      <w:divBdr>
        <w:top w:val="none" w:sz="0" w:space="0" w:color="auto"/>
        <w:left w:val="none" w:sz="0" w:space="0" w:color="auto"/>
        <w:bottom w:val="none" w:sz="0" w:space="0" w:color="auto"/>
        <w:right w:val="none" w:sz="0" w:space="0" w:color="auto"/>
      </w:divBdr>
    </w:div>
    <w:div w:id="1928341901">
      <w:bodyDiv w:val="1"/>
      <w:marLeft w:val="0"/>
      <w:marRight w:val="0"/>
      <w:marTop w:val="0"/>
      <w:marBottom w:val="0"/>
      <w:divBdr>
        <w:top w:val="none" w:sz="0" w:space="0" w:color="auto"/>
        <w:left w:val="none" w:sz="0" w:space="0" w:color="auto"/>
        <w:bottom w:val="none" w:sz="0" w:space="0" w:color="auto"/>
        <w:right w:val="none" w:sz="0" w:space="0" w:color="auto"/>
      </w:divBdr>
    </w:div>
    <w:div w:id="1955749317">
      <w:bodyDiv w:val="1"/>
      <w:marLeft w:val="0"/>
      <w:marRight w:val="0"/>
      <w:marTop w:val="0"/>
      <w:marBottom w:val="0"/>
      <w:divBdr>
        <w:top w:val="none" w:sz="0" w:space="0" w:color="auto"/>
        <w:left w:val="none" w:sz="0" w:space="0" w:color="auto"/>
        <w:bottom w:val="none" w:sz="0" w:space="0" w:color="auto"/>
        <w:right w:val="none" w:sz="0" w:space="0" w:color="auto"/>
      </w:divBdr>
      <w:divsChild>
        <w:div w:id="1941260910">
          <w:marLeft w:val="0"/>
          <w:marRight w:val="0"/>
          <w:marTop w:val="0"/>
          <w:marBottom w:val="0"/>
          <w:divBdr>
            <w:top w:val="none" w:sz="0" w:space="0" w:color="auto"/>
            <w:left w:val="none" w:sz="0" w:space="0" w:color="auto"/>
            <w:bottom w:val="none" w:sz="0" w:space="0" w:color="auto"/>
            <w:right w:val="none" w:sz="0" w:space="0" w:color="auto"/>
          </w:divBdr>
          <w:divsChild>
            <w:div w:id="100296794">
              <w:marLeft w:val="0"/>
              <w:marRight w:val="0"/>
              <w:marTop w:val="0"/>
              <w:marBottom w:val="0"/>
              <w:divBdr>
                <w:top w:val="none" w:sz="0" w:space="0" w:color="auto"/>
                <w:left w:val="none" w:sz="0" w:space="0" w:color="auto"/>
                <w:bottom w:val="none" w:sz="0" w:space="0" w:color="auto"/>
                <w:right w:val="none" w:sz="0" w:space="0" w:color="auto"/>
              </w:divBdr>
              <w:divsChild>
                <w:div w:id="1451051927">
                  <w:marLeft w:val="0"/>
                  <w:marRight w:val="0"/>
                  <w:marTop w:val="0"/>
                  <w:marBottom w:val="0"/>
                  <w:divBdr>
                    <w:top w:val="none" w:sz="0" w:space="0" w:color="auto"/>
                    <w:left w:val="none" w:sz="0" w:space="0" w:color="auto"/>
                    <w:bottom w:val="none" w:sz="0" w:space="0" w:color="auto"/>
                    <w:right w:val="none" w:sz="0" w:space="0" w:color="auto"/>
                  </w:divBdr>
                  <w:divsChild>
                    <w:div w:id="602765069">
                      <w:marLeft w:val="0"/>
                      <w:marRight w:val="0"/>
                      <w:marTop w:val="0"/>
                      <w:marBottom w:val="0"/>
                      <w:divBdr>
                        <w:top w:val="none" w:sz="0" w:space="0" w:color="auto"/>
                        <w:left w:val="none" w:sz="0" w:space="0" w:color="auto"/>
                        <w:bottom w:val="none" w:sz="0" w:space="0" w:color="auto"/>
                        <w:right w:val="none" w:sz="0" w:space="0" w:color="auto"/>
                      </w:divBdr>
                      <w:divsChild>
                        <w:div w:id="1520584630">
                          <w:marLeft w:val="0"/>
                          <w:marRight w:val="0"/>
                          <w:marTop w:val="0"/>
                          <w:marBottom w:val="0"/>
                          <w:divBdr>
                            <w:top w:val="none" w:sz="0" w:space="0" w:color="auto"/>
                            <w:left w:val="none" w:sz="0" w:space="0" w:color="auto"/>
                            <w:bottom w:val="none" w:sz="0" w:space="0" w:color="auto"/>
                            <w:right w:val="none" w:sz="0" w:space="0" w:color="auto"/>
                          </w:divBdr>
                          <w:divsChild>
                            <w:div w:id="988286489">
                              <w:marLeft w:val="0"/>
                              <w:marRight w:val="0"/>
                              <w:marTop w:val="0"/>
                              <w:marBottom w:val="0"/>
                              <w:divBdr>
                                <w:top w:val="none" w:sz="0" w:space="0" w:color="auto"/>
                                <w:left w:val="none" w:sz="0" w:space="0" w:color="auto"/>
                                <w:bottom w:val="none" w:sz="0" w:space="0" w:color="auto"/>
                                <w:right w:val="none" w:sz="0" w:space="0" w:color="auto"/>
                              </w:divBdr>
                              <w:divsChild>
                                <w:div w:id="727219233">
                                  <w:marLeft w:val="0"/>
                                  <w:marRight w:val="0"/>
                                  <w:marTop w:val="0"/>
                                  <w:marBottom w:val="0"/>
                                  <w:divBdr>
                                    <w:top w:val="none" w:sz="0" w:space="0" w:color="auto"/>
                                    <w:left w:val="none" w:sz="0" w:space="0" w:color="auto"/>
                                    <w:bottom w:val="none" w:sz="0" w:space="0" w:color="auto"/>
                                    <w:right w:val="none" w:sz="0" w:space="0" w:color="auto"/>
                                  </w:divBdr>
                                  <w:divsChild>
                                    <w:div w:id="283849179">
                                      <w:marLeft w:val="0"/>
                                      <w:marRight w:val="0"/>
                                      <w:marTop w:val="0"/>
                                      <w:marBottom w:val="0"/>
                                      <w:divBdr>
                                        <w:top w:val="none" w:sz="0" w:space="0" w:color="auto"/>
                                        <w:left w:val="none" w:sz="0" w:space="0" w:color="auto"/>
                                        <w:bottom w:val="none" w:sz="0" w:space="0" w:color="auto"/>
                                        <w:right w:val="none" w:sz="0" w:space="0" w:color="auto"/>
                                      </w:divBdr>
                                      <w:divsChild>
                                        <w:div w:id="20270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039104">
      <w:bodyDiv w:val="1"/>
      <w:marLeft w:val="0"/>
      <w:marRight w:val="0"/>
      <w:marTop w:val="0"/>
      <w:marBottom w:val="0"/>
      <w:divBdr>
        <w:top w:val="none" w:sz="0" w:space="0" w:color="auto"/>
        <w:left w:val="none" w:sz="0" w:space="0" w:color="auto"/>
        <w:bottom w:val="none" w:sz="0" w:space="0" w:color="auto"/>
        <w:right w:val="none" w:sz="0" w:space="0" w:color="auto"/>
      </w:divBdr>
    </w:div>
    <w:div w:id="1995603310">
      <w:bodyDiv w:val="1"/>
      <w:marLeft w:val="0"/>
      <w:marRight w:val="0"/>
      <w:marTop w:val="0"/>
      <w:marBottom w:val="0"/>
      <w:divBdr>
        <w:top w:val="none" w:sz="0" w:space="0" w:color="auto"/>
        <w:left w:val="none" w:sz="0" w:space="0" w:color="auto"/>
        <w:bottom w:val="none" w:sz="0" w:space="0" w:color="auto"/>
        <w:right w:val="none" w:sz="0" w:space="0" w:color="auto"/>
      </w:divBdr>
    </w:div>
    <w:div w:id="2004702892">
      <w:bodyDiv w:val="1"/>
      <w:marLeft w:val="0"/>
      <w:marRight w:val="0"/>
      <w:marTop w:val="0"/>
      <w:marBottom w:val="0"/>
      <w:divBdr>
        <w:top w:val="none" w:sz="0" w:space="0" w:color="auto"/>
        <w:left w:val="none" w:sz="0" w:space="0" w:color="auto"/>
        <w:bottom w:val="none" w:sz="0" w:space="0" w:color="auto"/>
        <w:right w:val="none" w:sz="0" w:space="0" w:color="auto"/>
      </w:divBdr>
    </w:div>
    <w:div w:id="2022662571">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89181901">
      <w:bodyDiv w:val="1"/>
      <w:marLeft w:val="0"/>
      <w:marRight w:val="0"/>
      <w:marTop w:val="0"/>
      <w:marBottom w:val="0"/>
      <w:divBdr>
        <w:top w:val="none" w:sz="0" w:space="0" w:color="auto"/>
        <w:left w:val="none" w:sz="0" w:space="0" w:color="auto"/>
        <w:bottom w:val="none" w:sz="0" w:space="0" w:color="auto"/>
        <w:right w:val="none" w:sz="0" w:space="0" w:color="auto"/>
      </w:divBdr>
    </w:div>
    <w:div w:id="212850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1404</Words>
  <Characters>7727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cp:lastPrinted>2024-09-03T05:30:00Z</cp:lastPrinted>
  <dcterms:created xsi:type="dcterms:W3CDTF">2024-09-09T03:59:00Z</dcterms:created>
  <dcterms:modified xsi:type="dcterms:W3CDTF">2024-09-09T03:59:00Z</dcterms:modified>
</cp:coreProperties>
</file>