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AA45F"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LICENCIATURA: NUTRICIÓN APLICADA</w:t>
      </w:r>
    </w:p>
    <w:p w14:paraId="647C0C38" w14:textId="7439F0FD" w:rsidR="00130717" w:rsidRPr="00130717" w:rsidRDefault="008B6E73" w:rsidP="00130717">
      <w:pPr>
        <w:pStyle w:val="Ttulo1"/>
        <w:shd w:val="clear" w:color="auto" w:fill="FFFFFF"/>
        <w:spacing w:before="0" w:beforeAutospacing="0"/>
        <w:jc w:val="center"/>
        <w:rPr>
          <w:rFonts w:ascii="Arial" w:hAnsi="Arial" w:cs="Arial"/>
          <w:sz w:val="28"/>
          <w:szCs w:val="28"/>
        </w:rPr>
      </w:pPr>
      <w:r w:rsidRPr="00130717">
        <w:rPr>
          <w:rFonts w:ascii="Arial" w:hAnsi="Arial" w:cs="Arial"/>
          <w:sz w:val="28"/>
          <w:szCs w:val="28"/>
        </w:rPr>
        <w:t xml:space="preserve">ASIGNATURA: </w:t>
      </w:r>
      <w:r w:rsidR="00BB7762" w:rsidRPr="00BB7762">
        <w:rPr>
          <w:rFonts w:ascii="Arial" w:hAnsi="Arial" w:cs="Arial"/>
          <w:sz w:val="28"/>
          <w:szCs w:val="28"/>
        </w:rPr>
        <w:t>Higiene y calidad alimentaria</w:t>
      </w:r>
    </w:p>
    <w:p w14:paraId="61FDF602" w14:textId="05EDBE14" w:rsidR="00113A85" w:rsidRPr="00113A85" w:rsidRDefault="00113A85" w:rsidP="00113A85">
      <w:pPr>
        <w:pStyle w:val="Ttulo1"/>
        <w:shd w:val="clear" w:color="auto" w:fill="FFFFFF"/>
        <w:spacing w:before="0" w:beforeAutospacing="0"/>
        <w:jc w:val="center"/>
        <w:rPr>
          <w:rFonts w:ascii="Arial" w:eastAsiaTheme="minorHAnsi" w:hAnsi="Arial" w:cs="Arial"/>
          <w:kern w:val="0"/>
          <w:sz w:val="28"/>
          <w:szCs w:val="28"/>
          <w:lang w:eastAsia="en-US"/>
        </w:rPr>
      </w:pPr>
    </w:p>
    <w:p w14:paraId="06B642B4" w14:textId="66D3A1EF" w:rsidR="006A209D" w:rsidRDefault="006A209D" w:rsidP="00113A85">
      <w:pPr>
        <w:pStyle w:val="Ttulo1"/>
        <w:shd w:val="clear" w:color="auto" w:fill="FFFFFF"/>
        <w:spacing w:before="0" w:beforeAutospacing="0"/>
        <w:jc w:val="center"/>
        <w:rPr>
          <w:rFonts w:ascii="Arial" w:hAnsi="Arial" w:cs="Arial"/>
          <w:sz w:val="28"/>
          <w:szCs w:val="28"/>
        </w:rPr>
      </w:pPr>
      <w:r w:rsidRPr="006A209D">
        <w:rPr>
          <w:rFonts w:ascii="Arial" w:hAnsi="Arial" w:cs="Arial"/>
          <w:sz w:val="28"/>
          <w:szCs w:val="28"/>
        </w:rPr>
        <w:t>NÚMERO Y TÍTULO DE LA UNIDAD:</w:t>
      </w:r>
    </w:p>
    <w:p w14:paraId="5D80C295" w14:textId="4F4321F2" w:rsidR="007F73DA" w:rsidRDefault="007F73DA" w:rsidP="00113A85">
      <w:pPr>
        <w:pStyle w:val="Ttulo1"/>
        <w:shd w:val="clear" w:color="auto" w:fill="FFFFFF"/>
        <w:spacing w:before="0" w:beforeAutospacing="0"/>
        <w:jc w:val="center"/>
        <w:rPr>
          <w:rFonts w:ascii="Arial" w:hAnsi="Arial" w:cs="Arial"/>
          <w:b w:val="0"/>
          <w:bCs w:val="0"/>
          <w:sz w:val="28"/>
          <w:szCs w:val="28"/>
        </w:rPr>
      </w:pPr>
      <w:r w:rsidRPr="007F73DA">
        <w:rPr>
          <w:rFonts w:ascii="Arial" w:hAnsi="Arial" w:cs="Arial"/>
          <w:b w:val="0"/>
          <w:bCs w:val="0"/>
          <w:sz w:val="28"/>
          <w:szCs w:val="28"/>
        </w:rPr>
        <w:t>Unidad 3. Normatividad vigente higiene y calidad alimentaria.</w:t>
      </w:r>
    </w:p>
    <w:p w14:paraId="6885258E" w14:textId="77777777" w:rsidR="007F73DA" w:rsidRDefault="007F73DA" w:rsidP="00113A85">
      <w:pPr>
        <w:pStyle w:val="Ttulo1"/>
        <w:shd w:val="clear" w:color="auto" w:fill="FFFFFF"/>
        <w:spacing w:before="0" w:beforeAutospacing="0"/>
        <w:jc w:val="center"/>
        <w:rPr>
          <w:rFonts w:ascii="Arial" w:hAnsi="Arial" w:cs="Arial"/>
          <w:b w:val="0"/>
          <w:bCs w:val="0"/>
          <w:sz w:val="28"/>
          <w:szCs w:val="28"/>
        </w:rPr>
      </w:pPr>
    </w:p>
    <w:p w14:paraId="6DB4272A" w14:textId="77777777" w:rsidR="006A209D" w:rsidRDefault="006A209D" w:rsidP="006A209D">
      <w:pPr>
        <w:spacing w:after="0" w:line="360" w:lineRule="auto"/>
        <w:jc w:val="center"/>
        <w:rPr>
          <w:rFonts w:ascii="Arial" w:hAnsi="Arial" w:cs="Arial"/>
          <w:b/>
          <w:bCs/>
          <w:sz w:val="28"/>
          <w:szCs w:val="28"/>
        </w:rPr>
      </w:pPr>
      <w:r>
        <w:rPr>
          <w:rFonts w:ascii="Arial" w:hAnsi="Arial" w:cs="Arial"/>
          <w:b/>
          <w:bCs/>
          <w:sz w:val="28"/>
          <w:szCs w:val="28"/>
        </w:rPr>
        <w:t>ACTIVIDAD:</w:t>
      </w:r>
    </w:p>
    <w:p w14:paraId="321DFB92" w14:textId="77777777" w:rsidR="007F73DA" w:rsidRPr="00447ABB" w:rsidRDefault="007F73DA" w:rsidP="007F73DA">
      <w:pPr>
        <w:spacing w:after="0" w:line="360" w:lineRule="auto"/>
        <w:jc w:val="center"/>
        <w:rPr>
          <w:rFonts w:ascii="Arial" w:hAnsi="Arial" w:cs="Arial"/>
          <w:sz w:val="28"/>
          <w:szCs w:val="28"/>
        </w:rPr>
      </w:pPr>
      <w:r w:rsidRPr="007F73DA">
        <w:rPr>
          <w:rFonts w:ascii="Arial" w:hAnsi="Arial" w:cs="Arial"/>
          <w:sz w:val="28"/>
          <w:szCs w:val="28"/>
        </w:rPr>
        <w:t>Actividad complementaria</w:t>
      </w:r>
    </w:p>
    <w:p w14:paraId="366853D6" w14:textId="77777777" w:rsidR="00447ABB" w:rsidRDefault="00447ABB" w:rsidP="006A209D">
      <w:pPr>
        <w:spacing w:after="0" w:line="360" w:lineRule="auto"/>
        <w:jc w:val="center"/>
        <w:rPr>
          <w:rFonts w:ascii="Arial" w:hAnsi="Arial" w:cs="Arial"/>
          <w:sz w:val="28"/>
          <w:szCs w:val="28"/>
        </w:rPr>
      </w:pPr>
    </w:p>
    <w:p w14:paraId="1F75E4D7" w14:textId="77777777" w:rsidR="00BB7762" w:rsidRDefault="006A209D" w:rsidP="00130717">
      <w:pPr>
        <w:spacing w:after="0" w:line="360" w:lineRule="auto"/>
        <w:jc w:val="center"/>
        <w:rPr>
          <w:rFonts w:ascii="Arial" w:hAnsi="Arial" w:cs="Arial"/>
          <w:b/>
          <w:bCs/>
          <w:sz w:val="28"/>
          <w:szCs w:val="28"/>
        </w:rPr>
      </w:pPr>
      <w:r>
        <w:rPr>
          <w:rFonts w:ascii="Arial" w:hAnsi="Arial" w:cs="Arial"/>
          <w:b/>
          <w:bCs/>
          <w:sz w:val="28"/>
          <w:szCs w:val="28"/>
        </w:rPr>
        <w:t>ASESORA</w:t>
      </w:r>
      <w:r w:rsidR="00130717">
        <w:rPr>
          <w:rFonts w:ascii="Arial" w:hAnsi="Arial" w:cs="Arial"/>
          <w:b/>
          <w:bCs/>
          <w:sz w:val="28"/>
          <w:szCs w:val="28"/>
        </w:rPr>
        <w:t xml:space="preserve">: </w:t>
      </w:r>
    </w:p>
    <w:p w14:paraId="43A0101C" w14:textId="17E23DDE" w:rsidR="007C03DB" w:rsidRDefault="00BB7762" w:rsidP="00130717">
      <w:pPr>
        <w:spacing w:after="0" w:line="360" w:lineRule="auto"/>
        <w:jc w:val="center"/>
        <w:rPr>
          <w:rFonts w:ascii="Arial" w:hAnsi="Arial" w:cs="Arial"/>
          <w:sz w:val="28"/>
          <w:szCs w:val="28"/>
        </w:rPr>
      </w:pPr>
      <w:r w:rsidRPr="00BB7762">
        <w:rPr>
          <w:rFonts w:ascii="Arial" w:hAnsi="Arial" w:cs="Arial"/>
          <w:sz w:val="28"/>
          <w:szCs w:val="28"/>
        </w:rPr>
        <w:t>YAZMIN VENCES ZAVALA</w:t>
      </w:r>
      <w:hyperlink r:id="rId7" w:history="1"/>
    </w:p>
    <w:p w14:paraId="4B859D67" w14:textId="77777777" w:rsidR="006A209D" w:rsidRDefault="006A209D" w:rsidP="008B6E73">
      <w:pPr>
        <w:spacing w:after="0" w:line="360" w:lineRule="auto"/>
        <w:rPr>
          <w:rFonts w:ascii="Arial" w:hAnsi="Arial" w:cs="Arial"/>
          <w:b/>
          <w:bCs/>
          <w:sz w:val="28"/>
          <w:szCs w:val="28"/>
        </w:rPr>
      </w:pPr>
    </w:p>
    <w:p w14:paraId="7C80E903"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ESTUDIANTE:</w:t>
      </w:r>
    </w:p>
    <w:p w14:paraId="78782148" w14:textId="7F91AF94" w:rsidR="008B6E73" w:rsidRDefault="006A209D" w:rsidP="006A209D">
      <w:pPr>
        <w:spacing w:after="0" w:line="360" w:lineRule="auto"/>
        <w:jc w:val="center"/>
        <w:rPr>
          <w:rFonts w:ascii="Arial" w:hAnsi="Arial" w:cs="Arial"/>
          <w:sz w:val="28"/>
          <w:szCs w:val="28"/>
        </w:rPr>
      </w:pPr>
      <w:r>
        <w:rPr>
          <w:rFonts w:ascii="Arial" w:hAnsi="Arial" w:cs="Arial"/>
          <w:sz w:val="28"/>
          <w:szCs w:val="28"/>
        </w:rPr>
        <w:t>GUILLERMO DE JESÚS VÁZQUEZ OLIVA</w:t>
      </w:r>
    </w:p>
    <w:p w14:paraId="33A1B77A" w14:textId="77777777" w:rsidR="008B6E73" w:rsidRDefault="008B6E73" w:rsidP="008B6E73">
      <w:pPr>
        <w:spacing w:after="0" w:line="360" w:lineRule="auto"/>
        <w:jc w:val="center"/>
        <w:rPr>
          <w:rFonts w:ascii="Arial" w:hAnsi="Arial" w:cs="Arial"/>
          <w:b/>
          <w:bCs/>
          <w:sz w:val="28"/>
          <w:szCs w:val="28"/>
        </w:rPr>
      </w:pPr>
    </w:p>
    <w:p w14:paraId="5E088196" w14:textId="77777777" w:rsidR="008B6E73" w:rsidRDefault="008B6E73" w:rsidP="008B6E73">
      <w:pPr>
        <w:spacing w:after="0" w:line="360" w:lineRule="auto"/>
        <w:jc w:val="center"/>
        <w:rPr>
          <w:rFonts w:ascii="Arial" w:hAnsi="Arial" w:cs="Arial"/>
          <w:b/>
          <w:bCs/>
          <w:sz w:val="28"/>
          <w:szCs w:val="28"/>
        </w:rPr>
      </w:pPr>
    </w:p>
    <w:p w14:paraId="07602F29"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MATRICULA: </w:t>
      </w:r>
      <w:r>
        <w:rPr>
          <w:rFonts w:ascii="Arial" w:hAnsi="Arial" w:cs="Arial"/>
          <w:sz w:val="28"/>
          <w:szCs w:val="28"/>
        </w:rPr>
        <w:t>ES231107260</w:t>
      </w:r>
    </w:p>
    <w:p w14:paraId="2B2E6F81" w14:textId="77777777" w:rsidR="008B6E73" w:rsidRDefault="008B6E73" w:rsidP="006A209D">
      <w:pPr>
        <w:spacing w:after="0" w:line="360" w:lineRule="auto"/>
        <w:rPr>
          <w:rFonts w:ascii="Arial" w:hAnsi="Arial" w:cs="Arial"/>
          <w:b/>
          <w:bCs/>
          <w:sz w:val="28"/>
          <w:szCs w:val="28"/>
        </w:rPr>
      </w:pPr>
    </w:p>
    <w:p w14:paraId="2F788107" w14:textId="77777777" w:rsidR="008B6E73" w:rsidRDefault="008B6E73" w:rsidP="008B6E73">
      <w:pPr>
        <w:spacing w:after="0" w:line="360" w:lineRule="auto"/>
        <w:jc w:val="center"/>
        <w:rPr>
          <w:rFonts w:ascii="Arial" w:hAnsi="Arial" w:cs="Arial"/>
          <w:b/>
          <w:bCs/>
          <w:sz w:val="28"/>
          <w:szCs w:val="28"/>
        </w:rPr>
      </w:pPr>
    </w:p>
    <w:p w14:paraId="16CA0483" w14:textId="77777777" w:rsidR="00447ABB" w:rsidRDefault="008B6E73" w:rsidP="008B6E73">
      <w:pPr>
        <w:spacing w:after="0" w:line="360" w:lineRule="auto"/>
        <w:jc w:val="center"/>
        <w:rPr>
          <w:rFonts w:ascii="Arial" w:hAnsi="Arial" w:cs="Arial"/>
          <w:b/>
          <w:bCs/>
          <w:sz w:val="28"/>
          <w:szCs w:val="28"/>
        </w:rPr>
      </w:pPr>
      <w:r>
        <w:rPr>
          <w:rFonts w:ascii="Arial" w:hAnsi="Arial" w:cs="Arial"/>
          <w:b/>
          <w:bCs/>
          <w:sz w:val="28"/>
          <w:szCs w:val="28"/>
        </w:rPr>
        <w:t>FECHA DE ENTREGA:</w:t>
      </w:r>
    </w:p>
    <w:p w14:paraId="03ED1B9A" w14:textId="521EE510" w:rsidR="007F73DA" w:rsidRDefault="007F73DA" w:rsidP="008B6E73">
      <w:pPr>
        <w:spacing w:after="0" w:line="360" w:lineRule="auto"/>
        <w:jc w:val="center"/>
        <w:rPr>
          <w:rFonts w:ascii="Arial" w:hAnsi="Arial" w:cs="Arial"/>
          <w:b/>
          <w:bCs/>
          <w:sz w:val="28"/>
          <w:szCs w:val="28"/>
        </w:rPr>
      </w:pPr>
      <w:r w:rsidRPr="007F73DA">
        <w:rPr>
          <w:rFonts w:ascii="Arial" w:hAnsi="Arial" w:cs="Arial"/>
          <w:sz w:val="28"/>
          <w:szCs w:val="28"/>
        </w:rPr>
        <w:t>17 de septiembre de 2024</w:t>
      </w:r>
    </w:p>
    <w:p w14:paraId="6F6647BD" w14:textId="0A1868CA" w:rsidR="00D04DA7" w:rsidRDefault="00D04DA7" w:rsidP="00D04DA7">
      <w:pPr>
        <w:rPr>
          <w:rFonts w:ascii="Arial" w:hAnsi="Arial" w:cs="Arial"/>
          <w:sz w:val="28"/>
          <w:szCs w:val="28"/>
        </w:rPr>
      </w:pPr>
    </w:p>
    <w:p w14:paraId="41DB1911" w14:textId="77777777" w:rsidR="00D04DA7" w:rsidRDefault="00D04DA7" w:rsidP="00D04DA7">
      <w:pPr>
        <w:rPr>
          <w:rFonts w:ascii="Arial" w:hAnsi="Arial" w:cs="Arial"/>
          <w:sz w:val="28"/>
          <w:szCs w:val="28"/>
        </w:rPr>
      </w:pPr>
    </w:p>
    <w:p w14:paraId="410DA428" w14:textId="77777777" w:rsidR="007F73DA" w:rsidRDefault="007F73DA" w:rsidP="00D04DA7"/>
    <w:p w14:paraId="74FA2097" w14:textId="77777777" w:rsidR="00447ABB" w:rsidRDefault="00447ABB" w:rsidP="00D04DA7"/>
    <w:p w14:paraId="3B238DCC" w14:textId="77777777" w:rsidR="007C03DB" w:rsidRDefault="007C03DB" w:rsidP="00D04DA7"/>
    <w:p w14:paraId="0D5D8150" w14:textId="4CD8D219"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INTRODUCCI</w:t>
      </w:r>
      <w:r w:rsidR="00130717">
        <w:rPr>
          <w:rFonts w:ascii="Arial" w:hAnsi="Arial" w:cs="Arial"/>
          <w:b/>
          <w:bCs/>
          <w:sz w:val="24"/>
          <w:szCs w:val="24"/>
        </w:rPr>
        <w:t>Ó</w:t>
      </w:r>
      <w:r w:rsidRPr="00C569EB">
        <w:rPr>
          <w:rFonts w:ascii="Arial" w:hAnsi="Arial" w:cs="Arial"/>
          <w:b/>
          <w:bCs/>
          <w:sz w:val="24"/>
          <w:szCs w:val="24"/>
        </w:rPr>
        <w:t>N</w:t>
      </w:r>
    </w:p>
    <w:p w14:paraId="5541EFCF" w14:textId="5AA22E22" w:rsidR="007F73DA" w:rsidRPr="007F73DA" w:rsidRDefault="007F73DA" w:rsidP="007F73DA">
      <w:pPr>
        <w:spacing w:line="276" w:lineRule="auto"/>
        <w:jc w:val="both"/>
        <w:rPr>
          <w:rFonts w:ascii="Arial" w:hAnsi="Arial" w:cs="Arial"/>
        </w:rPr>
      </w:pPr>
      <w:r w:rsidRPr="007F73DA">
        <w:rPr>
          <w:rFonts w:ascii="Arial" w:hAnsi="Arial" w:cs="Arial"/>
        </w:rPr>
        <w:t>La seguridad alimentaria es un tema de vital importancia para la salud pública. Los restaurantes, como espacios donde se manipulan y consumen alimentos, deben cumplir con rigurosos estándares de higiene. El programa 'Pesadilla en la Cocina' nos ofrece una ventana a las realidades de la industria, revelando las consecuencias de no cumplir con estas normas. En este análisis, nos centraremos en el caso del Lido di Manhattan para comprender las implicaciones de estas prácticas y proponer soluciones que contribuyan a garantizar la seguridad alimentaria en los establecimientos de restauración.</w:t>
      </w:r>
    </w:p>
    <w:p w14:paraId="57368F43" w14:textId="77777777" w:rsidR="00D04DA7" w:rsidRPr="009B44E3" w:rsidRDefault="00D04DA7" w:rsidP="009B44E3">
      <w:pPr>
        <w:spacing w:line="276" w:lineRule="auto"/>
        <w:jc w:val="both"/>
        <w:rPr>
          <w:rFonts w:ascii="Arial" w:hAnsi="Arial" w:cs="Arial"/>
        </w:rPr>
      </w:pPr>
    </w:p>
    <w:p w14:paraId="6322D5D4" w14:textId="77777777" w:rsidR="00D04DA7" w:rsidRPr="009B44E3" w:rsidRDefault="00D04DA7" w:rsidP="009B44E3">
      <w:pPr>
        <w:spacing w:line="276" w:lineRule="auto"/>
        <w:jc w:val="both"/>
        <w:rPr>
          <w:rFonts w:ascii="Arial" w:hAnsi="Arial" w:cs="Arial"/>
        </w:rPr>
      </w:pPr>
    </w:p>
    <w:p w14:paraId="4A7213B6" w14:textId="77777777" w:rsidR="00D04DA7" w:rsidRPr="009B44E3" w:rsidRDefault="00D04DA7" w:rsidP="009B44E3">
      <w:pPr>
        <w:spacing w:line="276" w:lineRule="auto"/>
        <w:jc w:val="both"/>
        <w:rPr>
          <w:rFonts w:ascii="Arial" w:hAnsi="Arial" w:cs="Arial"/>
        </w:rPr>
      </w:pPr>
    </w:p>
    <w:p w14:paraId="156B03F6" w14:textId="77777777" w:rsidR="00D04DA7" w:rsidRDefault="00D04DA7" w:rsidP="00D04DA7">
      <w:pPr>
        <w:jc w:val="center"/>
      </w:pPr>
    </w:p>
    <w:p w14:paraId="4583BBD9" w14:textId="77777777" w:rsidR="00D04DA7" w:rsidRDefault="00D04DA7" w:rsidP="00D04DA7">
      <w:pPr>
        <w:jc w:val="center"/>
      </w:pPr>
    </w:p>
    <w:p w14:paraId="69CA589C" w14:textId="77777777" w:rsidR="00D04DA7" w:rsidRDefault="00D04DA7" w:rsidP="00D04DA7">
      <w:pPr>
        <w:jc w:val="center"/>
      </w:pPr>
    </w:p>
    <w:p w14:paraId="12B63E47" w14:textId="77777777" w:rsidR="00D04DA7" w:rsidRDefault="00D04DA7" w:rsidP="00D04DA7">
      <w:pPr>
        <w:jc w:val="center"/>
      </w:pPr>
    </w:p>
    <w:p w14:paraId="747FE8F4" w14:textId="77777777" w:rsidR="00D04DA7" w:rsidRDefault="00D04DA7" w:rsidP="00D04DA7">
      <w:pPr>
        <w:jc w:val="center"/>
      </w:pPr>
    </w:p>
    <w:p w14:paraId="6A18DD90" w14:textId="77777777" w:rsidR="00D04DA7" w:rsidRDefault="00D04DA7" w:rsidP="00D04DA7">
      <w:pPr>
        <w:jc w:val="center"/>
      </w:pPr>
    </w:p>
    <w:p w14:paraId="56F8C024" w14:textId="77777777" w:rsidR="00D04DA7" w:rsidRDefault="00D04DA7" w:rsidP="00D04DA7">
      <w:pPr>
        <w:jc w:val="center"/>
      </w:pPr>
    </w:p>
    <w:p w14:paraId="1FF01553" w14:textId="77777777" w:rsidR="00D04DA7" w:rsidRDefault="00D04DA7" w:rsidP="00D04DA7">
      <w:pPr>
        <w:jc w:val="center"/>
      </w:pPr>
    </w:p>
    <w:p w14:paraId="586EC860" w14:textId="77777777" w:rsidR="00D04DA7" w:rsidRDefault="00D04DA7" w:rsidP="00D04DA7">
      <w:pPr>
        <w:jc w:val="center"/>
      </w:pPr>
    </w:p>
    <w:p w14:paraId="2D09DFB2" w14:textId="77777777" w:rsidR="00D04DA7" w:rsidRDefault="00D04DA7" w:rsidP="00D04DA7">
      <w:pPr>
        <w:jc w:val="center"/>
      </w:pPr>
    </w:p>
    <w:p w14:paraId="643FD709" w14:textId="77777777" w:rsidR="00D04DA7" w:rsidRDefault="00D04DA7" w:rsidP="00D04DA7"/>
    <w:p w14:paraId="44EA0FCF" w14:textId="77777777" w:rsidR="009B44E3" w:rsidRDefault="009B44E3" w:rsidP="00D04DA7"/>
    <w:p w14:paraId="15646D28" w14:textId="77777777" w:rsidR="009B44E3" w:rsidRDefault="009B44E3" w:rsidP="00D04DA7"/>
    <w:p w14:paraId="798269CF" w14:textId="77777777" w:rsidR="009B44E3" w:rsidRDefault="009B44E3" w:rsidP="00D04DA7"/>
    <w:p w14:paraId="0A7C2F41" w14:textId="77777777" w:rsidR="009B44E3" w:rsidRDefault="009B44E3" w:rsidP="00D04DA7"/>
    <w:p w14:paraId="400C30BB" w14:textId="77777777" w:rsidR="009B44E3" w:rsidRDefault="009B44E3" w:rsidP="00D04DA7"/>
    <w:p w14:paraId="0B3AB669" w14:textId="77777777" w:rsidR="00C656DC" w:rsidRDefault="00C656DC" w:rsidP="00D04DA7"/>
    <w:p w14:paraId="21B74F6F" w14:textId="77777777" w:rsidR="00C656DC" w:rsidRDefault="00C656DC" w:rsidP="00D04DA7"/>
    <w:p w14:paraId="53A2DC85" w14:textId="77777777" w:rsidR="007F73DA" w:rsidRDefault="007F73DA" w:rsidP="007F73DA"/>
    <w:p w14:paraId="3EF8683E" w14:textId="77777777" w:rsidR="007F73DA" w:rsidRDefault="007F73DA" w:rsidP="007F73DA"/>
    <w:p w14:paraId="2FC7B907"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DESARROLLO DE LA ACTIVIDAD</w:t>
      </w:r>
    </w:p>
    <w:p w14:paraId="71E80CF6" w14:textId="112DFE8C" w:rsidR="00F31C24" w:rsidRPr="00F31C24" w:rsidRDefault="00F31C24" w:rsidP="00F31C24">
      <w:pPr>
        <w:spacing w:line="276" w:lineRule="auto"/>
        <w:jc w:val="both"/>
        <w:rPr>
          <w:rFonts w:ascii="Arial" w:hAnsi="Arial" w:cs="Arial"/>
          <w:b/>
          <w:bCs/>
        </w:rPr>
      </w:pPr>
      <w:r w:rsidRPr="00F31C24">
        <w:rPr>
          <w:rFonts w:ascii="Arial" w:hAnsi="Arial" w:cs="Arial"/>
          <w:b/>
          <w:bCs/>
        </w:rPr>
        <w:t xml:space="preserve">1.- Identifica y describe la problemática presentada en este capítulo con base en la normativa </w:t>
      </w:r>
      <w:r w:rsidRPr="00F31C24">
        <w:rPr>
          <w:rFonts w:ascii="Arial" w:hAnsi="Arial" w:cs="Arial"/>
          <w:b/>
          <w:bCs/>
        </w:rPr>
        <w:t>mexicana vigente</w:t>
      </w:r>
    </w:p>
    <w:p w14:paraId="18299BA2" w14:textId="2C8AFA08" w:rsidR="00F31C24" w:rsidRPr="00F31C24" w:rsidRDefault="00F31C24" w:rsidP="00F31C24">
      <w:pPr>
        <w:spacing w:line="276" w:lineRule="auto"/>
        <w:jc w:val="both"/>
        <w:rPr>
          <w:rFonts w:ascii="Arial" w:hAnsi="Arial" w:cs="Arial"/>
        </w:rPr>
      </w:pPr>
      <w:r w:rsidRPr="00F31C24">
        <w:rPr>
          <w:rFonts w:ascii="Arial" w:hAnsi="Arial" w:cs="Arial"/>
        </w:rPr>
        <w:t>La problemática presentada en este capítulo de Pesadilla en la Cocina UK se centra en la falta de higiene y seguridad alimentaria en el restaurante Lido di Manhattan. Los problemas identificados incluyen:</w:t>
      </w:r>
    </w:p>
    <w:p w14:paraId="0F444C2E" w14:textId="77777777" w:rsidR="00F31C24" w:rsidRPr="00F31C24" w:rsidRDefault="00F31C24" w:rsidP="00F31C24">
      <w:pPr>
        <w:spacing w:line="276" w:lineRule="auto"/>
        <w:jc w:val="both"/>
        <w:rPr>
          <w:rFonts w:ascii="Arial" w:hAnsi="Arial" w:cs="Arial"/>
        </w:rPr>
      </w:pPr>
      <w:r w:rsidRPr="00F31C24">
        <w:rPr>
          <w:rFonts w:ascii="Arial" w:hAnsi="Arial" w:cs="Arial"/>
          <w:b/>
          <w:bCs/>
        </w:rPr>
        <w:t>Falta de limpieza:</w:t>
      </w:r>
      <w:r w:rsidRPr="00F31C24">
        <w:rPr>
          <w:rFonts w:ascii="Arial" w:hAnsi="Arial" w:cs="Arial"/>
        </w:rPr>
        <w:t xml:space="preserve"> La cocina del restaurante está en un estado deplorable, con suciedad, pelo y otros residuos en todas partes.</w:t>
      </w:r>
    </w:p>
    <w:p w14:paraId="4A2B2846" w14:textId="77777777" w:rsidR="00F31C24" w:rsidRPr="00F31C24" w:rsidRDefault="00F31C24" w:rsidP="00F31C24">
      <w:pPr>
        <w:spacing w:line="276" w:lineRule="auto"/>
        <w:jc w:val="both"/>
        <w:rPr>
          <w:rFonts w:ascii="Arial" w:hAnsi="Arial" w:cs="Arial"/>
        </w:rPr>
      </w:pPr>
      <w:r w:rsidRPr="00F31C24">
        <w:rPr>
          <w:rFonts w:ascii="Arial" w:hAnsi="Arial" w:cs="Arial"/>
          <w:b/>
          <w:bCs/>
        </w:rPr>
        <w:t>Manipulación inadecuada de alimentos:</w:t>
      </w:r>
      <w:r w:rsidRPr="00F31C24">
        <w:rPr>
          <w:rFonts w:ascii="Arial" w:hAnsi="Arial" w:cs="Arial"/>
        </w:rPr>
        <w:t xml:space="preserve"> Los empleados no siguen las prácticas adecuadas de manipulación de alimentos, como lavarse las manos y usar guantes.</w:t>
      </w:r>
    </w:p>
    <w:p w14:paraId="74B4DBAB" w14:textId="77777777" w:rsidR="00F31C24" w:rsidRPr="00F31C24" w:rsidRDefault="00F31C24" w:rsidP="00F31C24">
      <w:pPr>
        <w:spacing w:line="276" w:lineRule="auto"/>
        <w:jc w:val="both"/>
        <w:rPr>
          <w:rFonts w:ascii="Arial" w:hAnsi="Arial" w:cs="Arial"/>
        </w:rPr>
      </w:pPr>
      <w:r w:rsidRPr="00F31C24">
        <w:rPr>
          <w:rFonts w:ascii="Arial" w:hAnsi="Arial" w:cs="Arial"/>
          <w:b/>
          <w:bCs/>
        </w:rPr>
        <w:t>Almacenamiento inadecuado de alimentos</w:t>
      </w:r>
      <w:r w:rsidRPr="00F31C24">
        <w:rPr>
          <w:rFonts w:ascii="Arial" w:hAnsi="Arial" w:cs="Arial"/>
        </w:rPr>
        <w:t>: Los alimentos se almacenan a temperaturas incorrectas, lo que puede provocar enfermedades transmitidas por alimentos.</w:t>
      </w:r>
    </w:p>
    <w:p w14:paraId="595C31F2" w14:textId="77777777" w:rsidR="00F31C24" w:rsidRPr="00F31C24" w:rsidRDefault="00F31C24" w:rsidP="00F31C24">
      <w:pPr>
        <w:spacing w:line="276" w:lineRule="auto"/>
        <w:jc w:val="both"/>
        <w:rPr>
          <w:rFonts w:ascii="Arial" w:hAnsi="Arial" w:cs="Arial"/>
        </w:rPr>
      </w:pPr>
      <w:r w:rsidRPr="00F31C24">
        <w:rPr>
          <w:rFonts w:ascii="Arial" w:hAnsi="Arial" w:cs="Arial"/>
          <w:b/>
          <w:bCs/>
        </w:rPr>
        <w:t>Falta de capacitación:</w:t>
      </w:r>
      <w:r w:rsidRPr="00F31C24">
        <w:rPr>
          <w:rFonts w:ascii="Arial" w:hAnsi="Arial" w:cs="Arial"/>
        </w:rPr>
        <w:t xml:space="preserve"> Los empleados no están capacitados adecuadamente en las prácticas de seguridad alimentaria.</w:t>
      </w:r>
    </w:p>
    <w:p w14:paraId="40F4F073" w14:textId="77777777" w:rsidR="00F31C24" w:rsidRPr="00F31C24" w:rsidRDefault="00F31C24" w:rsidP="00F31C24">
      <w:pPr>
        <w:spacing w:line="276" w:lineRule="auto"/>
        <w:jc w:val="both"/>
        <w:rPr>
          <w:rFonts w:ascii="Arial" w:hAnsi="Arial" w:cs="Arial"/>
        </w:rPr>
      </w:pPr>
      <w:r w:rsidRPr="00F31C24">
        <w:rPr>
          <w:rFonts w:ascii="Arial" w:hAnsi="Arial" w:cs="Arial"/>
        </w:rPr>
        <w:t>Estos problemas violan la normativa mexicana vigente, que establece estrictos requisitos de higiene y seguridad alimentaria para los establecimientos de alimentos.</w:t>
      </w:r>
    </w:p>
    <w:p w14:paraId="0FB935F6" w14:textId="77777777" w:rsidR="00F31C24" w:rsidRPr="00F31C24" w:rsidRDefault="00F31C24" w:rsidP="00F31C24">
      <w:pPr>
        <w:spacing w:line="276" w:lineRule="auto"/>
        <w:jc w:val="both"/>
        <w:rPr>
          <w:rFonts w:ascii="Arial" w:hAnsi="Arial" w:cs="Arial"/>
        </w:rPr>
      </w:pPr>
    </w:p>
    <w:p w14:paraId="761768C7" w14:textId="295100B1" w:rsidR="00F31C24" w:rsidRPr="00F31C24" w:rsidRDefault="00F31C24" w:rsidP="00F31C24">
      <w:pPr>
        <w:spacing w:line="276" w:lineRule="auto"/>
        <w:jc w:val="both"/>
        <w:rPr>
          <w:rFonts w:ascii="Arial" w:hAnsi="Arial" w:cs="Arial"/>
          <w:b/>
          <w:bCs/>
        </w:rPr>
      </w:pPr>
      <w:r w:rsidRPr="00F31C24">
        <w:rPr>
          <w:rFonts w:ascii="Arial" w:hAnsi="Arial" w:cs="Arial"/>
          <w:b/>
          <w:bCs/>
        </w:rPr>
        <w:t xml:space="preserve">2.- Describe la forma en la que cada una de las </w:t>
      </w:r>
      <w:r w:rsidRPr="00F31C24">
        <w:rPr>
          <w:rFonts w:ascii="Arial" w:hAnsi="Arial" w:cs="Arial"/>
          <w:b/>
          <w:bCs/>
        </w:rPr>
        <w:t>áreas presentan</w:t>
      </w:r>
      <w:r w:rsidRPr="00F31C24">
        <w:rPr>
          <w:rFonts w:ascii="Arial" w:hAnsi="Arial" w:cs="Arial"/>
          <w:b/>
          <w:bCs/>
        </w:rPr>
        <w:t xml:space="preserve"> áreas de oportunidad.</w:t>
      </w:r>
    </w:p>
    <w:p w14:paraId="6B08E2A4" w14:textId="239452F4" w:rsidR="00F31C24" w:rsidRPr="00F31C24" w:rsidRDefault="00F31C24" w:rsidP="00F31C24">
      <w:pPr>
        <w:spacing w:line="276" w:lineRule="auto"/>
        <w:jc w:val="both"/>
        <w:rPr>
          <w:rFonts w:ascii="Arial" w:hAnsi="Arial" w:cs="Arial"/>
        </w:rPr>
      </w:pPr>
      <w:r w:rsidRPr="00F31C24">
        <w:rPr>
          <w:rFonts w:ascii="Arial" w:hAnsi="Arial" w:cs="Arial"/>
        </w:rPr>
        <w:t>Cada una de las áreas del restaurante presenta áreas de oportunidad para mejorar:</w:t>
      </w:r>
    </w:p>
    <w:p w14:paraId="4EEBB0C7" w14:textId="77777777" w:rsidR="00F31C24" w:rsidRPr="00F31C24" w:rsidRDefault="00F31C24" w:rsidP="00F31C24">
      <w:pPr>
        <w:spacing w:line="276" w:lineRule="auto"/>
        <w:jc w:val="both"/>
        <w:rPr>
          <w:rFonts w:ascii="Arial" w:hAnsi="Arial" w:cs="Arial"/>
        </w:rPr>
      </w:pPr>
      <w:r w:rsidRPr="00F31C24">
        <w:rPr>
          <w:rFonts w:ascii="Arial" w:hAnsi="Arial" w:cs="Arial"/>
          <w:b/>
          <w:bCs/>
        </w:rPr>
        <w:t>Limpieza:</w:t>
      </w:r>
      <w:r w:rsidRPr="00F31C24">
        <w:rPr>
          <w:rFonts w:ascii="Arial" w:hAnsi="Arial" w:cs="Arial"/>
        </w:rPr>
        <w:t xml:space="preserve"> El restaurante necesita implementar un programa de limpieza y desinfección regular.</w:t>
      </w:r>
    </w:p>
    <w:p w14:paraId="42E99E3B" w14:textId="77777777" w:rsidR="00F31C24" w:rsidRPr="00F31C24" w:rsidRDefault="00F31C24" w:rsidP="00F31C24">
      <w:pPr>
        <w:spacing w:line="276" w:lineRule="auto"/>
        <w:jc w:val="both"/>
        <w:rPr>
          <w:rFonts w:ascii="Arial" w:hAnsi="Arial" w:cs="Arial"/>
        </w:rPr>
      </w:pPr>
      <w:r w:rsidRPr="00F31C24">
        <w:rPr>
          <w:rFonts w:ascii="Arial" w:hAnsi="Arial" w:cs="Arial"/>
          <w:b/>
          <w:bCs/>
        </w:rPr>
        <w:t>Manipulación de alimentos:</w:t>
      </w:r>
      <w:r w:rsidRPr="00F31C24">
        <w:rPr>
          <w:rFonts w:ascii="Arial" w:hAnsi="Arial" w:cs="Arial"/>
        </w:rPr>
        <w:t xml:space="preserve"> Los empleados necesitan ser capacitados en las prácticas adecuadas de manipulación de alimentos.</w:t>
      </w:r>
    </w:p>
    <w:p w14:paraId="17681268" w14:textId="77777777" w:rsidR="00F31C24" w:rsidRPr="00F31C24" w:rsidRDefault="00F31C24" w:rsidP="00F31C24">
      <w:pPr>
        <w:spacing w:line="276" w:lineRule="auto"/>
        <w:jc w:val="both"/>
        <w:rPr>
          <w:rFonts w:ascii="Arial" w:hAnsi="Arial" w:cs="Arial"/>
        </w:rPr>
      </w:pPr>
      <w:r w:rsidRPr="00F31C24">
        <w:rPr>
          <w:rFonts w:ascii="Arial" w:hAnsi="Arial" w:cs="Arial"/>
          <w:b/>
          <w:bCs/>
        </w:rPr>
        <w:t>Almacenamiento de alimentos:</w:t>
      </w:r>
      <w:r w:rsidRPr="00F31C24">
        <w:rPr>
          <w:rFonts w:ascii="Arial" w:hAnsi="Arial" w:cs="Arial"/>
        </w:rPr>
        <w:t xml:space="preserve"> Los alimentos deben ser almacenados a las temperaturas correctas.</w:t>
      </w:r>
    </w:p>
    <w:p w14:paraId="0E96D283" w14:textId="77777777" w:rsidR="00F31C24" w:rsidRDefault="00F31C24" w:rsidP="00F31C24">
      <w:pPr>
        <w:spacing w:line="276" w:lineRule="auto"/>
        <w:jc w:val="both"/>
        <w:rPr>
          <w:rFonts w:ascii="Arial" w:hAnsi="Arial" w:cs="Arial"/>
        </w:rPr>
      </w:pPr>
      <w:r w:rsidRPr="00F31C24">
        <w:rPr>
          <w:rFonts w:ascii="Arial" w:hAnsi="Arial" w:cs="Arial"/>
          <w:b/>
          <w:bCs/>
        </w:rPr>
        <w:t>Capacitación:</w:t>
      </w:r>
      <w:r w:rsidRPr="00F31C24">
        <w:rPr>
          <w:rFonts w:ascii="Arial" w:hAnsi="Arial" w:cs="Arial"/>
        </w:rPr>
        <w:t xml:space="preserve"> Los empleados necesitan ser capacitados en las prácticas de seguridad alimentaria.</w:t>
      </w:r>
    </w:p>
    <w:p w14:paraId="1C64189E" w14:textId="77777777" w:rsidR="00F31C24" w:rsidRDefault="00F31C24" w:rsidP="00F31C24">
      <w:pPr>
        <w:spacing w:line="276" w:lineRule="auto"/>
        <w:jc w:val="both"/>
        <w:rPr>
          <w:rFonts w:ascii="Arial" w:hAnsi="Arial" w:cs="Arial"/>
        </w:rPr>
      </w:pPr>
    </w:p>
    <w:p w14:paraId="7A7D66CC" w14:textId="77777777" w:rsidR="00F31C24" w:rsidRDefault="00F31C24" w:rsidP="00F31C24">
      <w:pPr>
        <w:spacing w:line="276" w:lineRule="auto"/>
        <w:jc w:val="both"/>
        <w:rPr>
          <w:rFonts w:ascii="Arial" w:hAnsi="Arial" w:cs="Arial"/>
        </w:rPr>
      </w:pPr>
    </w:p>
    <w:p w14:paraId="4A0049F8" w14:textId="77777777" w:rsidR="00F31C24" w:rsidRDefault="00F31C24" w:rsidP="00F31C24">
      <w:pPr>
        <w:spacing w:line="276" w:lineRule="auto"/>
        <w:jc w:val="both"/>
        <w:rPr>
          <w:rFonts w:ascii="Arial" w:hAnsi="Arial" w:cs="Arial"/>
        </w:rPr>
      </w:pPr>
    </w:p>
    <w:p w14:paraId="2E5C7C79" w14:textId="77777777" w:rsidR="00F31C24" w:rsidRDefault="00F31C24" w:rsidP="00F31C24">
      <w:pPr>
        <w:spacing w:line="276" w:lineRule="auto"/>
        <w:jc w:val="both"/>
        <w:rPr>
          <w:rFonts w:ascii="Arial" w:hAnsi="Arial" w:cs="Arial"/>
        </w:rPr>
      </w:pPr>
    </w:p>
    <w:p w14:paraId="40621415" w14:textId="77777777" w:rsidR="00F31C24" w:rsidRDefault="00F31C24" w:rsidP="00F31C24">
      <w:pPr>
        <w:spacing w:line="276" w:lineRule="auto"/>
        <w:jc w:val="both"/>
        <w:rPr>
          <w:rFonts w:ascii="Arial" w:hAnsi="Arial" w:cs="Arial"/>
        </w:rPr>
      </w:pPr>
    </w:p>
    <w:p w14:paraId="33CFEA46" w14:textId="77777777" w:rsidR="00F31C24" w:rsidRPr="00F31C24" w:rsidRDefault="00F31C24" w:rsidP="00F31C24">
      <w:pPr>
        <w:spacing w:line="276" w:lineRule="auto"/>
        <w:jc w:val="both"/>
        <w:rPr>
          <w:rFonts w:ascii="Arial" w:hAnsi="Arial" w:cs="Arial"/>
        </w:rPr>
      </w:pPr>
    </w:p>
    <w:p w14:paraId="3DB602CA" w14:textId="0C3F2D84" w:rsidR="00F31C24" w:rsidRPr="00F31C24" w:rsidRDefault="00F31C24" w:rsidP="00F31C24">
      <w:pPr>
        <w:spacing w:line="276" w:lineRule="auto"/>
        <w:jc w:val="both"/>
        <w:rPr>
          <w:rFonts w:ascii="Arial" w:hAnsi="Arial" w:cs="Arial"/>
          <w:b/>
          <w:bCs/>
        </w:rPr>
      </w:pPr>
      <w:r w:rsidRPr="00F31C24">
        <w:rPr>
          <w:rFonts w:ascii="Arial" w:hAnsi="Arial" w:cs="Arial"/>
          <w:b/>
          <w:bCs/>
        </w:rPr>
        <w:lastRenderedPageBreak/>
        <w:t>3.- Explica brevemente las fallas</w:t>
      </w:r>
    </w:p>
    <w:p w14:paraId="2F6DEBE4" w14:textId="4A5B421E" w:rsidR="00F31C24" w:rsidRPr="00F31C24" w:rsidRDefault="00F31C24" w:rsidP="00F31C24">
      <w:pPr>
        <w:spacing w:line="276" w:lineRule="auto"/>
        <w:jc w:val="both"/>
        <w:rPr>
          <w:rFonts w:ascii="Arial" w:hAnsi="Arial" w:cs="Arial"/>
        </w:rPr>
      </w:pPr>
      <w:r w:rsidRPr="00F31C24">
        <w:rPr>
          <w:rFonts w:ascii="Arial" w:hAnsi="Arial" w:cs="Arial"/>
        </w:rPr>
        <w:t>Las fallas en el restaurante Lido di Manhattan incluyen:</w:t>
      </w:r>
    </w:p>
    <w:p w14:paraId="26FF640B" w14:textId="77777777" w:rsidR="00F31C24" w:rsidRPr="00F31C24" w:rsidRDefault="00F31C24" w:rsidP="00F31C24">
      <w:pPr>
        <w:spacing w:line="276" w:lineRule="auto"/>
        <w:jc w:val="both"/>
        <w:rPr>
          <w:rFonts w:ascii="Arial" w:hAnsi="Arial" w:cs="Arial"/>
        </w:rPr>
      </w:pPr>
      <w:r w:rsidRPr="00F31C24">
        <w:rPr>
          <w:rFonts w:ascii="Arial" w:hAnsi="Arial" w:cs="Arial"/>
          <w:b/>
          <w:bCs/>
        </w:rPr>
        <w:t>Falta de liderazgo:</w:t>
      </w:r>
      <w:r w:rsidRPr="00F31C24">
        <w:rPr>
          <w:rFonts w:ascii="Arial" w:hAnsi="Arial" w:cs="Arial"/>
        </w:rPr>
        <w:t xml:space="preserve"> La propietaria del restaurante, Lisa, no está al tanto de los problemas de seguridad alimentaria en su establecimiento.</w:t>
      </w:r>
    </w:p>
    <w:p w14:paraId="2EADC826" w14:textId="77777777" w:rsidR="00F31C24" w:rsidRPr="00F31C24" w:rsidRDefault="00F31C24" w:rsidP="00F31C24">
      <w:pPr>
        <w:spacing w:line="276" w:lineRule="auto"/>
        <w:jc w:val="both"/>
        <w:rPr>
          <w:rFonts w:ascii="Arial" w:hAnsi="Arial" w:cs="Arial"/>
        </w:rPr>
      </w:pPr>
      <w:r w:rsidRPr="00F31C24">
        <w:rPr>
          <w:rFonts w:ascii="Arial" w:hAnsi="Arial" w:cs="Arial"/>
          <w:b/>
          <w:bCs/>
        </w:rPr>
        <w:t>Falta de comunicación:</w:t>
      </w:r>
      <w:r w:rsidRPr="00F31C24">
        <w:rPr>
          <w:rFonts w:ascii="Arial" w:hAnsi="Arial" w:cs="Arial"/>
        </w:rPr>
        <w:t xml:space="preserve"> No hay una comunicación efectiva entre la gerencia y los empleados.</w:t>
      </w:r>
    </w:p>
    <w:p w14:paraId="5BE41E96" w14:textId="7ECBAFA1" w:rsidR="00F31C24" w:rsidRPr="00F31C24" w:rsidRDefault="00F31C24" w:rsidP="00F31C24">
      <w:pPr>
        <w:spacing w:line="276" w:lineRule="auto"/>
        <w:jc w:val="both"/>
        <w:rPr>
          <w:rFonts w:ascii="Arial" w:hAnsi="Arial" w:cs="Arial"/>
        </w:rPr>
      </w:pPr>
      <w:r w:rsidRPr="00F31C24">
        <w:rPr>
          <w:rFonts w:ascii="Arial" w:hAnsi="Arial" w:cs="Arial"/>
          <w:b/>
          <w:bCs/>
        </w:rPr>
        <w:t>Falta de capacitación:</w:t>
      </w:r>
      <w:r w:rsidRPr="00F31C24">
        <w:rPr>
          <w:rFonts w:ascii="Arial" w:hAnsi="Arial" w:cs="Arial"/>
        </w:rPr>
        <w:t xml:space="preserve"> Los empleados no están capacitados adecuadamente en las prácticas de seguridad alimentaria</w:t>
      </w:r>
      <w:r w:rsidR="00B90140">
        <w:rPr>
          <w:rFonts w:ascii="Arial" w:hAnsi="Arial" w:cs="Arial"/>
        </w:rPr>
        <w:t>, un ejemplo es que hacen el pescado el lunes que será utilizado para el jueves, algo que además no está refrigerado de manera correcta lo que hace que exista un muy grande riesgo de crecimiento bacteriano</w:t>
      </w:r>
      <w:r w:rsidRPr="00F31C24">
        <w:rPr>
          <w:rFonts w:ascii="Arial" w:hAnsi="Arial" w:cs="Arial"/>
        </w:rPr>
        <w:t>.</w:t>
      </w:r>
    </w:p>
    <w:p w14:paraId="2BF2AF26" w14:textId="17F38F56" w:rsidR="00F31C24" w:rsidRPr="00F31C24" w:rsidRDefault="00F31C24" w:rsidP="00F31C24">
      <w:pPr>
        <w:spacing w:line="276" w:lineRule="auto"/>
        <w:jc w:val="both"/>
        <w:rPr>
          <w:rFonts w:ascii="Arial" w:hAnsi="Arial" w:cs="Arial"/>
          <w:b/>
          <w:bCs/>
        </w:rPr>
      </w:pPr>
      <w:r w:rsidRPr="00F31C24">
        <w:rPr>
          <w:rFonts w:ascii="Arial" w:hAnsi="Arial" w:cs="Arial"/>
          <w:b/>
          <w:bCs/>
        </w:rPr>
        <w:t xml:space="preserve">4.- De acuerdo con lo que has aprendido en </w:t>
      </w:r>
      <w:r w:rsidRPr="00F31C24">
        <w:rPr>
          <w:rFonts w:ascii="Arial" w:hAnsi="Arial" w:cs="Arial"/>
          <w:b/>
          <w:bCs/>
        </w:rPr>
        <w:t>la asignatura</w:t>
      </w:r>
      <w:r w:rsidRPr="00F31C24">
        <w:rPr>
          <w:rFonts w:ascii="Arial" w:hAnsi="Arial" w:cs="Arial"/>
          <w:b/>
          <w:bCs/>
        </w:rPr>
        <w:t xml:space="preserve">, ¿Cuál crees que sería tu participación en </w:t>
      </w:r>
      <w:r w:rsidRPr="00F31C24">
        <w:rPr>
          <w:rFonts w:ascii="Arial" w:hAnsi="Arial" w:cs="Arial"/>
          <w:b/>
          <w:bCs/>
        </w:rPr>
        <w:t>un caso</w:t>
      </w:r>
      <w:r w:rsidRPr="00F31C24">
        <w:rPr>
          <w:rFonts w:ascii="Arial" w:hAnsi="Arial" w:cs="Arial"/>
          <w:b/>
          <w:bCs/>
        </w:rPr>
        <w:t xml:space="preserve"> con estas características?</w:t>
      </w:r>
    </w:p>
    <w:p w14:paraId="6EFD74B7" w14:textId="75CE8C56" w:rsidR="00F31C24" w:rsidRPr="00F31C24" w:rsidRDefault="00F31C24" w:rsidP="00F31C24">
      <w:pPr>
        <w:spacing w:line="276" w:lineRule="auto"/>
        <w:jc w:val="both"/>
        <w:rPr>
          <w:rFonts w:ascii="Arial" w:hAnsi="Arial" w:cs="Arial"/>
        </w:rPr>
      </w:pPr>
      <w:r w:rsidRPr="00F31C24">
        <w:rPr>
          <w:rFonts w:ascii="Arial" w:hAnsi="Arial" w:cs="Arial"/>
        </w:rPr>
        <w:t>Si yo fuera un inspector de salud alimentaria, mi participación en un caso como este sería la siguiente:</w:t>
      </w:r>
    </w:p>
    <w:p w14:paraId="0C73800D" w14:textId="2A288033" w:rsidR="00F31C24" w:rsidRPr="00F31C24" w:rsidRDefault="00F31C24" w:rsidP="00F31C24">
      <w:pPr>
        <w:spacing w:line="276" w:lineRule="auto"/>
        <w:jc w:val="both"/>
        <w:rPr>
          <w:rFonts w:ascii="Arial" w:hAnsi="Arial" w:cs="Arial"/>
        </w:rPr>
      </w:pPr>
      <w:r w:rsidRPr="00F31C24">
        <w:rPr>
          <w:rFonts w:ascii="Arial" w:hAnsi="Arial" w:cs="Arial"/>
          <w:b/>
          <w:bCs/>
        </w:rPr>
        <w:t>Inspeccionar el restaurante:</w:t>
      </w:r>
      <w:r w:rsidRPr="00F31C24">
        <w:rPr>
          <w:rFonts w:ascii="Arial" w:hAnsi="Arial" w:cs="Arial"/>
        </w:rPr>
        <w:t xml:space="preserve"> Realizaría una inspección exhaustiva del restaurante para identificar los problemas de seguridad alimentaria</w:t>
      </w:r>
      <w:r>
        <w:rPr>
          <w:rFonts w:ascii="Arial" w:hAnsi="Arial" w:cs="Arial"/>
        </w:rPr>
        <w:t xml:space="preserve"> como pueden ser los problemas en la falta de cocción de los alimentos, el mal almacenamiento de los alimentos e incluso la existencia de algún tipo de plaga.</w:t>
      </w:r>
    </w:p>
    <w:p w14:paraId="46043808" w14:textId="0655A8FA" w:rsidR="00F31C24" w:rsidRPr="00F31C24" w:rsidRDefault="00F31C24" w:rsidP="00F31C24">
      <w:pPr>
        <w:spacing w:line="276" w:lineRule="auto"/>
        <w:jc w:val="both"/>
        <w:rPr>
          <w:rFonts w:ascii="Arial" w:hAnsi="Arial" w:cs="Arial"/>
        </w:rPr>
      </w:pPr>
      <w:r w:rsidRPr="00F31C24">
        <w:rPr>
          <w:rFonts w:ascii="Arial" w:hAnsi="Arial" w:cs="Arial"/>
          <w:b/>
          <w:bCs/>
        </w:rPr>
        <w:t>Notificar a la propietaria:</w:t>
      </w:r>
      <w:r w:rsidRPr="00F31C24">
        <w:rPr>
          <w:rFonts w:ascii="Arial" w:hAnsi="Arial" w:cs="Arial"/>
        </w:rPr>
        <w:t xml:space="preserve"> Informaría a la propietaria del restaurante de los problemas identificados y le daría un plazo para corregirlos</w:t>
      </w:r>
      <w:r>
        <w:rPr>
          <w:rFonts w:ascii="Arial" w:hAnsi="Arial" w:cs="Arial"/>
        </w:rPr>
        <w:t>, eso teniendo en cuenta las normas oficiales mexicanas para que entienda que debe de tener los más altos estándares de higiene y calidad para evitar propagar alguna enfermedad estomacal o de alguna plaga</w:t>
      </w:r>
      <w:r w:rsidRPr="00F31C24">
        <w:rPr>
          <w:rFonts w:ascii="Arial" w:hAnsi="Arial" w:cs="Arial"/>
        </w:rPr>
        <w:t>.</w:t>
      </w:r>
    </w:p>
    <w:p w14:paraId="2AE6656C" w14:textId="0690E819" w:rsidR="00F31C24" w:rsidRPr="00F31C24" w:rsidRDefault="00F31C24" w:rsidP="00F31C24">
      <w:pPr>
        <w:spacing w:line="276" w:lineRule="auto"/>
        <w:jc w:val="both"/>
        <w:rPr>
          <w:rFonts w:ascii="Arial" w:hAnsi="Arial" w:cs="Arial"/>
        </w:rPr>
      </w:pPr>
      <w:r w:rsidRPr="00F31C24">
        <w:rPr>
          <w:rFonts w:ascii="Arial" w:hAnsi="Arial" w:cs="Arial"/>
          <w:b/>
          <w:bCs/>
        </w:rPr>
        <w:t>Hacer un seguimiento:</w:t>
      </w:r>
      <w:r w:rsidRPr="00F31C24">
        <w:rPr>
          <w:rFonts w:ascii="Arial" w:hAnsi="Arial" w:cs="Arial"/>
        </w:rPr>
        <w:t xml:space="preserve"> Realizaría un seguimiento para asegurar que los problemas se han corregido</w:t>
      </w:r>
      <w:r>
        <w:rPr>
          <w:rFonts w:ascii="Arial" w:hAnsi="Arial" w:cs="Arial"/>
        </w:rPr>
        <w:t xml:space="preserve"> y que se están llevando a cabo las normas oficiales y que tenga su calendario de </w:t>
      </w:r>
      <w:r w:rsidR="007F73DA">
        <w:rPr>
          <w:rFonts w:ascii="Arial" w:hAnsi="Arial" w:cs="Arial"/>
        </w:rPr>
        <w:t>limpieza,</w:t>
      </w:r>
      <w:r>
        <w:rPr>
          <w:rFonts w:ascii="Arial" w:hAnsi="Arial" w:cs="Arial"/>
        </w:rPr>
        <w:t xml:space="preserve"> así como un certificado vigente de control de plagas, que se haga el correcto almacenaje de los alimentos tanto en frio como en seco y que los alimentos que estén en refrigerador estén a la temperatura adecuada para evitar el crecimiento bacteriano</w:t>
      </w:r>
      <w:r w:rsidRPr="00F31C24">
        <w:rPr>
          <w:rFonts w:ascii="Arial" w:hAnsi="Arial" w:cs="Arial"/>
        </w:rPr>
        <w:t>.</w:t>
      </w:r>
      <w:r>
        <w:rPr>
          <w:rFonts w:ascii="Arial" w:hAnsi="Arial" w:cs="Arial"/>
        </w:rPr>
        <w:br/>
      </w:r>
    </w:p>
    <w:p w14:paraId="631562DA" w14:textId="58512D80" w:rsidR="00F31C24" w:rsidRPr="00F31C24" w:rsidRDefault="00F31C24" w:rsidP="00F31C24">
      <w:pPr>
        <w:spacing w:line="276" w:lineRule="auto"/>
        <w:jc w:val="both"/>
        <w:rPr>
          <w:rFonts w:ascii="Arial" w:hAnsi="Arial" w:cs="Arial"/>
          <w:b/>
          <w:bCs/>
        </w:rPr>
      </w:pPr>
      <w:r w:rsidRPr="00F31C24">
        <w:rPr>
          <w:rFonts w:ascii="Arial" w:hAnsi="Arial" w:cs="Arial"/>
          <w:b/>
          <w:bCs/>
        </w:rPr>
        <w:t xml:space="preserve">5.- Escribe una opinión y critica fundamentada </w:t>
      </w:r>
      <w:r w:rsidRPr="00F31C24">
        <w:rPr>
          <w:rFonts w:ascii="Arial" w:hAnsi="Arial" w:cs="Arial"/>
          <w:b/>
          <w:bCs/>
        </w:rPr>
        <w:t>sobre este</w:t>
      </w:r>
      <w:r w:rsidRPr="00F31C24">
        <w:rPr>
          <w:rFonts w:ascii="Arial" w:hAnsi="Arial" w:cs="Arial"/>
          <w:b/>
          <w:bCs/>
        </w:rPr>
        <w:t xml:space="preserve"> episodio en particular.</w:t>
      </w:r>
    </w:p>
    <w:p w14:paraId="73FCF9F3" w14:textId="0985E105" w:rsidR="00F31C24" w:rsidRDefault="00F31C24" w:rsidP="00F31C24">
      <w:pPr>
        <w:spacing w:line="276" w:lineRule="auto"/>
        <w:jc w:val="both"/>
        <w:rPr>
          <w:rFonts w:ascii="Arial" w:hAnsi="Arial" w:cs="Arial"/>
        </w:rPr>
      </w:pPr>
      <w:r w:rsidRPr="00F31C24">
        <w:rPr>
          <w:rFonts w:ascii="Arial" w:hAnsi="Arial" w:cs="Arial"/>
        </w:rPr>
        <w:t>Este episodio de Pesadilla en la Cocina UK es un buen ejemplo de los peligros de la falta de higiene y seguridad alimentaria en los restaurantes. Es importante que los propietarios de restaurantes tomen en serio estos problemas y tomen medidas para corregirlos.</w:t>
      </w:r>
    </w:p>
    <w:p w14:paraId="48D5C0CF" w14:textId="6A20AE16" w:rsidR="00F31C24" w:rsidRPr="00F31C24" w:rsidRDefault="00F31C24" w:rsidP="00F31C24">
      <w:pPr>
        <w:spacing w:line="276" w:lineRule="auto"/>
        <w:jc w:val="both"/>
        <w:rPr>
          <w:rFonts w:ascii="Arial" w:hAnsi="Arial" w:cs="Arial"/>
        </w:rPr>
      </w:pPr>
      <w:r w:rsidRPr="00F31C24">
        <w:rPr>
          <w:rFonts w:ascii="Arial" w:hAnsi="Arial" w:cs="Arial"/>
        </w:rPr>
        <w:t xml:space="preserve"> </w:t>
      </w:r>
      <w:r w:rsidRPr="007F73DA">
        <w:rPr>
          <w:rFonts w:ascii="Arial" w:hAnsi="Arial" w:cs="Arial"/>
        </w:rPr>
        <w:t>Más</w:t>
      </w:r>
      <w:r w:rsidRPr="00F31C24">
        <w:rPr>
          <w:rFonts w:ascii="Arial" w:hAnsi="Arial" w:cs="Arial"/>
        </w:rPr>
        <w:t xml:space="preserve"> allá de la </w:t>
      </w:r>
      <w:r w:rsidR="007F73DA" w:rsidRPr="00F31C24">
        <w:rPr>
          <w:rFonts w:ascii="Arial" w:hAnsi="Arial" w:cs="Arial"/>
        </w:rPr>
        <w:t>estética</w:t>
      </w:r>
      <w:r w:rsidR="007F73DA">
        <w:rPr>
          <w:rFonts w:ascii="Arial" w:hAnsi="Arial" w:cs="Arial"/>
          <w:b/>
          <w:bCs/>
        </w:rPr>
        <w:t>,</w:t>
      </w:r>
      <w:r w:rsidR="007F73DA">
        <w:rPr>
          <w:rFonts w:ascii="Arial" w:hAnsi="Arial" w:cs="Arial"/>
        </w:rPr>
        <w:t xml:space="preserve"> </w:t>
      </w:r>
      <w:r w:rsidR="007F73DA" w:rsidRPr="00F31C24">
        <w:rPr>
          <w:rFonts w:ascii="Arial" w:hAnsi="Arial" w:cs="Arial"/>
        </w:rPr>
        <w:t>si</w:t>
      </w:r>
      <w:r w:rsidRPr="00F31C24">
        <w:rPr>
          <w:rFonts w:ascii="Arial" w:hAnsi="Arial" w:cs="Arial"/>
        </w:rPr>
        <w:t xml:space="preserve"> bien las imágenes de la cocina en estado deplorable son impactantes, lo verdaderamente preocupante son las prácticas subyacentes que las generan. La suciedad no es solo un problema estético, sino un caldo de cultivo para bacterias que pueden causar enfermedades graves.</w:t>
      </w:r>
    </w:p>
    <w:p w14:paraId="2930F889" w14:textId="0024C5E0" w:rsidR="00F31C24" w:rsidRDefault="00F31C24" w:rsidP="00F31C24">
      <w:pPr>
        <w:spacing w:line="276" w:lineRule="auto"/>
        <w:jc w:val="both"/>
        <w:rPr>
          <w:rFonts w:ascii="Arial" w:hAnsi="Arial" w:cs="Arial"/>
        </w:rPr>
      </w:pPr>
      <w:r w:rsidRPr="00F31C24">
        <w:rPr>
          <w:rFonts w:ascii="Arial" w:hAnsi="Arial" w:cs="Arial"/>
        </w:rPr>
        <w:lastRenderedPageBreak/>
        <w:t>La falta de capacitación del personal es una falla recurrente en este tipo de casos. La manipulación de alimentos requiere conocimientos específicos que no se adquieren de forma intuitiva. La inversión en capacitación es una inversión en la salud de los clientes y en la reputación del negocio.</w:t>
      </w:r>
    </w:p>
    <w:p w14:paraId="50174075" w14:textId="1DC7DE18" w:rsidR="007F73DA" w:rsidRPr="007F73DA" w:rsidRDefault="007F73DA" w:rsidP="007F73DA">
      <w:pPr>
        <w:spacing w:line="276" w:lineRule="auto"/>
        <w:jc w:val="both"/>
        <w:rPr>
          <w:rFonts w:ascii="Arial" w:hAnsi="Arial" w:cs="Arial"/>
        </w:rPr>
      </w:pPr>
      <w:r w:rsidRPr="007F73DA">
        <w:rPr>
          <w:rFonts w:ascii="Arial" w:hAnsi="Arial" w:cs="Arial"/>
        </w:rPr>
        <w:t>La propietaria del restaurante, Lisa, demuestra una desconexión total con la realidad de su negocio. Su falta de liderazgo y su incapacidad para reconocer los problemas son obstáculos significativos para cualquier intento de mejora.</w:t>
      </w:r>
    </w:p>
    <w:p w14:paraId="1F2D0640" w14:textId="17A00FA5" w:rsidR="00F31C24" w:rsidRDefault="007F73DA" w:rsidP="00F31C24">
      <w:pPr>
        <w:spacing w:line="276" w:lineRule="auto"/>
        <w:jc w:val="both"/>
        <w:rPr>
          <w:rFonts w:ascii="Arial" w:hAnsi="Arial" w:cs="Arial"/>
        </w:rPr>
      </w:pPr>
      <w:r w:rsidRPr="007F73DA">
        <w:rPr>
          <w:rFonts w:ascii="Arial" w:hAnsi="Arial" w:cs="Arial"/>
        </w:rPr>
        <w:t>El episodio revela una oportunidad perdida para convertir un negocio en dificultades en un éxito. Con las herramientas adecuadas y la voluntad de cambiar, el Lido di Manhattan podría haber sido un restaurante próspero.</w:t>
      </w:r>
    </w:p>
    <w:p w14:paraId="75CB494C" w14:textId="77777777" w:rsidR="00F31C24" w:rsidRPr="00F31C24" w:rsidRDefault="00F31C24" w:rsidP="00F31C24">
      <w:pPr>
        <w:spacing w:line="276" w:lineRule="auto"/>
        <w:jc w:val="both"/>
        <w:rPr>
          <w:rFonts w:ascii="Arial" w:hAnsi="Arial" w:cs="Arial"/>
        </w:rPr>
      </w:pPr>
    </w:p>
    <w:p w14:paraId="4B0DD7FD" w14:textId="66A0D48F" w:rsidR="00F31C24" w:rsidRPr="007F73DA" w:rsidRDefault="00F31C24" w:rsidP="00F31C24">
      <w:pPr>
        <w:spacing w:line="276" w:lineRule="auto"/>
        <w:jc w:val="both"/>
        <w:rPr>
          <w:rFonts w:ascii="Arial" w:hAnsi="Arial" w:cs="Arial"/>
          <w:b/>
          <w:bCs/>
        </w:rPr>
      </w:pPr>
      <w:r w:rsidRPr="007F73DA">
        <w:rPr>
          <w:rFonts w:ascii="Arial" w:hAnsi="Arial" w:cs="Arial"/>
          <w:b/>
          <w:bCs/>
        </w:rPr>
        <w:t xml:space="preserve">6.- Incluye imágenes del episodio, para enriquecer </w:t>
      </w:r>
      <w:r w:rsidR="007F73DA" w:rsidRPr="007F73DA">
        <w:rPr>
          <w:rFonts w:ascii="Arial" w:hAnsi="Arial" w:cs="Arial"/>
          <w:b/>
          <w:bCs/>
        </w:rPr>
        <w:t>tu actividad</w:t>
      </w:r>
      <w:r w:rsidRPr="007F73DA">
        <w:rPr>
          <w:rFonts w:ascii="Arial" w:hAnsi="Arial" w:cs="Arial"/>
          <w:b/>
          <w:bCs/>
        </w:rPr>
        <w:t>.</w:t>
      </w:r>
    </w:p>
    <w:p w14:paraId="5A6DA44A" w14:textId="48E7AD9E" w:rsidR="007F73DA" w:rsidRDefault="00F31C24" w:rsidP="00F31C24">
      <w:pPr>
        <w:spacing w:line="276" w:lineRule="auto"/>
        <w:jc w:val="both"/>
        <w:rPr>
          <w:rFonts w:ascii="Arial" w:hAnsi="Arial" w:cs="Arial"/>
        </w:rPr>
      </w:pPr>
      <w:r>
        <w:rPr>
          <w:noProof/>
        </w:rPr>
        <w:drawing>
          <wp:inline distT="0" distB="0" distL="0" distR="0" wp14:anchorId="3460686D" wp14:editId="13BAD014">
            <wp:extent cx="2800350" cy="1750298"/>
            <wp:effectExtent l="0" t="0" r="0" b="2540"/>
            <wp:docPr id="1251803813" name="Imagen 1" descr="Imagen borros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3813" name="Imagen 1" descr="Imagen borrosa de una persona&#10;&#10;Descripción generada automáticamente con confianza media"/>
                    <pic:cNvPicPr/>
                  </pic:nvPicPr>
                  <pic:blipFill>
                    <a:blip r:embed="rId8"/>
                    <a:stretch>
                      <a:fillRect/>
                    </a:stretch>
                  </pic:blipFill>
                  <pic:spPr>
                    <a:xfrm>
                      <a:off x="0" y="0"/>
                      <a:ext cx="2804405" cy="1752832"/>
                    </a:xfrm>
                    <a:prstGeom prst="rect">
                      <a:avLst/>
                    </a:prstGeom>
                  </pic:spPr>
                </pic:pic>
              </a:graphicData>
            </a:graphic>
          </wp:inline>
        </w:drawing>
      </w:r>
      <w:r w:rsidR="007F73DA">
        <w:rPr>
          <w:noProof/>
        </w:rPr>
        <w:drawing>
          <wp:inline distT="0" distB="0" distL="0" distR="0" wp14:anchorId="49A04701" wp14:editId="10D39B16">
            <wp:extent cx="2809875" cy="1756251"/>
            <wp:effectExtent l="0" t="0" r="0" b="0"/>
            <wp:docPr id="587389504" name="Imagen 1" descr="Imagen que contiene interior, persona, pieza, com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89504" name="Imagen 1" descr="Imagen que contiene interior, persona, pieza, comiendo&#10;&#10;Descripción generada automáticamente"/>
                    <pic:cNvPicPr/>
                  </pic:nvPicPr>
                  <pic:blipFill>
                    <a:blip r:embed="rId9"/>
                    <a:stretch>
                      <a:fillRect/>
                    </a:stretch>
                  </pic:blipFill>
                  <pic:spPr>
                    <a:xfrm>
                      <a:off x="0" y="0"/>
                      <a:ext cx="2816048" cy="1760109"/>
                    </a:xfrm>
                    <a:prstGeom prst="rect">
                      <a:avLst/>
                    </a:prstGeom>
                  </pic:spPr>
                </pic:pic>
              </a:graphicData>
            </a:graphic>
          </wp:inline>
        </w:drawing>
      </w:r>
      <w:r w:rsidR="007F73DA">
        <w:rPr>
          <w:noProof/>
        </w:rPr>
        <w:drawing>
          <wp:inline distT="0" distB="0" distL="0" distR="0" wp14:anchorId="3513A63C" wp14:editId="4B0360C3">
            <wp:extent cx="2809875" cy="1756251"/>
            <wp:effectExtent l="0" t="0" r="0" b="0"/>
            <wp:docPr id="990558294" name="Imagen 1" descr="Imagen borros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58294" name="Imagen 1" descr="Imagen borrosa de una persona&#10;&#10;Descripción generada automáticamente con confianza media"/>
                    <pic:cNvPicPr/>
                  </pic:nvPicPr>
                  <pic:blipFill>
                    <a:blip r:embed="rId10"/>
                    <a:stretch>
                      <a:fillRect/>
                    </a:stretch>
                  </pic:blipFill>
                  <pic:spPr>
                    <a:xfrm>
                      <a:off x="0" y="0"/>
                      <a:ext cx="2816883" cy="1760631"/>
                    </a:xfrm>
                    <a:prstGeom prst="rect">
                      <a:avLst/>
                    </a:prstGeom>
                  </pic:spPr>
                </pic:pic>
              </a:graphicData>
            </a:graphic>
          </wp:inline>
        </w:drawing>
      </w:r>
      <w:r w:rsidR="007F73DA" w:rsidRPr="007F73DA">
        <w:rPr>
          <w:noProof/>
        </w:rPr>
        <w:t xml:space="preserve"> </w:t>
      </w:r>
      <w:r w:rsidR="007F73DA">
        <w:rPr>
          <w:noProof/>
        </w:rPr>
        <w:drawing>
          <wp:inline distT="0" distB="0" distL="0" distR="0" wp14:anchorId="3713A4C7" wp14:editId="5A0D5DBA">
            <wp:extent cx="2771775" cy="1732438"/>
            <wp:effectExtent l="0" t="0" r="0" b="1270"/>
            <wp:docPr id="1011607299" name="Imagen 1" descr="Personas sentadas en una me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07299" name="Imagen 1" descr="Personas sentadas en una mesa&#10;&#10;Descripción generada automáticamente con confianza media"/>
                    <pic:cNvPicPr/>
                  </pic:nvPicPr>
                  <pic:blipFill>
                    <a:blip r:embed="rId11"/>
                    <a:stretch>
                      <a:fillRect/>
                    </a:stretch>
                  </pic:blipFill>
                  <pic:spPr>
                    <a:xfrm>
                      <a:off x="0" y="0"/>
                      <a:ext cx="2776772" cy="1735561"/>
                    </a:xfrm>
                    <a:prstGeom prst="rect">
                      <a:avLst/>
                    </a:prstGeom>
                  </pic:spPr>
                </pic:pic>
              </a:graphicData>
            </a:graphic>
          </wp:inline>
        </w:drawing>
      </w:r>
      <w:r w:rsidR="00B90140" w:rsidRPr="00B90140">
        <w:rPr>
          <w:noProof/>
        </w:rPr>
        <w:t xml:space="preserve"> </w:t>
      </w:r>
      <w:r w:rsidR="00B90140">
        <w:rPr>
          <w:noProof/>
        </w:rPr>
        <w:drawing>
          <wp:inline distT="0" distB="0" distL="0" distR="0" wp14:anchorId="69C19883" wp14:editId="10620A6A">
            <wp:extent cx="2800350" cy="1750298"/>
            <wp:effectExtent l="0" t="0" r="0" b="2540"/>
            <wp:docPr id="870889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89422" name=""/>
                    <pic:cNvPicPr/>
                  </pic:nvPicPr>
                  <pic:blipFill>
                    <a:blip r:embed="rId12"/>
                    <a:stretch>
                      <a:fillRect/>
                    </a:stretch>
                  </pic:blipFill>
                  <pic:spPr>
                    <a:xfrm>
                      <a:off x="0" y="0"/>
                      <a:ext cx="2804451" cy="1752861"/>
                    </a:xfrm>
                    <a:prstGeom prst="rect">
                      <a:avLst/>
                    </a:prstGeom>
                  </pic:spPr>
                </pic:pic>
              </a:graphicData>
            </a:graphic>
          </wp:inline>
        </w:drawing>
      </w:r>
      <w:r w:rsidR="00B90140" w:rsidRPr="00B90140">
        <w:rPr>
          <w:noProof/>
        </w:rPr>
        <w:t xml:space="preserve"> </w:t>
      </w:r>
      <w:r w:rsidR="00B90140">
        <w:rPr>
          <w:noProof/>
        </w:rPr>
        <w:drawing>
          <wp:inline distT="0" distB="0" distL="0" distR="0" wp14:anchorId="01D7BD1A" wp14:editId="232476A0">
            <wp:extent cx="2771775" cy="1732438"/>
            <wp:effectExtent l="0" t="0" r="0" b="1270"/>
            <wp:docPr id="2045606620" name="Imagen 1" descr="Persona preparando comida en cocina comerci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06620" name="Imagen 1" descr="Persona preparando comida en cocina comercial&#10;&#10;Descripción generada automáticamente con confianza media"/>
                    <pic:cNvPicPr/>
                  </pic:nvPicPr>
                  <pic:blipFill>
                    <a:blip r:embed="rId13"/>
                    <a:stretch>
                      <a:fillRect/>
                    </a:stretch>
                  </pic:blipFill>
                  <pic:spPr>
                    <a:xfrm>
                      <a:off x="0" y="0"/>
                      <a:ext cx="2780747" cy="1738046"/>
                    </a:xfrm>
                    <a:prstGeom prst="rect">
                      <a:avLst/>
                    </a:prstGeom>
                  </pic:spPr>
                </pic:pic>
              </a:graphicData>
            </a:graphic>
          </wp:inline>
        </w:drawing>
      </w:r>
    </w:p>
    <w:p w14:paraId="3EE2C6C4" w14:textId="76F3D2CB" w:rsidR="00F31C24" w:rsidRPr="007F73DA" w:rsidRDefault="00F31C24" w:rsidP="00F31C24">
      <w:pPr>
        <w:spacing w:line="276" w:lineRule="auto"/>
        <w:jc w:val="both"/>
        <w:rPr>
          <w:rFonts w:ascii="Arial" w:hAnsi="Arial" w:cs="Arial"/>
          <w:b/>
          <w:bCs/>
        </w:rPr>
      </w:pPr>
      <w:r w:rsidRPr="007F73DA">
        <w:rPr>
          <w:rFonts w:ascii="Arial" w:hAnsi="Arial" w:cs="Arial"/>
          <w:b/>
          <w:bCs/>
        </w:rPr>
        <w:lastRenderedPageBreak/>
        <w:t>7.- Incluye 3 citas textuales en formato APA </w:t>
      </w:r>
    </w:p>
    <w:p w14:paraId="1CF02E2A" w14:textId="77777777" w:rsidR="00F31C24" w:rsidRPr="00F31C24" w:rsidRDefault="00F31C24" w:rsidP="00F31C24">
      <w:pPr>
        <w:spacing w:line="276" w:lineRule="auto"/>
        <w:jc w:val="both"/>
        <w:rPr>
          <w:rFonts w:ascii="Arial" w:hAnsi="Arial" w:cs="Arial"/>
        </w:rPr>
      </w:pPr>
      <w:r w:rsidRPr="00F31C24">
        <w:rPr>
          <w:rFonts w:ascii="Arial" w:hAnsi="Arial" w:cs="Arial"/>
        </w:rPr>
        <w:t>"La cocina está en un estado deplorable. Hay suciedad, pelo y otros residuos por todas partes". - Gordon Ramsay</w:t>
      </w:r>
    </w:p>
    <w:p w14:paraId="4527B662" w14:textId="77777777" w:rsidR="00F31C24" w:rsidRPr="00F31C24" w:rsidRDefault="00F31C24" w:rsidP="00F31C24">
      <w:pPr>
        <w:spacing w:line="276" w:lineRule="auto"/>
        <w:jc w:val="both"/>
        <w:rPr>
          <w:rFonts w:ascii="Arial" w:hAnsi="Arial" w:cs="Arial"/>
        </w:rPr>
      </w:pPr>
      <w:r w:rsidRPr="00F31C24">
        <w:rPr>
          <w:rFonts w:ascii="Arial" w:hAnsi="Arial" w:cs="Arial"/>
        </w:rPr>
        <w:t>"Los empleados no están siguiendo las prácticas adecuadas de manipulación de alimentos". - Gordon Ramsay</w:t>
      </w:r>
    </w:p>
    <w:p w14:paraId="5F5EF1E4" w14:textId="1F8C9F20" w:rsidR="00C656DC" w:rsidRPr="00F31C24" w:rsidRDefault="00F31C24" w:rsidP="00F31C24">
      <w:pPr>
        <w:spacing w:line="276" w:lineRule="auto"/>
        <w:jc w:val="both"/>
        <w:rPr>
          <w:rFonts w:ascii="Arial" w:hAnsi="Arial" w:cs="Arial"/>
        </w:rPr>
      </w:pPr>
      <w:r w:rsidRPr="00F31C24">
        <w:rPr>
          <w:rFonts w:ascii="Arial" w:hAnsi="Arial" w:cs="Arial"/>
        </w:rPr>
        <w:t>"Los alimentos se están almacenando a temperaturas incorrectas". - Gordon Ramsay</w:t>
      </w:r>
    </w:p>
    <w:p w14:paraId="0F59EA4E" w14:textId="77777777" w:rsidR="00C656DC" w:rsidRDefault="00C656DC" w:rsidP="00D04DA7">
      <w:pPr>
        <w:jc w:val="center"/>
        <w:rPr>
          <w:rFonts w:ascii="Arial" w:hAnsi="Arial" w:cs="Arial"/>
          <w:b/>
          <w:bCs/>
        </w:rPr>
      </w:pPr>
    </w:p>
    <w:p w14:paraId="4077A526" w14:textId="77777777" w:rsidR="00B90140" w:rsidRDefault="00B90140" w:rsidP="00D04DA7">
      <w:pPr>
        <w:jc w:val="center"/>
        <w:rPr>
          <w:rFonts w:ascii="Arial" w:hAnsi="Arial" w:cs="Arial"/>
          <w:b/>
          <w:bCs/>
        </w:rPr>
      </w:pPr>
    </w:p>
    <w:p w14:paraId="40090ED2" w14:textId="77777777" w:rsidR="00B90140" w:rsidRDefault="00B90140" w:rsidP="00D04DA7">
      <w:pPr>
        <w:jc w:val="center"/>
        <w:rPr>
          <w:rFonts w:ascii="Arial" w:hAnsi="Arial" w:cs="Arial"/>
          <w:b/>
          <w:bCs/>
        </w:rPr>
      </w:pPr>
    </w:p>
    <w:p w14:paraId="74F7E09C" w14:textId="77777777" w:rsidR="00B90140" w:rsidRDefault="00B90140" w:rsidP="00D04DA7">
      <w:pPr>
        <w:jc w:val="center"/>
        <w:rPr>
          <w:rFonts w:ascii="Arial" w:hAnsi="Arial" w:cs="Arial"/>
          <w:b/>
          <w:bCs/>
        </w:rPr>
      </w:pPr>
    </w:p>
    <w:p w14:paraId="51234B79" w14:textId="77777777" w:rsidR="00B90140" w:rsidRDefault="00B90140" w:rsidP="00D04DA7">
      <w:pPr>
        <w:jc w:val="center"/>
        <w:rPr>
          <w:rFonts w:ascii="Arial" w:hAnsi="Arial" w:cs="Arial"/>
          <w:b/>
          <w:bCs/>
        </w:rPr>
      </w:pPr>
    </w:p>
    <w:p w14:paraId="44F4AA9A" w14:textId="77777777" w:rsidR="00B90140" w:rsidRDefault="00B90140" w:rsidP="00D04DA7">
      <w:pPr>
        <w:jc w:val="center"/>
        <w:rPr>
          <w:rFonts w:ascii="Arial" w:hAnsi="Arial" w:cs="Arial"/>
          <w:b/>
          <w:bCs/>
        </w:rPr>
      </w:pPr>
    </w:p>
    <w:p w14:paraId="69A250F0" w14:textId="77777777" w:rsidR="00B90140" w:rsidRDefault="00B90140" w:rsidP="00D04DA7">
      <w:pPr>
        <w:jc w:val="center"/>
        <w:rPr>
          <w:rFonts w:ascii="Arial" w:hAnsi="Arial" w:cs="Arial"/>
          <w:b/>
          <w:bCs/>
        </w:rPr>
      </w:pPr>
    </w:p>
    <w:p w14:paraId="32B1FFCD" w14:textId="77777777" w:rsidR="00B90140" w:rsidRDefault="00B90140" w:rsidP="00D04DA7">
      <w:pPr>
        <w:jc w:val="center"/>
        <w:rPr>
          <w:rFonts w:ascii="Arial" w:hAnsi="Arial" w:cs="Arial"/>
          <w:b/>
          <w:bCs/>
        </w:rPr>
      </w:pPr>
    </w:p>
    <w:p w14:paraId="651983B9" w14:textId="77777777" w:rsidR="00B90140" w:rsidRDefault="00B90140" w:rsidP="00D04DA7">
      <w:pPr>
        <w:jc w:val="center"/>
        <w:rPr>
          <w:rFonts w:ascii="Arial" w:hAnsi="Arial" w:cs="Arial"/>
          <w:b/>
          <w:bCs/>
        </w:rPr>
      </w:pPr>
    </w:p>
    <w:p w14:paraId="7359D4A6" w14:textId="77777777" w:rsidR="00B90140" w:rsidRDefault="00B90140" w:rsidP="00D04DA7">
      <w:pPr>
        <w:jc w:val="center"/>
        <w:rPr>
          <w:rFonts w:ascii="Arial" w:hAnsi="Arial" w:cs="Arial"/>
          <w:b/>
          <w:bCs/>
        </w:rPr>
      </w:pPr>
    </w:p>
    <w:p w14:paraId="2381FFC1" w14:textId="77777777" w:rsidR="00B90140" w:rsidRDefault="00B90140" w:rsidP="00D04DA7">
      <w:pPr>
        <w:jc w:val="center"/>
        <w:rPr>
          <w:rFonts w:ascii="Arial" w:hAnsi="Arial" w:cs="Arial"/>
          <w:b/>
          <w:bCs/>
        </w:rPr>
      </w:pPr>
    </w:p>
    <w:p w14:paraId="466C1BC5" w14:textId="77777777" w:rsidR="00B90140" w:rsidRDefault="00B90140" w:rsidP="00D04DA7">
      <w:pPr>
        <w:jc w:val="center"/>
        <w:rPr>
          <w:rFonts w:ascii="Arial" w:hAnsi="Arial" w:cs="Arial"/>
          <w:b/>
          <w:bCs/>
        </w:rPr>
      </w:pPr>
    </w:p>
    <w:p w14:paraId="063C9CFF" w14:textId="77777777" w:rsidR="00B90140" w:rsidRDefault="00B90140" w:rsidP="00D04DA7">
      <w:pPr>
        <w:jc w:val="center"/>
        <w:rPr>
          <w:rFonts w:ascii="Arial" w:hAnsi="Arial" w:cs="Arial"/>
          <w:b/>
          <w:bCs/>
        </w:rPr>
      </w:pPr>
    </w:p>
    <w:p w14:paraId="14340687" w14:textId="77777777" w:rsidR="00B90140" w:rsidRDefault="00B90140" w:rsidP="00D04DA7">
      <w:pPr>
        <w:jc w:val="center"/>
        <w:rPr>
          <w:rFonts w:ascii="Arial" w:hAnsi="Arial" w:cs="Arial"/>
          <w:b/>
          <w:bCs/>
        </w:rPr>
      </w:pPr>
    </w:p>
    <w:p w14:paraId="1C18E4CE" w14:textId="77777777" w:rsidR="00B90140" w:rsidRDefault="00B90140" w:rsidP="00D04DA7">
      <w:pPr>
        <w:jc w:val="center"/>
        <w:rPr>
          <w:rFonts w:ascii="Arial" w:hAnsi="Arial" w:cs="Arial"/>
          <w:b/>
          <w:bCs/>
        </w:rPr>
      </w:pPr>
    </w:p>
    <w:p w14:paraId="7FFE9FA2" w14:textId="77777777" w:rsidR="00B90140" w:rsidRDefault="00B90140" w:rsidP="00D04DA7">
      <w:pPr>
        <w:jc w:val="center"/>
        <w:rPr>
          <w:rFonts w:ascii="Arial" w:hAnsi="Arial" w:cs="Arial"/>
          <w:b/>
          <w:bCs/>
        </w:rPr>
      </w:pPr>
    </w:p>
    <w:p w14:paraId="1A664FDE" w14:textId="77777777" w:rsidR="00B90140" w:rsidRDefault="00B90140" w:rsidP="00D04DA7">
      <w:pPr>
        <w:jc w:val="center"/>
        <w:rPr>
          <w:rFonts w:ascii="Arial" w:hAnsi="Arial" w:cs="Arial"/>
          <w:b/>
          <w:bCs/>
        </w:rPr>
      </w:pPr>
    </w:p>
    <w:p w14:paraId="00CBA158" w14:textId="77777777" w:rsidR="00B90140" w:rsidRDefault="00B90140" w:rsidP="00D04DA7">
      <w:pPr>
        <w:jc w:val="center"/>
        <w:rPr>
          <w:rFonts w:ascii="Arial" w:hAnsi="Arial" w:cs="Arial"/>
          <w:b/>
          <w:bCs/>
        </w:rPr>
      </w:pPr>
    </w:p>
    <w:p w14:paraId="60FB5B51" w14:textId="77777777" w:rsidR="00B90140" w:rsidRDefault="00B90140" w:rsidP="00D04DA7">
      <w:pPr>
        <w:jc w:val="center"/>
        <w:rPr>
          <w:rFonts w:ascii="Arial" w:hAnsi="Arial" w:cs="Arial"/>
          <w:b/>
          <w:bCs/>
        </w:rPr>
      </w:pPr>
    </w:p>
    <w:p w14:paraId="4834EC64" w14:textId="77777777" w:rsidR="00B90140" w:rsidRDefault="00B90140" w:rsidP="00D04DA7">
      <w:pPr>
        <w:jc w:val="center"/>
        <w:rPr>
          <w:rFonts w:ascii="Arial" w:hAnsi="Arial" w:cs="Arial"/>
          <w:b/>
          <w:bCs/>
        </w:rPr>
      </w:pPr>
    </w:p>
    <w:p w14:paraId="6C02A135" w14:textId="77777777" w:rsidR="00B90140" w:rsidRDefault="00B90140" w:rsidP="00D04DA7">
      <w:pPr>
        <w:jc w:val="center"/>
        <w:rPr>
          <w:rFonts w:ascii="Arial" w:hAnsi="Arial" w:cs="Arial"/>
          <w:b/>
          <w:bCs/>
        </w:rPr>
      </w:pPr>
    </w:p>
    <w:p w14:paraId="68BB6F49" w14:textId="77777777" w:rsidR="00B90140" w:rsidRDefault="00B90140" w:rsidP="00D04DA7">
      <w:pPr>
        <w:jc w:val="center"/>
        <w:rPr>
          <w:rFonts w:ascii="Arial" w:hAnsi="Arial" w:cs="Arial"/>
          <w:b/>
          <w:bCs/>
        </w:rPr>
      </w:pPr>
    </w:p>
    <w:p w14:paraId="2D1FB4B5" w14:textId="77777777" w:rsidR="00B90140" w:rsidRDefault="00B90140" w:rsidP="00D04DA7">
      <w:pPr>
        <w:jc w:val="center"/>
        <w:rPr>
          <w:rFonts w:ascii="Arial" w:hAnsi="Arial" w:cs="Arial"/>
          <w:b/>
          <w:bCs/>
        </w:rPr>
      </w:pPr>
    </w:p>
    <w:p w14:paraId="08B820C9" w14:textId="77777777" w:rsidR="00B90140" w:rsidRDefault="00B90140" w:rsidP="00D04DA7">
      <w:pPr>
        <w:jc w:val="center"/>
        <w:rPr>
          <w:rFonts w:ascii="Arial" w:hAnsi="Arial" w:cs="Arial"/>
          <w:b/>
          <w:bCs/>
        </w:rPr>
      </w:pPr>
    </w:p>
    <w:p w14:paraId="1ECB9094" w14:textId="752E615C"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CONCLUSIONES</w:t>
      </w:r>
    </w:p>
    <w:p w14:paraId="5A9EBB69" w14:textId="41B05DB9" w:rsidR="007F73DA" w:rsidRPr="007F73DA" w:rsidRDefault="007F73DA" w:rsidP="007F73DA">
      <w:pPr>
        <w:spacing w:line="276" w:lineRule="auto"/>
        <w:jc w:val="both"/>
        <w:rPr>
          <w:rFonts w:ascii="Arial" w:hAnsi="Arial" w:cs="Arial"/>
        </w:rPr>
      </w:pPr>
      <w:r w:rsidRPr="007F73DA">
        <w:rPr>
          <w:rFonts w:ascii="Arial" w:hAnsi="Arial" w:cs="Arial"/>
        </w:rPr>
        <w:t>Más allá de las imágenes impactantes y las soluciones rápidas presentadas en el programa, el caso del Lido di Manhattan nos invita a reflexionar sobre la importancia de la cultura de la seguridad alimentaria en todos los niveles de la cadena de suministro. Desde los productores hasta los consumidores, todos tenemos un papel que desempeñar para garantizar que los alimentos que consumimos sean seguros y saludables. La seguridad alimentaria es un asunto que nos concierne a todos.</w:t>
      </w:r>
    </w:p>
    <w:p w14:paraId="02763F1B" w14:textId="77777777" w:rsidR="00D04DA7" w:rsidRDefault="00D04DA7" w:rsidP="00D04DA7">
      <w:pPr>
        <w:jc w:val="center"/>
        <w:rPr>
          <w:rFonts w:ascii="Arial" w:hAnsi="Arial" w:cs="Arial"/>
        </w:rPr>
      </w:pPr>
    </w:p>
    <w:p w14:paraId="3F4C660C" w14:textId="77777777" w:rsidR="00C656DC" w:rsidRDefault="00C656DC" w:rsidP="00D04DA7">
      <w:pPr>
        <w:jc w:val="center"/>
        <w:rPr>
          <w:rFonts w:ascii="Arial" w:hAnsi="Arial" w:cs="Arial"/>
        </w:rPr>
      </w:pPr>
    </w:p>
    <w:p w14:paraId="4DE7F622" w14:textId="77777777" w:rsidR="00C656DC" w:rsidRDefault="00C656DC" w:rsidP="00D04DA7">
      <w:pPr>
        <w:jc w:val="center"/>
        <w:rPr>
          <w:rFonts w:ascii="Arial" w:hAnsi="Arial" w:cs="Arial"/>
        </w:rPr>
      </w:pPr>
    </w:p>
    <w:p w14:paraId="1162AC8B" w14:textId="77777777" w:rsidR="00C656DC" w:rsidRDefault="00C656DC" w:rsidP="00D04DA7">
      <w:pPr>
        <w:jc w:val="center"/>
        <w:rPr>
          <w:rFonts w:ascii="Arial" w:hAnsi="Arial" w:cs="Arial"/>
        </w:rPr>
      </w:pPr>
    </w:p>
    <w:p w14:paraId="454968D5" w14:textId="77777777" w:rsidR="00C656DC" w:rsidRDefault="00C656DC" w:rsidP="00D04DA7">
      <w:pPr>
        <w:jc w:val="center"/>
        <w:rPr>
          <w:rFonts w:ascii="Arial" w:hAnsi="Arial" w:cs="Arial"/>
        </w:rPr>
      </w:pPr>
    </w:p>
    <w:p w14:paraId="529C5103" w14:textId="77777777" w:rsidR="00C656DC" w:rsidRDefault="00C656DC" w:rsidP="00D04DA7">
      <w:pPr>
        <w:jc w:val="center"/>
        <w:rPr>
          <w:rFonts w:ascii="Arial" w:hAnsi="Arial" w:cs="Arial"/>
        </w:rPr>
      </w:pPr>
    </w:p>
    <w:p w14:paraId="1C376CBD" w14:textId="77777777" w:rsidR="00C656DC" w:rsidRDefault="00C656DC" w:rsidP="00D04DA7">
      <w:pPr>
        <w:jc w:val="center"/>
        <w:rPr>
          <w:rFonts w:ascii="Arial" w:hAnsi="Arial" w:cs="Arial"/>
        </w:rPr>
      </w:pPr>
    </w:p>
    <w:p w14:paraId="380B7425" w14:textId="77777777" w:rsidR="00C656DC" w:rsidRDefault="00C656DC" w:rsidP="00D04DA7">
      <w:pPr>
        <w:jc w:val="center"/>
        <w:rPr>
          <w:rFonts w:ascii="Arial" w:hAnsi="Arial" w:cs="Arial"/>
        </w:rPr>
      </w:pPr>
    </w:p>
    <w:p w14:paraId="2A97C129" w14:textId="77777777" w:rsidR="00C656DC" w:rsidRDefault="00C656DC" w:rsidP="00D04DA7">
      <w:pPr>
        <w:jc w:val="center"/>
        <w:rPr>
          <w:rFonts w:ascii="Arial" w:hAnsi="Arial" w:cs="Arial"/>
        </w:rPr>
      </w:pPr>
    </w:p>
    <w:p w14:paraId="3B80D751" w14:textId="77777777" w:rsidR="00C656DC" w:rsidRDefault="00C656DC" w:rsidP="00D04DA7">
      <w:pPr>
        <w:jc w:val="center"/>
        <w:rPr>
          <w:rFonts w:ascii="Arial" w:hAnsi="Arial" w:cs="Arial"/>
        </w:rPr>
      </w:pPr>
    </w:p>
    <w:p w14:paraId="6635960C" w14:textId="77777777" w:rsidR="00C656DC" w:rsidRDefault="00C656DC" w:rsidP="00D04DA7">
      <w:pPr>
        <w:jc w:val="center"/>
        <w:rPr>
          <w:rFonts w:ascii="Arial" w:hAnsi="Arial" w:cs="Arial"/>
        </w:rPr>
      </w:pPr>
    </w:p>
    <w:p w14:paraId="5B78C989" w14:textId="77777777" w:rsidR="00C656DC" w:rsidRDefault="00C656DC" w:rsidP="00D04DA7">
      <w:pPr>
        <w:jc w:val="center"/>
        <w:rPr>
          <w:rFonts w:ascii="Arial" w:hAnsi="Arial" w:cs="Arial"/>
        </w:rPr>
      </w:pPr>
    </w:p>
    <w:p w14:paraId="617D6DFA" w14:textId="77777777" w:rsidR="00C656DC" w:rsidRDefault="00C656DC" w:rsidP="00D04DA7">
      <w:pPr>
        <w:jc w:val="center"/>
        <w:rPr>
          <w:rFonts w:ascii="Arial" w:hAnsi="Arial" w:cs="Arial"/>
        </w:rPr>
      </w:pPr>
    </w:p>
    <w:p w14:paraId="70799970" w14:textId="77777777" w:rsidR="00C656DC" w:rsidRDefault="00C656DC" w:rsidP="00D04DA7">
      <w:pPr>
        <w:jc w:val="center"/>
        <w:rPr>
          <w:rFonts w:ascii="Arial" w:hAnsi="Arial" w:cs="Arial"/>
        </w:rPr>
      </w:pPr>
    </w:p>
    <w:p w14:paraId="1ACEA038" w14:textId="77777777" w:rsidR="00C656DC" w:rsidRDefault="00C656DC" w:rsidP="00D04DA7">
      <w:pPr>
        <w:jc w:val="center"/>
        <w:rPr>
          <w:rFonts w:ascii="Arial" w:hAnsi="Arial" w:cs="Arial"/>
        </w:rPr>
      </w:pPr>
    </w:p>
    <w:p w14:paraId="0D53112D" w14:textId="77777777" w:rsidR="00C656DC" w:rsidRDefault="00C656DC" w:rsidP="00D04DA7">
      <w:pPr>
        <w:jc w:val="center"/>
        <w:rPr>
          <w:rFonts w:ascii="Arial" w:hAnsi="Arial" w:cs="Arial"/>
        </w:rPr>
      </w:pPr>
    </w:p>
    <w:p w14:paraId="4FF551B9" w14:textId="77777777" w:rsidR="00C656DC" w:rsidRDefault="00C656DC" w:rsidP="00D04DA7">
      <w:pPr>
        <w:jc w:val="center"/>
        <w:rPr>
          <w:rFonts w:ascii="Arial" w:hAnsi="Arial" w:cs="Arial"/>
        </w:rPr>
      </w:pPr>
    </w:p>
    <w:p w14:paraId="5568D71A" w14:textId="77777777" w:rsidR="00C656DC" w:rsidRDefault="00C656DC" w:rsidP="00D04DA7">
      <w:pPr>
        <w:jc w:val="center"/>
        <w:rPr>
          <w:rFonts w:ascii="Arial" w:hAnsi="Arial" w:cs="Arial"/>
        </w:rPr>
      </w:pPr>
    </w:p>
    <w:p w14:paraId="4F55E8DE" w14:textId="77777777" w:rsidR="00C656DC" w:rsidRDefault="00C656DC" w:rsidP="00D04DA7">
      <w:pPr>
        <w:jc w:val="center"/>
        <w:rPr>
          <w:rFonts w:ascii="Arial" w:hAnsi="Arial" w:cs="Arial"/>
        </w:rPr>
      </w:pPr>
    </w:p>
    <w:p w14:paraId="79416C83" w14:textId="50B632A0" w:rsidR="00D04DA7" w:rsidRDefault="00D04DA7" w:rsidP="009B44E3">
      <w:pPr>
        <w:rPr>
          <w:rFonts w:ascii="Arial" w:hAnsi="Arial" w:cs="Arial"/>
          <w:b/>
          <w:bCs/>
          <w:sz w:val="24"/>
          <w:szCs w:val="24"/>
        </w:rPr>
      </w:pPr>
    </w:p>
    <w:p w14:paraId="20F54638" w14:textId="77777777" w:rsidR="007F73DA" w:rsidRDefault="007F73DA" w:rsidP="009B44E3">
      <w:pPr>
        <w:rPr>
          <w:rFonts w:ascii="Arial" w:hAnsi="Arial" w:cs="Arial"/>
          <w:b/>
          <w:bCs/>
          <w:sz w:val="24"/>
          <w:szCs w:val="24"/>
        </w:rPr>
      </w:pPr>
    </w:p>
    <w:p w14:paraId="48D8494E" w14:textId="77777777" w:rsidR="009B44E3" w:rsidRPr="00C569EB" w:rsidRDefault="009B44E3" w:rsidP="009B44E3">
      <w:pPr>
        <w:rPr>
          <w:rFonts w:ascii="Arial" w:hAnsi="Arial" w:cs="Arial"/>
          <w:b/>
          <w:bCs/>
          <w:sz w:val="24"/>
          <w:szCs w:val="24"/>
        </w:rPr>
      </w:pPr>
    </w:p>
    <w:p w14:paraId="5DECE236" w14:textId="77777777" w:rsidR="00D04DA7" w:rsidRPr="00C569EB" w:rsidRDefault="00D04DA7" w:rsidP="00D04DA7">
      <w:pPr>
        <w:jc w:val="center"/>
        <w:rPr>
          <w:rFonts w:ascii="Arial" w:hAnsi="Arial" w:cs="Arial"/>
          <w:b/>
          <w:bCs/>
          <w:sz w:val="24"/>
          <w:szCs w:val="24"/>
        </w:rPr>
      </w:pPr>
    </w:p>
    <w:p w14:paraId="5042B78D" w14:textId="77777777" w:rsidR="00D04DA7" w:rsidRPr="00C569EB" w:rsidRDefault="00D04DA7" w:rsidP="00D04DA7">
      <w:pPr>
        <w:jc w:val="center"/>
        <w:rPr>
          <w:rFonts w:ascii="Arial" w:hAnsi="Arial" w:cs="Arial"/>
          <w:b/>
          <w:bCs/>
          <w:sz w:val="24"/>
          <w:szCs w:val="24"/>
        </w:rPr>
      </w:pPr>
    </w:p>
    <w:p w14:paraId="2A887850" w14:textId="77777777" w:rsidR="00D04DA7" w:rsidRDefault="00D04DA7" w:rsidP="00D04DA7">
      <w:pPr>
        <w:jc w:val="center"/>
        <w:rPr>
          <w:rFonts w:ascii="Arial" w:hAnsi="Arial" w:cs="Arial"/>
          <w:b/>
          <w:bCs/>
          <w:sz w:val="24"/>
          <w:szCs w:val="24"/>
        </w:rPr>
      </w:pPr>
      <w:r w:rsidRPr="00C569EB">
        <w:rPr>
          <w:rFonts w:ascii="Arial" w:hAnsi="Arial" w:cs="Arial"/>
          <w:b/>
          <w:bCs/>
          <w:sz w:val="24"/>
          <w:szCs w:val="24"/>
        </w:rPr>
        <w:lastRenderedPageBreak/>
        <w:t>FUENTES DE CONSULTA</w:t>
      </w:r>
    </w:p>
    <w:p w14:paraId="78BED8FD" w14:textId="5032923C" w:rsidR="007F73DA" w:rsidRDefault="007F73DA" w:rsidP="007F73DA">
      <w:pPr>
        <w:spacing w:line="276" w:lineRule="auto"/>
        <w:jc w:val="both"/>
        <w:rPr>
          <w:rFonts w:ascii="Arial" w:hAnsi="Arial" w:cs="Arial"/>
        </w:rPr>
      </w:pPr>
      <w:proofErr w:type="spellStart"/>
      <w:r w:rsidRPr="007F73DA">
        <w:rPr>
          <w:rFonts w:ascii="Arial" w:hAnsi="Arial" w:cs="Arial"/>
        </w:rPr>
        <w:t>Urres</w:t>
      </w:r>
      <w:proofErr w:type="spellEnd"/>
      <w:r w:rsidRPr="007F73DA">
        <w:rPr>
          <w:rFonts w:ascii="Arial" w:hAnsi="Arial" w:cs="Arial"/>
        </w:rPr>
        <w:t xml:space="preserve">, C. [@aranttxa]. (s/f). Pesadilla en la cocina 3x05 Lido di Manhattan </w:t>
      </w:r>
      <w:proofErr w:type="spellStart"/>
      <w:r w:rsidRPr="007F73DA">
        <w:rPr>
          <w:rFonts w:ascii="Arial" w:hAnsi="Arial" w:cs="Arial"/>
        </w:rPr>
        <w:t>JaimeP</w:t>
      </w:r>
      <w:proofErr w:type="spellEnd"/>
      <w:r w:rsidRPr="007F73DA">
        <w:rPr>
          <w:rFonts w:ascii="Arial" w:hAnsi="Arial" w:cs="Arial"/>
        </w:rPr>
        <w:t xml:space="preserve"> </w:t>
      </w:r>
      <w:proofErr w:type="spellStart"/>
      <w:r w:rsidRPr="007F73DA">
        <w:rPr>
          <w:rFonts w:ascii="Arial" w:hAnsi="Arial" w:cs="Arial"/>
        </w:rPr>
        <w:t>pentecostes</w:t>
      </w:r>
      <w:proofErr w:type="spellEnd"/>
      <w:r w:rsidRPr="007F73DA">
        <w:rPr>
          <w:rFonts w:ascii="Arial" w:hAnsi="Arial" w:cs="Arial"/>
        </w:rPr>
        <w:t xml:space="preserve">. </w:t>
      </w:r>
      <w:proofErr w:type="spellStart"/>
      <w:r w:rsidRPr="007F73DA">
        <w:rPr>
          <w:rFonts w:ascii="Arial" w:hAnsi="Arial" w:cs="Arial"/>
        </w:rPr>
        <w:t>Youtube</w:t>
      </w:r>
      <w:proofErr w:type="spellEnd"/>
      <w:r w:rsidRPr="007F73DA">
        <w:rPr>
          <w:rFonts w:ascii="Arial" w:hAnsi="Arial" w:cs="Arial"/>
        </w:rPr>
        <w:t>. Recuperado el 1</w:t>
      </w:r>
      <w:r>
        <w:rPr>
          <w:rFonts w:ascii="Arial" w:hAnsi="Arial" w:cs="Arial"/>
        </w:rPr>
        <w:t>7</w:t>
      </w:r>
      <w:r w:rsidRPr="007F73DA">
        <w:rPr>
          <w:rFonts w:ascii="Arial" w:hAnsi="Arial" w:cs="Arial"/>
        </w:rPr>
        <w:t xml:space="preserve"> de septiembre de 2024, de </w:t>
      </w:r>
      <w:hyperlink r:id="rId14" w:history="1">
        <w:r w:rsidRPr="007F73DA">
          <w:rPr>
            <w:rStyle w:val="Hipervnculo"/>
            <w:rFonts w:ascii="Arial" w:hAnsi="Arial" w:cs="Arial"/>
          </w:rPr>
          <w:t>https://www.youtube.com/watch?v=ozqLzZyCnuo</w:t>
        </w:r>
      </w:hyperlink>
    </w:p>
    <w:p w14:paraId="57C21475" w14:textId="77777777" w:rsidR="007F73DA" w:rsidRPr="007F73DA" w:rsidRDefault="007F73DA" w:rsidP="007F73DA">
      <w:pPr>
        <w:spacing w:line="276" w:lineRule="auto"/>
        <w:jc w:val="both"/>
        <w:rPr>
          <w:rFonts w:ascii="Arial" w:hAnsi="Arial" w:cs="Arial"/>
        </w:rPr>
      </w:pPr>
    </w:p>
    <w:p w14:paraId="1029B721" w14:textId="1F006C91" w:rsidR="007F73DA" w:rsidRDefault="007F73DA" w:rsidP="007F73DA">
      <w:pPr>
        <w:spacing w:line="276" w:lineRule="auto"/>
        <w:jc w:val="both"/>
        <w:rPr>
          <w:rFonts w:ascii="Arial" w:hAnsi="Arial" w:cs="Arial"/>
        </w:rPr>
      </w:pPr>
      <w:r w:rsidRPr="007F73DA">
        <w:rPr>
          <w:rFonts w:ascii="Arial" w:hAnsi="Arial" w:cs="Arial"/>
        </w:rPr>
        <w:t>UNADM. (s/f). Normatividad vigente higiene y calidad alimentaria. Unadmexico.mx. Recuperado el 1</w:t>
      </w:r>
      <w:r>
        <w:rPr>
          <w:rFonts w:ascii="Arial" w:hAnsi="Arial" w:cs="Arial"/>
        </w:rPr>
        <w:t>7</w:t>
      </w:r>
      <w:r w:rsidRPr="007F73DA">
        <w:rPr>
          <w:rFonts w:ascii="Arial" w:hAnsi="Arial" w:cs="Arial"/>
        </w:rPr>
        <w:t xml:space="preserve"> de septiembre de 2024, de </w:t>
      </w:r>
      <w:hyperlink r:id="rId15" w:history="1">
        <w:r w:rsidRPr="007F73DA">
          <w:rPr>
            <w:rStyle w:val="Hipervnculo"/>
            <w:rFonts w:ascii="Arial" w:hAnsi="Arial" w:cs="Arial"/>
          </w:rPr>
          <w:t>https://dmd.unadmexico.mx/contenidos/DCSBA/BLOQUE1/NA/04/NHCA/unidad_03/descargables/NHCA_U3_Contenido.pdf</w:t>
        </w:r>
      </w:hyperlink>
    </w:p>
    <w:p w14:paraId="799F97F4" w14:textId="77777777" w:rsidR="007F73DA" w:rsidRPr="007F73DA" w:rsidRDefault="007F73DA" w:rsidP="007F73DA">
      <w:pPr>
        <w:spacing w:line="276" w:lineRule="auto"/>
        <w:jc w:val="both"/>
        <w:rPr>
          <w:rFonts w:ascii="Arial" w:hAnsi="Arial" w:cs="Arial"/>
        </w:rPr>
      </w:pPr>
    </w:p>
    <w:p w14:paraId="2014E9A5" w14:textId="128A3D1E" w:rsidR="007F73DA" w:rsidRDefault="007F73DA" w:rsidP="007F73DA">
      <w:pPr>
        <w:spacing w:line="276" w:lineRule="auto"/>
        <w:jc w:val="both"/>
        <w:rPr>
          <w:rFonts w:ascii="Arial" w:hAnsi="Arial" w:cs="Arial"/>
        </w:rPr>
      </w:pPr>
      <w:r w:rsidRPr="007F73DA">
        <w:rPr>
          <w:rFonts w:ascii="Arial" w:hAnsi="Arial" w:cs="Arial"/>
        </w:rPr>
        <w:t xml:space="preserve">Servicio Nacional de Sanidad, &amp; Agroalimentaria, I. y. C. (s/f). Normas Oficiales Mexicanas en Materia de Inocuidad Agroalimentaria. gob.mx. Recuperado el 17 de septiembre de 2024, de </w:t>
      </w:r>
      <w:hyperlink r:id="rId16" w:history="1">
        <w:r w:rsidRPr="007F73DA">
          <w:rPr>
            <w:rStyle w:val="Hipervnculo"/>
            <w:rFonts w:ascii="Arial" w:hAnsi="Arial" w:cs="Arial"/>
          </w:rPr>
          <w:t>https://www.gob.mx/senasica/documentos/normas-oficiales-mexicanas-en-materia-de-inocuidad-agroalimentaria?state=draft</w:t>
        </w:r>
      </w:hyperlink>
    </w:p>
    <w:p w14:paraId="6555FD52" w14:textId="77777777" w:rsidR="007F73DA" w:rsidRPr="007F73DA" w:rsidRDefault="007F73DA" w:rsidP="007F73DA">
      <w:pPr>
        <w:spacing w:line="276" w:lineRule="auto"/>
        <w:jc w:val="both"/>
        <w:rPr>
          <w:rFonts w:ascii="Arial" w:hAnsi="Arial" w:cs="Arial"/>
        </w:rPr>
      </w:pPr>
    </w:p>
    <w:p w14:paraId="4D834937" w14:textId="4DE77A00" w:rsidR="007F73DA" w:rsidRDefault="007F73DA" w:rsidP="007F73DA">
      <w:pPr>
        <w:spacing w:line="276" w:lineRule="auto"/>
        <w:jc w:val="both"/>
        <w:rPr>
          <w:rFonts w:ascii="Arial" w:hAnsi="Arial" w:cs="Arial"/>
        </w:rPr>
      </w:pPr>
      <w:r w:rsidRPr="007F73DA">
        <w:rPr>
          <w:rFonts w:ascii="Arial" w:hAnsi="Arial" w:cs="Arial"/>
        </w:rPr>
        <w:t xml:space="preserve">de Agricultura y Desarrollo Rural, S. (s/f). Coadyuva SAGARPA a garantizar la seguridad alimentaria en favor de pequeños productores. gob.mx. Recuperado el 17 de septiembre de 2024, de </w:t>
      </w:r>
      <w:hyperlink r:id="rId17" w:history="1">
        <w:r w:rsidRPr="007F73DA">
          <w:rPr>
            <w:rStyle w:val="Hipervnculo"/>
            <w:rFonts w:ascii="Arial" w:hAnsi="Arial" w:cs="Arial"/>
          </w:rPr>
          <w:t>https://www.gob.mx/agricultura/prensa/coadyuva-sagarpa-a-garantizar-la-seguridad-alimentaria-en-favor-de-pequenos-productores</w:t>
        </w:r>
      </w:hyperlink>
    </w:p>
    <w:p w14:paraId="11C0893A" w14:textId="77777777" w:rsidR="007F73DA" w:rsidRPr="007F73DA" w:rsidRDefault="007F73DA" w:rsidP="007F73DA">
      <w:pPr>
        <w:spacing w:line="276" w:lineRule="auto"/>
        <w:jc w:val="both"/>
        <w:rPr>
          <w:rFonts w:ascii="Arial" w:hAnsi="Arial" w:cs="Arial"/>
        </w:rPr>
      </w:pPr>
    </w:p>
    <w:p w14:paraId="47B19F36" w14:textId="77777777" w:rsidR="007F73DA" w:rsidRPr="00C569EB" w:rsidRDefault="007F73DA" w:rsidP="00D04DA7">
      <w:pPr>
        <w:jc w:val="center"/>
        <w:rPr>
          <w:rFonts w:ascii="Arial" w:hAnsi="Arial" w:cs="Arial"/>
          <w:b/>
          <w:bCs/>
          <w:sz w:val="24"/>
          <w:szCs w:val="24"/>
        </w:rPr>
      </w:pPr>
    </w:p>
    <w:p w14:paraId="20968143" w14:textId="77777777" w:rsidR="003D1E2A" w:rsidRDefault="003D1E2A"/>
    <w:sectPr w:rsidR="003D1E2A">
      <w:head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8AD2A0" w14:textId="77777777" w:rsidR="00A43FA1" w:rsidRDefault="00A43FA1" w:rsidP="00D04DA7">
      <w:pPr>
        <w:spacing w:after="0" w:line="240" w:lineRule="auto"/>
      </w:pPr>
      <w:r>
        <w:separator/>
      </w:r>
    </w:p>
  </w:endnote>
  <w:endnote w:type="continuationSeparator" w:id="0">
    <w:p w14:paraId="588BA2CC" w14:textId="77777777" w:rsidR="00A43FA1" w:rsidRDefault="00A43FA1" w:rsidP="00D04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C0B7CF" w14:textId="77777777" w:rsidR="00A43FA1" w:rsidRDefault="00A43FA1" w:rsidP="00D04DA7">
      <w:pPr>
        <w:spacing w:after="0" w:line="240" w:lineRule="auto"/>
      </w:pPr>
      <w:r>
        <w:separator/>
      </w:r>
    </w:p>
  </w:footnote>
  <w:footnote w:type="continuationSeparator" w:id="0">
    <w:p w14:paraId="4701D4A2" w14:textId="77777777" w:rsidR="00A43FA1" w:rsidRDefault="00A43FA1" w:rsidP="00D04D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B04DC" w14:textId="43D15EF2" w:rsidR="00D04DA7" w:rsidRDefault="00D04DA7">
    <w:pPr>
      <w:pStyle w:val="Encabezado"/>
    </w:pPr>
    <w:r w:rsidRPr="009F5953">
      <w:rPr>
        <w:rFonts w:ascii="Montserrat" w:hAnsi="Montserrat"/>
        <w:noProof/>
      </w:rPr>
      <w:drawing>
        <wp:anchor distT="0" distB="0" distL="114300" distR="114300" simplePos="0" relativeHeight="251661312" behindDoc="0" locked="0" layoutInCell="1" allowOverlap="1" wp14:anchorId="52343F68" wp14:editId="3B901B28">
          <wp:simplePos x="0" y="0"/>
          <wp:positionH relativeFrom="margin">
            <wp:posOffset>-695325</wp:posOffset>
          </wp:positionH>
          <wp:positionV relativeFrom="paragraph">
            <wp:posOffset>-48260</wp:posOffset>
          </wp:positionV>
          <wp:extent cx="2362200" cy="485099"/>
          <wp:effectExtent l="0" t="0" r="0" b="0"/>
          <wp:wrapNone/>
          <wp:docPr id="977201002" name="Imagen 97720100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1002" name="Imagen 977201002" descr="Imagen que contiene Interfaz de usuario gráfic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362200" cy="48509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0750F01" wp14:editId="2D8CBA78">
          <wp:simplePos x="0" y="0"/>
          <wp:positionH relativeFrom="margin">
            <wp:posOffset>5276850</wp:posOffset>
          </wp:positionH>
          <wp:positionV relativeFrom="paragraph">
            <wp:posOffset>-238760</wp:posOffset>
          </wp:positionV>
          <wp:extent cx="770890" cy="68707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0890" cy="687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824E4E"/>
    <w:multiLevelType w:val="hybridMultilevel"/>
    <w:tmpl w:val="4B4C39B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0257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DA7"/>
    <w:rsid w:val="000114D9"/>
    <w:rsid w:val="00105883"/>
    <w:rsid w:val="00113A85"/>
    <w:rsid w:val="00130717"/>
    <w:rsid w:val="00281988"/>
    <w:rsid w:val="003930C1"/>
    <w:rsid w:val="003C646E"/>
    <w:rsid w:val="003D1E2A"/>
    <w:rsid w:val="004339A9"/>
    <w:rsid w:val="00447ABB"/>
    <w:rsid w:val="0048512B"/>
    <w:rsid w:val="00544A69"/>
    <w:rsid w:val="00597D5F"/>
    <w:rsid w:val="006A209D"/>
    <w:rsid w:val="00761426"/>
    <w:rsid w:val="00776735"/>
    <w:rsid w:val="007C03DB"/>
    <w:rsid w:val="007F73DA"/>
    <w:rsid w:val="008B6E73"/>
    <w:rsid w:val="00921EF1"/>
    <w:rsid w:val="00986B22"/>
    <w:rsid w:val="009B44E3"/>
    <w:rsid w:val="009E6DFB"/>
    <w:rsid w:val="00A27F3C"/>
    <w:rsid w:val="00A43FA1"/>
    <w:rsid w:val="00B2643B"/>
    <w:rsid w:val="00B90140"/>
    <w:rsid w:val="00BB7762"/>
    <w:rsid w:val="00C253F1"/>
    <w:rsid w:val="00C656DC"/>
    <w:rsid w:val="00D04DA7"/>
    <w:rsid w:val="00EB4020"/>
    <w:rsid w:val="00F31C2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C0A6"/>
  <w15:chartTrackingRefBased/>
  <w15:docId w15:val="{B89C29B4-7307-403C-B269-2DD6AC550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DA7"/>
  </w:style>
  <w:style w:type="paragraph" w:styleId="Ttulo1">
    <w:name w:val="heading 1"/>
    <w:basedOn w:val="Normal"/>
    <w:link w:val="Ttulo1Car"/>
    <w:uiPriority w:val="9"/>
    <w:qFormat/>
    <w:rsid w:val="006A20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113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04D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4DA7"/>
  </w:style>
  <w:style w:type="paragraph" w:styleId="Piedepgina">
    <w:name w:val="footer"/>
    <w:basedOn w:val="Normal"/>
    <w:link w:val="PiedepginaCar"/>
    <w:uiPriority w:val="99"/>
    <w:unhideWhenUsed/>
    <w:rsid w:val="00D04D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4DA7"/>
  </w:style>
  <w:style w:type="table" w:styleId="Tablaconcuadrcula">
    <w:name w:val="Table Grid"/>
    <w:basedOn w:val="Tablanormal"/>
    <w:uiPriority w:val="39"/>
    <w:rsid w:val="00D04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04DA7"/>
    <w:pPr>
      <w:ind w:left="720"/>
      <w:contextualSpacing/>
    </w:pPr>
  </w:style>
  <w:style w:type="character" w:customStyle="1" w:styleId="Ttulo1Car">
    <w:name w:val="Título 1 Car"/>
    <w:basedOn w:val="Fuentedeprrafopredeter"/>
    <w:link w:val="Ttulo1"/>
    <w:uiPriority w:val="9"/>
    <w:rsid w:val="006A209D"/>
    <w:rPr>
      <w:rFonts w:ascii="Times New Roman" w:eastAsia="Times New Roman" w:hAnsi="Times New Roman" w:cs="Times New Roman"/>
      <w:b/>
      <w:bCs/>
      <w:kern w:val="36"/>
      <w:sz w:val="48"/>
      <w:szCs w:val="48"/>
      <w:lang w:eastAsia="es-MX"/>
    </w:rPr>
  </w:style>
  <w:style w:type="character" w:styleId="Hipervnculo">
    <w:name w:val="Hyperlink"/>
    <w:basedOn w:val="Fuentedeprrafopredeter"/>
    <w:uiPriority w:val="99"/>
    <w:unhideWhenUsed/>
    <w:rsid w:val="006A209D"/>
    <w:rPr>
      <w:color w:val="0000FF"/>
      <w:u w:val="single"/>
    </w:rPr>
  </w:style>
  <w:style w:type="character" w:customStyle="1" w:styleId="Ttulo2Car">
    <w:name w:val="Título 2 Car"/>
    <w:basedOn w:val="Fuentedeprrafopredeter"/>
    <w:link w:val="Ttulo2"/>
    <w:uiPriority w:val="9"/>
    <w:semiHidden/>
    <w:rsid w:val="00113A85"/>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7F73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589414">
      <w:bodyDiv w:val="1"/>
      <w:marLeft w:val="0"/>
      <w:marRight w:val="0"/>
      <w:marTop w:val="0"/>
      <w:marBottom w:val="0"/>
      <w:divBdr>
        <w:top w:val="none" w:sz="0" w:space="0" w:color="auto"/>
        <w:left w:val="none" w:sz="0" w:space="0" w:color="auto"/>
        <w:bottom w:val="none" w:sz="0" w:space="0" w:color="auto"/>
        <w:right w:val="none" w:sz="0" w:space="0" w:color="auto"/>
      </w:divBdr>
    </w:div>
    <w:div w:id="192111437">
      <w:bodyDiv w:val="1"/>
      <w:marLeft w:val="0"/>
      <w:marRight w:val="0"/>
      <w:marTop w:val="0"/>
      <w:marBottom w:val="0"/>
      <w:divBdr>
        <w:top w:val="none" w:sz="0" w:space="0" w:color="auto"/>
        <w:left w:val="none" w:sz="0" w:space="0" w:color="auto"/>
        <w:bottom w:val="none" w:sz="0" w:space="0" w:color="auto"/>
        <w:right w:val="none" w:sz="0" w:space="0" w:color="auto"/>
      </w:divBdr>
    </w:div>
    <w:div w:id="211965401">
      <w:bodyDiv w:val="1"/>
      <w:marLeft w:val="0"/>
      <w:marRight w:val="0"/>
      <w:marTop w:val="0"/>
      <w:marBottom w:val="0"/>
      <w:divBdr>
        <w:top w:val="none" w:sz="0" w:space="0" w:color="auto"/>
        <w:left w:val="none" w:sz="0" w:space="0" w:color="auto"/>
        <w:bottom w:val="none" w:sz="0" w:space="0" w:color="auto"/>
        <w:right w:val="none" w:sz="0" w:space="0" w:color="auto"/>
      </w:divBdr>
    </w:div>
    <w:div w:id="231278610">
      <w:bodyDiv w:val="1"/>
      <w:marLeft w:val="0"/>
      <w:marRight w:val="0"/>
      <w:marTop w:val="0"/>
      <w:marBottom w:val="0"/>
      <w:divBdr>
        <w:top w:val="none" w:sz="0" w:space="0" w:color="auto"/>
        <w:left w:val="none" w:sz="0" w:space="0" w:color="auto"/>
        <w:bottom w:val="none" w:sz="0" w:space="0" w:color="auto"/>
        <w:right w:val="none" w:sz="0" w:space="0" w:color="auto"/>
      </w:divBdr>
    </w:div>
    <w:div w:id="394397208">
      <w:bodyDiv w:val="1"/>
      <w:marLeft w:val="0"/>
      <w:marRight w:val="0"/>
      <w:marTop w:val="0"/>
      <w:marBottom w:val="0"/>
      <w:divBdr>
        <w:top w:val="none" w:sz="0" w:space="0" w:color="auto"/>
        <w:left w:val="none" w:sz="0" w:space="0" w:color="auto"/>
        <w:bottom w:val="none" w:sz="0" w:space="0" w:color="auto"/>
        <w:right w:val="none" w:sz="0" w:space="0" w:color="auto"/>
      </w:divBdr>
    </w:div>
    <w:div w:id="445581593">
      <w:bodyDiv w:val="1"/>
      <w:marLeft w:val="0"/>
      <w:marRight w:val="0"/>
      <w:marTop w:val="0"/>
      <w:marBottom w:val="0"/>
      <w:divBdr>
        <w:top w:val="none" w:sz="0" w:space="0" w:color="auto"/>
        <w:left w:val="none" w:sz="0" w:space="0" w:color="auto"/>
        <w:bottom w:val="none" w:sz="0" w:space="0" w:color="auto"/>
        <w:right w:val="none" w:sz="0" w:space="0" w:color="auto"/>
      </w:divBdr>
    </w:div>
    <w:div w:id="527372134">
      <w:bodyDiv w:val="1"/>
      <w:marLeft w:val="0"/>
      <w:marRight w:val="0"/>
      <w:marTop w:val="0"/>
      <w:marBottom w:val="0"/>
      <w:divBdr>
        <w:top w:val="none" w:sz="0" w:space="0" w:color="auto"/>
        <w:left w:val="none" w:sz="0" w:space="0" w:color="auto"/>
        <w:bottom w:val="none" w:sz="0" w:space="0" w:color="auto"/>
        <w:right w:val="none" w:sz="0" w:space="0" w:color="auto"/>
      </w:divBdr>
    </w:div>
    <w:div w:id="609893964">
      <w:bodyDiv w:val="1"/>
      <w:marLeft w:val="0"/>
      <w:marRight w:val="0"/>
      <w:marTop w:val="0"/>
      <w:marBottom w:val="0"/>
      <w:divBdr>
        <w:top w:val="none" w:sz="0" w:space="0" w:color="auto"/>
        <w:left w:val="none" w:sz="0" w:space="0" w:color="auto"/>
        <w:bottom w:val="none" w:sz="0" w:space="0" w:color="auto"/>
        <w:right w:val="none" w:sz="0" w:space="0" w:color="auto"/>
      </w:divBdr>
    </w:div>
    <w:div w:id="620496168">
      <w:bodyDiv w:val="1"/>
      <w:marLeft w:val="0"/>
      <w:marRight w:val="0"/>
      <w:marTop w:val="0"/>
      <w:marBottom w:val="0"/>
      <w:divBdr>
        <w:top w:val="none" w:sz="0" w:space="0" w:color="auto"/>
        <w:left w:val="none" w:sz="0" w:space="0" w:color="auto"/>
        <w:bottom w:val="none" w:sz="0" w:space="0" w:color="auto"/>
        <w:right w:val="none" w:sz="0" w:space="0" w:color="auto"/>
      </w:divBdr>
    </w:div>
    <w:div w:id="658770730">
      <w:bodyDiv w:val="1"/>
      <w:marLeft w:val="0"/>
      <w:marRight w:val="0"/>
      <w:marTop w:val="0"/>
      <w:marBottom w:val="0"/>
      <w:divBdr>
        <w:top w:val="none" w:sz="0" w:space="0" w:color="auto"/>
        <w:left w:val="none" w:sz="0" w:space="0" w:color="auto"/>
        <w:bottom w:val="none" w:sz="0" w:space="0" w:color="auto"/>
        <w:right w:val="none" w:sz="0" w:space="0" w:color="auto"/>
      </w:divBdr>
      <w:divsChild>
        <w:div w:id="1573153837">
          <w:marLeft w:val="0"/>
          <w:marRight w:val="0"/>
          <w:marTop w:val="0"/>
          <w:marBottom w:val="0"/>
          <w:divBdr>
            <w:top w:val="none" w:sz="0" w:space="0" w:color="auto"/>
            <w:left w:val="none" w:sz="0" w:space="0" w:color="auto"/>
            <w:bottom w:val="none" w:sz="0" w:space="0" w:color="auto"/>
            <w:right w:val="none" w:sz="0" w:space="0" w:color="auto"/>
          </w:divBdr>
          <w:divsChild>
            <w:div w:id="1525511342">
              <w:marLeft w:val="0"/>
              <w:marRight w:val="0"/>
              <w:marTop w:val="0"/>
              <w:marBottom w:val="0"/>
              <w:divBdr>
                <w:top w:val="none" w:sz="0" w:space="0" w:color="auto"/>
                <w:left w:val="none" w:sz="0" w:space="0" w:color="auto"/>
                <w:bottom w:val="none" w:sz="0" w:space="0" w:color="auto"/>
                <w:right w:val="none" w:sz="0" w:space="0" w:color="auto"/>
              </w:divBdr>
              <w:divsChild>
                <w:div w:id="311568266">
                  <w:marLeft w:val="0"/>
                  <w:marRight w:val="0"/>
                  <w:marTop w:val="0"/>
                  <w:marBottom w:val="0"/>
                  <w:divBdr>
                    <w:top w:val="none" w:sz="0" w:space="0" w:color="auto"/>
                    <w:left w:val="none" w:sz="0" w:space="0" w:color="auto"/>
                    <w:bottom w:val="none" w:sz="0" w:space="0" w:color="auto"/>
                    <w:right w:val="none" w:sz="0" w:space="0" w:color="auto"/>
                  </w:divBdr>
                  <w:divsChild>
                    <w:div w:id="1795248134">
                      <w:marLeft w:val="0"/>
                      <w:marRight w:val="0"/>
                      <w:marTop w:val="0"/>
                      <w:marBottom w:val="0"/>
                      <w:divBdr>
                        <w:top w:val="none" w:sz="0" w:space="0" w:color="auto"/>
                        <w:left w:val="none" w:sz="0" w:space="0" w:color="auto"/>
                        <w:bottom w:val="none" w:sz="0" w:space="0" w:color="auto"/>
                        <w:right w:val="none" w:sz="0" w:space="0" w:color="auto"/>
                      </w:divBdr>
                      <w:divsChild>
                        <w:div w:id="366377175">
                          <w:marLeft w:val="0"/>
                          <w:marRight w:val="0"/>
                          <w:marTop w:val="0"/>
                          <w:marBottom w:val="0"/>
                          <w:divBdr>
                            <w:top w:val="none" w:sz="0" w:space="0" w:color="auto"/>
                            <w:left w:val="none" w:sz="0" w:space="0" w:color="auto"/>
                            <w:bottom w:val="none" w:sz="0" w:space="0" w:color="auto"/>
                            <w:right w:val="none" w:sz="0" w:space="0" w:color="auto"/>
                          </w:divBdr>
                          <w:divsChild>
                            <w:div w:id="65522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033273">
      <w:bodyDiv w:val="1"/>
      <w:marLeft w:val="0"/>
      <w:marRight w:val="0"/>
      <w:marTop w:val="0"/>
      <w:marBottom w:val="0"/>
      <w:divBdr>
        <w:top w:val="none" w:sz="0" w:space="0" w:color="auto"/>
        <w:left w:val="none" w:sz="0" w:space="0" w:color="auto"/>
        <w:bottom w:val="none" w:sz="0" w:space="0" w:color="auto"/>
        <w:right w:val="none" w:sz="0" w:space="0" w:color="auto"/>
      </w:divBdr>
    </w:div>
    <w:div w:id="720592521">
      <w:bodyDiv w:val="1"/>
      <w:marLeft w:val="0"/>
      <w:marRight w:val="0"/>
      <w:marTop w:val="0"/>
      <w:marBottom w:val="0"/>
      <w:divBdr>
        <w:top w:val="none" w:sz="0" w:space="0" w:color="auto"/>
        <w:left w:val="none" w:sz="0" w:space="0" w:color="auto"/>
        <w:bottom w:val="none" w:sz="0" w:space="0" w:color="auto"/>
        <w:right w:val="none" w:sz="0" w:space="0" w:color="auto"/>
      </w:divBdr>
    </w:div>
    <w:div w:id="761992007">
      <w:bodyDiv w:val="1"/>
      <w:marLeft w:val="0"/>
      <w:marRight w:val="0"/>
      <w:marTop w:val="0"/>
      <w:marBottom w:val="0"/>
      <w:divBdr>
        <w:top w:val="none" w:sz="0" w:space="0" w:color="auto"/>
        <w:left w:val="none" w:sz="0" w:space="0" w:color="auto"/>
        <w:bottom w:val="none" w:sz="0" w:space="0" w:color="auto"/>
        <w:right w:val="none" w:sz="0" w:space="0" w:color="auto"/>
      </w:divBdr>
    </w:div>
    <w:div w:id="777406546">
      <w:bodyDiv w:val="1"/>
      <w:marLeft w:val="0"/>
      <w:marRight w:val="0"/>
      <w:marTop w:val="0"/>
      <w:marBottom w:val="0"/>
      <w:divBdr>
        <w:top w:val="none" w:sz="0" w:space="0" w:color="auto"/>
        <w:left w:val="none" w:sz="0" w:space="0" w:color="auto"/>
        <w:bottom w:val="none" w:sz="0" w:space="0" w:color="auto"/>
        <w:right w:val="none" w:sz="0" w:space="0" w:color="auto"/>
      </w:divBdr>
    </w:div>
    <w:div w:id="813832608">
      <w:bodyDiv w:val="1"/>
      <w:marLeft w:val="0"/>
      <w:marRight w:val="0"/>
      <w:marTop w:val="0"/>
      <w:marBottom w:val="0"/>
      <w:divBdr>
        <w:top w:val="none" w:sz="0" w:space="0" w:color="auto"/>
        <w:left w:val="none" w:sz="0" w:space="0" w:color="auto"/>
        <w:bottom w:val="none" w:sz="0" w:space="0" w:color="auto"/>
        <w:right w:val="none" w:sz="0" w:space="0" w:color="auto"/>
      </w:divBdr>
    </w:div>
    <w:div w:id="986856304">
      <w:bodyDiv w:val="1"/>
      <w:marLeft w:val="0"/>
      <w:marRight w:val="0"/>
      <w:marTop w:val="0"/>
      <w:marBottom w:val="0"/>
      <w:divBdr>
        <w:top w:val="none" w:sz="0" w:space="0" w:color="auto"/>
        <w:left w:val="none" w:sz="0" w:space="0" w:color="auto"/>
        <w:bottom w:val="none" w:sz="0" w:space="0" w:color="auto"/>
        <w:right w:val="none" w:sz="0" w:space="0" w:color="auto"/>
      </w:divBdr>
    </w:div>
    <w:div w:id="1057896793">
      <w:bodyDiv w:val="1"/>
      <w:marLeft w:val="0"/>
      <w:marRight w:val="0"/>
      <w:marTop w:val="0"/>
      <w:marBottom w:val="0"/>
      <w:divBdr>
        <w:top w:val="none" w:sz="0" w:space="0" w:color="auto"/>
        <w:left w:val="none" w:sz="0" w:space="0" w:color="auto"/>
        <w:bottom w:val="none" w:sz="0" w:space="0" w:color="auto"/>
        <w:right w:val="none" w:sz="0" w:space="0" w:color="auto"/>
      </w:divBdr>
    </w:div>
    <w:div w:id="1059748814">
      <w:bodyDiv w:val="1"/>
      <w:marLeft w:val="0"/>
      <w:marRight w:val="0"/>
      <w:marTop w:val="0"/>
      <w:marBottom w:val="0"/>
      <w:divBdr>
        <w:top w:val="none" w:sz="0" w:space="0" w:color="auto"/>
        <w:left w:val="none" w:sz="0" w:space="0" w:color="auto"/>
        <w:bottom w:val="none" w:sz="0" w:space="0" w:color="auto"/>
        <w:right w:val="none" w:sz="0" w:space="0" w:color="auto"/>
      </w:divBdr>
    </w:div>
    <w:div w:id="1075735868">
      <w:bodyDiv w:val="1"/>
      <w:marLeft w:val="0"/>
      <w:marRight w:val="0"/>
      <w:marTop w:val="0"/>
      <w:marBottom w:val="0"/>
      <w:divBdr>
        <w:top w:val="none" w:sz="0" w:space="0" w:color="auto"/>
        <w:left w:val="none" w:sz="0" w:space="0" w:color="auto"/>
        <w:bottom w:val="none" w:sz="0" w:space="0" w:color="auto"/>
        <w:right w:val="none" w:sz="0" w:space="0" w:color="auto"/>
      </w:divBdr>
    </w:div>
    <w:div w:id="1084764796">
      <w:bodyDiv w:val="1"/>
      <w:marLeft w:val="0"/>
      <w:marRight w:val="0"/>
      <w:marTop w:val="0"/>
      <w:marBottom w:val="0"/>
      <w:divBdr>
        <w:top w:val="none" w:sz="0" w:space="0" w:color="auto"/>
        <w:left w:val="none" w:sz="0" w:space="0" w:color="auto"/>
        <w:bottom w:val="none" w:sz="0" w:space="0" w:color="auto"/>
        <w:right w:val="none" w:sz="0" w:space="0" w:color="auto"/>
      </w:divBdr>
    </w:div>
    <w:div w:id="1119450461">
      <w:bodyDiv w:val="1"/>
      <w:marLeft w:val="0"/>
      <w:marRight w:val="0"/>
      <w:marTop w:val="0"/>
      <w:marBottom w:val="0"/>
      <w:divBdr>
        <w:top w:val="none" w:sz="0" w:space="0" w:color="auto"/>
        <w:left w:val="none" w:sz="0" w:space="0" w:color="auto"/>
        <w:bottom w:val="none" w:sz="0" w:space="0" w:color="auto"/>
        <w:right w:val="none" w:sz="0" w:space="0" w:color="auto"/>
      </w:divBdr>
    </w:div>
    <w:div w:id="1215049186">
      <w:bodyDiv w:val="1"/>
      <w:marLeft w:val="0"/>
      <w:marRight w:val="0"/>
      <w:marTop w:val="0"/>
      <w:marBottom w:val="0"/>
      <w:divBdr>
        <w:top w:val="none" w:sz="0" w:space="0" w:color="auto"/>
        <w:left w:val="none" w:sz="0" w:space="0" w:color="auto"/>
        <w:bottom w:val="none" w:sz="0" w:space="0" w:color="auto"/>
        <w:right w:val="none" w:sz="0" w:space="0" w:color="auto"/>
      </w:divBdr>
    </w:div>
    <w:div w:id="1298992568">
      <w:bodyDiv w:val="1"/>
      <w:marLeft w:val="0"/>
      <w:marRight w:val="0"/>
      <w:marTop w:val="0"/>
      <w:marBottom w:val="0"/>
      <w:divBdr>
        <w:top w:val="none" w:sz="0" w:space="0" w:color="auto"/>
        <w:left w:val="none" w:sz="0" w:space="0" w:color="auto"/>
        <w:bottom w:val="none" w:sz="0" w:space="0" w:color="auto"/>
        <w:right w:val="none" w:sz="0" w:space="0" w:color="auto"/>
      </w:divBdr>
    </w:div>
    <w:div w:id="1440877181">
      <w:bodyDiv w:val="1"/>
      <w:marLeft w:val="0"/>
      <w:marRight w:val="0"/>
      <w:marTop w:val="0"/>
      <w:marBottom w:val="0"/>
      <w:divBdr>
        <w:top w:val="none" w:sz="0" w:space="0" w:color="auto"/>
        <w:left w:val="none" w:sz="0" w:space="0" w:color="auto"/>
        <w:bottom w:val="none" w:sz="0" w:space="0" w:color="auto"/>
        <w:right w:val="none" w:sz="0" w:space="0" w:color="auto"/>
      </w:divBdr>
      <w:divsChild>
        <w:div w:id="1452482364">
          <w:marLeft w:val="0"/>
          <w:marRight w:val="240"/>
          <w:marTop w:val="0"/>
          <w:marBottom w:val="240"/>
          <w:divBdr>
            <w:top w:val="none" w:sz="0" w:space="0" w:color="auto"/>
            <w:left w:val="none" w:sz="0" w:space="0" w:color="auto"/>
            <w:bottom w:val="none" w:sz="0" w:space="0" w:color="auto"/>
            <w:right w:val="none" w:sz="0" w:space="0" w:color="auto"/>
          </w:divBdr>
        </w:div>
        <w:div w:id="1141852036">
          <w:marLeft w:val="0"/>
          <w:marRight w:val="0"/>
          <w:marTop w:val="0"/>
          <w:marBottom w:val="0"/>
          <w:divBdr>
            <w:top w:val="none" w:sz="0" w:space="0" w:color="auto"/>
            <w:left w:val="none" w:sz="0" w:space="0" w:color="auto"/>
            <w:bottom w:val="none" w:sz="0" w:space="0" w:color="auto"/>
            <w:right w:val="none" w:sz="0" w:space="0" w:color="auto"/>
          </w:divBdr>
        </w:div>
      </w:divsChild>
    </w:div>
    <w:div w:id="1539859286">
      <w:bodyDiv w:val="1"/>
      <w:marLeft w:val="0"/>
      <w:marRight w:val="0"/>
      <w:marTop w:val="0"/>
      <w:marBottom w:val="0"/>
      <w:divBdr>
        <w:top w:val="none" w:sz="0" w:space="0" w:color="auto"/>
        <w:left w:val="none" w:sz="0" w:space="0" w:color="auto"/>
        <w:bottom w:val="none" w:sz="0" w:space="0" w:color="auto"/>
        <w:right w:val="none" w:sz="0" w:space="0" w:color="auto"/>
      </w:divBdr>
    </w:div>
    <w:div w:id="1623924721">
      <w:bodyDiv w:val="1"/>
      <w:marLeft w:val="0"/>
      <w:marRight w:val="0"/>
      <w:marTop w:val="0"/>
      <w:marBottom w:val="0"/>
      <w:divBdr>
        <w:top w:val="none" w:sz="0" w:space="0" w:color="auto"/>
        <w:left w:val="none" w:sz="0" w:space="0" w:color="auto"/>
        <w:bottom w:val="none" w:sz="0" w:space="0" w:color="auto"/>
        <w:right w:val="none" w:sz="0" w:space="0" w:color="auto"/>
      </w:divBdr>
      <w:divsChild>
        <w:div w:id="1331331070">
          <w:marLeft w:val="0"/>
          <w:marRight w:val="0"/>
          <w:marTop w:val="0"/>
          <w:marBottom w:val="0"/>
          <w:divBdr>
            <w:top w:val="none" w:sz="0" w:space="0" w:color="auto"/>
            <w:left w:val="none" w:sz="0" w:space="0" w:color="auto"/>
            <w:bottom w:val="none" w:sz="0" w:space="0" w:color="auto"/>
            <w:right w:val="none" w:sz="0" w:space="0" w:color="auto"/>
          </w:divBdr>
          <w:divsChild>
            <w:div w:id="1307393063">
              <w:marLeft w:val="0"/>
              <w:marRight w:val="0"/>
              <w:marTop w:val="0"/>
              <w:marBottom w:val="0"/>
              <w:divBdr>
                <w:top w:val="none" w:sz="0" w:space="0" w:color="auto"/>
                <w:left w:val="none" w:sz="0" w:space="0" w:color="auto"/>
                <w:bottom w:val="none" w:sz="0" w:space="0" w:color="auto"/>
                <w:right w:val="none" w:sz="0" w:space="0" w:color="auto"/>
              </w:divBdr>
              <w:divsChild>
                <w:div w:id="1126703849">
                  <w:marLeft w:val="0"/>
                  <w:marRight w:val="0"/>
                  <w:marTop w:val="0"/>
                  <w:marBottom w:val="0"/>
                  <w:divBdr>
                    <w:top w:val="none" w:sz="0" w:space="0" w:color="auto"/>
                    <w:left w:val="none" w:sz="0" w:space="0" w:color="auto"/>
                    <w:bottom w:val="none" w:sz="0" w:space="0" w:color="auto"/>
                    <w:right w:val="none" w:sz="0" w:space="0" w:color="auto"/>
                  </w:divBdr>
                  <w:divsChild>
                    <w:div w:id="1046680546">
                      <w:marLeft w:val="0"/>
                      <w:marRight w:val="0"/>
                      <w:marTop w:val="0"/>
                      <w:marBottom w:val="0"/>
                      <w:divBdr>
                        <w:top w:val="none" w:sz="0" w:space="0" w:color="auto"/>
                        <w:left w:val="none" w:sz="0" w:space="0" w:color="auto"/>
                        <w:bottom w:val="none" w:sz="0" w:space="0" w:color="auto"/>
                        <w:right w:val="none" w:sz="0" w:space="0" w:color="auto"/>
                      </w:divBdr>
                      <w:divsChild>
                        <w:div w:id="1762751698">
                          <w:marLeft w:val="0"/>
                          <w:marRight w:val="0"/>
                          <w:marTop w:val="0"/>
                          <w:marBottom w:val="0"/>
                          <w:divBdr>
                            <w:top w:val="none" w:sz="0" w:space="0" w:color="auto"/>
                            <w:left w:val="none" w:sz="0" w:space="0" w:color="auto"/>
                            <w:bottom w:val="none" w:sz="0" w:space="0" w:color="auto"/>
                            <w:right w:val="none" w:sz="0" w:space="0" w:color="auto"/>
                          </w:divBdr>
                          <w:divsChild>
                            <w:div w:id="1247958688">
                              <w:marLeft w:val="0"/>
                              <w:marRight w:val="0"/>
                              <w:marTop w:val="0"/>
                              <w:marBottom w:val="0"/>
                              <w:divBdr>
                                <w:top w:val="none" w:sz="0" w:space="0" w:color="auto"/>
                                <w:left w:val="none" w:sz="0" w:space="0" w:color="auto"/>
                                <w:bottom w:val="none" w:sz="0" w:space="0" w:color="auto"/>
                                <w:right w:val="none" w:sz="0" w:space="0" w:color="auto"/>
                              </w:divBdr>
                              <w:divsChild>
                                <w:div w:id="421222575">
                                  <w:marLeft w:val="0"/>
                                  <w:marRight w:val="0"/>
                                  <w:marTop w:val="0"/>
                                  <w:marBottom w:val="0"/>
                                  <w:divBdr>
                                    <w:top w:val="none" w:sz="0" w:space="0" w:color="auto"/>
                                    <w:left w:val="none" w:sz="0" w:space="0" w:color="auto"/>
                                    <w:bottom w:val="none" w:sz="0" w:space="0" w:color="auto"/>
                                    <w:right w:val="none" w:sz="0" w:space="0" w:color="auto"/>
                                  </w:divBdr>
                                  <w:divsChild>
                                    <w:div w:id="1765563989">
                                      <w:marLeft w:val="0"/>
                                      <w:marRight w:val="0"/>
                                      <w:marTop w:val="0"/>
                                      <w:marBottom w:val="0"/>
                                      <w:divBdr>
                                        <w:top w:val="none" w:sz="0" w:space="0" w:color="auto"/>
                                        <w:left w:val="none" w:sz="0" w:space="0" w:color="auto"/>
                                        <w:bottom w:val="none" w:sz="0" w:space="0" w:color="auto"/>
                                        <w:right w:val="none" w:sz="0" w:space="0" w:color="auto"/>
                                      </w:divBdr>
                                      <w:divsChild>
                                        <w:div w:id="301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9622011">
      <w:bodyDiv w:val="1"/>
      <w:marLeft w:val="0"/>
      <w:marRight w:val="0"/>
      <w:marTop w:val="0"/>
      <w:marBottom w:val="0"/>
      <w:divBdr>
        <w:top w:val="none" w:sz="0" w:space="0" w:color="auto"/>
        <w:left w:val="none" w:sz="0" w:space="0" w:color="auto"/>
        <w:bottom w:val="none" w:sz="0" w:space="0" w:color="auto"/>
        <w:right w:val="none" w:sz="0" w:space="0" w:color="auto"/>
      </w:divBdr>
    </w:div>
    <w:div w:id="1710185537">
      <w:bodyDiv w:val="1"/>
      <w:marLeft w:val="0"/>
      <w:marRight w:val="0"/>
      <w:marTop w:val="0"/>
      <w:marBottom w:val="0"/>
      <w:divBdr>
        <w:top w:val="none" w:sz="0" w:space="0" w:color="auto"/>
        <w:left w:val="none" w:sz="0" w:space="0" w:color="auto"/>
        <w:bottom w:val="none" w:sz="0" w:space="0" w:color="auto"/>
        <w:right w:val="none" w:sz="0" w:space="0" w:color="auto"/>
      </w:divBdr>
    </w:div>
    <w:div w:id="1712269752">
      <w:bodyDiv w:val="1"/>
      <w:marLeft w:val="0"/>
      <w:marRight w:val="0"/>
      <w:marTop w:val="0"/>
      <w:marBottom w:val="0"/>
      <w:divBdr>
        <w:top w:val="none" w:sz="0" w:space="0" w:color="auto"/>
        <w:left w:val="none" w:sz="0" w:space="0" w:color="auto"/>
        <w:bottom w:val="none" w:sz="0" w:space="0" w:color="auto"/>
        <w:right w:val="none" w:sz="0" w:space="0" w:color="auto"/>
      </w:divBdr>
    </w:div>
    <w:div w:id="1761411643">
      <w:bodyDiv w:val="1"/>
      <w:marLeft w:val="0"/>
      <w:marRight w:val="0"/>
      <w:marTop w:val="0"/>
      <w:marBottom w:val="0"/>
      <w:divBdr>
        <w:top w:val="none" w:sz="0" w:space="0" w:color="auto"/>
        <w:left w:val="none" w:sz="0" w:space="0" w:color="auto"/>
        <w:bottom w:val="none" w:sz="0" w:space="0" w:color="auto"/>
        <w:right w:val="none" w:sz="0" w:space="0" w:color="auto"/>
      </w:divBdr>
    </w:div>
    <w:div w:id="1772167181">
      <w:bodyDiv w:val="1"/>
      <w:marLeft w:val="0"/>
      <w:marRight w:val="0"/>
      <w:marTop w:val="0"/>
      <w:marBottom w:val="0"/>
      <w:divBdr>
        <w:top w:val="none" w:sz="0" w:space="0" w:color="auto"/>
        <w:left w:val="none" w:sz="0" w:space="0" w:color="auto"/>
        <w:bottom w:val="none" w:sz="0" w:space="0" w:color="auto"/>
        <w:right w:val="none" w:sz="0" w:space="0" w:color="auto"/>
      </w:divBdr>
    </w:div>
    <w:div w:id="1796412681">
      <w:bodyDiv w:val="1"/>
      <w:marLeft w:val="0"/>
      <w:marRight w:val="0"/>
      <w:marTop w:val="0"/>
      <w:marBottom w:val="0"/>
      <w:divBdr>
        <w:top w:val="none" w:sz="0" w:space="0" w:color="auto"/>
        <w:left w:val="none" w:sz="0" w:space="0" w:color="auto"/>
        <w:bottom w:val="none" w:sz="0" w:space="0" w:color="auto"/>
        <w:right w:val="none" w:sz="0" w:space="0" w:color="auto"/>
      </w:divBdr>
    </w:div>
    <w:div w:id="1815177379">
      <w:bodyDiv w:val="1"/>
      <w:marLeft w:val="0"/>
      <w:marRight w:val="0"/>
      <w:marTop w:val="0"/>
      <w:marBottom w:val="0"/>
      <w:divBdr>
        <w:top w:val="none" w:sz="0" w:space="0" w:color="auto"/>
        <w:left w:val="none" w:sz="0" w:space="0" w:color="auto"/>
        <w:bottom w:val="none" w:sz="0" w:space="0" w:color="auto"/>
        <w:right w:val="none" w:sz="0" w:space="0" w:color="auto"/>
      </w:divBdr>
    </w:div>
    <w:div w:id="1865094611">
      <w:bodyDiv w:val="1"/>
      <w:marLeft w:val="0"/>
      <w:marRight w:val="0"/>
      <w:marTop w:val="0"/>
      <w:marBottom w:val="0"/>
      <w:divBdr>
        <w:top w:val="none" w:sz="0" w:space="0" w:color="auto"/>
        <w:left w:val="none" w:sz="0" w:space="0" w:color="auto"/>
        <w:bottom w:val="none" w:sz="0" w:space="0" w:color="auto"/>
        <w:right w:val="none" w:sz="0" w:space="0" w:color="auto"/>
      </w:divBdr>
      <w:divsChild>
        <w:div w:id="919876030">
          <w:marLeft w:val="0"/>
          <w:marRight w:val="0"/>
          <w:marTop w:val="0"/>
          <w:marBottom w:val="0"/>
          <w:divBdr>
            <w:top w:val="none" w:sz="0" w:space="0" w:color="auto"/>
            <w:left w:val="none" w:sz="0" w:space="0" w:color="auto"/>
            <w:bottom w:val="none" w:sz="0" w:space="0" w:color="auto"/>
            <w:right w:val="none" w:sz="0" w:space="0" w:color="auto"/>
          </w:divBdr>
          <w:divsChild>
            <w:div w:id="242877788">
              <w:marLeft w:val="0"/>
              <w:marRight w:val="0"/>
              <w:marTop w:val="0"/>
              <w:marBottom w:val="0"/>
              <w:divBdr>
                <w:top w:val="none" w:sz="0" w:space="0" w:color="auto"/>
                <w:left w:val="none" w:sz="0" w:space="0" w:color="auto"/>
                <w:bottom w:val="none" w:sz="0" w:space="0" w:color="auto"/>
                <w:right w:val="none" w:sz="0" w:space="0" w:color="auto"/>
              </w:divBdr>
              <w:divsChild>
                <w:div w:id="1172986873">
                  <w:marLeft w:val="0"/>
                  <w:marRight w:val="0"/>
                  <w:marTop w:val="0"/>
                  <w:marBottom w:val="0"/>
                  <w:divBdr>
                    <w:top w:val="none" w:sz="0" w:space="0" w:color="auto"/>
                    <w:left w:val="none" w:sz="0" w:space="0" w:color="auto"/>
                    <w:bottom w:val="none" w:sz="0" w:space="0" w:color="auto"/>
                    <w:right w:val="none" w:sz="0" w:space="0" w:color="auto"/>
                  </w:divBdr>
                  <w:divsChild>
                    <w:div w:id="315034370">
                      <w:marLeft w:val="0"/>
                      <w:marRight w:val="0"/>
                      <w:marTop w:val="0"/>
                      <w:marBottom w:val="0"/>
                      <w:divBdr>
                        <w:top w:val="none" w:sz="0" w:space="0" w:color="auto"/>
                        <w:left w:val="none" w:sz="0" w:space="0" w:color="auto"/>
                        <w:bottom w:val="none" w:sz="0" w:space="0" w:color="auto"/>
                        <w:right w:val="none" w:sz="0" w:space="0" w:color="auto"/>
                      </w:divBdr>
                      <w:divsChild>
                        <w:div w:id="525797670">
                          <w:marLeft w:val="0"/>
                          <w:marRight w:val="0"/>
                          <w:marTop w:val="0"/>
                          <w:marBottom w:val="0"/>
                          <w:divBdr>
                            <w:top w:val="none" w:sz="0" w:space="0" w:color="auto"/>
                            <w:left w:val="none" w:sz="0" w:space="0" w:color="auto"/>
                            <w:bottom w:val="none" w:sz="0" w:space="0" w:color="auto"/>
                            <w:right w:val="none" w:sz="0" w:space="0" w:color="auto"/>
                          </w:divBdr>
                          <w:divsChild>
                            <w:div w:id="212403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845983">
      <w:bodyDiv w:val="1"/>
      <w:marLeft w:val="0"/>
      <w:marRight w:val="0"/>
      <w:marTop w:val="0"/>
      <w:marBottom w:val="0"/>
      <w:divBdr>
        <w:top w:val="none" w:sz="0" w:space="0" w:color="auto"/>
        <w:left w:val="none" w:sz="0" w:space="0" w:color="auto"/>
        <w:bottom w:val="none" w:sz="0" w:space="0" w:color="auto"/>
        <w:right w:val="none" w:sz="0" w:space="0" w:color="auto"/>
      </w:divBdr>
    </w:div>
    <w:div w:id="1922133568">
      <w:bodyDiv w:val="1"/>
      <w:marLeft w:val="0"/>
      <w:marRight w:val="0"/>
      <w:marTop w:val="0"/>
      <w:marBottom w:val="0"/>
      <w:divBdr>
        <w:top w:val="none" w:sz="0" w:space="0" w:color="auto"/>
        <w:left w:val="none" w:sz="0" w:space="0" w:color="auto"/>
        <w:bottom w:val="none" w:sz="0" w:space="0" w:color="auto"/>
        <w:right w:val="none" w:sz="0" w:space="0" w:color="auto"/>
      </w:divBdr>
    </w:div>
    <w:div w:id="1928341901">
      <w:bodyDiv w:val="1"/>
      <w:marLeft w:val="0"/>
      <w:marRight w:val="0"/>
      <w:marTop w:val="0"/>
      <w:marBottom w:val="0"/>
      <w:divBdr>
        <w:top w:val="none" w:sz="0" w:space="0" w:color="auto"/>
        <w:left w:val="none" w:sz="0" w:space="0" w:color="auto"/>
        <w:bottom w:val="none" w:sz="0" w:space="0" w:color="auto"/>
        <w:right w:val="none" w:sz="0" w:space="0" w:color="auto"/>
      </w:divBdr>
    </w:div>
    <w:div w:id="1955749317">
      <w:bodyDiv w:val="1"/>
      <w:marLeft w:val="0"/>
      <w:marRight w:val="0"/>
      <w:marTop w:val="0"/>
      <w:marBottom w:val="0"/>
      <w:divBdr>
        <w:top w:val="none" w:sz="0" w:space="0" w:color="auto"/>
        <w:left w:val="none" w:sz="0" w:space="0" w:color="auto"/>
        <w:bottom w:val="none" w:sz="0" w:space="0" w:color="auto"/>
        <w:right w:val="none" w:sz="0" w:space="0" w:color="auto"/>
      </w:divBdr>
      <w:divsChild>
        <w:div w:id="1941260910">
          <w:marLeft w:val="0"/>
          <w:marRight w:val="0"/>
          <w:marTop w:val="0"/>
          <w:marBottom w:val="0"/>
          <w:divBdr>
            <w:top w:val="none" w:sz="0" w:space="0" w:color="auto"/>
            <w:left w:val="none" w:sz="0" w:space="0" w:color="auto"/>
            <w:bottom w:val="none" w:sz="0" w:space="0" w:color="auto"/>
            <w:right w:val="none" w:sz="0" w:space="0" w:color="auto"/>
          </w:divBdr>
          <w:divsChild>
            <w:div w:id="100296794">
              <w:marLeft w:val="0"/>
              <w:marRight w:val="0"/>
              <w:marTop w:val="0"/>
              <w:marBottom w:val="0"/>
              <w:divBdr>
                <w:top w:val="none" w:sz="0" w:space="0" w:color="auto"/>
                <w:left w:val="none" w:sz="0" w:space="0" w:color="auto"/>
                <w:bottom w:val="none" w:sz="0" w:space="0" w:color="auto"/>
                <w:right w:val="none" w:sz="0" w:space="0" w:color="auto"/>
              </w:divBdr>
              <w:divsChild>
                <w:div w:id="1451051927">
                  <w:marLeft w:val="0"/>
                  <w:marRight w:val="0"/>
                  <w:marTop w:val="0"/>
                  <w:marBottom w:val="0"/>
                  <w:divBdr>
                    <w:top w:val="none" w:sz="0" w:space="0" w:color="auto"/>
                    <w:left w:val="none" w:sz="0" w:space="0" w:color="auto"/>
                    <w:bottom w:val="none" w:sz="0" w:space="0" w:color="auto"/>
                    <w:right w:val="none" w:sz="0" w:space="0" w:color="auto"/>
                  </w:divBdr>
                  <w:divsChild>
                    <w:div w:id="602765069">
                      <w:marLeft w:val="0"/>
                      <w:marRight w:val="0"/>
                      <w:marTop w:val="0"/>
                      <w:marBottom w:val="0"/>
                      <w:divBdr>
                        <w:top w:val="none" w:sz="0" w:space="0" w:color="auto"/>
                        <w:left w:val="none" w:sz="0" w:space="0" w:color="auto"/>
                        <w:bottom w:val="none" w:sz="0" w:space="0" w:color="auto"/>
                        <w:right w:val="none" w:sz="0" w:space="0" w:color="auto"/>
                      </w:divBdr>
                      <w:divsChild>
                        <w:div w:id="1520584630">
                          <w:marLeft w:val="0"/>
                          <w:marRight w:val="0"/>
                          <w:marTop w:val="0"/>
                          <w:marBottom w:val="0"/>
                          <w:divBdr>
                            <w:top w:val="none" w:sz="0" w:space="0" w:color="auto"/>
                            <w:left w:val="none" w:sz="0" w:space="0" w:color="auto"/>
                            <w:bottom w:val="none" w:sz="0" w:space="0" w:color="auto"/>
                            <w:right w:val="none" w:sz="0" w:space="0" w:color="auto"/>
                          </w:divBdr>
                          <w:divsChild>
                            <w:div w:id="988286489">
                              <w:marLeft w:val="0"/>
                              <w:marRight w:val="0"/>
                              <w:marTop w:val="0"/>
                              <w:marBottom w:val="0"/>
                              <w:divBdr>
                                <w:top w:val="none" w:sz="0" w:space="0" w:color="auto"/>
                                <w:left w:val="none" w:sz="0" w:space="0" w:color="auto"/>
                                <w:bottom w:val="none" w:sz="0" w:space="0" w:color="auto"/>
                                <w:right w:val="none" w:sz="0" w:space="0" w:color="auto"/>
                              </w:divBdr>
                              <w:divsChild>
                                <w:div w:id="727219233">
                                  <w:marLeft w:val="0"/>
                                  <w:marRight w:val="0"/>
                                  <w:marTop w:val="0"/>
                                  <w:marBottom w:val="0"/>
                                  <w:divBdr>
                                    <w:top w:val="none" w:sz="0" w:space="0" w:color="auto"/>
                                    <w:left w:val="none" w:sz="0" w:space="0" w:color="auto"/>
                                    <w:bottom w:val="none" w:sz="0" w:space="0" w:color="auto"/>
                                    <w:right w:val="none" w:sz="0" w:space="0" w:color="auto"/>
                                  </w:divBdr>
                                  <w:divsChild>
                                    <w:div w:id="283849179">
                                      <w:marLeft w:val="0"/>
                                      <w:marRight w:val="0"/>
                                      <w:marTop w:val="0"/>
                                      <w:marBottom w:val="0"/>
                                      <w:divBdr>
                                        <w:top w:val="none" w:sz="0" w:space="0" w:color="auto"/>
                                        <w:left w:val="none" w:sz="0" w:space="0" w:color="auto"/>
                                        <w:bottom w:val="none" w:sz="0" w:space="0" w:color="auto"/>
                                        <w:right w:val="none" w:sz="0" w:space="0" w:color="auto"/>
                                      </w:divBdr>
                                      <w:divsChild>
                                        <w:div w:id="202709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4039104">
      <w:bodyDiv w:val="1"/>
      <w:marLeft w:val="0"/>
      <w:marRight w:val="0"/>
      <w:marTop w:val="0"/>
      <w:marBottom w:val="0"/>
      <w:divBdr>
        <w:top w:val="none" w:sz="0" w:space="0" w:color="auto"/>
        <w:left w:val="none" w:sz="0" w:space="0" w:color="auto"/>
        <w:bottom w:val="none" w:sz="0" w:space="0" w:color="auto"/>
        <w:right w:val="none" w:sz="0" w:space="0" w:color="auto"/>
      </w:divBdr>
    </w:div>
    <w:div w:id="1995603310">
      <w:bodyDiv w:val="1"/>
      <w:marLeft w:val="0"/>
      <w:marRight w:val="0"/>
      <w:marTop w:val="0"/>
      <w:marBottom w:val="0"/>
      <w:divBdr>
        <w:top w:val="none" w:sz="0" w:space="0" w:color="auto"/>
        <w:left w:val="none" w:sz="0" w:space="0" w:color="auto"/>
        <w:bottom w:val="none" w:sz="0" w:space="0" w:color="auto"/>
        <w:right w:val="none" w:sz="0" w:space="0" w:color="auto"/>
      </w:divBdr>
    </w:div>
    <w:div w:id="2022662571">
      <w:bodyDiv w:val="1"/>
      <w:marLeft w:val="0"/>
      <w:marRight w:val="0"/>
      <w:marTop w:val="0"/>
      <w:marBottom w:val="0"/>
      <w:divBdr>
        <w:top w:val="none" w:sz="0" w:space="0" w:color="auto"/>
        <w:left w:val="none" w:sz="0" w:space="0" w:color="auto"/>
        <w:bottom w:val="none" w:sz="0" w:space="0" w:color="auto"/>
        <w:right w:val="none" w:sz="0" w:space="0" w:color="auto"/>
      </w:divBdr>
    </w:div>
    <w:div w:id="2078937595">
      <w:bodyDiv w:val="1"/>
      <w:marLeft w:val="0"/>
      <w:marRight w:val="0"/>
      <w:marTop w:val="0"/>
      <w:marBottom w:val="0"/>
      <w:divBdr>
        <w:top w:val="none" w:sz="0" w:space="0" w:color="auto"/>
        <w:left w:val="none" w:sz="0" w:space="0" w:color="auto"/>
        <w:bottom w:val="none" w:sz="0" w:space="0" w:color="auto"/>
        <w:right w:val="none" w:sz="0" w:space="0" w:color="auto"/>
      </w:divBdr>
    </w:div>
    <w:div w:id="212850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campus.unadmexico.mx/user/view.php?id=361&amp;course=877" TargetMode="External"/><Relationship Id="rId12" Type="http://schemas.openxmlformats.org/officeDocument/2006/relationships/image" Target="media/image5.png"/><Relationship Id="rId17" Type="http://schemas.openxmlformats.org/officeDocument/2006/relationships/hyperlink" Target="https://www.gob.mx/agricultura/prensa/coadyuva-sagarpa-a-garantizar-la-seguridad-alimentaria-en-favor-de-pequenos-productores" TargetMode="External"/><Relationship Id="rId2" Type="http://schemas.openxmlformats.org/officeDocument/2006/relationships/styles" Target="styles.xml"/><Relationship Id="rId16" Type="http://schemas.openxmlformats.org/officeDocument/2006/relationships/hyperlink" Target="https://www.gob.mx/senasica/documentos/normas-oficiales-mexicanas-en-materia-de-inocuidad-agroalimentaria?state=draf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dmd.unadmexico.mx/contenidos/DCSBA/BLOQUE1/NA/04/NHCA/unidad_03/descargables/NHCA_U3_Contenido.pdf"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youtube.com/watch?v=ozqLzZyCnu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1314</Words>
  <Characters>7228</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Delia</dc:creator>
  <cp:keywords/>
  <dc:description/>
  <cp:lastModifiedBy>GUILLERMO VAZQUEZ OLIVA</cp:lastModifiedBy>
  <cp:revision>2</cp:revision>
  <dcterms:created xsi:type="dcterms:W3CDTF">2024-09-18T05:05:00Z</dcterms:created>
  <dcterms:modified xsi:type="dcterms:W3CDTF">2024-09-18T05:05:00Z</dcterms:modified>
</cp:coreProperties>
</file>