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Referencia: roles en el cliente de escritorio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3, 6, 7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Operario, administrador, TI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Referencia Diátaxis</w:t>
      </w:r>
    </w:p>
    <w:p>
      <w:pPr>
        <w:pStyle w:val="Heading2"/>
      </w:pPr>
      <w:r>
        <w:rPr>
          <w:rFonts w:ascii="Calibri" w:hAnsi="Calibri"/>
          <w:b/>
          <w:sz w:val="22"/>
        </w:rPr>
        <w:t>Alcance</w:t>
      </w:r>
    </w:p>
    <w:p>
      <w:r>
        <w:rPr>
          <w:rFonts w:ascii="Calibri" w:hAnsi="Calibri"/>
          <w:b w:val="0"/>
          <w:sz w:val="22"/>
        </w:rPr>
        <w:t xml:space="preserve">Esta referencia describe </w:t>
      </w:r>
      <w:r>
        <w:rPr>
          <w:rFonts w:ascii="Calibri" w:hAnsi="Calibri"/>
          <w:b/>
          <w:sz w:val="22"/>
        </w:rPr>
        <w:t>qué hace cada rol respecto a la app de escritorio</w:t>
      </w:r>
      <w:r>
        <w:rPr>
          <w:rFonts w:ascii="Calibri" w:hAnsi="Calibri"/>
          <w:b w:val="0"/>
          <w:sz w:val="22"/>
        </w:rPr>
        <w:t>. No inventa ni enumera menús de la aplicación web: los permisos reales de menú viven en el servidor (</w:t>
      </w:r>
      <w:r>
        <w:rPr>
          <w:rFonts w:ascii="Consolas" w:hAnsi="Consolas"/>
          <w:b w:val="0"/>
          <w:sz w:val="20"/>
        </w:rPr>
        <w:t>tab_menu_usuarios</w:t>
      </w:r>
      <w:r>
        <w:rPr>
          <w:rFonts w:ascii="Calibri" w:hAnsi="Calibri"/>
          <w:b w:val="0"/>
          <w:sz w:val="22"/>
        </w:rPr>
        <w:t>) y se validan en cada request.</w:t>
      </w:r>
    </w:p>
    <w:p>
      <w:r>
        <w:rPr>
          <w:rFonts w:ascii="Calibri" w:hAnsi="Calibri"/>
          <w:b w:val="0"/>
          <w:sz w:val="22"/>
        </w:rPr>
        <w:t xml:space="preserve">La UI actual del desktop </w:t>
      </w:r>
      <w:r>
        <w:rPr>
          <w:rFonts w:ascii="Calibri" w:hAnsi="Calibri"/>
          <w:b/>
          <w:sz w:val="22"/>
        </w:rPr>
        <w:t>no tiene sidebar</w:t>
      </w:r>
      <w:r>
        <w:rPr>
          <w:rFonts w:ascii="Calibri" w:hAnsi="Calibri"/>
          <w:b w:val="0"/>
          <w:sz w:val="22"/>
        </w:rPr>
        <w:t>: tras el login solo se muestra la pantalla unificada de ingreso/reconocimiento.</w:t>
      </w:r>
    </w:p>
    <w:p>
      <w:pPr>
        <w:pStyle w:val="Heading2"/>
      </w:pPr>
      <w:r>
        <w:rPr>
          <w:rFonts w:ascii="Calibri" w:hAnsi="Calibri"/>
          <w:b/>
          <w:sz w:val="22"/>
        </w:rPr>
        <w:t>Operario de portería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Quién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 SmartCSET con permiso de portería (ej. usuario porteria)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Login con usuario/contraseña → sesión PHP (misma que la web)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Puede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Identificar por rostro, enrolar (según procedimiento), captura manual, pistola, registrar ingreso/salida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configura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base_url ni verify_tls (archivo app_config.json — solo TI)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Debe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Usar Salir al terminar; confirmar foto/datos en identificación facial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debe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Compartir credenciales; enrolar sin autorización institucional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Si el login funciona pero catálogos o registro fallan con 403, el usuario </w:t>
      </w:r>
      <w:r>
        <w:rPr>
          <w:rFonts w:ascii="Calibri" w:hAnsi="Calibri"/>
          <w:b/>
          <w:sz w:val="22"/>
        </w:rPr>
        <w:t>no tiene</w:t>
      </w:r>
      <w:r>
        <w:rPr>
          <w:rFonts w:ascii="Calibri" w:hAnsi="Calibri"/>
          <w:b w:val="0"/>
          <w:sz w:val="22"/>
        </w:rPr>
        <w:t xml:space="preserve"> el menú de portería asignado en el servidor — lo resuelve TI/admin en la web, no desde el desktop.</w:t>
      </w:r>
    </w:p>
    <w:p>
      <w:pPr>
        <w:pStyle w:val="Heading2"/>
      </w:pPr>
      <w:r>
        <w:rPr>
          <w:rFonts w:ascii="Calibri" w:hAnsi="Calibri"/>
          <w:b/>
          <w:sz w:val="22"/>
        </w:rPr>
        <w:t>Administrador (servidor / 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Quién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 con privilegios administrativos en SmartCSET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Relación con desktop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El .exe no expone un panel de administración completo al operario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presente no expuesto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Existen páginas en código (inicio, salida, entradas) sin menú visible en el shell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CRUD de entradas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Requiere rol admin en el servidor; no hay entrada de menú desktop en as-built para el operario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Auditoría / sesiones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Forzar cierre de sesiones y monitoreo vía módulos web (p. ej. SIEM), no desde esta app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Esta referencia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lista IDs de menú web: consultar documentación y BD del monorepo / admin web.</w:t>
      </w:r>
    </w:p>
    <w:p>
      <w:pPr>
        <w:pStyle w:val="Heading2"/>
      </w:pPr>
      <w:r>
        <w:rPr>
          <w:rFonts w:ascii="Calibri" w:hAnsi="Calibri"/>
          <w:b/>
          <w:sz w:val="22"/>
        </w:rPr>
        <w:t>TI / instalador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Quién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Personal de soporte o infraestructura del centro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Responsabilidades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Instalar .exe, editar app_config.json, backup de config, actualizar binario, red/cámara, escalar a desarrollo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Producción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verify_tls: true con certificado válido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Laboratorio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Puede usar verify_tls: false solo con cert autofirmado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hace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 la fila de portería salvo capacitación o soporte puntual</w:t>
            </w:r>
          </w:p>
        </w:tc>
      </w:tr>
    </w:tbl>
    <w:p>
      <w:r>
        <w:rPr>
          <w:rFonts w:ascii="Calibri" w:hAnsi="Calibri"/>
          <w:b w:val="0"/>
          <w:sz w:val="22"/>
        </w:rPr>
        <w:t>Runbooks: [</w:t>
      </w:r>
      <w:r>
        <w:rPr>
          <w:rFonts w:ascii="Consolas" w:hAnsi="Consolas"/>
          <w:b w:val="0"/>
          <w:sz w:val="20"/>
        </w:rPr>
        <w:t>../operacion/instalacion.md</w:t>
      </w:r>
      <w:r>
        <w:rPr>
          <w:rFonts w:ascii="Calibri" w:hAnsi="Calibri"/>
          <w:b w:val="0"/>
          <w:sz w:val="22"/>
        </w:rPr>
        <w:t>](../operacion/instalacion.md), [</w:t>
      </w:r>
      <w:r>
        <w:rPr>
          <w:rFonts w:ascii="Consolas" w:hAnsi="Consolas"/>
          <w:b w:val="0"/>
          <w:sz w:val="20"/>
        </w:rPr>
        <w:t>../operacion/despliegue-produccion.md</w:t>
      </w:r>
      <w:r>
        <w:rPr>
          <w:rFonts w:ascii="Calibri" w:hAnsi="Calibri"/>
          <w:b w:val="0"/>
          <w:sz w:val="22"/>
        </w:rPr>
        <w:t>](../operacion/despliegue-produccion.md).</w:t>
      </w:r>
    </w:p>
    <w:p>
      <w:pPr>
        <w:pStyle w:val="Heading2"/>
      </w:pPr>
      <w:r>
        <w:rPr>
          <w:rFonts w:ascii="Calibri" w:hAnsi="Calibri"/>
          <w:b/>
          <w:sz w:val="22"/>
        </w:rP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Usa la app día a día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Configura cliente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Gestiona permisos en BD/web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Operario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Opcional / soporte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No (salvo TI)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Sí (servidor)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Instalación y soporte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Según su perfil en el sistema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Tutorial: [</w:t>
      </w:r>
      <w:r>
        <w:rPr>
          <w:rFonts w:ascii="Consolas" w:hAnsi="Consolas"/>
          <w:b w:val="0"/>
          <w:sz w:val="20"/>
        </w:rPr>
        <w:t>tutorial-primer-uso.md</w:t>
      </w:r>
      <w:r>
        <w:rPr>
          <w:rFonts w:ascii="Calibri" w:hAnsi="Calibri"/>
          <w:b w:val="0"/>
          <w:sz w:val="22"/>
        </w:rPr>
        <w:t>](tutorial-primer-uso.md)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Explicación UI: [</w:t>
      </w:r>
      <w:r>
        <w:rPr>
          <w:rFonts w:ascii="Consolas" w:hAnsi="Consolas"/>
          <w:b w:val="0"/>
          <w:sz w:val="20"/>
        </w:rPr>
        <w:t>explicacion.md</w:t>
      </w:r>
      <w:r>
        <w:rPr>
          <w:rFonts w:ascii="Calibri" w:hAnsi="Calibri"/>
          <w:b w:val="0"/>
          <w:sz w:val="22"/>
        </w:rPr>
        <w:t>](explicacion.md)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Incidentes: [</w:t>
      </w:r>
      <w:r>
        <w:rPr>
          <w:rFonts w:ascii="Consolas" w:hAnsi="Consolas"/>
          <w:b w:val="0"/>
          <w:sz w:val="20"/>
        </w:rPr>
        <w:t>../operacion/incidentes-seguridad.md</w:t>
      </w:r>
      <w:r>
        <w:rPr>
          <w:rFonts w:ascii="Calibri" w:hAnsi="Calibri"/>
          <w:b w:val="0"/>
          <w:sz w:val="22"/>
        </w:rPr>
        <w:t>](../operacion/incidentes-seguridad.md)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