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972</Words>
  <Characters>5350</Characters>
  <Application>Microsoft Office Word</Application>
  <DocSecurity>0</DocSecurity>
  <Lines>44</Lines>
  <Paragraphs>12</Paragraphs>
  <ScaleCrop>false</ScaleCrop>
  <HeadingPairs>
    <vt:vector size="4" baseType="variant">
      <vt:variant>
        <vt:lpstr>Títol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Laia Llorens Poch, responsable de Gestión de Contenidos de la Universitat Oberta de Catalunya  - UOC</vt:lpstr>
      <vt:lpstr>Laia Llorens Poch, responsable de Gestión de Contenidos de la Universitat Oberta de Catalunya  - UOC</vt:lpstr>
    </vt:vector>
  </TitlesOfParts>
  <Company>UOC</Company>
  <LinksUpToDate>false</LinksUpToDate>
  <CharactersWithSpaces>6310</CharactersWithSpaces>
  <SharedDoc>false</SharedDoc>
  <HLinks>
    <vt:vector size="6" baseType="variant">
      <vt:variant>
        <vt:i4>6553695</vt:i4>
      </vt:variant>
      <vt:variant>
        <vt:i4>0</vt:i4>
      </vt:variant>
      <vt:variant>
        <vt:i4>0</vt:i4>
      </vt:variant>
      <vt:variant>
        <vt:i4>5</vt:i4>
      </vt:variant>
      <vt:variant>
        <vt:lpwstr>mailto:dpd@uoc.edu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Laia Llorens Poch, responsable de Gestión de Contenidos de la Universitat Oberta de Catalunya  - UOC</dc:title>
  <dc:subject/>
  <dc:creator>Mónica Jiménez Tamayo</dc:creator>
  <cp:keywords/>
  <cp:lastModifiedBy>Joan Arnedo Moreno</cp:lastModifiedBy>
  <cp:revision>5</cp:revision>
  <cp:lastPrinted>2018-09-04T08:37:00Z</cp:lastPrinted>
  <dcterms:created xsi:type="dcterms:W3CDTF">2021-03-19T15:27:00Z</dcterms:created>
  <dcterms:modified xsi:type="dcterms:W3CDTF">2021-05-26T07:14:00Z</dcterms:modified>
</cp:coreProperties>
</file>