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Default="00B05798" w:rsidP="00B05798">
      <w:pPr>
        <w:jc w:val="center"/>
        <w:rPr>
          <w:rFonts w:asciiTheme="minorEastAsia" w:hAnsiTheme="minorEastAsia"/>
        </w:rPr>
      </w:pPr>
    </w:p>
    <w:p w:rsidR="00B05798" w:rsidRPr="00B05798" w:rsidRDefault="00B05798" w:rsidP="00B05798">
      <w:pPr>
        <w:jc w:val="center"/>
        <w:rPr>
          <w:rFonts w:asciiTheme="minorEastAsia" w:hAnsiTheme="minorEastAsia"/>
          <w:b/>
          <w:sz w:val="40"/>
        </w:rPr>
      </w:pPr>
      <w:r w:rsidRPr="00B05798">
        <w:rPr>
          <w:rFonts w:asciiTheme="minorEastAsia" w:hAnsiTheme="minorEastAsia"/>
          <w:b/>
          <w:sz w:val="40"/>
        </w:rPr>
        <w:t>浅谈</w:t>
      </w:r>
      <w:r w:rsidRPr="00B05798">
        <w:rPr>
          <w:rFonts w:asciiTheme="minorEastAsia" w:hAnsiTheme="minorEastAsia" w:hint="eastAsia"/>
          <w:b/>
          <w:sz w:val="40"/>
        </w:rPr>
        <w:t>IT基础架构库</w:t>
      </w:r>
    </w:p>
    <w:p w:rsidR="00AB51B3" w:rsidRDefault="00AB51B3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姓名</w:t>
      </w:r>
      <w:r>
        <w:rPr>
          <w:rFonts w:asciiTheme="minorEastAsia" w:hAnsiTheme="minorEastAsia" w:hint="eastAsia"/>
          <w:sz w:val="20"/>
        </w:rPr>
        <w:t>：</w:t>
      </w:r>
      <w:r>
        <w:rPr>
          <w:rFonts w:asciiTheme="minorEastAsia" w:hAnsiTheme="minorEastAsia"/>
          <w:sz w:val="20"/>
        </w:rPr>
        <w:t>周俊成</w:t>
      </w: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专业：</w:t>
      </w:r>
      <w:proofErr w:type="gramStart"/>
      <w:r>
        <w:rPr>
          <w:rFonts w:asciiTheme="minorEastAsia" w:hAnsiTheme="minorEastAsia" w:hint="eastAsia"/>
          <w:sz w:val="20"/>
        </w:rPr>
        <w:t>中法计</w:t>
      </w:r>
      <w:proofErr w:type="gramEnd"/>
      <w:r>
        <w:rPr>
          <w:rFonts w:asciiTheme="minorEastAsia" w:hAnsiTheme="minorEastAsia" w:hint="eastAsia"/>
          <w:sz w:val="20"/>
        </w:rPr>
        <w:t>111</w:t>
      </w:r>
    </w:p>
    <w:p w:rsidR="00B05798" w:rsidRDefault="00B05798" w:rsidP="0084041B">
      <w:pPr>
        <w:jc w:val="center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/>
          <w:sz w:val="20"/>
        </w:rPr>
        <w:t>学号</w:t>
      </w:r>
      <w:r>
        <w:rPr>
          <w:rFonts w:asciiTheme="minorEastAsia" w:hAnsiTheme="minorEastAsia" w:hint="eastAsia"/>
          <w:sz w:val="20"/>
        </w:rPr>
        <w:t>116660</w:t>
      </w: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Default="00B05798" w:rsidP="0084041B">
      <w:pPr>
        <w:jc w:val="center"/>
        <w:rPr>
          <w:rFonts w:asciiTheme="minorEastAsia" w:hAnsiTheme="minorEastAsia"/>
          <w:sz w:val="20"/>
        </w:rPr>
      </w:pPr>
    </w:p>
    <w:p w:rsidR="00B05798" w:rsidRPr="00E46874" w:rsidRDefault="00B05798" w:rsidP="0084041B">
      <w:pPr>
        <w:jc w:val="center"/>
        <w:rPr>
          <w:rFonts w:asciiTheme="minorEastAsia" w:hAnsiTheme="minorEastAsia" w:hint="eastAsia"/>
          <w:sz w:val="20"/>
        </w:rPr>
      </w:pPr>
    </w:p>
    <w:p w:rsidR="00E46874" w:rsidRDefault="00E46874" w:rsidP="00E46874">
      <w:pPr>
        <w:ind w:firstLine="420"/>
        <w:rPr>
          <w:rFonts w:asciiTheme="minorEastAsia" w:hAnsiTheme="minorEastAsia"/>
          <w:i/>
          <w:sz w:val="20"/>
        </w:rPr>
      </w:pPr>
      <w:r w:rsidRPr="00B05798">
        <w:rPr>
          <w:rFonts w:asciiTheme="minorEastAsia" w:hAnsiTheme="minorEastAsia"/>
          <w:sz w:val="24"/>
        </w:rPr>
        <w:t>摘要</w:t>
      </w:r>
      <w:r w:rsidRPr="00E46874">
        <w:rPr>
          <w:rFonts w:asciiTheme="minorEastAsia" w:hAnsiTheme="minorEastAsia" w:hint="eastAsia"/>
          <w:i/>
          <w:sz w:val="20"/>
        </w:rPr>
        <w:t>：</w:t>
      </w:r>
      <w:r w:rsidR="0084041B" w:rsidRPr="00E46874">
        <w:rPr>
          <w:rFonts w:asciiTheme="minorEastAsia" w:hAnsiTheme="minorEastAsia" w:hint="eastAsia"/>
          <w:i/>
          <w:sz w:val="20"/>
        </w:rPr>
        <w:t>随着计算机领域不停的扩大，越来越多的服务被应用在计算机当中，对于一个公司来说，有效的管理这些服务是非常重要的。</w:t>
      </w:r>
    </w:p>
    <w:p w:rsidR="00B05798" w:rsidRDefault="00B05798" w:rsidP="00B05798">
      <w:pPr>
        <w:widowControl/>
        <w:ind w:firstLine="420"/>
        <w:jc w:val="left"/>
        <w:rPr>
          <w:rFonts w:asciiTheme="minorEastAsia" w:hAnsiTheme="minorEastAsia"/>
        </w:rPr>
      </w:pPr>
      <w:r w:rsidRPr="00B05798">
        <w:rPr>
          <w:rFonts w:asciiTheme="minorEastAsia" w:hAnsiTheme="minorEastAsia" w:cs="宋体" w:hint="eastAsia"/>
          <w:kern w:val="0"/>
          <w:sz w:val="24"/>
        </w:rPr>
        <w:t>关键词</w:t>
      </w:r>
      <w:r>
        <w:rPr>
          <w:rFonts w:asciiTheme="minorEastAsia" w:hAnsiTheme="minorEastAsia" w:cs="宋体" w:hint="eastAsia"/>
          <w:kern w:val="0"/>
          <w:sz w:val="22"/>
        </w:rPr>
        <w:t>：</w:t>
      </w:r>
      <w:r w:rsidRPr="00AB51B3">
        <w:rPr>
          <w:rFonts w:asciiTheme="minorEastAsia" w:hAnsiTheme="minorEastAsia" w:hint="eastAsia"/>
        </w:rPr>
        <w:t>服务管理</w:t>
      </w:r>
      <w:r>
        <w:rPr>
          <w:rFonts w:asciiTheme="minorEastAsia" w:hAnsiTheme="minorEastAsia" w:hint="eastAsia"/>
        </w:rPr>
        <w:t>， 基础架构，IT，标准化</w:t>
      </w:r>
    </w:p>
    <w:p w:rsidR="00B05798" w:rsidRPr="00B05798" w:rsidRDefault="00B05798" w:rsidP="00B05798">
      <w:pPr>
        <w:widowControl/>
        <w:ind w:firstLine="420"/>
        <w:jc w:val="left"/>
        <w:rPr>
          <w:rFonts w:asciiTheme="minorEastAsia" w:hAnsiTheme="minorEastAsia" w:cs="宋体" w:hint="eastAsia"/>
          <w:kern w:val="0"/>
          <w:sz w:val="22"/>
        </w:rPr>
      </w:pPr>
      <w:r w:rsidRPr="00B05798">
        <w:rPr>
          <w:rFonts w:asciiTheme="minorEastAsia" w:hAnsiTheme="minorEastAsia" w:hint="eastAsia"/>
          <w:sz w:val="22"/>
        </w:rPr>
        <w:t>正文</w:t>
      </w:r>
      <w:r>
        <w:rPr>
          <w:rFonts w:asciiTheme="minorEastAsia" w:hAnsiTheme="minorEastAsia" w:hint="eastAsia"/>
        </w:rPr>
        <w:t>：</w:t>
      </w:r>
    </w:p>
    <w:p w:rsidR="0084041B" w:rsidRPr="00AB51B3" w:rsidRDefault="0084041B" w:rsidP="00E46874">
      <w:pPr>
        <w:ind w:firstLine="420"/>
        <w:rPr>
          <w:rFonts w:asciiTheme="minorEastAsia" w:hAnsiTheme="minorEastAsia"/>
        </w:rPr>
      </w:pPr>
      <w:r w:rsidRPr="00AB51B3">
        <w:rPr>
          <w:rFonts w:asciiTheme="minorEastAsia" w:hAnsiTheme="minorEastAsia" w:hint="eastAsia"/>
        </w:rPr>
        <w:t>IT服务管理</w:t>
      </w:r>
      <w:r w:rsidR="00C4116F" w:rsidRPr="00AB51B3">
        <w:rPr>
          <w:rFonts w:asciiTheme="minorEastAsia" w:hAnsiTheme="minorEastAsia" w:hint="eastAsia"/>
        </w:rPr>
        <w:t>（后文简称ITSM）</w:t>
      </w:r>
      <w:r w:rsidR="00C4116F" w:rsidRPr="00AB51B3">
        <w:rPr>
          <w:rFonts w:asciiTheme="minorEastAsia" w:hAnsiTheme="minorEastAsia"/>
        </w:rPr>
        <w:t>就是一套帮助企业对</w:t>
      </w:r>
      <w:r w:rsidR="00C4116F" w:rsidRPr="00AB51B3">
        <w:rPr>
          <w:rFonts w:asciiTheme="minorEastAsia" w:hAnsiTheme="minorEastAsia" w:hint="eastAsia"/>
        </w:rPr>
        <w:t>IT系统服务进行规范、研发、实施和运营进行有效管理的高质量方法。而IT基础架构库（后文简称ITIL）是为企业的ITSM实践提供了一个客观、严谨、可量化的标准和规范。</w:t>
      </w:r>
    </w:p>
    <w:p w:rsidR="00C4116F" w:rsidRDefault="00C4116F" w:rsidP="00713D46">
      <w:pPr>
        <w:ind w:firstLine="420"/>
        <w:rPr>
          <w:rFonts w:asciiTheme="minorEastAsia" w:hAnsiTheme="minorEastAsia"/>
        </w:rPr>
      </w:pPr>
      <w:r w:rsidRPr="00AB51B3">
        <w:rPr>
          <w:rFonts w:asciiTheme="minorEastAsia" w:hAnsiTheme="minorEastAsia" w:hint="eastAsia"/>
        </w:rPr>
        <w:t>应对IT不断增长的依赖，英国的中央计算机和电信机构认为需要一个标准来规范</w:t>
      </w:r>
      <w:r w:rsidR="00713D46" w:rsidRPr="00AB51B3">
        <w:rPr>
          <w:rFonts w:asciiTheme="minorEastAsia" w:hAnsiTheme="minorEastAsia" w:hint="eastAsia"/>
        </w:rPr>
        <w:t>这些系统</w:t>
      </w:r>
      <w:r w:rsidRPr="00AB51B3">
        <w:rPr>
          <w:rFonts w:asciiTheme="minorEastAsia" w:hAnsiTheme="minorEastAsia" w:hint="eastAsia"/>
        </w:rPr>
        <w:t>，</w:t>
      </w:r>
      <w:r w:rsidR="00713D46" w:rsidRPr="00AB51B3">
        <w:rPr>
          <w:rFonts w:asciiTheme="minorEastAsia" w:hAnsiTheme="minorEastAsia" w:hint="eastAsia"/>
        </w:rPr>
        <w:t>他们为其命名为ITIL，并将其适用于ITSM，随后，ITIL的思想和方法被广泛引用，并进一步发展。</w:t>
      </w:r>
    </w:p>
    <w:p w:rsidR="00532670" w:rsidRPr="00532670" w:rsidRDefault="00532670" w:rsidP="00532670">
      <w:pPr>
        <w:ind w:firstLine="420"/>
        <w:jc w:val="left"/>
        <w:rPr>
          <w:rFonts w:asciiTheme="minorEastAsia" w:hAnsiTheme="minorEastAsia"/>
          <w:szCs w:val="21"/>
        </w:rPr>
      </w:pPr>
      <w:r w:rsidRPr="00532670">
        <w:rPr>
          <w:rFonts w:asciiTheme="minorEastAsia" w:hAnsiTheme="minorEastAsia"/>
          <w:szCs w:val="21"/>
        </w:rPr>
        <w:t>ITIL</w:t>
      </w:r>
      <w:r w:rsidRPr="00532670">
        <w:rPr>
          <w:rFonts w:asciiTheme="minorEastAsia" w:hAnsiTheme="minorEastAsia" w:hint="eastAsia"/>
          <w:szCs w:val="21"/>
        </w:rPr>
        <w:t>版本:</w:t>
      </w:r>
    </w:p>
    <w:p w:rsidR="00532670" w:rsidRPr="00532670" w:rsidRDefault="00532670" w:rsidP="00532670">
      <w:pPr>
        <w:ind w:firstLine="420"/>
        <w:jc w:val="left"/>
        <w:rPr>
          <w:rFonts w:asciiTheme="minorEastAsia" w:hAnsiTheme="minorEastAsia"/>
          <w:szCs w:val="21"/>
        </w:rPr>
      </w:pPr>
      <w:r w:rsidRPr="00532670">
        <w:rPr>
          <w:rFonts w:asciiTheme="minorEastAsia" w:hAnsiTheme="minorEastAsia"/>
          <w:szCs w:val="21"/>
        </w:rPr>
        <w:t>ITIL V2&lt;==1980s</w:t>
      </w:r>
      <w:r w:rsidRPr="00532670">
        <w:rPr>
          <w:rFonts w:asciiTheme="minorEastAsia" w:hAnsiTheme="minorEastAsia" w:hint="eastAsia"/>
          <w:szCs w:val="21"/>
        </w:rPr>
        <w:t>发布</w:t>
      </w:r>
    </w:p>
    <w:p w:rsidR="00532670" w:rsidRPr="00532670" w:rsidRDefault="00532670" w:rsidP="00532670">
      <w:pPr>
        <w:ind w:firstLine="420"/>
        <w:jc w:val="left"/>
        <w:rPr>
          <w:rFonts w:asciiTheme="minorEastAsia" w:hAnsiTheme="minorEastAsia"/>
          <w:szCs w:val="21"/>
        </w:rPr>
      </w:pPr>
      <w:r w:rsidRPr="00532670">
        <w:rPr>
          <w:rFonts w:asciiTheme="minorEastAsia" w:hAnsiTheme="minorEastAsia"/>
          <w:szCs w:val="21"/>
        </w:rPr>
        <w:t>ITIL V3&lt;==2007</w:t>
      </w:r>
      <w:r w:rsidRPr="00532670">
        <w:rPr>
          <w:rFonts w:asciiTheme="minorEastAsia" w:hAnsiTheme="minorEastAsia" w:hint="eastAsia"/>
          <w:szCs w:val="21"/>
        </w:rPr>
        <w:t>发布</w:t>
      </w:r>
    </w:p>
    <w:p w:rsidR="00532670" w:rsidRPr="00532670" w:rsidRDefault="00532670" w:rsidP="00532670">
      <w:pPr>
        <w:ind w:firstLine="420"/>
        <w:jc w:val="left"/>
        <w:rPr>
          <w:rFonts w:asciiTheme="minorEastAsia" w:hAnsiTheme="minorEastAsia"/>
          <w:szCs w:val="21"/>
        </w:rPr>
      </w:pPr>
      <w:r w:rsidRPr="00532670">
        <w:rPr>
          <w:rFonts w:asciiTheme="minorEastAsia" w:hAnsiTheme="minorEastAsia"/>
          <w:szCs w:val="21"/>
        </w:rPr>
        <w:t>ITIL V3update&lt;==2011</w:t>
      </w:r>
      <w:r w:rsidRPr="00532670">
        <w:rPr>
          <w:rFonts w:asciiTheme="minorEastAsia" w:hAnsiTheme="minorEastAsia" w:hint="eastAsia"/>
          <w:szCs w:val="21"/>
        </w:rPr>
        <w:t>发布</w:t>
      </w:r>
    </w:p>
    <w:p w:rsidR="00B67ADD" w:rsidRPr="00AB51B3" w:rsidRDefault="00B67ADD" w:rsidP="00B67ADD">
      <w:pPr>
        <w:ind w:firstLine="420"/>
        <w:rPr>
          <w:rFonts w:asciiTheme="minorEastAsia" w:hAnsiTheme="minorEastAsia"/>
        </w:rPr>
      </w:pPr>
      <w:r w:rsidRPr="00AB51B3">
        <w:rPr>
          <w:rFonts w:asciiTheme="minorEastAsia" w:hAnsiTheme="minorEastAsia" w:hint="eastAsia"/>
        </w:rPr>
        <w:t>ITSM结合了高质量服务不可缺少的流程、人员和技术三大要素</w:t>
      </w:r>
      <w:r w:rsidR="00AB51B3">
        <w:rPr>
          <w:rFonts w:asciiTheme="minorEastAsia" w:hAnsiTheme="minorEastAsia"/>
        </w:rPr>
        <w:t>,</w:t>
      </w:r>
      <w:r w:rsidRPr="00AB51B3">
        <w:rPr>
          <w:rFonts w:asciiTheme="minorEastAsia" w:hAnsiTheme="minorEastAsia" w:hint="eastAsia"/>
        </w:rPr>
        <w:t>标准流程负责监控IT服务的运行状况，人员素质关系到服务质量的高低，技术则保证服务的质量和效率。这三大关键性要素的整合使ITSM 成为企业IT管理人员管理企业IT系统的法宝和利器。</w:t>
      </w:r>
    </w:p>
    <w:p w:rsidR="009F17B2" w:rsidRPr="00AB51B3" w:rsidRDefault="00E67E99" w:rsidP="00B67ADD">
      <w:pPr>
        <w:widowControl/>
        <w:ind w:firstLine="420"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AB51B3">
        <w:rPr>
          <w:rFonts w:asciiTheme="minorEastAsia" w:hAnsiTheme="minorEastAsia" w:hint="eastAsia"/>
        </w:rPr>
        <w:t>首先，对于ITSM，其主要由</w:t>
      </w:r>
      <w:r w:rsidR="009F17B2" w:rsidRPr="00AB51B3">
        <w:rPr>
          <w:rFonts w:asciiTheme="minorEastAsia" w:hAnsiTheme="minorEastAsia"/>
        </w:rPr>
        <w:t>10</w:t>
      </w:r>
      <w:r w:rsidRPr="00AB51B3">
        <w:rPr>
          <w:rFonts w:asciiTheme="minorEastAsia" w:hAnsiTheme="minorEastAsia" w:hint="eastAsia"/>
        </w:rPr>
        <w:t>个管理模块组成：</w:t>
      </w:r>
    </w:p>
    <w:p w:rsidR="009F17B2" w:rsidRPr="00A978A9" w:rsidRDefault="009F17B2" w:rsidP="00A978A9">
      <w:pPr>
        <w:widowControl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AB51B3">
        <w:rPr>
          <w:rFonts w:asciiTheme="minorEastAsia" w:hAnsiTheme="minorEastAsia" w:cs="宋体" w:hint="eastAsia"/>
          <w:kern w:val="0"/>
          <w:szCs w:val="21"/>
        </w:rPr>
        <w:t>服务级别管理：</w:t>
      </w:r>
      <w:r w:rsidRPr="00AB51B3">
        <w:rPr>
          <w:rFonts w:asciiTheme="minorEastAsia" w:hAnsiTheme="minorEastAsia" w:hint="eastAsia"/>
          <w:sz w:val="22"/>
        </w:rPr>
        <w:t>就是我们在确立信息系统目标的过程中，在</w:t>
      </w:r>
      <w:r w:rsidRPr="00AB51B3">
        <w:rPr>
          <w:rFonts w:asciiTheme="minorEastAsia" w:hAnsiTheme="minorEastAsia"/>
          <w:sz w:val="22"/>
        </w:rPr>
        <w:t>ITSM</w:t>
      </w:r>
      <w:r w:rsidRPr="00AB51B3">
        <w:rPr>
          <w:rFonts w:asciiTheme="minorEastAsia" w:hAnsiTheme="minorEastAsia" w:hint="eastAsia"/>
          <w:sz w:val="22"/>
        </w:rPr>
        <w:t>里面对于服务级别的定义是通过定义、协商、订约、检测和评审提供给用户的</w:t>
      </w:r>
      <w:r w:rsidRPr="00AB51B3">
        <w:rPr>
          <w:rFonts w:asciiTheme="minorEastAsia" w:hAnsiTheme="minorEastAsia"/>
          <w:sz w:val="22"/>
        </w:rPr>
        <w:t>IT</w:t>
      </w:r>
      <w:r w:rsidRPr="00AB51B3">
        <w:rPr>
          <w:rFonts w:asciiTheme="minorEastAsia" w:hAnsiTheme="minorEastAsia" w:hint="eastAsia"/>
          <w:sz w:val="22"/>
        </w:rPr>
        <w:t>服务，实现特定的、一致的、可测量的服务水平，为用户节省成本，提高生产率。</w:t>
      </w:r>
    </w:p>
    <w:p w:rsidR="009F17B2" w:rsidRPr="00A978A9" w:rsidRDefault="009F17B2" w:rsidP="009F17B2">
      <w:pPr>
        <w:rPr>
          <w:rFonts w:asciiTheme="minorEastAsia" w:hAnsiTheme="minorEastAsia"/>
          <w:szCs w:val="21"/>
        </w:rPr>
      </w:pPr>
      <w:r w:rsidRPr="00AB51B3">
        <w:rPr>
          <w:rFonts w:asciiTheme="minorEastAsia" w:hAnsiTheme="minorEastAsia" w:hint="eastAsia"/>
          <w:szCs w:val="21"/>
        </w:rPr>
        <w:t>可用性管理：</w:t>
      </w:r>
      <w:r w:rsidRPr="00AB51B3">
        <w:rPr>
          <w:rFonts w:asciiTheme="minorEastAsia" w:hAnsiTheme="minorEastAsia" w:hint="eastAsia"/>
          <w:sz w:val="22"/>
        </w:rPr>
        <w:t>分析用户和客户的可用性需求，优化和设计</w:t>
      </w:r>
      <w:r w:rsidRPr="00AB51B3">
        <w:rPr>
          <w:rFonts w:asciiTheme="minorEastAsia" w:hAnsiTheme="minorEastAsia"/>
          <w:sz w:val="22"/>
        </w:rPr>
        <w:t>ITIL</w:t>
      </w:r>
      <w:r w:rsidRPr="00AB51B3">
        <w:rPr>
          <w:rFonts w:asciiTheme="minorEastAsia" w:hAnsiTheme="minorEastAsia" w:hint="eastAsia"/>
          <w:sz w:val="22"/>
        </w:rPr>
        <w:t>的可用性，以确保通过合理的成本满足不断增长的可用性需求。可用性管理是个十分复杂的系统。</w:t>
      </w:r>
      <w:r w:rsidRPr="00AB51B3">
        <w:rPr>
          <w:rFonts w:asciiTheme="minorEastAsia" w:hAnsiTheme="minorEastAsia"/>
          <w:sz w:val="22"/>
        </w:rPr>
        <w:t xml:space="preserve"> </w:t>
      </w:r>
    </w:p>
    <w:p w:rsidR="009F17B2" w:rsidRPr="00AB51B3" w:rsidRDefault="009F17B2" w:rsidP="009F17B2">
      <w:pPr>
        <w:rPr>
          <w:rFonts w:asciiTheme="minorEastAsia" w:hAnsiTheme="minorEastAsia"/>
          <w:szCs w:val="21"/>
        </w:rPr>
      </w:pPr>
      <w:r w:rsidRPr="00AB51B3">
        <w:rPr>
          <w:rFonts w:asciiTheme="minorEastAsia" w:hAnsiTheme="minorEastAsia" w:hint="eastAsia"/>
          <w:szCs w:val="21"/>
        </w:rPr>
        <w:t>能力管理。</w:t>
      </w:r>
    </w:p>
    <w:p w:rsidR="009F17B2" w:rsidRPr="00A978A9" w:rsidRDefault="009F17B2" w:rsidP="009F17B2">
      <w:pPr>
        <w:rPr>
          <w:rFonts w:asciiTheme="minorEastAsia" w:hAnsiTheme="minorEastAsia"/>
          <w:szCs w:val="21"/>
        </w:rPr>
      </w:pPr>
      <w:r w:rsidRPr="00AB51B3">
        <w:rPr>
          <w:rFonts w:asciiTheme="minorEastAsia" w:hAnsiTheme="minorEastAsia" w:hint="eastAsia"/>
          <w:szCs w:val="21"/>
        </w:rPr>
        <w:t>服务连续性管理：</w:t>
      </w:r>
      <w:r w:rsidRPr="00AB51B3">
        <w:rPr>
          <w:rFonts w:asciiTheme="minorEastAsia" w:hAnsiTheme="minorEastAsia" w:hint="eastAsia"/>
          <w:sz w:val="22"/>
        </w:rPr>
        <w:t>尽可能的去提供服务同时不中断用户的连接，并在</w:t>
      </w:r>
      <w:r w:rsidRPr="00AB51B3">
        <w:rPr>
          <w:rFonts w:asciiTheme="minorEastAsia" w:hAnsiTheme="minorEastAsia"/>
          <w:sz w:val="22"/>
        </w:rPr>
        <w:t>IT</w:t>
      </w:r>
      <w:r w:rsidRPr="00AB51B3">
        <w:rPr>
          <w:rFonts w:asciiTheme="minorEastAsia" w:hAnsiTheme="minorEastAsia" w:hint="eastAsia"/>
          <w:sz w:val="22"/>
        </w:rPr>
        <w:t>系统出现问题时以可控的方式恢复。</w:t>
      </w:r>
    </w:p>
    <w:p w:rsidR="009F17B2" w:rsidRPr="00A978A9" w:rsidRDefault="009F17B2" w:rsidP="00A978A9">
      <w:pPr>
        <w:widowControl/>
        <w:textAlignment w:val="center"/>
        <w:rPr>
          <w:rFonts w:asciiTheme="minorEastAsia" w:hAnsiTheme="minorEastAsia" w:cs="宋体"/>
          <w:kern w:val="0"/>
          <w:szCs w:val="21"/>
        </w:rPr>
      </w:pPr>
      <w:r w:rsidRPr="009F17B2">
        <w:rPr>
          <w:rFonts w:asciiTheme="minorEastAsia" w:hAnsiTheme="minorEastAsia" w:cs="宋体" w:hint="eastAsia"/>
          <w:kern w:val="0"/>
          <w:szCs w:val="21"/>
        </w:rPr>
        <w:t>财务管理</w:t>
      </w:r>
      <w:r w:rsidR="003C6378" w:rsidRPr="00AB51B3">
        <w:rPr>
          <w:rFonts w:asciiTheme="minorEastAsia" w:hAnsiTheme="minorEastAsia" w:cs="宋体" w:hint="eastAsia"/>
          <w:kern w:val="0"/>
          <w:szCs w:val="21"/>
        </w:rPr>
        <w:t>：</w:t>
      </w:r>
      <w:r w:rsidR="003C6378" w:rsidRPr="00AB51B3">
        <w:rPr>
          <w:rFonts w:asciiTheme="minorEastAsia" w:hAnsiTheme="minorEastAsia" w:cs="宋体" w:hint="eastAsia"/>
          <w:kern w:val="0"/>
          <w:sz w:val="22"/>
        </w:rPr>
        <w:t>首先</w:t>
      </w:r>
      <w:r w:rsidRPr="009F17B2">
        <w:rPr>
          <w:rFonts w:asciiTheme="minorEastAsia" w:hAnsiTheme="minorEastAsia" w:cs="宋体" w:hint="eastAsia"/>
          <w:kern w:val="0"/>
          <w:sz w:val="22"/>
        </w:rPr>
        <w:t>确定</w:t>
      </w:r>
      <w:r w:rsidRPr="009F17B2">
        <w:rPr>
          <w:rFonts w:asciiTheme="minorEastAsia" w:hAnsiTheme="minorEastAsia" w:cs="宋体"/>
          <w:kern w:val="0"/>
          <w:sz w:val="22"/>
        </w:rPr>
        <w:t>IT</w:t>
      </w:r>
      <w:r w:rsidRPr="009F17B2">
        <w:rPr>
          <w:rFonts w:asciiTheme="minorEastAsia" w:hAnsiTheme="minorEastAsia" w:cs="宋体" w:hint="eastAsia"/>
          <w:kern w:val="0"/>
          <w:sz w:val="22"/>
        </w:rPr>
        <w:t>服务的</w:t>
      </w:r>
      <w:r w:rsidR="003C6378" w:rsidRPr="00AB51B3">
        <w:rPr>
          <w:rFonts w:asciiTheme="minorEastAsia" w:hAnsiTheme="minorEastAsia" w:cs="宋体" w:hint="eastAsia"/>
          <w:kern w:val="0"/>
          <w:sz w:val="22"/>
        </w:rPr>
        <w:t>费用</w:t>
      </w:r>
      <w:r w:rsidRPr="009F17B2">
        <w:rPr>
          <w:rFonts w:asciiTheme="minorEastAsia" w:hAnsiTheme="minorEastAsia" w:cs="宋体" w:hint="eastAsia"/>
          <w:kern w:val="0"/>
          <w:sz w:val="22"/>
        </w:rPr>
        <w:t>，</w:t>
      </w:r>
      <w:r w:rsidR="003C6378" w:rsidRPr="00AB51B3">
        <w:rPr>
          <w:rFonts w:asciiTheme="minorEastAsia" w:hAnsiTheme="minorEastAsia" w:cs="宋体" w:hint="eastAsia"/>
          <w:kern w:val="0"/>
          <w:sz w:val="22"/>
        </w:rPr>
        <w:t>并</w:t>
      </w:r>
      <w:r w:rsidRPr="009F17B2">
        <w:rPr>
          <w:rFonts w:asciiTheme="minorEastAsia" w:hAnsiTheme="minorEastAsia" w:cs="宋体" w:hint="eastAsia"/>
          <w:kern w:val="0"/>
          <w:sz w:val="22"/>
        </w:rPr>
        <w:t>监督执行情况，</w:t>
      </w:r>
      <w:r w:rsidR="003C6378" w:rsidRPr="00AB51B3">
        <w:rPr>
          <w:rFonts w:asciiTheme="minorEastAsia" w:hAnsiTheme="minorEastAsia" w:cs="宋体" w:hint="eastAsia"/>
          <w:kern w:val="0"/>
          <w:sz w:val="22"/>
        </w:rPr>
        <w:t>再</w:t>
      </w:r>
      <w:r w:rsidRPr="009F17B2">
        <w:rPr>
          <w:rFonts w:asciiTheme="minorEastAsia" w:hAnsiTheme="minorEastAsia" w:cs="宋体" w:hint="eastAsia"/>
          <w:kern w:val="0"/>
          <w:sz w:val="22"/>
        </w:rPr>
        <w:t>根据服务收取费用。</w:t>
      </w:r>
    </w:p>
    <w:p w:rsidR="003C6378" w:rsidRPr="00A978A9" w:rsidRDefault="003C6378" w:rsidP="00A978A9">
      <w:pPr>
        <w:widowControl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3C6378">
        <w:rPr>
          <w:rFonts w:asciiTheme="minorEastAsia" w:hAnsiTheme="minorEastAsia" w:cs="宋体" w:hint="eastAsia"/>
          <w:kern w:val="0"/>
          <w:szCs w:val="21"/>
        </w:rPr>
        <w:t>事件管理</w:t>
      </w:r>
      <w:r w:rsidR="00AB51B3" w:rsidRPr="00AB51B3">
        <w:rPr>
          <w:rFonts w:asciiTheme="minorEastAsia" w:hAnsiTheme="minorEastAsia" w:cs="宋体" w:hint="eastAsia"/>
          <w:kern w:val="0"/>
          <w:szCs w:val="21"/>
        </w:rPr>
        <w:t>:</w:t>
      </w:r>
      <w:r w:rsidRPr="003C6378">
        <w:rPr>
          <w:rFonts w:asciiTheme="minorEastAsia" w:hAnsiTheme="minorEastAsia" w:cs="宋体" w:hint="eastAsia"/>
          <w:kern w:val="0"/>
          <w:sz w:val="22"/>
        </w:rPr>
        <w:t>在出现事件时尽可能快地恢复服务的正常运作。避免它造成业务中断，以确保最佳的服务可用性级别。</w:t>
      </w:r>
    </w:p>
    <w:p w:rsidR="003C6378" w:rsidRPr="00A978A9" w:rsidRDefault="003C6378" w:rsidP="00A978A9">
      <w:pPr>
        <w:widowControl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3C6378">
        <w:rPr>
          <w:rFonts w:asciiTheme="minorEastAsia" w:hAnsiTheme="minorEastAsia" w:cs="宋体" w:hint="eastAsia"/>
          <w:kern w:val="0"/>
          <w:szCs w:val="21"/>
        </w:rPr>
        <w:t>问题管理</w:t>
      </w:r>
      <w:r w:rsidR="00A978A9">
        <w:rPr>
          <w:rFonts w:asciiTheme="minorEastAsia" w:hAnsiTheme="minorEastAsia" w:cs="宋体" w:hint="eastAsia"/>
          <w:kern w:val="0"/>
          <w:szCs w:val="21"/>
        </w:rPr>
        <w:t>：</w:t>
      </w:r>
      <w:r w:rsidRPr="003C6378">
        <w:rPr>
          <w:rFonts w:asciiTheme="minorEastAsia" w:hAnsiTheme="minorEastAsia" w:cs="宋体" w:hint="eastAsia"/>
          <w:kern w:val="0"/>
          <w:sz w:val="22"/>
        </w:rPr>
        <w:t>旨在找到问题的源头，积极地预防问题的再次发生。</w:t>
      </w:r>
      <w:r w:rsidRPr="003C6378">
        <w:rPr>
          <w:rFonts w:asciiTheme="minorEastAsia" w:hAnsiTheme="minorEastAsia" w:cs="宋体"/>
          <w:kern w:val="0"/>
          <w:sz w:val="22"/>
        </w:rPr>
        <w:t xml:space="preserve"> </w:t>
      </w:r>
    </w:p>
    <w:p w:rsidR="003C6378" w:rsidRPr="00A978A9" w:rsidRDefault="003C6378" w:rsidP="00A978A9">
      <w:pPr>
        <w:widowControl/>
        <w:jc w:val="left"/>
        <w:textAlignment w:val="center"/>
        <w:rPr>
          <w:rFonts w:asciiTheme="minorEastAsia" w:hAnsiTheme="minorEastAsia" w:cs="宋体"/>
          <w:kern w:val="0"/>
          <w:szCs w:val="21"/>
        </w:rPr>
      </w:pPr>
      <w:r w:rsidRPr="003C6378">
        <w:rPr>
          <w:rFonts w:asciiTheme="minorEastAsia" w:hAnsiTheme="minorEastAsia" w:cs="宋体" w:hint="eastAsia"/>
          <w:kern w:val="0"/>
          <w:szCs w:val="21"/>
        </w:rPr>
        <w:t>变更管理</w:t>
      </w:r>
      <w:r w:rsidR="00A978A9">
        <w:rPr>
          <w:rFonts w:asciiTheme="minorEastAsia" w:hAnsiTheme="minorEastAsia" w:cs="宋体" w:hint="eastAsia"/>
          <w:kern w:val="0"/>
          <w:szCs w:val="21"/>
        </w:rPr>
        <w:t>：</w:t>
      </w:r>
      <w:r w:rsidRPr="003C6378">
        <w:rPr>
          <w:rFonts w:asciiTheme="minorEastAsia" w:hAnsiTheme="minorEastAsia" w:cs="宋体" w:hint="eastAsia"/>
          <w:kern w:val="0"/>
          <w:sz w:val="22"/>
        </w:rPr>
        <w:t>它确保使用标准方法和规程有效且迅速处理所有变动，旨在提高组织的日常</w:t>
      </w:r>
      <w:r w:rsidRPr="00AB51B3">
        <w:rPr>
          <w:rFonts w:asciiTheme="minorEastAsia" w:hAnsiTheme="minorEastAsia" w:cs="宋体" w:hint="eastAsia"/>
          <w:kern w:val="0"/>
          <w:sz w:val="22"/>
        </w:rPr>
        <w:t>运作水平。</w:t>
      </w:r>
    </w:p>
    <w:p w:rsidR="003C6378" w:rsidRPr="003C6378" w:rsidRDefault="003C6378" w:rsidP="00A978A9">
      <w:pPr>
        <w:widowControl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3C6378">
        <w:rPr>
          <w:rFonts w:ascii="宋体" w:eastAsia="宋体" w:hAnsi="宋体" w:cs="宋体" w:hint="eastAsia"/>
          <w:kern w:val="0"/>
          <w:szCs w:val="21"/>
        </w:rPr>
        <w:t>配置管理</w:t>
      </w:r>
      <w:r w:rsidR="00A978A9">
        <w:rPr>
          <w:rFonts w:ascii="宋体" w:eastAsia="宋体" w:hAnsi="宋体" w:cs="宋体" w:hint="eastAsia"/>
          <w:kern w:val="0"/>
          <w:szCs w:val="21"/>
        </w:rPr>
        <w:t>：</w:t>
      </w:r>
      <w:r w:rsidRPr="003C6378">
        <w:rPr>
          <w:rFonts w:ascii="宋体" w:eastAsia="宋体" w:hAnsi="宋体" w:cs="宋体" w:hint="eastAsia"/>
          <w:kern w:val="0"/>
          <w:sz w:val="22"/>
        </w:rPr>
        <w:t>识别、控制、维护和检验现有的包括基础设施和服务在内的</w:t>
      </w:r>
      <w:r w:rsidRPr="003C6378">
        <w:rPr>
          <w:rFonts w:ascii="Calibri" w:eastAsia="宋体" w:hAnsi="Calibri" w:cs="宋体"/>
          <w:kern w:val="0"/>
          <w:sz w:val="22"/>
        </w:rPr>
        <w:t>IT</w:t>
      </w:r>
      <w:r w:rsidRPr="003C6378">
        <w:rPr>
          <w:rFonts w:ascii="宋体" w:eastAsia="宋体" w:hAnsi="宋体" w:cs="宋体" w:hint="eastAsia"/>
          <w:kern w:val="0"/>
          <w:sz w:val="22"/>
        </w:rPr>
        <w:t>资产。</w:t>
      </w:r>
    </w:p>
    <w:p w:rsidR="003C6378" w:rsidRPr="00A978A9" w:rsidRDefault="003C6378" w:rsidP="00A978A9">
      <w:pPr>
        <w:widowControl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 w:rsidRPr="003C6378">
        <w:rPr>
          <w:rFonts w:ascii="宋体" w:eastAsia="宋体" w:hAnsi="宋体" w:cs="宋体" w:hint="eastAsia"/>
          <w:kern w:val="0"/>
          <w:szCs w:val="21"/>
        </w:rPr>
        <w:t>发布管理</w:t>
      </w:r>
      <w:r w:rsidR="00A978A9">
        <w:rPr>
          <w:rFonts w:ascii="宋体" w:eastAsia="宋体" w:hAnsi="宋体" w:cs="宋体" w:hint="eastAsia"/>
          <w:kern w:val="0"/>
          <w:szCs w:val="21"/>
        </w:rPr>
        <w:t>：</w:t>
      </w:r>
      <w:r w:rsidRPr="003C6378">
        <w:rPr>
          <w:rFonts w:ascii="宋体" w:eastAsia="宋体" w:hAnsi="宋体" w:cs="宋体" w:hint="eastAsia"/>
          <w:kern w:val="0"/>
          <w:sz w:val="22"/>
        </w:rPr>
        <w:t>目的是为了保证发布的成功，主要应用于大型的或关键硬件、主要软件及打包或批处理一组变更。</w:t>
      </w:r>
    </w:p>
    <w:p w:rsidR="00B67ADD" w:rsidRPr="00AB51B3" w:rsidRDefault="00DF25E1" w:rsidP="003C6378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/>
          <w:kern w:val="0"/>
          <w:sz w:val="22"/>
        </w:rPr>
        <w:t>从这</w:t>
      </w:r>
      <w:r w:rsidRPr="00AB51B3">
        <w:rPr>
          <w:rFonts w:ascii="宋体" w:eastAsia="宋体" w:hAnsi="宋体" w:cs="宋体" w:hint="eastAsia"/>
          <w:kern w:val="0"/>
          <w:sz w:val="22"/>
        </w:rPr>
        <w:t>10个管理模块可以看出，IT</w:t>
      </w:r>
      <w:r w:rsidRPr="00AB51B3">
        <w:rPr>
          <w:rFonts w:ascii="宋体" w:eastAsia="宋体" w:hAnsi="宋体" w:cs="宋体"/>
          <w:kern w:val="0"/>
          <w:sz w:val="22"/>
        </w:rPr>
        <w:t>SM是通过流程</w:t>
      </w:r>
      <w:r w:rsidRPr="00AB51B3">
        <w:rPr>
          <w:rFonts w:ascii="宋体" w:eastAsia="宋体" w:hAnsi="宋体" w:cs="宋体" w:hint="eastAsia"/>
          <w:kern w:val="0"/>
          <w:sz w:val="22"/>
        </w:rPr>
        <w:t>，</w:t>
      </w:r>
      <w:r w:rsidRPr="00AB51B3">
        <w:rPr>
          <w:rFonts w:ascii="宋体" w:eastAsia="宋体" w:hAnsi="宋体" w:cs="宋体"/>
          <w:kern w:val="0"/>
          <w:sz w:val="22"/>
        </w:rPr>
        <w:t>人</w:t>
      </w:r>
      <w:r w:rsidRPr="00AB51B3">
        <w:rPr>
          <w:rFonts w:ascii="宋体" w:eastAsia="宋体" w:hAnsi="宋体" w:cs="宋体" w:hint="eastAsia"/>
          <w:kern w:val="0"/>
          <w:sz w:val="22"/>
        </w:rPr>
        <w:t>，</w:t>
      </w:r>
      <w:r w:rsidRPr="00AB51B3">
        <w:rPr>
          <w:rFonts w:ascii="宋体" w:eastAsia="宋体" w:hAnsi="宋体" w:cs="宋体"/>
          <w:kern w:val="0"/>
          <w:sz w:val="22"/>
        </w:rPr>
        <w:t>工具三者结合实施的</w:t>
      </w:r>
      <w:r w:rsidRPr="00AB51B3">
        <w:rPr>
          <w:rFonts w:ascii="宋体" w:eastAsia="宋体" w:hAnsi="宋体" w:cs="宋体" w:hint="eastAsia"/>
          <w:kern w:val="0"/>
          <w:sz w:val="22"/>
        </w:rPr>
        <w:t>。</w:t>
      </w:r>
      <w:r w:rsidRPr="00AB51B3">
        <w:rPr>
          <w:rFonts w:ascii="宋体" w:eastAsia="宋体" w:hAnsi="宋体" w:cs="宋体"/>
          <w:kern w:val="0"/>
          <w:sz w:val="22"/>
        </w:rPr>
        <w:t>而在优化其的同时</w:t>
      </w:r>
      <w:r w:rsidRPr="00AB51B3">
        <w:rPr>
          <w:rFonts w:ascii="宋体" w:eastAsia="宋体" w:hAnsi="宋体" w:cs="宋体" w:hint="eastAsia"/>
          <w:kern w:val="0"/>
          <w:sz w:val="22"/>
        </w:rPr>
        <w:t>，</w:t>
      </w:r>
      <w:r w:rsidRPr="00AB51B3">
        <w:rPr>
          <w:rFonts w:ascii="宋体" w:eastAsia="宋体" w:hAnsi="宋体" w:cs="宋体"/>
          <w:kern w:val="0"/>
          <w:sz w:val="22"/>
        </w:rPr>
        <w:t>应该考虑这三要素</w:t>
      </w:r>
      <w:r w:rsidRPr="00AB51B3">
        <w:rPr>
          <w:rFonts w:ascii="宋体" w:eastAsia="宋体" w:hAnsi="宋体" w:cs="宋体" w:hint="eastAsia"/>
          <w:kern w:val="0"/>
          <w:sz w:val="22"/>
        </w:rPr>
        <w:t>。</w:t>
      </w:r>
      <w:r w:rsidR="001C41E5" w:rsidRPr="00AB51B3">
        <w:rPr>
          <w:rFonts w:ascii="宋体" w:eastAsia="宋体" w:hAnsi="宋体" w:cs="宋体" w:hint="eastAsia"/>
          <w:kern w:val="0"/>
          <w:sz w:val="22"/>
        </w:rPr>
        <w:t>其中最重要的是根据已经特定的方式的是个关键点进行优化，1.成长和价值 2.坚持财政预算，优化使用资金 3. 提前风险评估，讲风险最小化 4.与客户进行沟通，主要为了解客户的反馈和满意度。</w:t>
      </w:r>
    </w:p>
    <w:p w:rsidR="0018416B" w:rsidRPr="00AB51B3" w:rsidRDefault="0018416B" w:rsidP="0018416B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t>要将ITIL真正应用起来，应该注意以下几个方面：</w:t>
      </w:r>
    </w:p>
    <w:p w:rsidR="0018416B" w:rsidRPr="00AB51B3" w:rsidRDefault="0018416B" w:rsidP="0018416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t>1、文化</w:t>
      </w:r>
    </w:p>
    <w:p w:rsidR="0018416B" w:rsidRPr="00AB51B3" w:rsidRDefault="0018416B" w:rsidP="0018416B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lastRenderedPageBreak/>
        <w:t>树立深入人心的组织服务文化。企业在进行IT服务管理项目的时候，一开始着手的时候总是过分强调了流程或工具，而忽视了组织服务文化的建立。 企业文化不是一朝一夕能建立起来的，但它的功效是强大的，它能做到“随风潜入夜，润物细无声”。通过我们在与许多已经实施了ITSM项目的企业接触的过程中了解到，目前，大多数企业在做了ITSM项目后，角色的转换只是由无效、无序的救火队变成了效率较高的救火队，企业依然缺乏对IT服务的认同，IT员工也缺乏主动的服务意识。</w:t>
      </w:r>
    </w:p>
    <w:p w:rsidR="0018416B" w:rsidRPr="00AB51B3" w:rsidRDefault="0018416B" w:rsidP="0018416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t>2、组织</w:t>
      </w:r>
    </w:p>
    <w:p w:rsidR="0018416B" w:rsidRPr="00AB51B3" w:rsidRDefault="0018416B" w:rsidP="0018416B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t>包括构建合理的IT部门组织架构，并注重IT部门人员素质和培训教育。同时，还应该包括对用户一定程度的教育。</w:t>
      </w:r>
    </w:p>
    <w:p w:rsidR="0018416B" w:rsidRPr="00AB51B3" w:rsidRDefault="00A978A9" w:rsidP="0018416B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而</w:t>
      </w:r>
      <w:r w:rsidR="0018416B" w:rsidRPr="00AB51B3">
        <w:rPr>
          <w:rFonts w:ascii="宋体" w:eastAsia="宋体" w:hAnsi="宋体" w:cs="宋体" w:hint="eastAsia"/>
          <w:kern w:val="0"/>
          <w:sz w:val="22"/>
        </w:rPr>
        <w:t>人员是一个组织的财富，人力资源越来越得到企业的重视。确认IT运</w:t>
      </w:r>
      <w:proofErr w:type="gramStart"/>
      <w:r w:rsidR="0018416B" w:rsidRPr="00AB51B3">
        <w:rPr>
          <w:rFonts w:ascii="宋体" w:eastAsia="宋体" w:hAnsi="宋体" w:cs="宋体" w:hint="eastAsia"/>
          <w:kern w:val="0"/>
          <w:sz w:val="22"/>
        </w:rPr>
        <w:t>维人员</w:t>
      </w:r>
      <w:proofErr w:type="gramEnd"/>
      <w:r w:rsidR="0018416B" w:rsidRPr="00AB51B3">
        <w:rPr>
          <w:rFonts w:ascii="宋体" w:eastAsia="宋体" w:hAnsi="宋体" w:cs="宋体" w:hint="eastAsia"/>
          <w:kern w:val="0"/>
          <w:sz w:val="22"/>
        </w:rPr>
        <w:t>能力素质主要由八个纬度共同决定。这八个因素是：业务认知、工作经验、沟通能力、服务意识、性格特征、问题解决能力、专业技能、知识背景，</w:t>
      </w:r>
    </w:p>
    <w:p w:rsidR="0018416B" w:rsidRPr="00AB51B3" w:rsidRDefault="0018416B" w:rsidP="0018416B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t>此外，一个成熟的IT服务组织，不仅仅体现在其对内部员工的要求，还应在用户成熟度方面有所体现，包括用户对于服务流程的理解，尤其是服务级别管理流程和服务财务管理流程。还包括用户IT基本技能的掌握程度、用户定期沟通和相关培训制度等。</w:t>
      </w:r>
    </w:p>
    <w:p w:rsidR="0018416B" w:rsidRPr="00AB51B3" w:rsidRDefault="0018416B" w:rsidP="0018416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t>3、流程</w:t>
      </w:r>
    </w:p>
    <w:p w:rsidR="0018416B" w:rsidRPr="00AB51B3" w:rsidRDefault="0018416B" w:rsidP="0018416B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t>服务是无形的，服务质量则主要是靠流程进行控制的，IT服务管理也同样需要企业通过梳理合理的流程来达到高质量、低成本的运营管理目标。如何做好IT服务管理流程，ITIL已经给了我们一个框架，重要的就是企业结合自身情况，做好流程设计并把它导入到企业中。</w:t>
      </w:r>
    </w:p>
    <w:p w:rsidR="0018416B" w:rsidRPr="00AB51B3" w:rsidRDefault="0018416B" w:rsidP="0018416B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t>4、工具</w:t>
      </w:r>
    </w:p>
    <w:p w:rsidR="0018416B" w:rsidRPr="00AB51B3" w:rsidRDefault="0018416B" w:rsidP="0018416B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t>选择合适的IT服务管理工具将复杂的服务管理流程固化下来。对于工具而言</w:t>
      </w:r>
      <w:r w:rsidR="00A978A9">
        <w:rPr>
          <w:rFonts w:ascii="宋体" w:eastAsia="宋体" w:hAnsi="宋体" w:cs="宋体" w:hint="eastAsia"/>
          <w:kern w:val="0"/>
          <w:sz w:val="22"/>
        </w:rPr>
        <w:t>有这么两句话</w:t>
      </w:r>
      <w:r w:rsidRPr="00AB51B3">
        <w:rPr>
          <w:rFonts w:ascii="宋体" w:eastAsia="宋体" w:hAnsi="宋体" w:cs="宋体" w:hint="eastAsia"/>
          <w:kern w:val="0"/>
          <w:sz w:val="22"/>
        </w:rPr>
        <w:t>：第一句是“细节产生复杂”；第二句是“复杂未必合适”。</w:t>
      </w:r>
    </w:p>
    <w:p w:rsidR="0018416B" w:rsidRPr="00AB51B3" w:rsidRDefault="00A978A9" w:rsidP="0018416B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第一句话</w:t>
      </w:r>
      <w:r w:rsidR="0018416B" w:rsidRPr="00AB51B3">
        <w:rPr>
          <w:rFonts w:ascii="宋体" w:eastAsia="宋体" w:hAnsi="宋体" w:cs="宋体" w:hint="eastAsia"/>
          <w:kern w:val="0"/>
          <w:sz w:val="22"/>
        </w:rPr>
        <w:t>主要是表达这样的涵义，由于ITIL已经成为了事实上的标准，工具也都是参照ITIL进行开发的，各种各样的工具看上去似乎都长了同样的“面孔”，真有点给人雾里看花的感觉。但在实际应用过程中，大家就会发现貌似的“面孔”其实还是有很大的差别，工具总是在细节上造就了它的伟大和不平凡，为用户带来了非常大的便利性</w:t>
      </w:r>
      <w:r>
        <w:rPr>
          <w:rFonts w:ascii="宋体" w:eastAsia="宋体" w:hAnsi="宋体" w:cs="宋体" w:hint="eastAsia"/>
          <w:kern w:val="0"/>
          <w:sz w:val="22"/>
        </w:rPr>
        <w:t>。</w:t>
      </w:r>
    </w:p>
    <w:p w:rsidR="0018416B" w:rsidRPr="00AB51B3" w:rsidRDefault="0018416B" w:rsidP="0018416B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t>后一句在企业选购工具的时候也颇为重要。ITSM应用虽然不像ERP在国内应用会碰到那么多的个性化，但由于各企业管理水平和业务部门对IT服务要求程度的不同，还是很大程度上造就了IT服务管理工具的不同。</w:t>
      </w:r>
    </w:p>
    <w:p w:rsidR="0018416B" w:rsidRPr="00AB51B3" w:rsidRDefault="0018416B" w:rsidP="00E46874">
      <w:pPr>
        <w:widowControl/>
        <w:ind w:firstLine="420"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 w:hint="eastAsia"/>
          <w:kern w:val="0"/>
          <w:sz w:val="22"/>
        </w:rPr>
        <w:t>另一方面，工具厂商在开发流程模块的时候，为了考虑其产品的通用性，会考虑各种各样的情况，产品变得功能极其强大，应用极其复杂。当然，价格也就极其不菲。但这样看似一个大而全的产品，如果脱离了企业应用的实际水平，就为整个ITSM项目的成功实施带来了隐忧，我碰到过不少用户反映，选购的ITSM工具过于复杂，应用起来非常困难，现在不得不又投入大量的人力和时间去进行二次开发，甚至再次做出采购计划。因此，强烈建议企业在选择工具的时候，先规划企业IT 服务管理的阶段性目标，并在一定程度上做好流程设计，同时，结合企业现有的管理水平和财力选购合适的工具。</w:t>
      </w:r>
    </w:p>
    <w:p w:rsidR="00DF25E1" w:rsidRPr="00AB51B3" w:rsidRDefault="001C41E5" w:rsidP="00DF25E1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AB51B3">
        <w:rPr>
          <w:rFonts w:ascii="宋体" w:eastAsia="宋体" w:hAnsi="宋体" w:cs="宋体"/>
          <w:kern w:val="0"/>
          <w:sz w:val="22"/>
        </w:rPr>
        <w:tab/>
      </w:r>
      <w:r w:rsidR="0018416B" w:rsidRPr="00AB51B3">
        <w:rPr>
          <w:rFonts w:ascii="宋体" w:eastAsia="宋体" w:hAnsi="宋体" w:cs="宋体"/>
          <w:kern w:val="0"/>
          <w:sz w:val="22"/>
        </w:rPr>
        <w:t>而ITIL作为</w:t>
      </w:r>
      <w:r w:rsidR="0018416B" w:rsidRPr="00AB51B3">
        <w:rPr>
          <w:rFonts w:ascii="宋体" w:eastAsia="宋体" w:hAnsi="宋体" w:cs="宋体" w:hint="eastAsia"/>
          <w:kern w:val="0"/>
          <w:sz w:val="22"/>
        </w:rPr>
        <w:t>ITSM的标准化，其主要包括六个模块，即业务管理、服务管理、ICT基础架构管理、IT服务管理规划与实施、应用管理和安全管理。其中，服务管理是其</w:t>
      </w:r>
      <w:proofErr w:type="gramStart"/>
      <w:r w:rsidR="0018416B" w:rsidRPr="00AB51B3">
        <w:rPr>
          <w:rFonts w:ascii="宋体" w:eastAsia="宋体" w:hAnsi="宋体" w:cs="宋体" w:hint="eastAsia"/>
          <w:kern w:val="0"/>
          <w:sz w:val="22"/>
        </w:rPr>
        <w:t>最</w:t>
      </w:r>
      <w:proofErr w:type="gramEnd"/>
      <w:r w:rsidR="0018416B" w:rsidRPr="00AB51B3">
        <w:rPr>
          <w:rFonts w:ascii="宋体" w:eastAsia="宋体" w:hAnsi="宋体" w:cs="宋体" w:hint="eastAsia"/>
          <w:kern w:val="0"/>
          <w:sz w:val="22"/>
        </w:rPr>
        <w:t>核心的模块，该模块包括“服务提供”和“服务支持”两个流程组.</w:t>
      </w:r>
    </w:p>
    <w:p w:rsidR="0018416B" w:rsidRPr="00AB51B3" w:rsidRDefault="0018416B" w:rsidP="0018416B">
      <w:pPr>
        <w:widowControl/>
        <w:ind w:firstLine="420"/>
        <w:jc w:val="left"/>
        <w:rPr>
          <w:rFonts w:asciiTheme="minorEastAsia" w:hAnsiTheme="minorEastAsia" w:cs="宋体"/>
          <w:kern w:val="0"/>
          <w:sz w:val="22"/>
        </w:rPr>
      </w:pPr>
      <w:r w:rsidRPr="00AB51B3">
        <w:rPr>
          <w:rFonts w:asciiTheme="minorEastAsia" w:hAnsiTheme="minorEastAsia" w:cs="宋体" w:hint="eastAsia"/>
          <w:kern w:val="0"/>
          <w:sz w:val="22"/>
        </w:rPr>
        <w:lastRenderedPageBreak/>
        <w:t>ITIL旨在解决并纠正这些可能出现的弊端，它提供了一个指导性框架，这个框架可以保留组织现有IT管理方法中的合理部分，同时增加必要的技术，并且方便了各种IT职能间的沟通和协调。但它并不是一套理论模式，而是以全球</w:t>
      </w:r>
      <w:proofErr w:type="gramStart"/>
      <w:r w:rsidRPr="00AB51B3">
        <w:rPr>
          <w:rFonts w:asciiTheme="minorEastAsia" w:hAnsiTheme="minorEastAsia" w:cs="宋体" w:hint="eastAsia"/>
          <w:kern w:val="0"/>
          <w:sz w:val="22"/>
        </w:rPr>
        <w:t>最佳实际</w:t>
      </w:r>
      <w:proofErr w:type="gramEnd"/>
      <w:r w:rsidRPr="00AB51B3">
        <w:rPr>
          <w:rFonts w:asciiTheme="minorEastAsia" w:hAnsiTheme="minorEastAsia" w:cs="宋体" w:hint="eastAsia"/>
          <w:kern w:val="0"/>
          <w:sz w:val="22"/>
        </w:rPr>
        <w:t>经验为依据，基于高质量、合理定义、可重复流程等运作为基础，确立的可持续改进的计划。</w:t>
      </w:r>
    </w:p>
    <w:p w:rsidR="0018416B" w:rsidRPr="00AB51B3" w:rsidRDefault="0018416B" w:rsidP="0018416B">
      <w:pPr>
        <w:widowControl/>
        <w:ind w:firstLine="420"/>
        <w:jc w:val="left"/>
        <w:rPr>
          <w:rFonts w:asciiTheme="minorEastAsia" w:hAnsiTheme="minorEastAsia" w:cs="宋体"/>
          <w:kern w:val="0"/>
          <w:sz w:val="22"/>
        </w:rPr>
      </w:pPr>
      <w:r w:rsidRPr="00AB51B3">
        <w:rPr>
          <w:rFonts w:asciiTheme="minorEastAsia" w:hAnsiTheme="minorEastAsia" w:cs="宋体" w:hint="eastAsia"/>
          <w:kern w:val="0"/>
          <w:sz w:val="22"/>
        </w:rPr>
        <w:t>对于企业实施ITIL，可以有助于最终进行完善的服务管理。在ITIL的各个流程管理中，可以直接与各个业务部门相互作用，实现对业务功能及流程进行重新设计，降低成本、缩短周转时间、提高质量和增进客户满意度。</w:t>
      </w:r>
    </w:p>
    <w:p w:rsidR="0018416B" w:rsidRPr="00AB51B3" w:rsidRDefault="0018416B" w:rsidP="0018416B">
      <w:pPr>
        <w:widowControl/>
        <w:ind w:firstLine="420"/>
        <w:jc w:val="left"/>
        <w:rPr>
          <w:rFonts w:asciiTheme="minorEastAsia" w:hAnsiTheme="minorEastAsia" w:cs="宋体"/>
          <w:kern w:val="0"/>
          <w:sz w:val="22"/>
        </w:rPr>
      </w:pPr>
      <w:r w:rsidRPr="00AB51B3">
        <w:rPr>
          <w:rFonts w:asciiTheme="minorEastAsia" w:hAnsiTheme="minorEastAsia" w:cs="宋体" w:hint="eastAsia"/>
          <w:kern w:val="0"/>
          <w:sz w:val="22"/>
        </w:rPr>
        <w:t>ITIL的实施，使信息系统部门能够对发生在财务、销售、市场、制造等业务上的流程改变，做出及时反应。某些情况下，这还导致了一些相关组织机构的诞生，如变更委员会、紧急变更委员，内部的业务经理等，以增进业务与IT的整合。</w:t>
      </w:r>
    </w:p>
    <w:p w:rsidR="0018416B" w:rsidRPr="00AB51B3" w:rsidRDefault="0018416B" w:rsidP="0018416B">
      <w:pPr>
        <w:widowControl/>
        <w:ind w:firstLine="420"/>
        <w:jc w:val="left"/>
        <w:rPr>
          <w:rFonts w:asciiTheme="minorEastAsia" w:hAnsiTheme="minorEastAsia" w:cs="宋体"/>
          <w:kern w:val="0"/>
          <w:sz w:val="22"/>
        </w:rPr>
      </w:pPr>
      <w:r w:rsidRPr="00AB51B3">
        <w:rPr>
          <w:rFonts w:asciiTheme="minorEastAsia" w:hAnsiTheme="minorEastAsia" w:cs="宋体" w:hint="eastAsia"/>
          <w:kern w:val="0"/>
          <w:sz w:val="22"/>
        </w:rPr>
        <w:t>实施ITIL，可以实现IT对业务支持的精确性和前瞻性。市场竞争的加剧要求企业能够快速做出决策，并缩短反应时间。传 统的企业效益度量标准如收入、市场份额等，对业务状况的反映是滞后的，一旦发现问题后，再想规避问题，往往为时已晚。</w:t>
      </w:r>
    </w:p>
    <w:p w:rsidR="00B67ADD" w:rsidRDefault="00A978A9" w:rsidP="0018416B">
      <w:pPr>
        <w:widowControl/>
        <w:ind w:firstLine="420"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对于IT的部门来说</w:t>
      </w:r>
      <w:r w:rsidR="0018416B" w:rsidRPr="00AB51B3">
        <w:rPr>
          <w:rFonts w:asciiTheme="minorEastAsia" w:hAnsiTheme="minorEastAsia" w:cs="宋体" w:hint="eastAsia"/>
          <w:kern w:val="0"/>
          <w:sz w:val="22"/>
        </w:rPr>
        <w:t>，在投资回报方面，</w:t>
      </w:r>
      <w:r>
        <w:rPr>
          <w:rFonts w:asciiTheme="minorEastAsia" w:hAnsiTheme="minorEastAsia" w:cs="宋体" w:hint="eastAsia"/>
          <w:kern w:val="0"/>
          <w:sz w:val="22"/>
        </w:rPr>
        <w:t>通过</w:t>
      </w:r>
      <w:r w:rsidR="0018416B" w:rsidRPr="00AB51B3">
        <w:rPr>
          <w:rFonts w:asciiTheme="minorEastAsia" w:hAnsiTheme="minorEastAsia" w:cs="宋体" w:hint="eastAsia"/>
          <w:kern w:val="0"/>
          <w:sz w:val="22"/>
        </w:rPr>
        <w:t>参考ITIL</w:t>
      </w:r>
      <w:r>
        <w:rPr>
          <w:rFonts w:asciiTheme="minorEastAsia" w:hAnsiTheme="minorEastAsia" w:cs="宋体" w:hint="eastAsia"/>
          <w:kern w:val="0"/>
          <w:sz w:val="22"/>
        </w:rPr>
        <w:t>再</w:t>
      </w:r>
      <w:r w:rsidR="0018416B" w:rsidRPr="00AB51B3">
        <w:rPr>
          <w:rFonts w:asciiTheme="minorEastAsia" w:hAnsiTheme="minorEastAsia" w:cs="宋体" w:hint="eastAsia"/>
          <w:kern w:val="0"/>
          <w:sz w:val="22"/>
        </w:rPr>
        <w:t>来考虑</w:t>
      </w:r>
      <w:r>
        <w:rPr>
          <w:rFonts w:asciiTheme="minorEastAsia" w:hAnsiTheme="minorEastAsia" w:cs="宋体" w:hint="eastAsia"/>
          <w:kern w:val="0"/>
          <w:sz w:val="22"/>
        </w:rPr>
        <w:t>对</w:t>
      </w:r>
      <w:r w:rsidR="0018416B" w:rsidRPr="00AB51B3">
        <w:rPr>
          <w:rFonts w:asciiTheme="minorEastAsia" w:hAnsiTheme="minorEastAsia" w:cs="宋体" w:hint="eastAsia"/>
          <w:kern w:val="0"/>
          <w:sz w:val="22"/>
        </w:rPr>
        <w:t>IT</w:t>
      </w:r>
      <w:r>
        <w:rPr>
          <w:rFonts w:asciiTheme="minorEastAsia" w:hAnsiTheme="minorEastAsia" w:cs="宋体" w:hint="eastAsia"/>
          <w:kern w:val="0"/>
          <w:sz w:val="22"/>
        </w:rPr>
        <w:t>的</w:t>
      </w:r>
      <w:r w:rsidR="0018416B" w:rsidRPr="00AB51B3">
        <w:rPr>
          <w:rFonts w:asciiTheme="minorEastAsia" w:hAnsiTheme="minorEastAsia" w:cs="宋体" w:hint="eastAsia"/>
          <w:kern w:val="0"/>
          <w:sz w:val="22"/>
        </w:rPr>
        <w:t>投资，就</w:t>
      </w:r>
      <w:r>
        <w:rPr>
          <w:rFonts w:asciiTheme="minorEastAsia" w:hAnsiTheme="minorEastAsia" w:cs="宋体" w:hint="eastAsia"/>
          <w:kern w:val="0"/>
          <w:sz w:val="22"/>
        </w:rPr>
        <w:t>比较容易定义期望的收益，并且能</w:t>
      </w:r>
      <w:r w:rsidR="0018416B" w:rsidRPr="00AB51B3">
        <w:rPr>
          <w:rFonts w:asciiTheme="minorEastAsia" w:hAnsiTheme="minorEastAsia" w:cs="宋体" w:hint="eastAsia"/>
          <w:kern w:val="0"/>
          <w:sz w:val="22"/>
        </w:rPr>
        <w:t>对</w:t>
      </w:r>
      <w:r>
        <w:rPr>
          <w:rFonts w:asciiTheme="minorEastAsia" w:hAnsiTheme="minorEastAsia" w:cs="宋体" w:hint="eastAsia"/>
          <w:kern w:val="0"/>
          <w:sz w:val="22"/>
        </w:rPr>
        <w:t>这些</w:t>
      </w:r>
      <w:r w:rsidR="0018416B" w:rsidRPr="00AB51B3">
        <w:rPr>
          <w:rFonts w:asciiTheme="minorEastAsia" w:hAnsiTheme="minorEastAsia" w:cs="宋体" w:hint="eastAsia"/>
          <w:kern w:val="0"/>
          <w:sz w:val="22"/>
        </w:rPr>
        <w:t>收益进行度量。同时，</w:t>
      </w:r>
      <w:r>
        <w:rPr>
          <w:rFonts w:asciiTheme="minorEastAsia" w:hAnsiTheme="minorEastAsia" w:cs="宋体" w:hint="eastAsia"/>
          <w:kern w:val="0"/>
          <w:sz w:val="22"/>
        </w:rPr>
        <w:t>企业</w:t>
      </w:r>
      <w:r w:rsidR="0018416B" w:rsidRPr="00AB51B3">
        <w:rPr>
          <w:rFonts w:asciiTheme="minorEastAsia" w:hAnsiTheme="minorEastAsia" w:cs="宋体" w:hint="eastAsia"/>
          <w:kern w:val="0"/>
          <w:sz w:val="22"/>
        </w:rPr>
        <w:t>可以</w:t>
      </w:r>
      <w:r w:rsidR="00454F7C">
        <w:rPr>
          <w:rFonts w:asciiTheme="minorEastAsia" w:hAnsiTheme="minorEastAsia" w:cs="宋体" w:hint="eastAsia"/>
          <w:kern w:val="0"/>
          <w:sz w:val="22"/>
        </w:rPr>
        <w:t>建立一支担有共同责任和义务的，并具有多技能，</w:t>
      </w:r>
      <w:r w:rsidR="0018416B" w:rsidRPr="00AB51B3">
        <w:rPr>
          <w:rFonts w:asciiTheme="minorEastAsia" w:hAnsiTheme="minorEastAsia" w:cs="宋体" w:hint="eastAsia"/>
          <w:kern w:val="0"/>
          <w:sz w:val="22"/>
        </w:rPr>
        <w:t>跨组织的合作团队。</w:t>
      </w:r>
      <w:r w:rsidR="00454F7C">
        <w:rPr>
          <w:rFonts w:asciiTheme="minorEastAsia" w:hAnsiTheme="minorEastAsia" w:cs="宋体" w:hint="eastAsia"/>
          <w:kern w:val="0"/>
          <w:sz w:val="22"/>
        </w:rPr>
        <w:t>因此由于用户和IT人员的</w:t>
      </w:r>
      <w:r w:rsidR="0018416B" w:rsidRPr="00AB51B3">
        <w:rPr>
          <w:rFonts w:asciiTheme="minorEastAsia" w:hAnsiTheme="minorEastAsia" w:cs="宋体" w:hint="eastAsia"/>
          <w:kern w:val="0"/>
          <w:sz w:val="22"/>
        </w:rPr>
        <w:t>信赖程度的加深，用户与IT人员之间将不再会互相指责，</w:t>
      </w:r>
      <w:r w:rsidR="00454F7C">
        <w:rPr>
          <w:rFonts w:asciiTheme="minorEastAsia" w:hAnsiTheme="minorEastAsia" w:cs="宋体" w:hint="eastAsia"/>
          <w:kern w:val="0"/>
          <w:sz w:val="22"/>
        </w:rPr>
        <w:t>转</w:t>
      </w:r>
      <w:r w:rsidR="0018416B" w:rsidRPr="00AB51B3">
        <w:rPr>
          <w:rFonts w:asciiTheme="minorEastAsia" w:hAnsiTheme="minorEastAsia" w:cs="宋体" w:hint="eastAsia"/>
          <w:kern w:val="0"/>
          <w:sz w:val="22"/>
        </w:rPr>
        <w:t>而形成相互促进的形式</w:t>
      </w:r>
      <w:r w:rsidR="00454F7C">
        <w:rPr>
          <w:rFonts w:asciiTheme="minorEastAsia" w:hAnsiTheme="minorEastAsia" w:cs="宋体" w:hint="eastAsia"/>
          <w:kern w:val="0"/>
          <w:sz w:val="22"/>
        </w:rPr>
        <w:t>。</w:t>
      </w:r>
    </w:p>
    <w:p w:rsidR="00532670" w:rsidRDefault="00B67ADD" w:rsidP="00BD5426">
      <w:pPr>
        <w:pStyle w:val="a3"/>
        <w:spacing w:before="0" w:beforeAutospacing="0" w:after="0" w:afterAutospacing="0"/>
        <w:rPr>
          <w:rFonts w:asciiTheme="minorEastAsia" w:hAnsiTheme="minorEastAsia"/>
          <w:sz w:val="22"/>
        </w:rPr>
      </w:pPr>
      <w:r w:rsidRPr="00BD5426">
        <w:rPr>
          <w:rFonts w:asciiTheme="minorEastAsia" w:hAnsiTheme="minorEastAsia" w:hint="eastAsia"/>
          <w:sz w:val="28"/>
        </w:rPr>
        <w:t>参考</w:t>
      </w:r>
      <w:r w:rsidR="00E46874" w:rsidRPr="00BD5426">
        <w:rPr>
          <w:rFonts w:asciiTheme="minorEastAsia" w:hAnsiTheme="minorEastAsia" w:hint="eastAsia"/>
          <w:sz w:val="28"/>
        </w:rPr>
        <w:t>文献</w:t>
      </w:r>
      <w:r w:rsidRPr="00AB51B3">
        <w:rPr>
          <w:rFonts w:asciiTheme="minorEastAsia" w:hAnsiTheme="minorEastAsia" w:hint="eastAsia"/>
          <w:sz w:val="22"/>
        </w:rPr>
        <w:t>：</w:t>
      </w:r>
    </w:p>
    <w:p w:rsidR="00B67ADD" w:rsidRDefault="00B67ADD" w:rsidP="005326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532670">
        <w:rPr>
          <w:rFonts w:ascii="Calibri" w:hAnsi="Calibri"/>
          <w:sz w:val="22"/>
          <w:szCs w:val="22"/>
        </w:rPr>
        <w:t>http://www.iso27001.org.cn/iso20000/itsm/show_201.html</w:t>
      </w:r>
    </w:p>
    <w:p w:rsidR="00532670" w:rsidRPr="00AB51B3" w:rsidRDefault="00532670" w:rsidP="00532670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532670">
        <w:rPr>
          <w:rFonts w:ascii="Calibri" w:hAnsi="Calibri"/>
          <w:sz w:val="22"/>
          <w:szCs w:val="22"/>
        </w:rPr>
        <w:t>http://wiki.mbalib.com/wiki/ITIL%E6%A0%87%E5%87%86</w:t>
      </w:r>
    </w:p>
    <w:p w:rsidR="003C6378" w:rsidRDefault="00D613D8" w:rsidP="003C6378">
      <w:pPr>
        <w:widowControl/>
        <w:jc w:val="left"/>
        <w:rPr>
          <w:rFonts w:cs="宋体"/>
          <w:kern w:val="0"/>
          <w:sz w:val="22"/>
        </w:rPr>
      </w:pPr>
      <w:hyperlink r:id="rId7" w:history="1">
        <w:r w:rsidR="00C76755" w:rsidRPr="00CD68C6">
          <w:rPr>
            <w:rStyle w:val="a4"/>
            <w:rFonts w:cs="宋体"/>
            <w:kern w:val="0"/>
            <w:sz w:val="22"/>
          </w:rPr>
          <w:t>http://www.manageengine.com/products/service-desk/itilfeatures.html?gclid=CJiSp9Gd7r4CFVF8vQodkqkAoA&amp;gclsrc=aw.ds</w:t>
        </w:r>
      </w:hyperlink>
    </w:p>
    <w:p w:rsidR="00C76755" w:rsidRDefault="00C76755" w:rsidP="003C6378">
      <w:pPr>
        <w:widowControl/>
        <w:jc w:val="left"/>
        <w:rPr>
          <w:rFonts w:cs="宋体"/>
          <w:kern w:val="0"/>
          <w:sz w:val="22"/>
        </w:rPr>
      </w:pPr>
    </w:p>
    <w:p w:rsidR="00C76755" w:rsidRDefault="00C76755" w:rsidP="003C6378">
      <w:pPr>
        <w:widowControl/>
        <w:jc w:val="left"/>
        <w:rPr>
          <w:rFonts w:cs="宋体"/>
          <w:kern w:val="0"/>
          <w:sz w:val="22"/>
        </w:rPr>
      </w:pPr>
    </w:p>
    <w:p w:rsidR="00BD5426" w:rsidRDefault="00BD5426" w:rsidP="003C6378">
      <w:pPr>
        <w:widowControl/>
        <w:jc w:val="left"/>
        <w:rPr>
          <w:rFonts w:cs="宋体"/>
          <w:kern w:val="0"/>
          <w:sz w:val="22"/>
        </w:rPr>
      </w:pPr>
    </w:p>
    <w:p w:rsidR="00BD5426" w:rsidRDefault="00BD5426" w:rsidP="003C6378">
      <w:pPr>
        <w:widowControl/>
        <w:jc w:val="left"/>
        <w:rPr>
          <w:rFonts w:cs="宋体"/>
          <w:kern w:val="0"/>
          <w:sz w:val="22"/>
        </w:rPr>
      </w:pPr>
    </w:p>
    <w:p w:rsidR="00BD5426" w:rsidRDefault="00BD5426" w:rsidP="003C6378">
      <w:pPr>
        <w:widowControl/>
        <w:jc w:val="left"/>
        <w:rPr>
          <w:rFonts w:cs="宋体"/>
          <w:kern w:val="0"/>
          <w:sz w:val="22"/>
        </w:rPr>
      </w:pPr>
    </w:p>
    <w:p w:rsidR="00BD5426" w:rsidRDefault="00BD5426" w:rsidP="003C6378">
      <w:pPr>
        <w:widowControl/>
        <w:jc w:val="left"/>
        <w:rPr>
          <w:rFonts w:cs="宋体"/>
          <w:kern w:val="0"/>
          <w:sz w:val="22"/>
        </w:rPr>
      </w:pPr>
    </w:p>
    <w:p w:rsidR="00BD5426" w:rsidRDefault="00BD5426" w:rsidP="003C6378">
      <w:pPr>
        <w:widowControl/>
        <w:jc w:val="left"/>
        <w:rPr>
          <w:rFonts w:cs="宋体"/>
          <w:kern w:val="0"/>
          <w:sz w:val="22"/>
        </w:rPr>
      </w:pPr>
    </w:p>
    <w:p w:rsidR="00BD5426" w:rsidRDefault="00BD5426" w:rsidP="003C6378">
      <w:pPr>
        <w:widowControl/>
        <w:jc w:val="left"/>
        <w:rPr>
          <w:rFonts w:cs="宋体" w:hint="eastAsia"/>
          <w:kern w:val="0"/>
          <w:sz w:val="22"/>
        </w:rPr>
      </w:pPr>
    </w:p>
    <w:p w:rsidR="00C76755" w:rsidRDefault="00C76755" w:rsidP="003C6378">
      <w:pPr>
        <w:widowControl/>
        <w:jc w:val="left"/>
        <w:rPr>
          <w:rFonts w:cs="宋体"/>
          <w:kern w:val="0"/>
          <w:sz w:val="22"/>
        </w:rPr>
      </w:pPr>
      <w:r>
        <w:rPr>
          <w:rFonts w:cs="宋体"/>
          <w:kern w:val="0"/>
          <w:sz w:val="22"/>
        </w:rPr>
        <w:t>提问</w:t>
      </w:r>
      <w:r>
        <w:rPr>
          <w:rFonts w:cs="宋体" w:hint="eastAsia"/>
          <w:kern w:val="0"/>
          <w:sz w:val="22"/>
        </w:rPr>
        <w:t>：</w:t>
      </w:r>
      <w:bookmarkStart w:id="0" w:name="_GoBack"/>
      <w:bookmarkEnd w:id="0"/>
    </w:p>
    <w:p w:rsidR="00C80521" w:rsidRPr="00C80521" w:rsidRDefault="00C80521" w:rsidP="00C80521">
      <w:pPr>
        <w:widowControl/>
        <w:jc w:val="left"/>
        <w:rPr>
          <w:rFonts w:cs="宋体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24 </w:t>
      </w:r>
      <w:r w:rsidRPr="00C80521">
        <w:rPr>
          <w:rFonts w:cs="宋体" w:hint="eastAsia"/>
          <w:kern w:val="0"/>
          <w:sz w:val="22"/>
        </w:rPr>
        <w:t>构建成本模型的原因之一是：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A </w:t>
      </w:r>
      <w:r w:rsidRPr="00C80521">
        <w:rPr>
          <w:rFonts w:cs="宋体" w:hint="eastAsia"/>
          <w:kern w:val="0"/>
          <w:sz w:val="22"/>
        </w:rPr>
        <w:t>费用能反映市场的承受力。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B </w:t>
      </w:r>
      <w:r w:rsidRPr="00C80521">
        <w:rPr>
          <w:rFonts w:cs="宋体" w:hint="eastAsia"/>
          <w:kern w:val="0"/>
          <w:sz w:val="22"/>
        </w:rPr>
        <w:t>成本模型与它的要素单位直接相关。</w:t>
      </w:r>
      <w:r w:rsidRPr="00C80521">
        <w:rPr>
          <w:rFonts w:cs="宋体" w:hint="eastAsia"/>
          <w:kern w:val="0"/>
          <w:sz w:val="22"/>
        </w:rPr>
        <w:t> C IT</w:t>
      </w:r>
      <w:r w:rsidRPr="00C80521">
        <w:rPr>
          <w:rFonts w:cs="宋体" w:hint="eastAsia"/>
          <w:kern w:val="0"/>
          <w:sz w:val="22"/>
        </w:rPr>
        <w:t>成本联结商业行为。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D </w:t>
      </w:r>
      <w:r w:rsidRPr="00C80521">
        <w:rPr>
          <w:rFonts w:cs="宋体" w:hint="eastAsia"/>
          <w:kern w:val="0"/>
          <w:sz w:val="22"/>
        </w:rPr>
        <w:t>成本模型使</w:t>
      </w:r>
      <w:r w:rsidRPr="00C80521">
        <w:rPr>
          <w:rFonts w:cs="宋体" w:hint="eastAsia"/>
          <w:kern w:val="0"/>
          <w:sz w:val="22"/>
        </w:rPr>
        <w:t>IT</w:t>
      </w:r>
      <w:r w:rsidRPr="00C80521">
        <w:rPr>
          <w:rFonts w:cs="宋体" w:hint="eastAsia"/>
          <w:kern w:val="0"/>
          <w:sz w:val="22"/>
        </w:rPr>
        <w:t>成本易于计算。</w:t>
      </w:r>
      <w:r w:rsidRPr="00C80521">
        <w:rPr>
          <w:rFonts w:cs="宋体" w:hint="eastAsia"/>
          <w:kern w:val="0"/>
          <w:sz w:val="22"/>
        </w:rPr>
        <w:t>  </w:t>
      </w:r>
      <w:r w:rsidRPr="00C80521">
        <w:rPr>
          <w:rFonts w:cs="宋体" w:hint="eastAsia"/>
          <w:kern w:val="0"/>
          <w:sz w:val="22"/>
        </w:rPr>
        <w:t>答案：</w:t>
      </w:r>
      <w:proofErr w:type="gramStart"/>
      <w:r w:rsidRPr="00C80521">
        <w:rPr>
          <w:rFonts w:cs="宋体" w:hint="eastAsia"/>
          <w:kern w:val="0"/>
          <w:sz w:val="22"/>
        </w:rPr>
        <w:t>c</w:t>
      </w:r>
      <w:proofErr w:type="gramEnd"/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25 </w:t>
      </w:r>
      <w:r w:rsidRPr="00C80521">
        <w:rPr>
          <w:rFonts w:cs="宋体" w:hint="eastAsia"/>
          <w:kern w:val="0"/>
          <w:sz w:val="22"/>
        </w:rPr>
        <w:t>下列哪些关于</w:t>
      </w:r>
      <w:r w:rsidRPr="00C80521">
        <w:rPr>
          <w:rFonts w:cs="宋体" w:hint="eastAsia"/>
          <w:kern w:val="0"/>
          <w:sz w:val="22"/>
        </w:rPr>
        <w:t>IT</w:t>
      </w:r>
      <w:r w:rsidRPr="00C80521">
        <w:rPr>
          <w:rFonts w:cs="宋体" w:hint="eastAsia"/>
          <w:kern w:val="0"/>
          <w:sz w:val="22"/>
        </w:rPr>
        <w:t>财务管理的说法正确？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A IT</w:t>
      </w:r>
      <w:r w:rsidRPr="00C80521">
        <w:rPr>
          <w:rFonts w:cs="宋体" w:hint="eastAsia"/>
          <w:kern w:val="0"/>
          <w:sz w:val="22"/>
        </w:rPr>
        <w:t>财务经理需要识别由</w:t>
      </w:r>
      <w:r w:rsidRPr="00C80521">
        <w:rPr>
          <w:rFonts w:cs="宋体" w:hint="eastAsia"/>
          <w:kern w:val="0"/>
          <w:sz w:val="22"/>
        </w:rPr>
        <w:t>IT</w:t>
      </w:r>
      <w:r w:rsidRPr="00C80521">
        <w:rPr>
          <w:rFonts w:cs="宋体" w:hint="eastAsia"/>
          <w:kern w:val="0"/>
          <w:sz w:val="22"/>
        </w:rPr>
        <w:t>和服务建议价格所引起的成本。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B </w:t>
      </w:r>
      <w:r w:rsidRPr="00C80521">
        <w:rPr>
          <w:rFonts w:cs="宋体" w:hint="eastAsia"/>
          <w:kern w:val="0"/>
          <w:sz w:val="22"/>
        </w:rPr>
        <w:t>为了能建立预算编制和会计核算，有必要签署服务级别协议（</w:t>
      </w:r>
      <w:r w:rsidRPr="00C80521">
        <w:rPr>
          <w:rFonts w:cs="宋体" w:hint="eastAsia"/>
          <w:kern w:val="0"/>
          <w:sz w:val="22"/>
        </w:rPr>
        <w:t>SLAs</w:t>
      </w:r>
      <w:r w:rsidRPr="00C80521">
        <w:rPr>
          <w:rFonts w:cs="宋体" w:hint="eastAsia"/>
          <w:kern w:val="0"/>
          <w:sz w:val="22"/>
        </w:rPr>
        <w:t>）和运营级别协议（</w:t>
      </w:r>
      <w:r w:rsidRPr="00C80521">
        <w:rPr>
          <w:rFonts w:cs="宋体" w:hint="eastAsia"/>
          <w:kern w:val="0"/>
          <w:sz w:val="22"/>
        </w:rPr>
        <w:t>OLAs</w:t>
      </w:r>
      <w:r w:rsidRPr="00C80521">
        <w:rPr>
          <w:rFonts w:cs="宋体" w:hint="eastAsia"/>
          <w:kern w:val="0"/>
          <w:sz w:val="22"/>
        </w:rPr>
        <w:t>）。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C </w:t>
      </w:r>
      <w:r w:rsidRPr="00C80521">
        <w:rPr>
          <w:rFonts w:cs="宋体" w:hint="eastAsia"/>
          <w:kern w:val="0"/>
          <w:sz w:val="22"/>
        </w:rPr>
        <w:t>只有在客户为服务付费时才可能有成本意识。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D </w:t>
      </w:r>
      <w:r w:rsidRPr="00C80521">
        <w:rPr>
          <w:rFonts w:cs="宋体" w:hint="eastAsia"/>
          <w:kern w:val="0"/>
          <w:sz w:val="22"/>
        </w:rPr>
        <w:t>在成本模型建立前，成本管理必须和客户就费用达成一致。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答案：</w:t>
      </w:r>
      <w:proofErr w:type="gramStart"/>
      <w:r>
        <w:rPr>
          <w:rFonts w:cs="宋体" w:hint="eastAsia"/>
          <w:kern w:val="0"/>
          <w:sz w:val="22"/>
        </w:rPr>
        <w:t>a</w:t>
      </w:r>
      <w:proofErr w:type="gramEnd"/>
      <w:r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26 </w:t>
      </w:r>
      <w:r w:rsidRPr="00C80521">
        <w:rPr>
          <w:rFonts w:cs="宋体" w:hint="eastAsia"/>
          <w:kern w:val="0"/>
          <w:sz w:val="22"/>
        </w:rPr>
        <w:t>没有一个好的会计核算系统，你不能：</w:t>
      </w:r>
      <w:r w:rsidRPr="00C80521">
        <w:rPr>
          <w:rFonts w:cs="宋体" w:hint="eastAsia"/>
          <w:kern w:val="0"/>
          <w:sz w:val="22"/>
        </w:rPr>
        <w:t>: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lastRenderedPageBreak/>
        <w:t>1 </w:t>
      </w:r>
      <w:r w:rsidRPr="00C80521">
        <w:rPr>
          <w:rFonts w:cs="宋体" w:hint="eastAsia"/>
          <w:kern w:val="0"/>
          <w:sz w:val="22"/>
        </w:rPr>
        <w:t>了解所提供服务的全部成本。</w:t>
      </w:r>
      <w:r w:rsidRPr="00C80521">
        <w:rPr>
          <w:rFonts w:cs="宋体" w:hint="eastAsia"/>
          <w:kern w:val="0"/>
          <w:sz w:val="22"/>
        </w:rPr>
        <w:t> 2 </w:t>
      </w:r>
      <w:r w:rsidRPr="00C80521">
        <w:rPr>
          <w:rFonts w:cs="宋体" w:hint="eastAsia"/>
          <w:kern w:val="0"/>
          <w:sz w:val="22"/>
        </w:rPr>
        <w:t>判断问题管理的效率。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3 </w:t>
      </w:r>
      <w:r w:rsidRPr="00C80521">
        <w:rPr>
          <w:rFonts w:cs="宋体" w:hint="eastAsia"/>
          <w:kern w:val="0"/>
          <w:sz w:val="22"/>
        </w:rPr>
        <w:t>如你所希望的那样，恢复使用成本。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上述哪个正确？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A 1, 2 &amp; 3 B </w:t>
      </w:r>
      <w:r w:rsidRPr="00C80521">
        <w:rPr>
          <w:rFonts w:cs="宋体" w:hint="eastAsia"/>
          <w:kern w:val="0"/>
          <w:sz w:val="22"/>
        </w:rPr>
        <w:t>仅</w:t>
      </w:r>
      <w:r w:rsidRPr="00C80521">
        <w:rPr>
          <w:rFonts w:cs="宋体" w:hint="eastAsia"/>
          <w:kern w:val="0"/>
          <w:sz w:val="22"/>
        </w:rPr>
        <w:t>1 &amp; 3  C </w:t>
      </w:r>
      <w:r w:rsidRPr="00C80521">
        <w:rPr>
          <w:rFonts w:cs="宋体" w:hint="eastAsia"/>
          <w:kern w:val="0"/>
          <w:sz w:val="22"/>
        </w:rPr>
        <w:t>仅</w:t>
      </w:r>
      <w:r w:rsidRPr="00C80521">
        <w:rPr>
          <w:rFonts w:cs="宋体" w:hint="eastAsia"/>
          <w:kern w:val="0"/>
          <w:sz w:val="22"/>
        </w:rPr>
        <w:t>1 &amp; 2  D </w:t>
      </w:r>
      <w:r w:rsidRPr="00C80521">
        <w:rPr>
          <w:rFonts w:cs="宋体" w:hint="eastAsia"/>
          <w:kern w:val="0"/>
          <w:sz w:val="22"/>
        </w:rPr>
        <w:t>仅</w:t>
      </w:r>
      <w:r w:rsidRPr="00C80521">
        <w:rPr>
          <w:rFonts w:cs="宋体" w:hint="eastAsia"/>
          <w:kern w:val="0"/>
          <w:sz w:val="22"/>
        </w:rPr>
        <w:t>2 &amp; 3  </w:t>
      </w:r>
      <w:r w:rsidRPr="00C80521">
        <w:rPr>
          <w:rFonts w:cs="宋体" w:hint="eastAsia"/>
          <w:kern w:val="0"/>
          <w:sz w:val="22"/>
        </w:rPr>
        <w:t>答案：</w:t>
      </w:r>
      <w:proofErr w:type="gramStart"/>
      <w:r w:rsidRPr="00C80521">
        <w:rPr>
          <w:rFonts w:cs="宋体" w:hint="eastAsia"/>
          <w:kern w:val="0"/>
          <w:sz w:val="22"/>
        </w:rPr>
        <w:t>a</w:t>
      </w:r>
      <w:proofErr w:type="gramEnd"/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27 </w:t>
      </w:r>
      <w:r w:rsidRPr="00C80521">
        <w:rPr>
          <w:rFonts w:cs="宋体" w:hint="eastAsia"/>
          <w:kern w:val="0"/>
          <w:sz w:val="22"/>
        </w:rPr>
        <w:t>下列哪个一般不是</w:t>
      </w:r>
      <w:r w:rsidRPr="00C80521">
        <w:rPr>
          <w:rFonts w:cs="宋体" w:hint="eastAsia"/>
          <w:kern w:val="0"/>
          <w:sz w:val="22"/>
        </w:rPr>
        <w:t>IT</w:t>
      </w:r>
      <w:r w:rsidRPr="00C80521">
        <w:rPr>
          <w:rFonts w:cs="宋体" w:hint="eastAsia"/>
          <w:kern w:val="0"/>
          <w:sz w:val="22"/>
        </w:rPr>
        <w:t>成本模型中主要的输入成本要素？</w:t>
      </w:r>
      <w:r w:rsidRPr="00C80521">
        <w:rPr>
          <w:rFonts w:cs="宋体" w:hint="eastAsia"/>
          <w:kern w:val="0"/>
          <w:sz w:val="22"/>
        </w:rPr>
        <w:t>  A </w:t>
      </w:r>
      <w:r w:rsidRPr="00C80521">
        <w:rPr>
          <w:rFonts w:cs="宋体" w:hint="eastAsia"/>
          <w:kern w:val="0"/>
          <w:sz w:val="22"/>
        </w:rPr>
        <w:t>场所</w:t>
      </w:r>
      <w:r w:rsidRPr="00C80521">
        <w:rPr>
          <w:rFonts w:cs="宋体" w:hint="eastAsia"/>
          <w:kern w:val="0"/>
          <w:sz w:val="22"/>
        </w:rPr>
        <w:t> B </w:t>
      </w:r>
      <w:r w:rsidRPr="00C80521">
        <w:rPr>
          <w:rFonts w:cs="宋体" w:hint="eastAsia"/>
          <w:kern w:val="0"/>
          <w:sz w:val="22"/>
        </w:rPr>
        <w:t>转换</w:t>
      </w:r>
      <w:r w:rsidRPr="00C80521">
        <w:rPr>
          <w:rFonts w:cs="宋体" w:hint="eastAsia"/>
          <w:kern w:val="0"/>
          <w:sz w:val="22"/>
        </w:rPr>
        <w:t> C </w:t>
      </w:r>
      <w:r w:rsidRPr="00C80521">
        <w:rPr>
          <w:rFonts w:cs="宋体" w:hint="eastAsia"/>
          <w:kern w:val="0"/>
          <w:sz w:val="22"/>
        </w:rPr>
        <w:t>软件</w:t>
      </w:r>
      <w:r w:rsidRPr="00C80521">
        <w:rPr>
          <w:rFonts w:cs="宋体" w:hint="eastAsia"/>
          <w:kern w:val="0"/>
          <w:sz w:val="22"/>
        </w:rPr>
        <w:t> D </w:t>
      </w:r>
      <w:r w:rsidRPr="00C80521">
        <w:rPr>
          <w:rFonts w:cs="宋体" w:hint="eastAsia"/>
          <w:kern w:val="0"/>
          <w:sz w:val="22"/>
        </w:rPr>
        <w:t>服务</w:t>
      </w:r>
      <w:r w:rsidRPr="00C80521">
        <w:rPr>
          <w:rFonts w:cs="宋体" w:hint="eastAsia"/>
          <w:kern w:val="0"/>
          <w:sz w:val="22"/>
        </w:rPr>
        <w:t>  </w:t>
      </w:r>
      <w:r w:rsidRPr="00C80521">
        <w:rPr>
          <w:rFonts w:cs="宋体" w:hint="eastAsia"/>
          <w:kern w:val="0"/>
          <w:sz w:val="22"/>
        </w:rPr>
        <w:t>答案：</w:t>
      </w:r>
      <w:proofErr w:type="gramStart"/>
      <w:r w:rsidRPr="00C80521">
        <w:rPr>
          <w:rFonts w:cs="宋体" w:hint="eastAsia"/>
          <w:kern w:val="0"/>
          <w:sz w:val="22"/>
        </w:rPr>
        <w:t>d</w:t>
      </w:r>
      <w:proofErr w:type="gramEnd"/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28 </w:t>
      </w:r>
      <w:r w:rsidRPr="00C80521">
        <w:rPr>
          <w:rFonts w:cs="宋体" w:hint="eastAsia"/>
          <w:kern w:val="0"/>
          <w:sz w:val="22"/>
        </w:rPr>
        <w:t>下列哪个概念不属于</w:t>
      </w:r>
      <w:r w:rsidRPr="00C80521">
        <w:rPr>
          <w:rFonts w:cs="宋体" w:hint="eastAsia"/>
          <w:kern w:val="0"/>
          <w:sz w:val="22"/>
        </w:rPr>
        <w:t>IT</w:t>
      </w:r>
      <w:r w:rsidRPr="00C80521">
        <w:rPr>
          <w:rFonts w:cs="宋体" w:hint="eastAsia"/>
          <w:kern w:val="0"/>
          <w:sz w:val="22"/>
        </w:rPr>
        <w:t>服务财务管理？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A </w:t>
      </w:r>
      <w:r w:rsidRPr="00C80521">
        <w:rPr>
          <w:rFonts w:cs="宋体" w:hint="eastAsia"/>
          <w:kern w:val="0"/>
          <w:sz w:val="22"/>
        </w:rPr>
        <w:t>预算编制</w:t>
      </w:r>
      <w:r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B </w:t>
      </w:r>
      <w:r w:rsidRPr="00C80521">
        <w:rPr>
          <w:rFonts w:cs="宋体" w:hint="eastAsia"/>
          <w:kern w:val="0"/>
          <w:sz w:val="22"/>
        </w:rPr>
        <w:t>收费</w:t>
      </w:r>
      <w:r w:rsidRPr="00C80521">
        <w:rPr>
          <w:rFonts w:cs="宋体" w:hint="eastAsia"/>
          <w:kern w:val="0"/>
          <w:sz w:val="22"/>
        </w:rPr>
        <w:t> C </w:t>
      </w:r>
      <w:r w:rsidRPr="00C80521">
        <w:rPr>
          <w:rFonts w:cs="宋体" w:hint="eastAsia"/>
          <w:kern w:val="0"/>
          <w:sz w:val="22"/>
        </w:rPr>
        <w:t>获取</w:t>
      </w:r>
      <w:r w:rsidRPr="00C80521">
        <w:rPr>
          <w:rFonts w:cs="宋体" w:hint="eastAsia"/>
          <w:kern w:val="0"/>
          <w:sz w:val="22"/>
        </w:rPr>
        <w:t> D </w:t>
      </w:r>
      <w:r w:rsidRPr="00C80521">
        <w:rPr>
          <w:rFonts w:cs="宋体" w:hint="eastAsia"/>
          <w:kern w:val="0"/>
          <w:sz w:val="22"/>
        </w:rPr>
        <w:t>定价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答案：</w:t>
      </w:r>
      <w:proofErr w:type="gramStart"/>
      <w:r w:rsidRPr="00C80521">
        <w:rPr>
          <w:rFonts w:cs="宋体" w:hint="eastAsia"/>
          <w:kern w:val="0"/>
          <w:sz w:val="22"/>
        </w:rPr>
        <w:t>c</w:t>
      </w:r>
      <w:proofErr w:type="gramEnd"/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29 </w:t>
      </w:r>
      <w:r w:rsidRPr="00C80521">
        <w:rPr>
          <w:rFonts w:cs="宋体" w:hint="eastAsia"/>
          <w:kern w:val="0"/>
          <w:sz w:val="22"/>
        </w:rPr>
        <w:t>下列哪个说明属于战术流程？</w:t>
      </w:r>
      <w:r w:rsidRPr="00C80521">
        <w:rPr>
          <w:rFonts w:cs="宋体" w:hint="eastAsia"/>
          <w:kern w:val="0"/>
          <w:sz w:val="22"/>
        </w:rPr>
        <w:t> A </w:t>
      </w:r>
      <w:r w:rsidRPr="00C80521">
        <w:rPr>
          <w:rFonts w:cs="宋体" w:hint="eastAsia"/>
          <w:kern w:val="0"/>
          <w:sz w:val="22"/>
        </w:rPr>
        <w:t>在应用软件的用户使用手册。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B </w:t>
      </w:r>
      <w:r w:rsidRPr="00C80521">
        <w:rPr>
          <w:rFonts w:cs="宋体" w:hint="eastAsia"/>
          <w:kern w:val="0"/>
          <w:sz w:val="22"/>
        </w:rPr>
        <w:t>来自服务台的关于应用软件的时事通讯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C </w:t>
      </w:r>
      <w:r w:rsidRPr="00C80521">
        <w:rPr>
          <w:rFonts w:cs="宋体" w:hint="eastAsia"/>
          <w:kern w:val="0"/>
          <w:sz w:val="22"/>
        </w:rPr>
        <w:t>和一个提交人讨论关于应用软件功能扩充的变更请求</w:t>
      </w:r>
      <w:r w:rsidRPr="00C80521">
        <w:rPr>
          <w:rFonts w:cs="宋体" w:hint="eastAsia"/>
          <w:kern w:val="0"/>
          <w:sz w:val="22"/>
        </w:rPr>
        <w:t> D </w:t>
      </w:r>
      <w:r w:rsidRPr="00C80521">
        <w:rPr>
          <w:rFonts w:cs="宋体" w:hint="eastAsia"/>
          <w:kern w:val="0"/>
          <w:sz w:val="22"/>
        </w:rPr>
        <w:t>一种服务的可用性协议。</w:t>
      </w:r>
      <w:r w:rsidRPr="00C80521">
        <w:rPr>
          <w:rFonts w:cs="宋体" w:hint="eastAsia"/>
          <w:kern w:val="0"/>
          <w:sz w:val="22"/>
        </w:rPr>
        <w:t>  </w:t>
      </w:r>
      <w:r w:rsidRPr="00C80521">
        <w:rPr>
          <w:rFonts w:cs="宋体" w:hint="eastAsia"/>
          <w:kern w:val="0"/>
          <w:sz w:val="22"/>
        </w:rPr>
        <w:t>答案：</w:t>
      </w:r>
      <w:proofErr w:type="gramStart"/>
      <w:r w:rsidRPr="00C80521">
        <w:rPr>
          <w:rFonts w:cs="宋体" w:hint="eastAsia"/>
          <w:kern w:val="0"/>
          <w:sz w:val="22"/>
        </w:rPr>
        <w:t>d</w:t>
      </w:r>
      <w:proofErr w:type="gramEnd"/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30 </w:t>
      </w:r>
      <w:r w:rsidRPr="00C80521">
        <w:rPr>
          <w:rFonts w:cs="宋体" w:hint="eastAsia"/>
          <w:kern w:val="0"/>
          <w:sz w:val="22"/>
        </w:rPr>
        <w:t>现在，管理服务的可用性比以前更重要是因为：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A </w:t>
      </w:r>
      <w:r w:rsidRPr="00C80521">
        <w:rPr>
          <w:rFonts w:cs="宋体" w:hint="eastAsia"/>
          <w:kern w:val="0"/>
          <w:sz w:val="22"/>
        </w:rPr>
        <w:t>客户对</w:t>
      </w:r>
      <w:r w:rsidRPr="00C80521">
        <w:rPr>
          <w:rFonts w:cs="宋体" w:hint="eastAsia"/>
          <w:kern w:val="0"/>
          <w:sz w:val="22"/>
        </w:rPr>
        <w:t>IT</w:t>
      </w:r>
      <w:r w:rsidRPr="00C80521">
        <w:rPr>
          <w:rFonts w:cs="宋体" w:hint="eastAsia"/>
          <w:kern w:val="0"/>
          <w:sz w:val="22"/>
        </w:rPr>
        <w:t>的依赖已经增长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B </w:t>
      </w:r>
      <w:r w:rsidRPr="00C80521">
        <w:rPr>
          <w:rFonts w:cs="宋体" w:hint="eastAsia"/>
          <w:kern w:val="0"/>
          <w:sz w:val="22"/>
        </w:rPr>
        <w:t>现在的系统管理工具能提供更实时的性能管理信息。</w:t>
      </w:r>
      <w:r w:rsidRPr="00C80521">
        <w:rPr>
          <w:rFonts w:cs="宋体" w:hint="eastAsia"/>
          <w:kern w:val="0"/>
          <w:sz w:val="22"/>
        </w:rPr>
        <w:t> C </w:t>
      </w:r>
      <w:r w:rsidRPr="00C80521">
        <w:rPr>
          <w:rFonts w:cs="宋体" w:hint="eastAsia"/>
          <w:kern w:val="0"/>
          <w:sz w:val="22"/>
        </w:rPr>
        <w:t>更多的</w:t>
      </w:r>
      <w:r w:rsidRPr="00C80521">
        <w:rPr>
          <w:rFonts w:cs="宋体" w:hint="eastAsia"/>
          <w:kern w:val="0"/>
          <w:sz w:val="22"/>
        </w:rPr>
        <w:t>IT</w:t>
      </w:r>
      <w:r w:rsidRPr="00C80521">
        <w:rPr>
          <w:rFonts w:cs="宋体" w:hint="eastAsia"/>
          <w:kern w:val="0"/>
          <w:sz w:val="22"/>
        </w:rPr>
        <w:t>系统外包。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D </w:t>
      </w:r>
      <w:r w:rsidRPr="00C80521">
        <w:rPr>
          <w:rFonts w:cs="宋体" w:hint="eastAsia"/>
          <w:kern w:val="0"/>
          <w:sz w:val="22"/>
        </w:rPr>
        <w:t>现在更多的服务提供商同他们的客户签署了服务级别协议。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答案：</w:t>
      </w:r>
      <w:proofErr w:type="gramStart"/>
      <w:r w:rsidRPr="00C80521">
        <w:rPr>
          <w:rFonts w:cs="宋体" w:hint="eastAsia"/>
          <w:kern w:val="0"/>
          <w:sz w:val="22"/>
        </w:rPr>
        <w:t>a</w:t>
      </w:r>
      <w:proofErr w:type="gramEnd"/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31 </w:t>
      </w:r>
      <w:r w:rsidRPr="00C80521">
        <w:rPr>
          <w:rFonts w:cs="宋体" w:hint="eastAsia"/>
          <w:kern w:val="0"/>
          <w:sz w:val="22"/>
        </w:rPr>
        <w:t>风险评估不是下列哪个流程的主要部分？</w:t>
      </w:r>
      <w:r w:rsidRPr="00C80521">
        <w:rPr>
          <w:rFonts w:cs="宋体" w:hint="eastAsia"/>
          <w:kern w:val="0"/>
          <w:sz w:val="22"/>
        </w:rPr>
        <w:t> A </w:t>
      </w:r>
      <w:r w:rsidRPr="00C80521">
        <w:rPr>
          <w:rFonts w:cs="宋体" w:hint="eastAsia"/>
          <w:kern w:val="0"/>
          <w:sz w:val="22"/>
        </w:rPr>
        <w:t>服务级别管理</w:t>
      </w:r>
      <w:r w:rsidRPr="00C80521">
        <w:rPr>
          <w:rFonts w:cs="宋体" w:hint="eastAsia"/>
          <w:kern w:val="0"/>
          <w:sz w:val="22"/>
        </w:rPr>
        <w:t> B IT</w:t>
      </w:r>
      <w:r w:rsidRPr="00C80521">
        <w:rPr>
          <w:rFonts w:cs="宋体" w:hint="eastAsia"/>
          <w:kern w:val="0"/>
          <w:sz w:val="22"/>
        </w:rPr>
        <w:t>服务持续性管理</w:t>
      </w:r>
      <w:r w:rsidRPr="00C80521">
        <w:rPr>
          <w:rFonts w:cs="宋体" w:hint="eastAsia"/>
          <w:kern w:val="0"/>
          <w:sz w:val="22"/>
        </w:rPr>
        <w:t> C </w:t>
      </w:r>
      <w:r w:rsidRPr="00C80521">
        <w:rPr>
          <w:rFonts w:cs="宋体" w:hint="eastAsia"/>
          <w:kern w:val="0"/>
          <w:sz w:val="22"/>
        </w:rPr>
        <w:t>变更管理</w:t>
      </w:r>
      <w:r w:rsidRPr="00C80521">
        <w:rPr>
          <w:rFonts w:cs="宋体" w:hint="eastAsia"/>
          <w:kern w:val="0"/>
          <w:sz w:val="22"/>
        </w:rPr>
        <w:t> D </w:t>
      </w:r>
      <w:r w:rsidRPr="00C80521">
        <w:rPr>
          <w:rFonts w:cs="宋体" w:hint="eastAsia"/>
          <w:kern w:val="0"/>
          <w:sz w:val="22"/>
        </w:rPr>
        <w:t>可用性管理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答案：</w:t>
      </w:r>
      <w:proofErr w:type="gramStart"/>
      <w:r>
        <w:rPr>
          <w:rFonts w:cs="宋体" w:hint="eastAsia"/>
          <w:kern w:val="0"/>
          <w:sz w:val="22"/>
        </w:rPr>
        <w:t>a</w:t>
      </w:r>
      <w:proofErr w:type="gramEnd"/>
      <w:r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32 </w:t>
      </w:r>
      <w:r w:rsidRPr="00C80521">
        <w:rPr>
          <w:rFonts w:cs="宋体" w:hint="eastAsia"/>
          <w:kern w:val="0"/>
          <w:sz w:val="22"/>
        </w:rPr>
        <w:t>在旅馆，销售人员使用膝上型电脑能获得旅行的路线和时间。在有些时候他们发现，安装的某种特定的调制解调器通信状况不能令人满意，一个针对这个故障的临时解决方案已经被确定。除事故管理外，还有哪些流程涉及完成一个结构上的解决方案？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A </w:t>
      </w:r>
      <w:r w:rsidRPr="00C80521">
        <w:rPr>
          <w:rFonts w:cs="宋体" w:hint="eastAsia"/>
          <w:kern w:val="0"/>
          <w:sz w:val="22"/>
        </w:rPr>
        <w:t>变更，配置，发布和问题管理</w:t>
      </w:r>
      <w:r w:rsidRPr="00C80521">
        <w:rPr>
          <w:rFonts w:cs="宋体" w:hint="eastAsia"/>
          <w:kern w:val="0"/>
          <w:sz w:val="22"/>
        </w:rPr>
        <w:t> B </w:t>
      </w:r>
      <w:r w:rsidRPr="00C80521">
        <w:rPr>
          <w:rFonts w:cs="宋体" w:hint="eastAsia"/>
          <w:kern w:val="0"/>
          <w:sz w:val="22"/>
        </w:rPr>
        <w:t>仅配置，问题和发布管理</w:t>
      </w:r>
      <w:r w:rsidRPr="00C80521">
        <w:rPr>
          <w:rFonts w:cs="宋体" w:hint="eastAsia"/>
          <w:kern w:val="0"/>
          <w:sz w:val="22"/>
        </w:rPr>
        <w:t> C </w:t>
      </w:r>
      <w:r w:rsidRPr="00C80521">
        <w:rPr>
          <w:rFonts w:cs="宋体" w:hint="eastAsia"/>
          <w:kern w:val="0"/>
          <w:sz w:val="22"/>
        </w:rPr>
        <w:t>仅变更和发布管理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D </w:t>
      </w:r>
      <w:r w:rsidRPr="00C80521">
        <w:rPr>
          <w:rFonts w:cs="宋体" w:hint="eastAsia"/>
          <w:kern w:val="0"/>
          <w:sz w:val="22"/>
        </w:rPr>
        <w:t>仅变更，发布，配置管理</w:t>
      </w:r>
      <w:r w:rsidRPr="00C80521">
        <w:rPr>
          <w:rFonts w:cs="宋体" w:hint="eastAsia"/>
          <w:kern w:val="0"/>
          <w:sz w:val="22"/>
        </w:rPr>
        <w:t> E </w:t>
      </w:r>
      <w:proofErr w:type="gramStart"/>
      <w:r w:rsidRPr="00C80521">
        <w:rPr>
          <w:rFonts w:cs="宋体" w:hint="eastAsia"/>
          <w:kern w:val="0"/>
          <w:sz w:val="22"/>
        </w:rPr>
        <w:t>仅问题</w:t>
      </w:r>
      <w:proofErr w:type="gramEnd"/>
      <w:r w:rsidRPr="00C80521">
        <w:rPr>
          <w:rFonts w:cs="宋体" w:hint="eastAsia"/>
          <w:kern w:val="0"/>
          <w:sz w:val="22"/>
        </w:rPr>
        <w:t>和发布管理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答案：</w:t>
      </w:r>
      <w:proofErr w:type="gramStart"/>
      <w:r w:rsidRPr="00C80521">
        <w:rPr>
          <w:rFonts w:cs="宋体" w:hint="eastAsia"/>
          <w:kern w:val="0"/>
          <w:sz w:val="22"/>
        </w:rPr>
        <w:t>a</w:t>
      </w:r>
      <w:proofErr w:type="gramEnd"/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33 </w:t>
      </w:r>
      <w:r w:rsidRPr="00C80521">
        <w:rPr>
          <w:rFonts w:cs="宋体" w:hint="eastAsia"/>
          <w:kern w:val="0"/>
          <w:sz w:val="22"/>
        </w:rPr>
        <w:t>思考下列说法：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1 ITIL</w:t>
      </w:r>
      <w:r w:rsidRPr="00C80521">
        <w:rPr>
          <w:rFonts w:cs="宋体" w:hint="eastAsia"/>
          <w:kern w:val="0"/>
          <w:sz w:val="22"/>
        </w:rPr>
        <w:t>流程应该以这样一种方式执行，那就是对组织的贡献不仅要明确而且能实际完成。</w:t>
      </w:r>
      <w:r w:rsidRPr="00C80521">
        <w:rPr>
          <w:rFonts w:cs="宋体" w:hint="eastAsia"/>
          <w:kern w:val="0"/>
          <w:sz w:val="22"/>
        </w:rPr>
        <w:t> 2 ITIL</w:t>
      </w:r>
      <w:r w:rsidRPr="00C80521">
        <w:rPr>
          <w:rFonts w:cs="宋体" w:hint="eastAsia"/>
          <w:kern w:val="0"/>
          <w:sz w:val="22"/>
        </w:rPr>
        <w:t>方法的一个特性是让一个部门负责服务支持和服务提供流程，这样被分配的资源就能尽可能的有效使用。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Default="00C80521" w:rsidP="00C80521">
      <w:pPr>
        <w:widowControl/>
        <w:jc w:val="left"/>
        <w:rPr>
          <w:rFonts w:cs="宋体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这些说法正确吗？</w:t>
      </w:r>
      <w:r w:rsidRPr="00C80521">
        <w:rPr>
          <w:rFonts w:cs="宋体" w:hint="eastAsia"/>
          <w:kern w:val="0"/>
          <w:sz w:val="22"/>
        </w:rPr>
        <w:t>  A </w:t>
      </w:r>
      <w:r w:rsidRPr="00C80521">
        <w:rPr>
          <w:rFonts w:cs="宋体" w:hint="eastAsia"/>
          <w:kern w:val="0"/>
          <w:sz w:val="22"/>
        </w:rPr>
        <w:t>都对</w:t>
      </w:r>
      <w:r w:rsidRPr="00C80521">
        <w:rPr>
          <w:rFonts w:cs="宋体" w:hint="eastAsia"/>
          <w:kern w:val="0"/>
          <w:sz w:val="22"/>
        </w:rPr>
        <w:t> B </w:t>
      </w:r>
      <w:r w:rsidRPr="00C80521">
        <w:rPr>
          <w:rFonts w:cs="宋体" w:hint="eastAsia"/>
          <w:kern w:val="0"/>
          <w:sz w:val="22"/>
        </w:rPr>
        <w:t>仅</w:t>
      </w:r>
      <w:r w:rsidRPr="00C80521">
        <w:rPr>
          <w:rFonts w:cs="宋体" w:hint="eastAsia"/>
          <w:kern w:val="0"/>
          <w:sz w:val="22"/>
        </w:rPr>
        <w:t> 2 C </w:t>
      </w:r>
      <w:r w:rsidRPr="00C80521">
        <w:rPr>
          <w:rFonts w:cs="宋体" w:hint="eastAsia"/>
          <w:kern w:val="0"/>
          <w:sz w:val="22"/>
        </w:rPr>
        <w:t>都不对</w:t>
      </w:r>
      <w:r w:rsidRPr="00C80521">
        <w:rPr>
          <w:rFonts w:cs="宋体" w:hint="eastAsia"/>
          <w:kern w:val="0"/>
          <w:sz w:val="22"/>
        </w:rPr>
        <w:t> D </w:t>
      </w:r>
      <w:r w:rsidRPr="00C80521">
        <w:rPr>
          <w:rFonts w:cs="宋体" w:hint="eastAsia"/>
          <w:kern w:val="0"/>
          <w:sz w:val="22"/>
        </w:rPr>
        <w:t>仅</w:t>
      </w:r>
      <w:r w:rsidRPr="00C80521">
        <w:rPr>
          <w:rFonts w:cs="宋体" w:hint="eastAsia"/>
          <w:kern w:val="0"/>
          <w:sz w:val="22"/>
        </w:rPr>
        <w:t> 1  </w:t>
      </w:r>
      <w:r w:rsidRPr="00C80521">
        <w:rPr>
          <w:rFonts w:cs="宋体" w:hint="eastAsia"/>
          <w:kern w:val="0"/>
          <w:sz w:val="22"/>
        </w:rPr>
        <w:t>答案：</w:t>
      </w:r>
      <w:proofErr w:type="gramStart"/>
      <w:r w:rsidRPr="00C80521">
        <w:rPr>
          <w:rFonts w:cs="宋体" w:hint="eastAsia"/>
          <w:kern w:val="0"/>
          <w:sz w:val="22"/>
        </w:rPr>
        <w:t>d</w:t>
      </w:r>
      <w:proofErr w:type="gramEnd"/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34 IT</w:t>
      </w:r>
      <w:r w:rsidRPr="00C80521">
        <w:rPr>
          <w:rFonts w:cs="宋体" w:hint="eastAsia"/>
          <w:kern w:val="0"/>
          <w:sz w:val="22"/>
        </w:rPr>
        <w:t>服务管理是如何保证</w:t>
      </w:r>
      <w:r w:rsidRPr="00C80521">
        <w:rPr>
          <w:rFonts w:cs="宋体" w:hint="eastAsia"/>
          <w:kern w:val="0"/>
          <w:sz w:val="22"/>
        </w:rPr>
        <w:t>IT</w:t>
      </w:r>
      <w:r w:rsidRPr="00C80521">
        <w:rPr>
          <w:rFonts w:cs="宋体" w:hint="eastAsia"/>
          <w:kern w:val="0"/>
          <w:sz w:val="22"/>
        </w:rPr>
        <w:t>服务提供的质量？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A </w:t>
      </w:r>
      <w:r w:rsidRPr="00C80521">
        <w:rPr>
          <w:rFonts w:cs="宋体" w:hint="eastAsia"/>
          <w:kern w:val="0"/>
          <w:sz w:val="22"/>
        </w:rPr>
        <w:t>通过将内部和外部的客户与提供商之间的协定记录进正式的文档。</w:t>
      </w:r>
      <w:r w:rsidRPr="00C80521">
        <w:rPr>
          <w:rFonts w:cs="宋体" w:hint="eastAsia"/>
          <w:kern w:val="0"/>
          <w:sz w:val="22"/>
        </w:rPr>
        <w:t> B </w:t>
      </w:r>
      <w:r w:rsidRPr="00C80521">
        <w:rPr>
          <w:rFonts w:cs="宋体" w:hint="eastAsia"/>
          <w:kern w:val="0"/>
          <w:sz w:val="22"/>
        </w:rPr>
        <w:t>通过定立通用的可接受的服务级别标准。</w:t>
      </w:r>
      <w:r w:rsidRPr="00C80521">
        <w:rPr>
          <w:rFonts w:cs="宋体" w:hint="eastAsia"/>
          <w:kern w:val="0"/>
          <w:sz w:val="22"/>
        </w:rPr>
        <w:t>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C </w:t>
      </w:r>
      <w:r w:rsidRPr="00C80521">
        <w:rPr>
          <w:rFonts w:cs="宋体" w:hint="eastAsia"/>
          <w:kern w:val="0"/>
          <w:sz w:val="22"/>
        </w:rPr>
        <w:t>通过在</w:t>
      </w:r>
      <w:r w:rsidRPr="00C80521">
        <w:rPr>
          <w:rFonts w:cs="宋体" w:hint="eastAsia"/>
          <w:kern w:val="0"/>
          <w:sz w:val="22"/>
        </w:rPr>
        <w:t>IT</w:t>
      </w:r>
      <w:r w:rsidRPr="00C80521">
        <w:rPr>
          <w:rFonts w:cs="宋体" w:hint="eastAsia"/>
          <w:kern w:val="0"/>
          <w:sz w:val="22"/>
        </w:rPr>
        <w:t>组织的所有员工中推行客户导向模式。</w:t>
      </w:r>
      <w:r w:rsidRPr="00C80521">
        <w:rPr>
          <w:rFonts w:cs="宋体" w:hint="eastAsia"/>
          <w:kern w:val="0"/>
          <w:sz w:val="22"/>
        </w:rPr>
        <w:t> D </w:t>
      </w:r>
      <w:r w:rsidRPr="00C80521">
        <w:rPr>
          <w:rFonts w:cs="宋体" w:hint="eastAsia"/>
          <w:kern w:val="0"/>
          <w:sz w:val="22"/>
        </w:rPr>
        <w:t>通过计划、实施和管理为</w:t>
      </w:r>
      <w:r w:rsidRPr="00C80521">
        <w:rPr>
          <w:rFonts w:cs="宋体" w:hint="eastAsia"/>
          <w:kern w:val="0"/>
          <w:sz w:val="22"/>
        </w:rPr>
        <w:t>IT</w:t>
      </w:r>
      <w:r w:rsidRPr="00C80521">
        <w:rPr>
          <w:rFonts w:cs="宋体" w:hint="eastAsia"/>
          <w:kern w:val="0"/>
          <w:sz w:val="22"/>
        </w:rPr>
        <w:t>服务提供一套连贯的流程。</w:t>
      </w:r>
      <w:r w:rsidRPr="00C80521">
        <w:rPr>
          <w:rFonts w:cs="宋体" w:hint="eastAsia"/>
          <w:kern w:val="0"/>
          <w:sz w:val="22"/>
        </w:rPr>
        <w:t>  </w:t>
      </w:r>
    </w:p>
    <w:p w:rsidR="00C80521" w:rsidRPr="00C80521" w:rsidRDefault="00C80521" w:rsidP="00C80521">
      <w:pPr>
        <w:widowControl/>
        <w:jc w:val="left"/>
        <w:rPr>
          <w:rFonts w:cs="宋体" w:hint="eastAsia"/>
          <w:kern w:val="0"/>
          <w:sz w:val="22"/>
        </w:rPr>
      </w:pPr>
      <w:r w:rsidRPr="00C80521">
        <w:rPr>
          <w:rFonts w:cs="宋体" w:hint="eastAsia"/>
          <w:kern w:val="0"/>
          <w:sz w:val="22"/>
        </w:rPr>
        <w:t>答案：</w:t>
      </w:r>
      <w:proofErr w:type="gramStart"/>
      <w:r w:rsidRPr="00C80521">
        <w:rPr>
          <w:rFonts w:cs="宋体" w:hint="eastAsia"/>
          <w:kern w:val="0"/>
          <w:sz w:val="22"/>
        </w:rPr>
        <w:t>d</w:t>
      </w:r>
      <w:proofErr w:type="gramEnd"/>
    </w:p>
    <w:sectPr w:rsidR="00C80521" w:rsidRPr="00C805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3D8" w:rsidRDefault="00D613D8" w:rsidP="00C80521">
      <w:r>
        <w:separator/>
      </w:r>
    </w:p>
  </w:endnote>
  <w:endnote w:type="continuationSeparator" w:id="0">
    <w:p w:rsidR="00D613D8" w:rsidRDefault="00D613D8" w:rsidP="00C8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9168597"/>
      <w:docPartObj>
        <w:docPartGallery w:val="Page Numbers (Bottom of Page)"/>
        <w:docPartUnique/>
      </w:docPartObj>
    </w:sdtPr>
    <w:sdtContent>
      <w:p w:rsidR="00B05798" w:rsidRDefault="00B057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426" w:rsidRPr="00BD5426">
          <w:rPr>
            <w:noProof/>
            <w:lang w:val="zh-CN"/>
          </w:rPr>
          <w:t>5</w:t>
        </w:r>
        <w:r>
          <w:fldChar w:fldCharType="end"/>
        </w:r>
      </w:p>
    </w:sdtContent>
  </w:sdt>
  <w:p w:rsidR="00B05798" w:rsidRDefault="00B0579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3D8" w:rsidRDefault="00D613D8" w:rsidP="00C80521">
      <w:r>
        <w:separator/>
      </w:r>
    </w:p>
  </w:footnote>
  <w:footnote w:type="continuationSeparator" w:id="0">
    <w:p w:rsidR="00D613D8" w:rsidRDefault="00D613D8" w:rsidP="00C80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798" w:rsidRDefault="00B05798" w:rsidP="00B05798">
    <w:pPr>
      <w:pStyle w:val="a6"/>
      <w:rPr>
        <w:rFonts w:hint="eastAsia"/>
      </w:rPr>
    </w:pPr>
    <w:r>
      <w:t>国际教育学院</w:t>
    </w:r>
    <w:r>
      <w:rPr>
        <w:rFonts w:hint="eastAsia"/>
      </w:rPr>
      <w:t xml:space="preserve"> </w:t>
    </w:r>
    <w:proofErr w:type="gramStart"/>
    <w:r>
      <w:rPr>
        <w:rFonts w:hint="eastAsia"/>
      </w:rPr>
      <w:t>中法计</w:t>
    </w:r>
    <w:proofErr w:type="gramEnd"/>
    <w:r>
      <w:rPr>
        <w:rFonts w:hint="eastAsia"/>
      </w:rPr>
      <w:t>111</w:t>
    </w:r>
    <w:r>
      <w:t xml:space="preserve"> ITIL</w:t>
    </w:r>
    <w:proofErr w:type="gramStart"/>
    <w:r>
      <w:t>结课论文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E5E41"/>
    <w:multiLevelType w:val="multilevel"/>
    <w:tmpl w:val="3C7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7B6CF9"/>
    <w:multiLevelType w:val="multilevel"/>
    <w:tmpl w:val="9B50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E04A13"/>
    <w:multiLevelType w:val="hybridMultilevel"/>
    <w:tmpl w:val="56A42F0A"/>
    <w:lvl w:ilvl="0" w:tplc="30826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7A06D6"/>
    <w:multiLevelType w:val="multilevel"/>
    <w:tmpl w:val="CF74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43429C"/>
    <w:multiLevelType w:val="multilevel"/>
    <w:tmpl w:val="1456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B12630"/>
    <w:multiLevelType w:val="multilevel"/>
    <w:tmpl w:val="847A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3140E"/>
    <w:multiLevelType w:val="multilevel"/>
    <w:tmpl w:val="09AE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6F36D7"/>
    <w:multiLevelType w:val="multilevel"/>
    <w:tmpl w:val="3646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53"/>
    <w:rsid w:val="0018416B"/>
    <w:rsid w:val="001C41E5"/>
    <w:rsid w:val="00216653"/>
    <w:rsid w:val="003C6378"/>
    <w:rsid w:val="00454F7C"/>
    <w:rsid w:val="00532670"/>
    <w:rsid w:val="005D758D"/>
    <w:rsid w:val="00713D46"/>
    <w:rsid w:val="00801F98"/>
    <w:rsid w:val="0084041B"/>
    <w:rsid w:val="00934810"/>
    <w:rsid w:val="009F17B2"/>
    <w:rsid w:val="00A978A9"/>
    <w:rsid w:val="00AB51B3"/>
    <w:rsid w:val="00B05798"/>
    <w:rsid w:val="00B67ADD"/>
    <w:rsid w:val="00BD5426"/>
    <w:rsid w:val="00BE6D73"/>
    <w:rsid w:val="00C4116F"/>
    <w:rsid w:val="00C76755"/>
    <w:rsid w:val="00C80521"/>
    <w:rsid w:val="00CC153B"/>
    <w:rsid w:val="00D613D8"/>
    <w:rsid w:val="00DF25E1"/>
    <w:rsid w:val="00E46874"/>
    <w:rsid w:val="00E53D0A"/>
    <w:rsid w:val="00E6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EA40EE-121F-4E2F-B91A-2170EA17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7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67A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76755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80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8052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80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80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nageengine.com/products/service-desk/itilfeatures.html?gclid=CJiSp9Gd7r4CFVF8vQodkqkAoA&amp;gclsrc=aw.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71"/>
    <w:rsid w:val="00302996"/>
    <w:rsid w:val="00C5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2143A29BF54B038550293FF69522B1">
    <w:name w:val="752143A29BF54B038550293FF69522B1"/>
    <w:rsid w:val="00C51F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20</cp:revision>
  <dcterms:created xsi:type="dcterms:W3CDTF">2014-06-09T08:16:00Z</dcterms:created>
  <dcterms:modified xsi:type="dcterms:W3CDTF">2014-06-10T09:27:00Z</dcterms:modified>
</cp:coreProperties>
</file>