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hyperlink r:id="rId6">
        <w:r w:rsidDel="00000000" w:rsidR="00000000" w:rsidRPr="00000000">
          <w:rPr>
            <w:color w:val="0000ee"/>
            <w:u w:val="single"/>
            <w:shd w:fill="auto" w:val="clear"/>
            <w:rtl w:val="0"/>
          </w:rPr>
          <w:t xml:space="preserve">Víctor Chaves Arenas</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IDEA DE NEGOCIO A NIVEL INDIVIDUAL</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b w:val="1"/>
        </w:rPr>
      </w:pPr>
      <w:bookmarkStart w:colFirst="0" w:colLast="0" w:name="_eqpoxxy8gmzz" w:id="1"/>
      <w:bookmarkEnd w:id="1"/>
      <w:r w:rsidDel="00000000" w:rsidR="00000000" w:rsidRPr="00000000">
        <w:rPr>
          <w:b w:val="1"/>
          <w:rtl w:val="0"/>
        </w:rPr>
        <w:t xml:space="preserve">29 de septiembre del 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0" w:line="276" w:lineRule="auto"/>
        <w:ind w:left="0" w:firstLine="0"/>
        <w:rPr>
          <w:color w:val="283592"/>
          <w:sz w:val="24"/>
          <w:szCs w:val="24"/>
        </w:rPr>
      </w:pPr>
      <w:r w:rsidDel="00000000" w:rsidR="00000000" w:rsidRPr="00000000">
        <w:rPr>
          <w:b w:val="1"/>
          <w:color w:val="283592"/>
          <w:sz w:val="24"/>
          <w:szCs w:val="24"/>
          <w:rtl w:val="0"/>
        </w:rPr>
        <w:t xml:space="preserve">DESARROLLO DE IDEA:</w:t>
      </w:r>
      <w:r w:rsidDel="00000000" w:rsidR="00000000" w:rsidRPr="00000000">
        <w:rPr>
          <w:color w:val="283592"/>
          <w:sz w:val="24"/>
          <w:szCs w:val="24"/>
          <w:rtl w:val="0"/>
        </w:rPr>
        <w:t xml:space="preserve"> </w:t>
      </w:r>
    </w:p>
    <w:p w:rsidR="00000000" w:rsidDel="00000000" w:rsidP="00000000" w:rsidRDefault="00000000" w:rsidRPr="00000000" w14:paraId="00000007">
      <w:pPr>
        <w:spacing w:before="0" w:line="276" w:lineRule="auto"/>
        <w:ind w:left="0" w:firstLine="0"/>
        <w:rPr>
          <w:rFonts w:ascii="Arial" w:cs="Arial" w:eastAsia="Arial" w:hAnsi="Arial"/>
          <w:color w:val="000000"/>
        </w:rPr>
      </w:pPr>
      <w:r w:rsidDel="00000000" w:rsidR="00000000" w:rsidRPr="00000000">
        <w:rPr>
          <w:color w:val="000000"/>
          <w:sz w:val="24"/>
          <w:szCs w:val="24"/>
          <w:rtl w:val="0"/>
        </w:rPr>
        <w:t xml:space="preserve">Club deportivo centrado en el ciclismo que combina la pasión por la bicicleta con la sostenibilidad y el turismo ecológico. Ofrecemos experiencias únicas en bicicleta para ciclistas de todos los niveles, desde principiantes hasta expertos. Nuestra misión es promover un estilo de vida activo y sostenible mientras exploramos hermosos paisajes naturales. La idea proviene de la observación de carencias de actividades en pueblos con poca población, pobres de actividades y movimientos sociales por lo que sería una innovación ya que se lleva este tipo de negocio a un público nuevo.</w:t>
      </w:r>
      <w:r w:rsidDel="00000000" w:rsidR="00000000" w:rsidRPr="00000000">
        <w:rPr>
          <w:rtl w:val="0"/>
        </w:rPr>
      </w:r>
    </w:p>
    <w:p w:rsidR="00000000" w:rsidDel="00000000" w:rsidP="00000000" w:rsidRDefault="00000000" w:rsidRPr="00000000" w14:paraId="00000008">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spacing w:before="0" w:line="276" w:lineRule="auto"/>
        <w:ind w:left="0" w:firstLine="0"/>
        <w:rPr>
          <w:b w:val="1"/>
          <w:color w:val="283592"/>
          <w:sz w:val="24"/>
          <w:szCs w:val="24"/>
        </w:rPr>
      </w:pPr>
      <w:r w:rsidDel="00000000" w:rsidR="00000000" w:rsidRPr="00000000">
        <w:rPr>
          <w:b w:val="1"/>
          <w:color w:val="283592"/>
          <w:sz w:val="24"/>
          <w:szCs w:val="24"/>
          <w:rtl w:val="0"/>
        </w:rPr>
        <w:t xml:space="preserve">ACTIVIDAD/PRODUCTO:</w:t>
      </w:r>
    </w:p>
    <w:p w:rsidR="00000000" w:rsidDel="00000000" w:rsidP="00000000" w:rsidRDefault="00000000" w:rsidRPr="00000000" w14:paraId="0000000A">
      <w:pPr>
        <w:spacing w:before="0" w:line="276" w:lineRule="auto"/>
        <w:ind w:left="0" w:firstLine="0"/>
        <w:rPr>
          <w:color w:val="000000"/>
          <w:sz w:val="24"/>
          <w:szCs w:val="24"/>
        </w:rPr>
      </w:pPr>
      <w:r w:rsidDel="00000000" w:rsidR="00000000" w:rsidRPr="00000000">
        <w:rPr>
          <w:color w:val="000000"/>
          <w:sz w:val="24"/>
          <w:szCs w:val="24"/>
          <w:rtl w:val="0"/>
        </w:rPr>
        <w:t xml:space="preserve">El club proporcionará servicios como: </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color w:val="000000"/>
          <w:sz w:val="24"/>
          <w:szCs w:val="24"/>
        </w:rPr>
      </w:pPr>
      <w:r w:rsidDel="00000000" w:rsidR="00000000" w:rsidRPr="00000000">
        <w:rPr>
          <w:color w:val="000000"/>
          <w:sz w:val="24"/>
          <w:szCs w:val="24"/>
          <w:rtl w:val="0"/>
        </w:rPr>
        <w:t xml:space="preserve">Rutas Escénicas y Excursiones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sz w:val="24"/>
          <w:szCs w:val="24"/>
        </w:rPr>
      </w:pPr>
      <w:r w:rsidDel="00000000" w:rsidR="00000000" w:rsidRPr="00000000">
        <w:rPr>
          <w:color w:val="000000"/>
          <w:sz w:val="24"/>
          <w:szCs w:val="24"/>
          <w:rtl w:val="0"/>
        </w:rPr>
        <w:t xml:space="preserve">Alquiler de Bicicletas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sz w:val="24"/>
          <w:szCs w:val="24"/>
        </w:rPr>
      </w:pPr>
      <w:r w:rsidDel="00000000" w:rsidR="00000000" w:rsidRPr="00000000">
        <w:rPr>
          <w:color w:val="000000"/>
          <w:sz w:val="24"/>
          <w:szCs w:val="24"/>
          <w:rtl w:val="0"/>
        </w:rPr>
        <w:t xml:space="preserve">Clases y Talleres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sz w:val="24"/>
          <w:szCs w:val="24"/>
        </w:rPr>
      </w:pPr>
      <w:r w:rsidDel="00000000" w:rsidR="00000000" w:rsidRPr="00000000">
        <w:rPr>
          <w:color w:val="000000"/>
          <w:sz w:val="24"/>
          <w:szCs w:val="24"/>
          <w:rtl w:val="0"/>
        </w:rPr>
        <w:t xml:space="preserve">Eventos Especiales y Competencias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sz w:val="24"/>
          <w:szCs w:val="24"/>
        </w:rPr>
      </w:pPr>
      <w:r w:rsidDel="00000000" w:rsidR="00000000" w:rsidRPr="00000000">
        <w:rPr>
          <w:color w:val="000000"/>
          <w:sz w:val="24"/>
          <w:szCs w:val="24"/>
          <w:rtl w:val="0"/>
        </w:rPr>
        <w:t xml:space="preserve">Turismo Ecológico</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b w:val="1"/>
          <w:color w:val="283592"/>
          <w:sz w:val="24"/>
          <w:szCs w:val="24"/>
        </w:rPr>
      </w:pPr>
      <w:r w:rsidDel="00000000" w:rsidR="00000000" w:rsidRPr="00000000">
        <w:rPr>
          <w:b w:val="1"/>
          <w:color w:val="283592"/>
          <w:sz w:val="24"/>
          <w:szCs w:val="24"/>
          <w:rtl w:val="0"/>
        </w:rPr>
        <w:t xml:space="preserve">CLIENTES: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color w:val="000000"/>
          <w:sz w:val="24"/>
          <w:szCs w:val="24"/>
          <w:rtl w:val="0"/>
        </w:rPr>
        <w:t xml:space="preserve">Este club va dirigido a gente activa con afición por el ciclismo y las actividades al aire libre. La idea es llevar este tipo de club a pueblos con poco censo para evitar competencia y captar la demanda.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color w:val="000000"/>
          <w:sz w:val="24"/>
          <w:szCs w:val="24"/>
          <w:rtl w:val="0"/>
        </w:rPr>
        <w:t xml:space="preserve">En cuestión de edad no hay un límite tanto a la alza como a la baja. Se organizan actividades reservadas para niños y para personas de la tercera edad.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283592"/>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b w:val="1"/>
          <w:color w:val="283592"/>
          <w:sz w:val="24"/>
          <w:szCs w:val="24"/>
        </w:rPr>
      </w:pPr>
      <w:r w:rsidDel="00000000" w:rsidR="00000000" w:rsidRPr="00000000">
        <w:rPr>
          <w:b w:val="1"/>
          <w:color w:val="283592"/>
          <w:sz w:val="24"/>
          <w:szCs w:val="24"/>
          <w:rtl w:val="0"/>
        </w:rPr>
        <w:t xml:space="preserve">NECESIDAD QUE CUBRE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color w:val="000000"/>
          <w:sz w:val="24"/>
          <w:szCs w:val="24"/>
          <w:rtl w:val="0"/>
        </w:rPr>
        <w:t xml:space="preserve">En pueblos con poca actividad social, este club proporciona una vía para socializar con personas de todas las edades. En el ámbito de salud, este club intentará proporcionar una actividad deportiva constante por la que se mejora en cardio y en habilidad psicomotriz</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b w:val="1"/>
          <w:color w:val="283592"/>
          <w:sz w:val="24"/>
          <w:szCs w:val="24"/>
        </w:rPr>
      </w:pPr>
      <w:r w:rsidDel="00000000" w:rsidR="00000000" w:rsidRPr="00000000">
        <w:rPr>
          <w:b w:val="1"/>
          <w:color w:val="283592"/>
          <w:sz w:val="24"/>
          <w:szCs w:val="24"/>
          <w:rtl w:val="0"/>
        </w:rPr>
        <w:t xml:space="preserve">PROPUESTA DE VALOR:</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color w:val="000000"/>
          <w:sz w:val="24"/>
          <w:szCs w:val="24"/>
          <w:rtl w:val="0"/>
        </w:rPr>
        <w:t xml:space="preserve">Como propuestas de valor se plantean las siguientes:</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color w:val="000000"/>
        </w:rPr>
      </w:pPr>
      <w:r w:rsidDel="00000000" w:rsidR="00000000" w:rsidRPr="00000000">
        <w:rPr>
          <w:color w:val="000000"/>
          <w:sz w:val="24"/>
          <w:szCs w:val="24"/>
          <w:rtl w:val="0"/>
        </w:rPr>
        <w:t xml:space="preserve">Enfoque en la sostenibilidad: Promovemos el ciclismo como una forma ecoamigable de explorar la naturaleza y reducir la huella de carbono.</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rPr>
      </w:pPr>
      <w:r w:rsidDel="00000000" w:rsidR="00000000" w:rsidRPr="00000000">
        <w:rPr>
          <w:color w:val="000000"/>
          <w:sz w:val="24"/>
          <w:szCs w:val="24"/>
          <w:rtl w:val="0"/>
        </w:rPr>
        <w:t xml:space="preserve">Comunidad ciclista: Creamos un ambiente inclusivo y amigable para ciclistas de todas las edades y niveles de habilidad.</w:t>
      </w:r>
    </w:p>
    <w:p w:rsidR="00000000" w:rsidDel="00000000" w:rsidP="00000000" w:rsidRDefault="00000000" w:rsidRPr="00000000" w14:paraId="0000001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rPr>
      </w:pPr>
      <w:r w:rsidDel="00000000" w:rsidR="00000000" w:rsidRPr="00000000">
        <w:rPr>
          <w:color w:val="000000"/>
          <w:sz w:val="24"/>
          <w:szCs w:val="24"/>
          <w:rtl w:val="0"/>
        </w:rPr>
        <w:t xml:space="preserve">Experiencias únicas: Ofrecemos rutas y lugares de ciclismo fuera de lo común, lo que hace que nuestras excursiones sean memorables.</w:t>
      </w:r>
    </w:p>
    <w:p w:rsidR="00000000" w:rsidDel="00000000" w:rsidP="00000000" w:rsidRDefault="00000000" w:rsidRPr="00000000" w14:paraId="0000001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color w:val="000000"/>
        </w:rPr>
      </w:pPr>
      <w:r w:rsidDel="00000000" w:rsidR="00000000" w:rsidRPr="00000000">
        <w:rPr>
          <w:color w:val="000000"/>
          <w:sz w:val="24"/>
          <w:szCs w:val="24"/>
          <w:rtl w:val="0"/>
        </w:rPr>
        <w:t xml:space="preserve">Educación y desarrollo: Ayudamos a los ciclistas a mejorar sus habilidades y conocimientos a través de clases y talleres.</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276" w:lineRule="auto"/>
        <w:ind w:left="720" w:hanging="360"/>
        <w:rPr>
          <w:color w:val="000000"/>
        </w:rPr>
      </w:pPr>
      <w:r w:rsidDel="00000000" w:rsidR="00000000" w:rsidRPr="00000000">
        <w:rPr>
          <w:color w:val="000000"/>
          <w:sz w:val="24"/>
          <w:szCs w:val="24"/>
          <w:rtl w:val="0"/>
        </w:rPr>
        <w:t xml:space="preserve">Conexiones locales: Colaboramos con la comunidad local para enriquecer las experiencias de nuestros miembros.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b w:val="1"/>
          <w:color w:val="283592"/>
          <w:sz w:val="24"/>
          <w:szCs w:val="24"/>
        </w:rPr>
      </w:pPr>
      <w:r w:rsidDel="00000000" w:rsidR="00000000" w:rsidRPr="00000000">
        <w:rPr>
          <w:b w:val="1"/>
          <w:color w:val="283592"/>
          <w:sz w:val="24"/>
          <w:szCs w:val="24"/>
          <w:rtl w:val="0"/>
        </w:rPr>
        <w:t xml:space="preserve">OBJETIVO 1 AÑO:</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color w:val="000000"/>
          <w:sz w:val="24"/>
          <w:szCs w:val="24"/>
          <w:rtl w:val="0"/>
        </w:rPr>
        <w:t xml:space="preserve">Crear una comunidad unida y comenzar a expandir el negocio a otros lugares con este tipo de carencias. </w:t>
      </w:r>
      <w:r w:rsidDel="00000000" w:rsidR="00000000" w:rsidRPr="00000000">
        <w:br w:type="page"/>
      </w: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b w:val="1"/>
          <w:color w:val="283592"/>
          <w:sz w:val="24"/>
          <w:szCs w:val="24"/>
        </w:rPr>
      </w:pPr>
      <w:r w:rsidDel="00000000" w:rsidR="00000000" w:rsidRPr="00000000">
        <w:rPr>
          <w:b w:val="1"/>
          <w:color w:val="283592"/>
          <w:sz w:val="24"/>
          <w:szCs w:val="24"/>
          <w:rtl w:val="0"/>
        </w:rPr>
        <w:t xml:space="preserve">TABLA DE VALORACIÓN DEL 1 AL 10:</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Interés personal/ilusión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Problema y necesidad que cubre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¿Existen suficientes clientes que pagarían por 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Propuesta de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Recursos humanos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Recursos económicos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rPr>
                <w:color w:val="000000"/>
                <w:sz w:val="24"/>
                <w:szCs w:val="24"/>
              </w:rPr>
            </w:pPr>
            <w:r w:rsidDel="00000000" w:rsidR="00000000" w:rsidRPr="00000000">
              <w:rPr>
                <w:color w:val="000000"/>
                <w:sz w:val="24"/>
                <w:szCs w:val="24"/>
                <w:rtl w:val="0"/>
              </w:rPr>
              <w:t xml:space="preserve">Puntuación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jc w:val="center"/>
              <w:rPr>
                <w:color w:val="000000"/>
                <w:sz w:val="24"/>
                <w:szCs w:val="24"/>
              </w:rPr>
            </w:pPr>
            <w:r w:rsidDel="00000000" w:rsidR="00000000" w:rsidRPr="00000000">
              <w:rPr>
                <w:color w:val="000000"/>
                <w:sz w:val="24"/>
                <w:szCs w:val="24"/>
                <w:rtl w:val="0"/>
              </w:rPr>
              <w:t xml:space="preserve">8</w:t>
            </w:r>
          </w:p>
        </w:tc>
      </w:tr>
    </w:tbl>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0" w:firstLine="0"/>
        <w:rPr/>
      </w:pPr>
      <w:r w:rsidDel="00000000" w:rsidR="00000000" w:rsidRPr="00000000">
        <w:rPr>
          <w:rtl w:val="0"/>
        </w:rPr>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-933449</wp:posOffset>
          </wp:positionH>
          <wp:positionV relativeFrom="paragraph">
            <wp:posOffset>104775</wp:posOffset>
          </wp:positionV>
          <wp:extent cx="7800975" cy="1065078"/>
          <wp:effectExtent b="0" l="0" r="0" t="0"/>
          <wp:wrapTopAndBottom distB="0" distT="0"/>
          <wp:docPr descr="gráfico del pie de página" id="2"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spacing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gráfico del pie de página" id="3" name="image2.png"/>
          <a:graphic>
            <a:graphicData uri="http://schemas.openxmlformats.org/drawingml/2006/picture">
              <pic:pic>
                <pic:nvPicPr>
                  <pic:cNvPr descr="gráfico del pie de página" id="0" name="image2.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gráfico de la esquina " id="4" name="image3.png"/>
          <a:graphic>
            <a:graphicData uri="http://schemas.openxmlformats.org/drawingml/2006/picture">
              <pic:pic>
                <pic:nvPicPr>
                  <pic:cNvPr descr="gráfico de la esquina "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 id="1" name="image1.png"/>
          <a:graphic>
            <a:graphicData uri="http://schemas.openxmlformats.org/drawingml/2006/picture">
              <pic:pic>
                <pic:nvPicPr>
                  <pic:cNvPr descr="gráfico de la esquina "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vchaves243@ieszaidinvergeles.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