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Herramientas de análisis web: Servicios como BuiltWith o Wappalyzer pueden escanear un sitio web y proporcionar información sobre las tecnologías utilizadas, incluidos los servicios de hosting.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Herramientas de análisis de rendimiento web: Servicios como GTmetrix o PageSpeed Insights de Google pueden proporcionar información sobre la velocidad de carga y la infraestructura del sitio web, lo que podría revelar información sobre el hosting.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Herramientas de rastreo de dominio: Herramientas como DomainTools o DNSstuff pueden proporcionarte información detallada sobre el dominio, incluido el historial de cambios, los servidores de nombres y la información de registro.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Exploración de subdominios: Utiliza herramientas como Sublist3r o DNSDumpster para buscar subdominios del sitio web, lo que puede proporcionar pistas sobre la infraestructura de hosting.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