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88" w:lineRule="auto"/>
        <w:rPr>
          <w:rFonts w:ascii="Roboto" w:cs="Roboto" w:eastAsia="Roboto" w:hAnsi="Roboto"/>
          <w:b w:val="1"/>
          <w:color w:val="5333ed"/>
          <w:sz w:val="26"/>
          <w:szCs w:val="26"/>
        </w:rPr>
      </w:pPr>
      <w:bookmarkStart w:colFirst="0" w:colLast="0" w:name="_t969y0cgzyjk" w:id="0"/>
      <w:bookmarkEnd w:id="0"/>
      <w:hyperlink r:id="rId6">
        <w:r w:rsidDel="00000000" w:rsidR="00000000" w:rsidRPr="00000000">
          <w:rPr>
            <w:rFonts w:ascii="Roboto" w:cs="Roboto" w:eastAsia="Roboto" w:hAnsi="Roboto"/>
            <w:b w:val="1"/>
            <w:color w:val="5333ed"/>
            <w:sz w:val="26"/>
            <w:szCs w:val="26"/>
            <w:rtl w:val="0"/>
          </w:rPr>
          <w:t xml:space="preserve">whitehouse.gov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88" w:lineRule="auto"/>
        <w:rPr>
          <w:rFonts w:ascii="Roboto" w:cs="Roboto" w:eastAsia="Roboto" w:hAnsi="Roboto"/>
          <w:b w:val="1"/>
          <w:color w:val="5333ed"/>
          <w:sz w:val="26"/>
          <w:szCs w:val="26"/>
        </w:rPr>
      </w:pPr>
      <w:bookmarkStart w:colFirst="0" w:colLast="0" w:name="_efg81kqp3f25" w:id="1"/>
      <w:bookmarkEnd w:id="1"/>
      <w:r w:rsidDel="00000000" w:rsidR="00000000" w:rsidRPr="00000000">
        <w:rPr>
          <w:rFonts w:ascii="Roboto" w:cs="Roboto" w:eastAsia="Roboto" w:hAnsi="Roboto"/>
          <w:b w:val="1"/>
          <w:color w:val="0e0a1b"/>
          <w:sz w:val="26"/>
          <w:szCs w:val="26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5333ed"/>
            <w:sz w:val="26"/>
            <w:szCs w:val="26"/>
            <w:rtl w:val="0"/>
          </w:rPr>
          <w:t xml:space="preserve">jquery.com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88" w:lineRule="auto"/>
        <w:rPr>
          <w:rFonts w:ascii="Roboto" w:cs="Roboto" w:eastAsia="Roboto" w:hAnsi="Roboto"/>
          <w:b w:val="1"/>
          <w:color w:val="5333ed"/>
          <w:sz w:val="26"/>
          <w:szCs w:val="26"/>
        </w:rPr>
      </w:pPr>
      <w:bookmarkStart w:colFirst="0" w:colLast="0" w:name="_sk5hue8ov71r" w:id="2"/>
      <w:bookmarkEnd w:id="2"/>
      <w:hyperlink r:id="rId10">
        <w:r w:rsidDel="00000000" w:rsidR="00000000" w:rsidRPr="00000000">
          <w:rPr>
            <w:rFonts w:ascii="Roboto" w:cs="Roboto" w:eastAsia="Roboto" w:hAnsi="Roboto"/>
            <w:b w:val="1"/>
            <w:color w:val="5333ed"/>
            <w:sz w:val="26"/>
            <w:szCs w:val="26"/>
            <w:rtl w:val="0"/>
          </w:rPr>
          <w:t xml:space="preserve">plesk.com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88" w:lineRule="auto"/>
        <w:rPr>
          <w:rFonts w:ascii="Roboto" w:cs="Roboto" w:eastAsia="Roboto" w:hAnsi="Roboto"/>
          <w:b w:val="1"/>
          <w:color w:val="5333ed"/>
          <w:sz w:val="26"/>
          <w:szCs w:val="26"/>
        </w:rPr>
      </w:pPr>
      <w:bookmarkStart w:colFirst="0" w:colLast="0" w:name="_7ss8iguz3zsj" w:id="3"/>
      <w:bookmarkEnd w:id="3"/>
      <w:hyperlink r:id="rId12">
        <w:r w:rsidDel="00000000" w:rsidR="00000000" w:rsidRPr="00000000">
          <w:rPr>
            <w:rFonts w:ascii="Roboto" w:cs="Roboto" w:eastAsia="Roboto" w:hAnsi="Roboto"/>
            <w:b w:val="1"/>
            <w:color w:val="5333ed"/>
            <w:sz w:val="26"/>
            <w:szCs w:val="26"/>
            <w:rtl w:val="0"/>
          </w:rPr>
          <w:t xml:space="preserve">quantcast.com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88" w:lineRule="auto"/>
        <w:rPr>
          <w:rFonts w:ascii="Roboto" w:cs="Roboto" w:eastAsia="Roboto" w:hAnsi="Roboto"/>
          <w:b w:val="1"/>
          <w:color w:val="5333ed"/>
          <w:sz w:val="26"/>
          <w:szCs w:val="26"/>
        </w:rPr>
      </w:pPr>
      <w:bookmarkStart w:colFirst="0" w:colLast="0" w:name="_v5c0bd4v964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88" w:lineRule="auto"/>
        <w:rPr>
          <w:rFonts w:ascii="Roboto" w:cs="Roboto" w:eastAsia="Roboto" w:hAnsi="Roboto"/>
          <w:b w:val="1"/>
          <w:color w:val="5333ed"/>
          <w:sz w:val="26"/>
          <w:szCs w:val="26"/>
        </w:rPr>
      </w:pPr>
      <w:bookmarkStart w:colFirst="0" w:colLast="0" w:name="_qbf0d66089ew" w:id="5"/>
      <w:bookmarkEnd w:id="5"/>
      <w:r w:rsidDel="00000000" w:rsidR="00000000" w:rsidRPr="00000000">
        <w:rPr>
          <w:rFonts w:ascii="Roboto" w:cs="Roboto" w:eastAsia="Roboto" w:hAnsi="Roboto"/>
          <w:b w:val="1"/>
          <w:color w:val="5333ed"/>
          <w:sz w:val="26"/>
          <w:szCs w:val="26"/>
        </w:rPr>
        <w:drawing>
          <wp:inline distB="114300" distT="114300" distL="114300" distR="114300">
            <wp:extent cx="5731200" cy="327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88" w:lineRule="auto"/>
        <w:rPr>
          <w:rFonts w:ascii="Roboto" w:cs="Roboto" w:eastAsia="Roboto" w:hAnsi="Roboto"/>
          <w:b w:val="1"/>
          <w:color w:val="5333ed"/>
          <w:sz w:val="26"/>
          <w:szCs w:val="26"/>
        </w:rPr>
      </w:pPr>
      <w:bookmarkStart w:colFirst="0" w:colLast="0" w:name="_xmz4fymupmg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88" w:lineRule="auto"/>
        <w:rPr>
          <w:rFonts w:ascii="Roboto" w:cs="Roboto" w:eastAsia="Roboto" w:hAnsi="Roboto"/>
          <w:b w:val="1"/>
          <w:color w:val="5333ed"/>
          <w:sz w:val="26"/>
          <w:szCs w:val="26"/>
        </w:rPr>
      </w:pPr>
      <w:bookmarkStart w:colFirst="0" w:colLast="0" w:name="_v200jgtwpjd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88" w:lineRule="auto"/>
        <w:rPr>
          <w:rFonts w:ascii="Roboto" w:cs="Roboto" w:eastAsia="Roboto" w:hAnsi="Roboto"/>
          <w:b w:val="1"/>
          <w:color w:val="5333ed"/>
          <w:sz w:val="26"/>
          <w:szCs w:val="26"/>
        </w:rPr>
      </w:pPr>
      <w:bookmarkStart w:colFirst="0" w:colLast="0" w:name="_vb5480at8t2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www.plesk.com/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quantcas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whitehouse.gov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jquer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