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int n = 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resultado = calcularCubo(n);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print("El cubo de $n es $resultado");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calcularCubo(int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ne= (n-1)*(n-1)+ n;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int suma = ne;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for (int i = 1; i &lt; n;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 = (ne+2);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suma += 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suma;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int limite = 50;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 numero = limite - 1;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while (numero &gt; 1)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(esNumeroPerfecto(numero))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print("El mayor número perfecto menor que $limite es: $numero");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numero--;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bool esNumeroPerfecto(int num)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 sumaDivisores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 (int i = 2; i * i &lt;= num;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(num % i ==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sumaDivisores += i;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if (i != num ~/ i)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sumaDivisores += num ~/ 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sumaDivisores == num;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int n = 15; // Cambia este valor por el número que desees analizar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int count = contarDescomposiciones(n);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print("El número $n tiene $count descomposiciones posibles.");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contarDescomposiciones(int n)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int count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(int i = 1; i &lt; n;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suma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(int j = i; j &lt; n; j++)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suma += j;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if (suma == n)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 else if (suma &gt; n)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return count;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