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3B6EB63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2" w14:textId="54703C5D" w:rsidR="00A10A24" w:rsidRPr="000B277C" w:rsidRDefault="008B1A8E" w:rsidP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B277C">
        <w:rPr>
          <w:rFonts w:ascii="Calibri" w:eastAsia="Calibri" w:hAnsi="Calibri" w:cs="Calibri"/>
          <w:b/>
          <w:bCs/>
          <w:sz w:val="28"/>
          <w:szCs w:val="28"/>
        </w:rPr>
        <w:t>PORTADA</w:t>
      </w:r>
    </w:p>
    <w:p w14:paraId="00000003" w14:textId="03A52C60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4" w14:textId="5A874830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5" w14:textId="668116F3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BE4359">
        <w:rPr>
          <w:rFonts w:asciiTheme="minorHAnsi" w:hAnsiTheme="minorHAnsi" w:cstheme="minorHAnsi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181BC649" wp14:editId="72C5D78E">
            <wp:simplePos x="0" y="0"/>
            <wp:positionH relativeFrom="margin">
              <wp:posOffset>378373</wp:posOffset>
            </wp:positionH>
            <wp:positionV relativeFrom="page">
              <wp:posOffset>2107411</wp:posOffset>
            </wp:positionV>
            <wp:extent cx="4828540" cy="7141845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rato MARC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71418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6" w14:textId="7008A668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7" w14:textId="47248D01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8" w14:textId="48B5DBF3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A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B" w14:textId="4E70F32B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F" w14:textId="75B7D565" w:rsidR="00A10A24" w:rsidRPr="00224E52" w:rsidRDefault="00224E52" w:rsidP="000B277C">
      <w:pPr>
        <w:keepNext/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224E52">
        <w:rPr>
          <w:rFonts w:ascii="Calibri" w:eastAsia="Calibri" w:hAnsi="Calibri" w:cs="Calibri"/>
          <w:b/>
          <w:sz w:val="36"/>
          <w:szCs w:val="36"/>
        </w:rPr>
        <w:t>HARDERING DE WINDOWS SERVER 2022</w:t>
      </w:r>
    </w:p>
    <w:p w14:paraId="00000010" w14:textId="0D0764ED" w:rsidR="00A10A24" w:rsidRPr="00224E52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24E52">
        <w:rPr>
          <w:rFonts w:ascii="Calibri" w:eastAsia="Calibri" w:hAnsi="Calibri" w:cs="Calibri"/>
          <w:sz w:val="28"/>
          <w:szCs w:val="28"/>
        </w:rPr>
        <w:t>(</w:t>
      </w:r>
      <w:r w:rsidR="00224E52" w:rsidRPr="00224E52">
        <w:rPr>
          <w:rFonts w:ascii="Calibri" w:eastAsia="Calibri" w:hAnsi="Calibri" w:cs="Calibri"/>
          <w:sz w:val="28"/>
          <w:szCs w:val="28"/>
        </w:rPr>
        <w:t>En entorno empresarial</w:t>
      </w:r>
      <w:r w:rsidRPr="00224E52">
        <w:rPr>
          <w:rFonts w:ascii="Calibri" w:eastAsia="Calibri" w:hAnsi="Calibri" w:cs="Calibri"/>
          <w:sz w:val="28"/>
          <w:szCs w:val="28"/>
        </w:rPr>
        <w:t>)</w:t>
      </w:r>
    </w:p>
    <w:p w14:paraId="00000011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3" w14:textId="203AB865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5" w14:textId="2FE6CC58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6" w14:textId="276711B1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7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8" w14:textId="71DBE0B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7FBE1E06" w14:textId="77777777" w:rsidR="000B277C" w:rsidRDefault="000B277C" w:rsidP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10E303A6" w14:textId="77777777" w:rsidR="000B277C" w:rsidRDefault="000B277C" w:rsidP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0000001A" w14:textId="3914A4FB" w:rsidR="00A10A24" w:rsidRDefault="000B277C" w:rsidP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Nombre del alumno o de la alumna:</w:t>
      </w:r>
      <w:r w:rsidR="00224E52">
        <w:rPr>
          <w:rFonts w:ascii="Calibri" w:eastAsia="Calibri" w:hAnsi="Calibri" w:cs="Calibri"/>
          <w:b/>
          <w:sz w:val="24"/>
          <w:szCs w:val="24"/>
        </w:rPr>
        <w:t xml:space="preserve"> Valentin Cuellar Sanchez</w:t>
      </w:r>
    </w:p>
    <w:p w14:paraId="0000001B" w14:textId="4E52DF4B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Curso académico:</w:t>
      </w:r>
      <w:r w:rsidR="00224E52">
        <w:rPr>
          <w:rFonts w:ascii="Calibri" w:eastAsia="Calibri" w:hAnsi="Calibri" w:cs="Calibri"/>
          <w:b/>
          <w:sz w:val="24"/>
          <w:szCs w:val="24"/>
        </w:rPr>
        <w:t xml:space="preserve"> ASIR 2do ONLINE</w:t>
      </w:r>
    </w:p>
    <w:p w14:paraId="0000001C" w14:textId="188C220C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Tutora/Tutor del proyecto: </w:t>
      </w:r>
      <w:r w:rsidR="00224E52">
        <w:rPr>
          <w:rFonts w:ascii="Calibri" w:eastAsia="Calibri" w:hAnsi="Calibri" w:cs="Calibri"/>
          <w:b/>
          <w:sz w:val="24"/>
          <w:szCs w:val="24"/>
        </w:rPr>
        <w:t>Luis Miguel Pacheco</w:t>
      </w:r>
    </w:p>
    <w:p w14:paraId="24FAB91E" w14:textId="77777777" w:rsidR="000B277C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1D" w14:textId="700FB0B3" w:rsidR="00A10A24" w:rsidRPr="000B277C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8"/>
          <w:szCs w:val="28"/>
        </w:rPr>
      </w:pPr>
      <w:r w:rsidRPr="000B277C">
        <w:rPr>
          <w:rFonts w:ascii="Calibri" w:eastAsia="Calibri" w:hAnsi="Calibri" w:cs="Calibri"/>
          <w:b/>
          <w:smallCaps/>
          <w:sz w:val="28"/>
          <w:szCs w:val="28"/>
        </w:rPr>
        <w:t>ÍNDICE PAGINADO</w:t>
      </w:r>
    </w:p>
    <w:p w14:paraId="0000001E" w14:textId="77777777" w:rsidR="00A10A24" w:rsidRDefault="00A10A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1F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eastAsia="Arial" w:cs="Arial"/>
        </w:rPr>
      </w:pPr>
      <w:r>
        <w:br w:type="page"/>
      </w:r>
    </w:p>
    <w:p w14:paraId="00000020" w14:textId="77777777" w:rsidR="00A10A24" w:rsidRDefault="00A10A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A42CECE" w14:textId="323019F5" w:rsidR="00AB7EE0" w:rsidRPr="00AB7EE0" w:rsidRDefault="000B277C" w:rsidP="00AB7EE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 xml:space="preserve"> </w:t>
      </w:r>
      <w:r w:rsidR="008B1A8E">
        <w:rPr>
          <w:rFonts w:ascii="Calibri" w:eastAsia="Calibri" w:hAnsi="Calibri" w:cs="Calibri"/>
          <w:b/>
          <w:smallCaps/>
          <w:sz w:val="28"/>
          <w:szCs w:val="28"/>
        </w:rPr>
        <w:t>JUSTIFICACIÓN DEL PROYECT</w:t>
      </w:r>
      <w:r w:rsidR="00AB7EE0">
        <w:rPr>
          <w:rFonts w:ascii="Calibri" w:eastAsia="Calibri" w:hAnsi="Calibri" w:cs="Calibri"/>
          <w:b/>
          <w:smallCaps/>
          <w:sz w:val="28"/>
          <w:szCs w:val="28"/>
        </w:rPr>
        <w:t>O</w:t>
      </w:r>
    </w:p>
    <w:p w14:paraId="40046025" w14:textId="77777777" w:rsidR="00AB7EE0" w:rsidRPr="00AB7EE0" w:rsidRDefault="00AB7EE0" w:rsidP="00AB7EE0">
      <w:pPr>
        <w:rPr>
          <w:sz w:val="22"/>
          <w:szCs w:val="22"/>
        </w:rPr>
      </w:pPr>
      <w:r w:rsidRPr="00AB7EE0">
        <w:rPr>
          <w:sz w:val="22"/>
          <w:szCs w:val="22"/>
        </w:rPr>
        <w:t xml:space="preserve">La razón por la cual he elegido esta temática para el proyecto es porque considero que la **securización de servidores** es un aspecto fundamental e **imprescindible** para cualquier tipo de empresa, ya sea pequeña, mediana o grande. En un entorno empresarial actual, donde las **amenazas cibernéticas** son cada vez más frecuentes y sofisticadas, garantizar la seguridad de los sistemas y los datos se ha convertido en una **prioridad crítica**.  </w:t>
      </w:r>
    </w:p>
    <w:p w14:paraId="02E944D6" w14:textId="77777777" w:rsidR="00AB7EE0" w:rsidRPr="00AB7EE0" w:rsidRDefault="00AB7EE0" w:rsidP="00AB7EE0">
      <w:pPr>
        <w:rPr>
          <w:sz w:val="22"/>
          <w:szCs w:val="22"/>
        </w:rPr>
      </w:pPr>
    </w:p>
    <w:p w14:paraId="4A026D9B" w14:textId="77777777" w:rsidR="00AB7EE0" w:rsidRPr="00AB7EE0" w:rsidRDefault="00AB7EE0" w:rsidP="00AB7EE0">
      <w:pPr>
        <w:rPr>
          <w:sz w:val="22"/>
          <w:szCs w:val="22"/>
        </w:rPr>
      </w:pPr>
      <w:r w:rsidRPr="00AB7EE0">
        <w:rPr>
          <w:sz w:val="22"/>
          <w:szCs w:val="22"/>
        </w:rPr>
        <w:t xml:space="preserve">En este proyecto, nos centraremos en la **securización de un servidor Windows Server 2022**, una plataforma ampliamente utilizada en el ámbito corporativo debido a su escalabilidad, rendimiento y capacidades avanzadas de gestión. La elección de este sistema operativo se debe a su relevancia en entornos empresariales, donde la protección contra intrusiones, malware y accesos no autorizados es esencial para mantener la **continuidad del negocio** y el **cumplimiento normativo**.  </w:t>
      </w:r>
    </w:p>
    <w:p w14:paraId="5A339F10" w14:textId="77777777" w:rsidR="00AB7EE0" w:rsidRPr="00AB7EE0" w:rsidRDefault="00AB7EE0" w:rsidP="00AB7EE0">
      <w:pPr>
        <w:rPr>
          <w:sz w:val="22"/>
          <w:szCs w:val="22"/>
        </w:rPr>
      </w:pPr>
    </w:p>
    <w:p w14:paraId="096A0BCC" w14:textId="77777777" w:rsidR="00AB7EE0" w:rsidRPr="00AB7EE0" w:rsidRDefault="00AB7EE0" w:rsidP="00AB7EE0">
      <w:pPr>
        <w:rPr>
          <w:sz w:val="22"/>
          <w:szCs w:val="22"/>
        </w:rPr>
      </w:pPr>
      <w:r w:rsidRPr="00AB7EE0">
        <w:rPr>
          <w:sz w:val="22"/>
          <w:szCs w:val="22"/>
        </w:rPr>
        <w:t xml:space="preserve">Además, la implementación de medidas de seguridad robustas no solo ayuda a prevenir **ataques externos**, sino que también mitiga riesgos internos, como fugas de información o configuraciones erróneas que puedan comprometer la integridad del sistema. Entre los aspectos clave que abordaremos se incluyen:  </w:t>
      </w:r>
    </w:p>
    <w:p w14:paraId="44534290" w14:textId="77777777" w:rsidR="00AB7EE0" w:rsidRPr="00AB7EE0" w:rsidRDefault="00AB7EE0" w:rsidP="00AB7EE0">
      <w:pPr>
        <w:rPr>
          <w:sz w:val="22"/>
          <w:szCs w:val="22"/>
        </w:rPr>
      </w:pPr>
    </w:p>
    <w:p w14:paraId="492D63A8" w14:textId="7ED4D380" w:rsidR="00AB7EE0" w:rsidRPr="005A3392" w:rsidRDefault="00AB7EE0" w:rsidP="005A339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5A3392">
        <w:rPr>
          <w:sz w:val="22"/>
          <w:szCs w:val="22"/>
        </w:rPr>
        <w:t xml:space="preserve">Hardening del sistema: Aplicación de políticas de seguridad estrictas y desactivación de servicios innecesarios.  </w:t>
      </w:r>
    </w:p>
    <w:p w14:paraId="6D54F999" w14:textId="33C595FF" w:rsidR="00AB7EE0" w:rsidRPr="005A3392" w:rsidRDefault="00AB7EE0" w:rsidP="005A339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5A3392">
        <w:rPr>
          <w:sz w:val="22"/>
          <w:szCs w:val="22"/>
        </w:rPr>
        <w:t>Gestión de usuarios y permisos: Implementación de principios como el mínimo privilegio</w:t>
      </w:r>
      <w:r w:rsidR="005A3392">
        <w:rPr>
          <w:sz w:val="22"/>
          <w:szCs w:val="22"/>
        </w:rPr>
        <w:t xml:space="preserve"> </w:t>
      </w:r>
      <w:r w:rsidRPr="005A3392">
        <w:rPr>
          <w:sz w:val="22"/>
          <w:szCs w:val="22"/>
        </w:rPr>
        <w:t xml:space="preserve">para reducir posibles vectores de ataque.  </w:t>
      </w:r>
    </w:p>
    <w:p w14:paraId="6FF84D0D" w14:textId="11270BC8" w:rsidR="00AB7EE0" w:rsidRPr="005A3392" w:rsidRDefault="00AB7EE0" w:rsidP="005A339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5A3392">
        <w:rPr>
          <w:sz w:val="22"/>
          <w:szCs w:val="22"/>
        </w:rPr>
        <w:t xml:space="preserve">Protección contra malware: Instalación y configuración de soluciones avanzadas de seguridad.  </w:t>
      </w:r>
    </w:p>
    <w:p w14:paraId="23B0F046" w14:textId="1E1269B9" w:rsidR="00AB7EE0" w:rsidRPr="005A3392" w:rsidRDefault="00AB7EE0" w:rsidP="005A339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5A3392">
        <w:rPr>
          <w:sz w:val="22"/>
          <w:szCs w:val="22"/>
        </w:rPr>
        <w:t xml:space="preserve">Actualizaciones y parches: Mantenimiento del sistema siempre actualizado para corregir vulnerabilidades conocidas.  </w:t>
      </w:r>
    </w:p>
    <w:p w14:paraId="55FE6D58" w14:textId="154FEEF4" w:rsidR="00AB7EE0" w:rsidRPr="005A3392" w:rsidRDefault="00AB7EE0" w:rsidP="005A339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5A3392">
        <w:rPr>
          <w:sz w:val="22"/>
          <w:szCs w:val="22"/>
        </w:rPr>
        <w:t xml:space="preserve">Monitorización y registro de eventos: Configuración de herramientas de logging para detectar actividades sospechosas en tiempo real.  </w:t>
      </w:r>
    </w:p>
    <w:p w14:paraId="1CB5A07D" w14:textId="77777777" w:rsidR="00AB7EE0" w:rsidRPr="00AB7EE0" w:rsidRDefault="00AB7EE0" w:rsidP="00AB7EE0">
      <w:pPr>
        <w:rPr>
          <w:sz w:val="22"/>
          <w:szCs w:val="22"/>
        </w:rPr>
      </w:pPr>
    </w:p>
    <w:p w14:paraId="7EDA94E0" w14:textId="77777777" w:rsidR="00AB7EE0" w:rsidRPr="00AB7EE0" w:rsidRDefault="00AB7EE0" w:rsidP="00AB7EE0">
      <w:pPr>
        <w:rPr>
          <w:sz w:val="22"/>
          <w:szCs w:val="22"/>
        </w:rPr>
      </w:pPr>
      <w:r w:rsidRPr="00AB7EE0">
        <w:rPr>
          <w:sz w:val="22"/>
          <w:szCs w:val="22"/>
        </w:rPr>
        <w:t xml:space="preserve">Este proyecto no solo tiene un enfoque técnico, sino también estratégico, ya que una infraestructura segura contribuye a la **confianza de los clientes**, el **respaldo legal** y la **eficiencia operativa** de la empresa. Al finalizar, se habrá establecido un entorno más resistente a ciberamenazas, asegurando la disponibilidad, confidencialidad e integridad de los datos corporativos.  </w:t>
      </w:r>
    </w:p>
    <w:p w14:paraId="228E61CB" w14:textId="77777777" w:rsidR="00AB7EE0" w:rsidRPr="00AB7EE0" w:rsidRDefault="00AB7EE0" w:rsidP="00AB7EE0">
      <w:pPr>
        <w:rPr>
          <w:sz w:val="22"/>
          <w:szCs w:val="22"/>
        </w:rPr>
      </w:pPr>
    </w:p>
    <w:p w14:paraId="00000021" w14:textId="4B4A6B82" w:rsidR="00A10A24" w:rsidRPr="00AB7EE0" w:rsidRDefault="00AB7EE0" w:rsidP="00AB7EE0">
      <w:pPr>
        <w:rPr>
          <w:rFonts w:eastAsia="Arial" w:cs="Arial"/>
          <w:b/>
          <w:sz w:val="22"/>
          <w:szCs w:val="22"/>
        </w:rPr>
      </w:pPr>
      <w:r w:rsidRPr="00AB7EE0">
        <w:rPr>
          <w:sz w:val="22"/>
          <w:szCs w:val="22"/>
        </w:rPr>
        <w:t>En definitiva, la securización de servidores no es un lujo, sino una **necesidad empresarial** en un mundo digital donde los riesgos evolucionan constantemente. Este proyecto busca proporcionar las bases para un despliegue seguro y confiable de Windows Server 2022, adaptado a las demandas actuales de ciberseguridad.</w:t>
      </w:r>
      <w:r w:rsidR="000B277C" w:rsidRPr="00AB7EE0">
        <w:rPr>
          <w:sz w:val="22"/>
          <w:szCs w:val="22"/>
        </w:rPr>
        <w:br w:type="page"/>
      </w:r>
    </w:p>
    <w:p w14:paraId="00000022" w14:textId="578F404E" w:rsidR="00A10A24" w:rsidRDefault="000B277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lastRenderedPageBreak/>
        <w:t xml:space="preserve"> </w:t>
      </w:r>
      <w:r w:rsidR="008B1A8E">
        <w:rPr>
          <w:rFonts w:ascii="Calibri" w:eastAsia="Calibri" w:hAnsi="Calibri" w:cs="Calibri"/>
          <w:b/>
          <w:smallCaps/>
          <w:sz w:val="28"/>
          <w:szCs w:val="28"/>
        </w:rPr>
        <w:t>INTRODUCCIÓN</w:t>
      </w:r>
      <w:r>
        <w:br w:type="page"/>
      </w:r>
    </w:p>
    <w:p w14:paraId="00000023" w14:textId="77777777" w:rsidR="00A10A24" w:rsidRDefault="000B277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OBJETIVOS</w:t>
      </w:r>
    </w:p>
    <w:p w14:paraId="00000024" w14:textId="77777777" w:rsidR="00A10A24" w:rsidRDefault="000B277C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OBJETIVO GENERAL</w:t>
      </w:r>
    </w:p>
    <w:p w14:paraId="00000025" w14:textId="77777777" w:rsidR="00A10A24" w:rsidRDefault="000B277C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OBJETIVOS ESPECÍFICOS</w:t>
      </w:r>
      <w:r>
        <w:br w:type="page"/>
      </w:r>
    </w:p>
    <w:p w14:paraId="00000026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4. DESARROLLO</w:t>
      </w:r>
    </w:p>
    <w:p w14:paraId="00000027" w14:textId="77777777" w:rsidR="00A10A24" w:rsidRDefault="000B27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FUNDAMENTACIÓN TEÓRICA: lo que vamos a hacer, procedimientos, resolución de la hipótesis o situaciones planteadas, tareas a realizar</w:t>
      </w:r>
    </w:p>
    <w:p w14:paraId="00000028" w14:textId="77777777" w:rsidR="00A10A24" w:rsidRDefault="000B27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Materiales y métodos: estrategias de búsqueda, metodología y técnicas utilizadas</w:t>
      </w:r>
    </w:p>
    <w:p w14:paraId="00000029" w14:textId="77777777" w:rsidR="00A10A24" w:rsidRDefault="000B27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Resultados y análisis</w:t>
      </w:r>
      <w:r>
        <w:br w:type="page"/>
      </w:r>
    </w:p>
    <w:p w14:paraId="0000002A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lastRenderedPageBreak/>
        <w:t xml:space="preserve">5. </w:t>
      </w:r>
      <w:r>
        <w:rPr>
          <w:rFonts w:ascii="Calibri" w:eastAsia="Calibri" w:hAnsi="Calibri" w:cs="Calibri"/>
          <w:b/>
          <w:smallCaps/>
          <w:sz w:val="28"/>
          <w:szCs w:val="28"/>
        </w:rPr>
        <w:t>CONCLUSIONES</w:t>
      </w:r>
      <w:r>
        <w:br w:type="page"/>
      </w:r>
    </w:p>
    <w:p w14:paraId="628059EC" w14:textId="77777777" w:rsidR="00160F0F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6. LÍNEAS DE INVESTIGACIÓN FUTURAS</w:t>
      </w:r>
    </w:p>
    <w:p w14:paraId="71069E41" w14:textId="77777777" w:rsidR="00160F0F" w:rsidRDefault="00160F0F" w:rsidP="00160F0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(No son obligatorios, pero pueden aparecer)</w:t>
      </w:r>
    </w:p>
    <w:p w14:paraId="0000002C" w14:textId="5C166728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br w:type="page"/>
      </w:r>
    </w:p>
    <w:p w14:paraId="0000002D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7. BIBLIOGRAFÍA</w:t>
      </w:r>
      <w:r>
        <w:br w:type="page"/>
      </w:r>
    </w:p>
    <w:p w14:paraId="0000002E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8. ANEXOS</w:t>
      </w:r>
      <w:r>
        <w:br w:type="page"/>
      </w:r>
    </w:p>
    <w:p w14:paraId="0000002F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9. OTROS PUNTOS</w:t>
      </w:r>
    </w:p>
    <w:p w14:paraId="00000030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(No son obligatorios, pero pueden aparecer)</w:t>
      </w:r>
    </w:p>
    <w:p w14:paraId="00000031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Aportaciones personales</w:t>
      </w:r>
    </w:p>
    <w:p w14:paraId="00000032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Retos profesionales</w:t>
      </w:r>
    </w:p>
    <w:p w14:paraId="00000033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Restos personales</w:t>
      </w:r>
    </w:p>
    <w:p w14:paraId="00000034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Agradecimientos</w:t>
      </w:r>
    </w:p>
    <w:sectPr w:rsidR="00A10A24">
      <w:headerReference w:type="default" r:id="rId12"/>
      <w:footerReference w:type="default" r:id="rId13"/>
      <w:pgSz w:w="11900" w:h="16840"/>
      <w:pgMar w:top="1043" w:right="1701" w:bottom="1990" w:left="1701" w:header="720" w:footer="2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EA4A8" w14:textId="77777777" w:rsidR="005442EF" w:rsidRDefault="000B277C">
      <w:pPr>
        <w:spacing w:before="0" w:after="0"/>
      </w:pPr>
      <w:r>
        <w:separator/>
      </w:r>
    </w:p>
  </w:endnote>
  <w:endnote w:type="continuationSeparator" w:id="0">
    <w:p w14:paraId="3C80A5B7" w14:textId="77777777" w:rsidR="005442EF" w:rsidRDefault="000B27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  <w:sz w:val="16"/>
        <w:szCs w:val="16"/>
      </w:rPr>
    </w:pPr>
    <w:r>
      <w:rPr>
        <w:rFonts w:eastAsia="Arial" w:cs="Arial"/>
        <w:i/>
        <w:sz w:val="16"/>
        <w:szCs w:val="16"/>
      </w:rPr>
      <w:tab/>
    </w:r>
  </w:p>
  <w:p w14:paraId="00000037" w14:textId="02F207D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</w:rPr>
    </w:pPr>
    <w:r>
      <w:rPr>
        <w:rFonts w:eastAsia="Arial" w:cs="Arial"/>
      </w:rPr>
      <w:fldChar w:fldCharType="begin"/>
    </w:r>
    <w:r>
      <w:rPr>
        <w:rFonts w:eastAsia="Arial" w:cs="Arial"/>
      </w:rPr>
      <w:instrText>PAGE</w:instrText>
    </w:r>
    <w:r>
      <w:rPr>
        <w:rFonts w:eastAsia="Arial" w:cs="Arial"/>
      </w:rPr>
      <w:fldChar w:fldCharType="separate"/>
    </w:r>
    <w:r w:rsidR="008B1A8E">
      <w:rPr>
        <w:rFonts w:eastAsia="Arial" w:cs="Arial"/>
        <w:noProof/>
      </w:rPr>
      <w:t>1</w:t>
    </w:r>
    <w:r>
      <w:rPr>
        <w:rFonts w:eastAsia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E1206" w14:textId="77777777" w:rsidR="005442EF" w:rsidRDefault="000B277C">
      <w:pPr>
        <w:spacing w:before="0" w:after="0"/>
      </w:pPr>
      <w:r>
        <w:separator/>
      </w:r>
    </w:p>
  </w:footnote>
  <w:footnote w:type="continuationSeparator" w:id="0">
    <w:p w14:paraId="3AE70BEE" w14:textId="77777777" w:rsidR="005442EF" w:rsidRDefault="000B277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5832A67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/>
      <w:jc w:val="left"/>
      <w:rPr>
        <w:rFonts w:ascii="Helvetica Neue" w:eastAsia="Helvetica Neue" w:hAnsi="Helvetica Neue" w:cs="Helvetica Neue"/>
        <w:sz w:val="24"/>
        <w:szCs w:val="24"/>
      </w:rPr>
    </w:pPr>
    <w:r w:rsidRPr="00BE4359">
      <w:rPr>
        <w:rFonts w:cstheme="minorHAnsi"/>
        <w:noProof/>
        <w:sz w:val="21"/>
        <w:szCs w:val="21"/>
      </w:rPr>
      <w:drawing>
        <wp:anchor distT="0" distB="0" distL="114300" distR="114300" simplePos="0" relativeHeight="251659264" behindDoc="1" locked="0" layoutInCell="1" allowOverlap="1" wp14:anchorId="2A28FD4C" wp14:editId="6E819814">
          <wp:simplePos x="0" y="0"/>
          <wp:positionH relativeFrom="margin">
            <wp:posOffset>3956838</wp:posOffset>
          </wp:positionH>
          <wp:positionV relativeFrom="paragraph">
            <wp:posOffset>-78324</wp:posOffset>
          </wp:positionV>
          <wp:extent cx="1954924" cy="761626"/>
          <wp:effectExtent l="0" t="0" r="762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know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7" r="45190"/>
                  <a:stretch/>
                </pic:blipFill>
                <pic:spPr bwMode="auto">
                  <a:xfrm>
                    <a:off x="0" y="0"/>
                    <a:ext cx="1954924" cy="7616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2421"/>
    <w:multiLevelType w:val="multilevel"/>
    <w:tmpl w:val="87BC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A3683D"/>
    <w:multiLevelType w:val="multilevel"/>
    <w:tmpl w:val="5C301A9C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053" w:hanging="25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F4A54E1"/>
    <w:multiLevelType w:val="hybridMultilevel"/>
    <w:tmpl w:val="BD584898"/>
    <w:lvl w:ilvl="0" w:tplc="47064462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797D"/>
    <w:multiLevelType w:val="multilevel"/>
    <w:tmpl w:val="F8BA925C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4FCD27B3"/>
    <w:multiLevelType w:val="hybridMultilevel"/>
    <w:tmpl w:val="4A2E1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03C3"/>
    <w:multiLevelType w:val="multilevel"/>
    <w:tmpl w:val="1E7E13EE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11" w:hanging="21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733F1377"/>
    <w:multiLevelType w:val="multilevel"/>
    <w:tmpl w:val="CAE2D6D0"/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950665575">
    <w:abstractNumId w:val="5"/>
  </w:num>
  <w:num w:numId="2" w16cid:durableId="2135831447">
    <w:abstractNumId w:val="6"/>
  </w:num>
  <w:num w:numId="3" w16cid:durableId="666520353">
    <w:abstractNumId w:val="3"/>
  </w:num>
  <w:num w:numId="4" w16cid:durableId="1803620154">
    <w:abstractNumId w:val="1"/>
  </w:num>
  <w:num w:numId="5" w16cid:durableId="1296445734">
    <w:abstractNumId w:val="0"/>
  </w:num>
  <w:num w:numId="6" w16cid:durableId="1494368438">
    <w:abstractNumId w:val="4"/>
  </w:num>
  <w:num w:numId="7" w16cid:durableId="1019232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24"/>
    <w:rsid w:val="000B277C"/>
    <w:rsid w:val="00160F0F"/>
    <w:rsid w:val="00224E52"/>
    <w:rsid w:val="005442EF"/>
    <w:rsid w:val="005A3392"/>
    <w:rsid w:val="008B1A8E"/>
    <w:rsid w:val="00985485"/>
    <w:rsid w:val="009B01E5"/>
    <w:rsid w:val="00A10A24"/>
    <w:rsid w:val="00AB7EE0"/>
    <w:rsid w:val="00B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D451"/>
  <w15:docId w15:val="{3D4C8E41-DAD5-4F3D-BF72-C8ED1EAB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  <w:outlineLvl w:val="0"/>
    </w:pPr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numbering" w:customStyle="1" w:styleId="Nmero">
    <w:name w:val="Número"/>
  </w:style>
  <w:style w:type="numbering" w:customStyle="1" w:styleId="Estiloimportado3">
    <w:name w:val="Estilo importado 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B277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B277C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basedOn w:val="Normal"/>
    <w:link w:val="PiedepginaCar"/>
    <w:uiPriority w:val="99"/>
    <w:unhideWhenUsed/>
    <w:rsid w:val="000B277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7C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rrafodelista">
    <w:name w:val="List Paragraph"/>
    <w:basedOn w:val="Normal"/>
    <w:uiPriority w:val="34"/>
    <w:qFormat/>
    <w:rsid w:val="005A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0dHSj+lR4JwJzGWb3/2WecXdA==">AMUW2mVtLSl+mDcpI8NkAWQAseis7YUe/ICCj/tiGPWgHMZRB6s+DpXS3oa3ulxd75Yr8E7aK24g/FwvW2EKI+Bf5PJn1qK2V4PKI6DiwHPwHIZYGuWDrKA=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A3514E2D82B4B9AEA2B565B7CA4B8" ma:contentTypeVersion="4" ma:contentTypeDescription="Create a new document." ma:contentTypeScope="" ma:versionID="ac4abf578b450482082af25ea44e446f">
  <xsd:schema xmlns:xsd="http://www.w3.org/2001/XMLSchema" xmlns:xs="http://www.w3.org/2001/XMLSchema" xmlns:p="http://schemas.microsoft.com/office/2006/metadata/properties" xmlns:ns3="41c9a480-6b36-43fd-8e69-e2bbae0fb8ad" targetNamespace="http://schemas.microsoft.com/office/2006/metadata/properties" ma:root="true" ma:fieldsID="8de34e63cd214bb40a04e3f3e03f8087" ns3:_="">
    <xsd:import namespace="41c9a480-6b36-43fd-8e69-e2bbae0fb8a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9a480-6b36-43fd-8e69-e2bbae0fb8a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72EC109-B50C-400D-87C9-54792B6A4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9a480-6b36-43fd-8e69-e2bbae0fb8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5F1182-C729-4F99-9A3E-25E6B4722C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781F3-AA58-4253-A6C3-48DCE7276A57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1c9a480-6b36-43fd-8e69-e2bbae0fb8a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Rodriguez Barroso</dc:creator>
  <cp:lastModifiedBy>VALENTIN CUELLAR SANCHEZ</cp:lastModifiedBy>
  <cp:revision>2</cp:revision>
  <dcterms:created xsi:type="dcterms:W3CDTF">2025-05-09T18:27:00Z</dcterms:created>
  <dcterms:modified xsi:type="dcterms:W3CDTF">2025-05-09T18:27:00Z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0x010100713A3514E2D82B4B9AEA2B565B7CA4B8</vt:lpwstr>
  </property>
</Properties>
</file>