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9393" w14:textId="31AA0F30" w:rsidR="00BD35E0" w:rsidRPr="0048257D" w:rsidRDefault="00BC3C74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C94D8" w:themeColor="text2" w:themeTint="80"/>
          <w:sz w:val="18"/>
          <w:szCs w:val="16"/>
          <w:u w:val="single"/>
          <w14:ligatures w14:val="none"/>
        </w:rPr>
      </w:pP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1312" behindDoc="1" locked="0" layoutInCell="1" allowOverlap="1" wp14:anchorId="2D0AD6BF" wp14:editId="472169B1">
            <wp:simplePos x="0" y="0"/>
            <wp:positionH relativeFrom="column">
              <wp:posOffset>6001385</wp:posOffset>
            </wp:positionH>
            <wp:positionV relativeFrom="paragraph">
              <wp:posOffset>-66040</wp:posOffset>
            </wp:positionV>
            <wp:extent cx="552450" cy="685037"/>
            <wp:effectExtent l="0" t="0" r="0" b="1270"/>
            <wp:wrapNone/>
            <wp:docPr id="545296167" name="Picture 5" descr="A qr code with a black border&#10;&#10;AI-generated content may be incorrect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6167" name="Picture 5" descr="A qr code with a black border&#10;&#10;AI-generated content may be incorrect.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8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C94D8" w:themeColor="text2" w:themeTint="80"/>
          <w:sz w:val="18"/>
          <w:szCs w:val="16"/>
          <w:u w:val="single"/>
        </w:rPr>
        <w:drawing>
          <wp:anchor distT="0" distB="0" distL="114300" distR="114300" simplePos="0" relativeHeight="251662336" behindDoc="1" locked="0" layoutInCell="1" allowOverlap="1" wp14:anchorId="141F9B94" wp14:editId="67E0867D">
            <wp:simplePos x="0" y="0"/>
            <wp:positionH relativeFrom="column">
              <wp:posOffset>6762750</wp:posOffset>
            </wp:positionH>
            <wp:positionV relativeFrom="paragraph">
              <wp:posOffset>-66002</wp:posOffset>
            </wp:positionV>
            <wp:extent cx="557561" cy="684530"/>
            <wp:effectExtent l="0" t="0" r="1270" b="1270"/>
            <wp:wrapNone/>
            <wp:docPr id="1148338808" name="Picture 6" descr="A qr code with black squares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8808" name="Picture 6" descr="A qr code with black squares&#10;&#10;AI-generated content may be incorrect.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1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Vedant</w:t>
      </w:r>
      <w:r w:rsidR="00BD35E0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 xml:space="preserve"> </w:t>
      </w:r>
      <w:r w:rsidR="006B1C87" w:rsidRPr="0048257D">
        <w:rPr>
          <w:rFonts w:ascii="Times New Roman" w:hAnsi="Times New Roman" w:cs="Times New Roman"/>
          <w:b/>
          <w:color w:val="4C94D8" w:themeColor="text2" w:themeTint="80"/>
          <w:sz w:val="40"/>
          <w:szCs w:val="40"/>
          <w14:ligatures w14:val="none"/>
        </w:rPr>
        <w:t>Darak</w:t>
      </w:r>
    </w:p>
    <w:p w14:paraId="103241E0" w14:textId="73FB8718" w:rsidR="00BD35E0" w:rsidRPr="0048257D" w:rsidRDefault="00BD35E0" w:rsidP="00BD35E0">
      <w:pPr>
        <w:tabs>
          <w:tab w:val="center" w:pos="4513"/>
          <w:tab w:val="right" w:pos="9026"/>
        </w:tabs>
        <w:snapToGrid w:val="0"/>
        <w:spacing w:after="0" w:line="276" w:lineRule="auto"/>
        <w:rPr>
          <w:rFonts w:ascii="Times New Roman" w:hAnsi="Times New Roman" w:cs="Times New Roman"/>
          <w:color w:val="467886" w:themeColor="hyperlink"/>
          <w:szCs w:val="22"/>
          <w:u w:val="single"/>
          <w14:ligatures w14:val="none"/>
        </w:rPr>
      </w:pPr>
      <w:r w:rsidRPr="0048257D">
        <w:rPr>
          <w:rFonts w:ascii="Times New Roman" w:hAnsi="Times New Roman" w:cs="Times New Roman"/>
          <w:szCs w:val="22"/>
          <w14:ligatures w14:val="none"/>
        </w:rPr>
        <w:t xml:space="preserve">Chicago, IL 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 xml:space="preserve">(872)-664-2578 </w:t>
      </w:r>
      <w:r w:rsidRPr="0048257D">
        <w:rPr>
          <w:rFonts w:ascii="Times New Roman" w:hAnsi="Times New Roman" w:cs="Times New Roman"/>
          <w:szCs w:val="22"/>
          <w14:ligatures w14:val="none"/>
        </w:rPr>
        <w:t xml:space="preserve">| </w:t>
      </w:r>
      <w:r w:rsidR="006B1C87" w:rsidRPr="0048257D">
        <w:rPr>
          <w:rFonts w:ascii="Times New Roman" w:hAnsi="Times New Roman" w:cs="Times New Roman"/>
          <w:szCs w:val="22"/>
          <w14:ligatures w14:val="none"/>
        </w:rPr>
        <w:t>vdarak.infinity</w:t>
      </w:r>
      <w:r w:rsidRPr="0048257D">
        <w:rPr>
          <w:rFonts w:ascii="Times New Roman" w:hAnsi="Times New Roman" w:cs="Times New Roman"/>
          <w:szCs w:val="22"/>
          <w14:ligatures w14:val="none"/>
        </w:rPr>
        <w:t>@gmail.com</w:t>
      </w:r>
      <w:hyperlink r:id="rId9" w:history="1"/>
    </w:p>
    <w:p w14:paraId="7315EF2F" w14:textId="77777777" w:rsidR="00BD35E0" w:rsidRPr="00BD35E0" w:rsidRDefault="001F2B87" w:rsidP="00BD35E0">
      <w:pPr>
        <w:widowControl/>
        <w:spacing w:after="0" w:line="259" w:lineRule="auto"/>
        <w:ind w:rightChars="-60" w:right="-132"/>
        <w:jc w:val="both"/>
        <w:rPr>
          <w:rFonts w:ascii="Times New Roman" w:hAnsi="Times New Roman" w:cs="Times New Roman"/>
          <w:b/>
          <w:sz w:val="24"/>
        </w:rPr>
      </w:pPr>
      <w:r w:rsidRPr="001F2B87">
        <w:rPr>
          <w:rFonts w:ascii="Times New Roman" w:hAnsi="Times New Roman" w:cs="Times New Roman"/>
          <w:b/>
          <w:noProof/>
          <w:sz w:val="24"/>
        </w:rPr>
        <w:pict w14:anchorId="22671D79">
          <v:rect id="_x0000_i1029" alt="" style="width:458.5pt;height:.05pt;mso-width-percent:0;mso-height-percent:0;mso-width-percent:0;mso-height-percent:0" o:hralign="center" o:hrstd="t" o:hr="t" fillcolor="#a0a0a0" stroked="f"/>
        </w:pict>
      </w:r>
    </w:p>
    <w:p w14:paraId="2B85E2D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EDUCATION</w:t>
      </w:r>
    </w:p>
    <w:p w14:paraId="4A5C7393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7CAB8F3" w14:textId="0B31FAB0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>Master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>of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Science in </w:t>
      </w:r>
      <w:r w:rsidR="006B1C87" w:rsidRPr="0048257D">
        <w:rPr>
          <w:rFonts w:ascii="Times New Roman" w:hAnsi="Times New Roman" w:cs="Times New Roman"/>
          <w:b/>
          <w:szCs w:val="22"/>
        </w:rPr>
        <w:t>Human-Computer Interaction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- </w:t>
      </w:r>
      <w:r w:rsidRPr="0048257D">
        <w:rPr>
          <w:rFonts w:ascii="Times New Roman" w:hAnsi="Times New Roman" w:cs="Times New Roman" w:hint="eastAsia"/>
          <w:bCs/>
          <w:szCs w:val="22"/>
        </w:rPr>
        <w:t>DePaul</w:t>
      </w:r>
      <w:r w:rsidRPr="0048257D">
        <w:rPr>
          <w:rFonts w:ascii="Times New Roman" w:hAnsi="Times New Roman" w:cs="Times New Roman"/>
          <w:bCs/>
          <w:szCs w:val="22"/>
        </w:rPr>
        <w:t xml:space="preserve"> University</w:t>
      </w:r>
      <w:r w:rsidR="008A693F">
        <w:rPr>
          <w:rFonts w:ascii="Times New Roman" w:hAnsi="Times New Roman" w:cs="Times New Roman"/>
          <w:bCs/>
          <w:szCs w:val="22"/>
        </w:rPr>
        <w:t xml:space="preserve"> (Chicago - IL)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, GPA </w:t>
      </w:r>
      <w:r w:rsidR="006B1C87" w:rsidRPr="0048257D">
        <w:rPr>
          <w:rFonts w:ascii="Times New Roman" w:hAnsi="Times New Roman" w:cs="Times New Roman"/>
          <w:b/>
          <w:szCs w:val="22"/>
        </w:rPr>
        <w:t>3.</w:t>
      </w:r>
      <w:r w:rsidR="00383D88">
        <w:rPr>
          <w:rFonts w:ascii="Times New Roman" w:hAnsi="Times New Roman" w:cs="Times New Roman"/>
          <w:b/>
          <w:szCs w:val="22"/>
        </w:rPr>
        <w:t>6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   </w:t>
      </w:r>
      <w:r w:rsidR="006B1C87" w:rsidRPr="0048257D">
        <w:rPr>
          <w:rFonts w:ascii="Times New Roman" w:hAnsi="Times New Roman" w:cs="Times New Roman"/>
          <w:b/>
          <w:szCs w:val="22"/>
        </w:rPr>
        <w:t xml:space="preserve">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2025</w:t>
      </w:r>
    </w:p>
    <w:p w14:paraId="1726275C" w14:textId="77E7A633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U</w:t>
      </w:r>
      <w:r w:rsidR="00252912" w:rsidRPr="0048257D">
        <w:rPr>
          <w:rFonts w:ascii="Times New Roman" w:hAnsi="Times New Roman" w:cs="Times New Roman"/>
          <w:iCs/>
          <w:szCs w:val="22"/>
        </w:rPr>
        <w:t>X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Research Methods</w:t>
      </w:r>
      <w:r w:rsidR="00A32669"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Survey Data Analysis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Design Fundamentals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, </w:t>
      </w:r>
      <w:r w:rsidR="00C345A9" w:rsidRPr="0048257D">
        <w:rPr>
          <w:rFonts w:ascii="Times New Roman" w:hAnsi="Times New Roman" w:cs="Times New Roman"/>
          <w:iCs/>
          <w:szCs w:val="22"/>
        </w:rPr>
        <w:t>Usability Testing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 and </w:t>
      </w:r>
      <w:r w:rsidR="00C345A9" w:rsidRPr="0048257D">
        <w:rPr>
          <w:rFonts w:ascii="Times New Roman" w:hAnsi="Times New Roman" w:cs="Times New Roman"/>
          <w:iCs/>
          <w:szCs w:val="22"/>
        </w:rPr>
        <w:t>Prototyping</w:t>
      </w:r>
    </w:p>
    <w:p w14:paraId="5326D207" w14:textId="7BBB6DC5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 w:hint="eastAsia"/>
          <w:b/>
          <w:szCs w:val="22"/>
        </w:rPr>
        <w:t xml:space="preserve">Bachelor of </w:t>
      </w:r>
      <w:r w:rsidR="006B1C87" w:rsidRPr="0048257D">
        <w:rPr>
          <w:rFonts w:ascii="Times New Roman" w:hAnsi="Times New Roman" w:cs="Times New Roman"/>
          <w:b/>
          <w:szCs w:val="22"/>
        </w:rPr>
        <w:t>Engineering in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/>
          <w:szCs w:val="22"/>
        </w:rPr>
        <w:t>Computer Science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8A693F">
        <w:rPr>
          <w:rFonts w:ascii="Times New Roman" w:hAnsi="Times New Roman" w:cs="Times New Roman"/>
          <w:b/>
          <w:szCs w:val="22"/>
        </w:rPr>
        <w:t>–</w:t>
      </w:r>
      <w:r w:rsidRPr="0048257D">
        <w:rPr>
          <w:rFonts w:ascii="Times New Roman" w:hAnsi="Times New Roman" w:cs="Times New Roman" w:hint="eastAsia"/>
          <w:b/>
          <w:szCs w:val="22"/>
        </w:rPr>
        <w:t xml:space="preserve"> </w:t>
      </w:r>
      <w:r w:rsidR="006B1C87" w:rsidRPr="0048257D">
        <w:rPr>
          <w:rFonts w:ascii="Times New Roman" w:hAnsi="Times New Roman" w:cs="Times New Roman"/>
          <w:bCs/>
          <w:szCs w:val="22"/>
        </w:rPr>
        <w:t>VESIT</w:t>
      </w:r>
      <w:r w:rsidR="008A693F">
        <w:rPr>
          <w:rFonts w:ascii="Times New Roman" w:hAnsi="Times New Roman" w:cs="Times New Roman"/>
          <w:bCs/>
          <w:szCs w:val="22"/>
        </w:rPr>
        <w:t>(Mumbai, India)</w:t>
      </w:r>
      <w:r w:rsidRPr="0048257D">
        <w:rPr>
          <w:rFonts w:ascii="Times New Roman" w:hAnsi="Times New Roman" w:cs="Times New Roman" w:hint="eastAsia"/>
          <w:bCs/>
          <w:szCs w:val="22"/>
        </w:rPr>
        <w:t xml:space="preserve">, GPA </w:t>
      </w:r>
      <w:r w:rsidRPr="0048257D">
        <w:rPr>
          <w:rFonts w:ascii="Times New Roman" w:hAnsi="Times New Roman" w:cs="Times New Roman" w:hint="eastAsia"/>
          <w:b/>
          <w:szCs w:val="22"/>
        </w:rPr>
        <w:t>3.63</w:t>
      </w:r>
      <w:r w:rsidRPr="0048257D">
        <w:rPr>
          <w:rFonts w:ascii="Times New Roman" w:hAnsi="Times New Roman" w:cs="Times New Roman" w:hint="eastAsia"/>
          <w:bCs/>
          <w:szCs w:val="22"/>
        </w:rPr>
        <w:t>/4.00</w:t>
      </w:r>
      <w:r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</w:t>
      </w:r>
      <w:r w:rsidR="006B1C87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 xml:space="preserve">              May 2022</w:t>
      </w:r>
    </w:p>
    <w:p w14:paraId="1354369B" w14:textId="045A9AF3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Coursework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Object Oriented Programming, Applied Statistics, Web Development and Human Machine Interaction</w:t>
      </w:r>
    </w:p>
    <w:p w14:paraId="20BF868B" w14:textId="77777777" w:rsidR="00BD35E0" w:rsidRPr="00BD35E0" w:rsidRDefault="001F2B87" w:rsidP="00BD35E0">
      <w:pPr>
        <w:widowControl/>
        <w:spacing w:after="0" w:line="259" w:lineRule="auto"/>
        <w:ind w:rightChars="-60" w:right="-132"/>
        <w:jc w:val="both"/>
        <w:rPr>
          <w:rFonts w:ascii="Times New Roman" w:hAnsi="Times New Roman" w:cs="Times New Roman"/>
          <w:iCs/>
          <w:sz w:val="24"/>
        </w:rPr>
      </w:pPr>
      <w:r w:rsidRPr="001F2B87">
        <w:rPr>
          <w:rFonts w:ascii="Times New Roman" w:hAnsi="Times New Roman" w:cs="Times New Roman"/>
          <w:b/>
          <w:noProof/>
          <w:sz w:val="24"/>
        </w:rPr>
        <w:pict w14:anchorId="68E272F6">
          <v:rect id="_x0000_i1028" alt="" style="width:458.5pt;height:.05pt;mso-width-percent:0;mso-height-percent:0;mso-width-percent:0;mso-height-percent:0" o:hralign="center" o:hrstd="t" o:hr="t" fillcolor="#a0a0a0" stroked="f"/>
        </w:pict>
      </w:r>
    </w:p>
    <w:p w14:paraId="6E9938B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SKILLS</w:t>
      </w:r>
    </w:p>
    <w:p w14:paraId="0722BE59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AED1068" w14:textId="2F52D900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 w:hint="eastAsia"/>
          <w:b/>
          <w:bCs/>
          <w:iCs/>
          <w:szCs w:val="22"/>
        </w:rPr>
        <w:t>Languages</w:t>
      </w:r>
      <w:r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C345A9" w:rsidRPr="0048257D">
        <w:rPr>
          <w:rFonts w:ascii="Times New Roman" w:hAnsi="Times New Roman" w:cs="Times New Roman"/>
          <w:iCs/>
          <w:szCs w:val="22"/>
        </w:rPr>
        <w:t>HTML, JavaScript, Python, Next.js, React, Tailwind CSS</w:t>
      </w:r>
    </w:p>
    <w:p w14:paraId="07461888" w14:textId="130C8492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Tools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: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Figma</w:t>
      </w:r>
      <w:r w:rsidR="00C345A9" w:rsidRPr="0048257D">
        <w:rPr>
          <w:rFonts w:ascii="Times New Roman" w:hAnsi="Times New Roman" w:cs="Times New Roman" w:hint="eastAsia"/>
          <w:iCs/>
          <w:szCs w:val="22"/>
        </w:rPr>
        <w:t>,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GitHub, 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Jira, 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Microsoft Office, </w:t>
      </w:r>
      <w:r w:rsidR="00C345A9" w:rsidRPr="0048257D">
        <w:rPr>
          <w:rFonts w:ascii="Times New Roman" w:hAnsi="Times New Roman" w:cs="Times New Roman"/>
          <w:iCs/>
          <w:szCs w:val="22"/>
        </w:rPr>
        <w:t>Miro,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Optimal Workshop,</w:t>
      </w:r>
      <w:r w:rsidR="00C345A9" w:rsidRPr="0048257D">
        <w:rPr>
          <w:rFonts w:ascii="Times New Roman" w:hAnsi="Times New Roman" w:cs="Times New Roman"/>
          <w:iCs/>
          <w:szCs w:val="22"/>
        </w:rPr>
        <w:t xml:space="preserve"> </w:t>
      </w:r>
      <w:r w:rsidR="00666E8C">
        <w:rPr>
          <w:rFonts w:ascii="Times New Roman" w:hAnsi="Times New Roman" w:cs="Times New Roman"/>
          <w:iCs/>
          <w:szCs w:val="22"/>
        </w:rPr>
        <w:t xml:space="preserve">Qualtrics, 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R Studio, Visual Studio Code</w:t>
      </w:r>
    </w:p>
    <w:p w14:paraId="3BA13AA5" w14:textId="6B418BB5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Hard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</w:t>
      </w:r>
      <w:r w:rsidR="00B96C94">
        <w:rPr>
          <w:rFonts w:ascii="Times New Roman" w:hAnsi="Times New Roman" w:cs="Times New Roman"/>
          <w:iCs/>
          <w:szCs w:val="22"/>
        </w:rPr>
        <w:t xml:space="preserve">A/B Testing, </w:t>
      </w:r>
      <w:r w:rsidR="00415A5B" w:rsidRPr="0048257D">
        <w:rPr>
          <w:rFonts w:ascii="Times New Roman" w:hAnsi="Times New Roman" w:cs="Times New Roman"/>
          <w:iCs/>
          <w:szCs w:val="22"/>
        </w:rPr>
        <w:t>Agentic AI</w:t>
      </w:r>
      <w:r w:rsidR="005B1B48" w:rsidRPr="0048257D">
        <w:rPr>
          <w:rFonts w:ascii="Times New Roman" w:hAnsi="Times New Roman" w:cs="Times New Roman"/>
          <w:iCs/>
          <w:szCs w:val="22"/>
        </w:rPr>
        <w:t>, Agile UX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, 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Content Strategy, </w:t>
      </w:r>
      <w:r w:rsidR="00415A5B" w:rsidRPr="0048257D">
        <w:rPr>
          <w:rFonts w:ascii="Times New Roman" w:hAnsi="Times New Roman" w:cs="Times New Roman"/>
          <w:iCs/>
          <w:szCs w:val="22"/>
        </w:rPr>
        <w:t>Design Systems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>,</w:t>
      </w:r>
      <w:r w:rsidR="00B96C94">
        <w:rPr>
          <w:rFonts w:ascii="Times New Roman" w:hAnsi="Times New Roman" w:cs="Times New Roman"/>
          <w:iCs/>
          <w:szCs w:val="22"/>
        </w:rPr>
        <w:t xml:space="preserve"> Front-end Development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Journey Mapping, </w:t>
      </w:r>
      <w:r w:rsidR="00BD35E0" w:rsidRPr="0048257D">
        <w:rPr>
          <w:rFonts w:ascii="Times New Roman" w:hAnsi="Times New Roman" w:cs="Times New Roman"/>
          <w:iCs/>
          <w:szCs w:val="22"/>
        </w:rPr>
        <w:t>Programmin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g, </w:t>
      </w:r>
      <w:r w:rsidR="00CE775F" w:rsidRPr="0048257D">
        <w:rPr>
          <w:rFonts w:ascii="Times New Roman" w:hAnsi="Times New Roman" w:cs="Times New Roman"/>
          <w:iCs/>
          <w:szCs w:val="22"/>
        </w:rPr>
        <w:t>Rapid Prototyping,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="00CE775F" w:rsidRPr="0048257D">
        <w:rPr>
          <w:rFonts w:ascii="Times New Roman" w:hAnsi="Times New Roman" w:cs="Times New Roman"/>
          <w:iCs/>
          <w:szCs w:val="22"/>
        </w:rPr>
        <w:t>Storytelling, Typography,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UX Design</w:t>
      </w:r>
      <w:r w:rsidR="00CE775F" w:rsidRPr="0048257D">
        <w:rPr>
          <w:rFonts w:ascii="Times New Roman" w:hAnsi="Times New Roman" w:cs="Times New Roman"/>
          <w:iCs/>
          <w:szCs w:val="22"/>
        </w:rPr>
        <w:t>, User Research,</w:t>
      </w:r>
      <w:r w:rsidR="00415A5B" w:rsidRPr="0048257D">
        <w:rPr>
          <w:rFonts w:ascii="Times New Roman" w:hAnsi="Times New Roman" w:cs="Times New Roman"/>
          <w:iCs/>
          <w:szCs w:val="22"/>
        </w:rPr>
        <w:t xml:space="preserve"> UI, Wireframing</w:t>
      </w:r>
      <w:r w:rsidR="00CE775F" w:rsidRPr="0048257D">
        <w:rPr>
          <w:rFonts w:ascii="Times New Roman" w:hAnsi="Times New Roman" w:cs="Times New Roman"/>
          <w:iCs/>
          <w:szCs w:val="22"/>
        </w:rPr>
        <w:t xml:space="preserve">, Web </w:t>
      </w:r>
      <w:r w:rsidR="00B67BCC">
        <w:rPr>
          <w:rFonts w:ascii="Times New Roman" w:hAnsi="Times New Roman" w:cs="Times New Roman"/>
          <w:iCs/>
          <w:szCs w:val="22"/>
        </w:rPr>
        <w:t xml:space="preserve">&amp; Mobile </w:t>
      </w:r>
      <w:r w:rsidR="00CE775F" w:rsidRPr="0048257D">
        <w:rPr>
          <w:rFonts w:ascii="Times New Roman" w:hAnsi="Times New Roman" w:cs="Times New Roman"/>
          <w:iCs/>
          <w:szCs w:val="22"/>
        </w:rPr>
        <w:t>Design</w:t>
      </w:r>
    </w:p>
    <w:p w14:paraId="2D02C4B3" w14:textId="32CAC425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>Soft Skills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: Adaptability, </w:t>
      </w:r>
      <w:r w:rsidR="00BD35E0" w:rsidRPr="0048257D">
        <w:rPr>
          <w:rFonts w:ascii="Times New Roman" w:hAnsi="Times New Roman" w:cs="Times New Roman"/>
          <w:iCs/>
          <w:szCs w:val="22"/>
        </w:rPr>
        <w:t>Communicatio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n Skills, Decision Making, </w:t>
      </w:r>
      <w:r w:rsidR="00BD35E0" w:rsidRPr="0048257D">
        <w:rPr>
          <w:rFonts w:ascii="Times New Roman" w:hAnsi="Times New Roman" w:cs="Times New Roman"/>
          <w:iCs/>
          <w:szCs w:val="22"/>
        </w:rPr>
        <w:t>Problem-Solving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, Teamwork and </w:t>
      </w:r>
      <w:r w:rsidR="00CE775F" w:rsidRPr="0048257D">
        <w:rPr>
          <w:rFonts w:ascii="Times New Roman" w:hAnsi="Times New Roman" w:cs="Times New Roman"/>
          <w:iCs/>
          <w:szCs w:val="22"/>
        </w:rPr>
        <w:t>Collaboration</w:t>
      </w:r>
    </w:p>
    <w:p w14:paraId="5E40C1C5" w14:textId="77777777" w:rsidR="00BD35E0" w:rsidRPr="00BD35E0" w:rsidRDefault="001F2B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 w:val="24"/>
        </w:rPr>
      </w:pPr>
      <w:r w:rsidRPr="001F2B87">
        <w:rPr>
          <w:rFonts w:ascii="Times New Roman" w:hAnsi="Times New Roman" w:cs="Times New Roman"/>
          <w:b/>
          <w:noProof/>
          <w:sz w:val="24"/>
        </w:rPr>
        <w:pict w14:anchorId="5261368F">
          <v:rect id="_x0000_i1027" alt="" style="width:456.95pt;height:.05pt;mso-width-percent:0;mso-height-percent:0;mso-width-percent:0;mso-height-percent:0" o:hralign="center" o:bullet="t" o:hrstd="t" o:hr="t" fillcolor="#a0a0a0" stroked="f"/>
        </w:pict>
      </w:r>
    </w:p>
    <w:p w14:paraId="75568BFD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Cs w:val="22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WORK EXPERIENCE</w:t>
      </w:r>
    </w:p>
    <w:p w14:paraId="1445588E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 w:val="4"/>
          <w:szCs w:val="4"/>
        </w:rPr>
      </w:pPr>
    </w:p>
    <w:p w14:paraId="43630BF0" w14:textId="7A0EC3F9" w:rsidR="00BD35E0" w:rsidRPr="0048257D" w:rsidRDefault="006B1C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proofErr w:type="spellStart"/>
      <w:r w:rsidRPr="0048257D">
        <w:rPr>
          <w:rFonts w:ascii="Times New Roman" w:hAnsi="Times New Roman" w:cs="Times New Roman"/>
          <w:b/>
          <w:bCs/>
          <w:iCs/>
          <w:szCs w:val="22"/>
        </w:rPr>
        <w:t>Infinichains</w:t>
      </w:r>
      <w:proofErr w:type="spellEnd"/>
      <w:r w:rsidR="00DF7C88" w:rsidRPr="0048257D">
        <w:rPr>
          <w:rFonts w:ascii="Times New Roman" w:hAnsi="Times New Roman" w:cs="Times New Roman"/>
          <w:b/>
          <w:bCs/>
          <w:iCs/>
          <w:szCs w:val="22"/>
        </w:rPr>
        <w:t xml:space="preserve"> (</w:t>
      </w:r>
      <w:proofErr w:type="spellStart"/>
      <w:r w:rsidR="00DF7C88" w:rsidRPr="0048257D">
        <w:rPr>
          <w:rFonts w:ascii="Times New Roman" w:hAnsi="Times New Roman" w:cs="Times New Roman"/>
          <w:b/>
          <w:bCs/>
          <w:iCs/>
          <w:szCs w:val="22"/>
        </w:rPr>
        <w:t>Credibl</w:t>
      </w:r>
      <w:proofErr w:type="spellEnd"/>
      <w:r w:rsidR="00DF7C88" w:rsidRPr="0048257D">
        <w:rPr>
          <w:rFonts w:ascii="Times New Roman" w:hAnsi="Times New Roman" w:cs="Times New Roman"/>
          <w:b/>
          <w:bCs/>
          <w:iCs/>
          <w:szCs w:val="22"/>
        </w:rPr>
        <w:t>)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 xml:space="preserve"> Inc.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iCs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iCs/>
          <w:szCs w:val="22"/>
        </w:rPr>
        <w:t xml:space="preserve"> </w:t>
      </w:r>
      <w:r w:rsidRPr="0048257D">
        <w:rPr>
          <w:rFonts w:ascii="Times New Roman" w:hAnsi="Times New Roman" w:cs="Times New Roman"/>
          <w:i/>
          <w:szCs w:val="22"/>
        </w:rPr>
        <w:t xml:space="preserve">Software </w:t>
      </w:r>
      <w:r w:rsidR="00DF7C88" w:rsidRPr="0048257D">
        <w:rPr>
          <w:rFonts w:ascii="Times New Roman" w:hAnsi="Times New Roman" w:cs="Times New Roman"/>
          <w:i/>
          <w:szCs w:val="22"/>
        </w:rPr>
        <w:t>D</w:t>
      </w:r>
      <w:r w:rsidRPr="0048257D">
        <w:rPr>
          <w:rFonts w:ascii="Times New Roman" w:hAnsi="Times New Roman" w:cs="Times New Roman"/>
          <w:i/>
          <w:szCs w:val="22"/>
        </w:rPr>
        <w:t>esign Intern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                             </w:t>
      </w:r>
      <w:r w:rsid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June 2022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Aug 202</w:t>
      </w:r>
      <w:r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3</w:t>
      </w:r>
    </w:p>
    <w:p w14:paraId="1BD86B09" w14:textId="3D845519" w:rsidR="00DF7C88" w:rsidRPr="0048257D" w:rsidRDefault="00BD35E0" w:rsidP="00CE775F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CE775F" w:rsidRPr="0048257D">
        <w:rPr>
          <w:rFonts w:ascii="Times New Roman" w:hAnsi="Times New Roman" w:cs="Times New Roman"/>
          <w:iCs/>
          <w:szCs w:val="22"/>
          <w:lang w:val="en-IN"/>
        </w:rPr>
        <w:t xml:space="preserve">Collaborated with cross-functional teams to implement design systems and interactive data visualizations for real-time ESG metrics </w:t>
      </w:r>
    </w:p>
    <w:p w14:paraId="3496DCD8" w14:textId="18C17427" w:rsidR="00DF7C88" w:rsidRPr="0048257D" w:rsidRDefault="00BD35E0" w:rsidP="00DF7C88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/>
          <w:iCs/>
          <w:szCs w:val="22"/>
        </w:rPr>
        <w:t xml:space="preserve">- </w:t>
      </w:r>
      <w:r w:rsidR="00DF7C88" w:rsidRPr="0048257D">
        <w:rPr>
          <w:rFonts w:ascii="Times New Roman" w:hAnsi="Times New Roman" w:cs="Times New Roman"/>
          <w:iCs/>
          <w:szCs w:val="22"/>
          <w:lang w:val="en-IN"/>
        </w:rPr>
        <w:t xml:space="preserve">Conducted user research and stakeholder interviews across 15+ enterprise clients to identify pain points in ESG data visualization </w:t>
      </w:r>
    </w:p>
    <w:p w14:paraId="05342AF2" w14:textId="5EA4EFF1" w:rsidR="00DF7C88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DF7C88" w:rsidRPr="0048257D">
        <w:rPr>
          <w:rFonts w:ascii="Times New Roman" w:hAnsi="Times New Roman" w:cs="Times New Roman"/>
          <w:iCs/>
          <w:szCs w:val="22"/>
        </w:rPr>
        <w:t xml:space="preserve">Created design documentation and component libraries for ESG </w:t>
      </w:r>
      <w:r w:rsidR="00BB4AF5">
        <w:rPr>
          <w:rFonts w:ascii="Times New Roman" w:hAnsi="Times New Roman" w:cs="Times New Roman"/>
          <w:iCs/>
          <w:szCs w:val="22"/>
        </w:rPr>
        <w:t>dashboard</w:t>
      </w:r>
      <w:r w:rsidR="00DF7C88" w:rsidRPr="0048257D">
        <w:rPr>
          <w:rFonts w:ascii="Times New Roman" w:hAnsi="Times New Roman" w:cs="Times New Roman"/>
          <w:iCs/>
          <w:szCs w:val="22"/>
        </w:rPr>
        <w:t>, facilitating faster handoff to development teams</w:t>
      </w:r>
    </w:p>
    <w:p w14:paraId="61060051" w14:textId="0C0E1252" w:rsidR="00DF7C88" w:rsidRPr="0048257D" w:rsidRDefault="00DF7C88" w:rsidP="00DF7C88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/>
          <w:iCs/>
          <w:szCs w:val="22"/>
        </w:rPr>
        <w:t xml:space="preserve">- </w:t>
      </w:r>
      <w:r w:rsidR="00123AF3">
        <w:rPr>
          <w:rFonts w:ascii="Times New Roman" w:hAnsi="Times New Roman" w:cs="Times New Roman"/>
          <w:iCs/>
          <w:szCs w:val="22"/>
          <w:lang w:val="en-IN"/>
        </w:rPr>
        <w:t>P</w:t>
      </w:r>
      <w:r w:rsidRPr="0048257D">
        <w:rPr>
          <w:rFonts w:ascii="Times New Roman" w:hAnsi="Times New Roman" w:cs="Times New Roman"/>
          <w:iCs/>
          <w:szCs w:val="22"/>
          <w:lang w:val="en-IN"/>
        </w:rPr>
        <w:t>rototyped an intuitive ESG dashboard interface using Figma, improving task completion rates by 25% through s</w:t>
      </w:r>
      <w:r w:rsidR="0048257D" w:rsidRPr="0048257D">
        <w:rPr>
          <w:rFonts w:ascii="Times New Roman" w:hAnsi="Times New Roman" w:cs="Times New Roman"/>
          <w:iCs/>
          <w:szCs w:val="22"/>
          <w:lang w:val="en-IN"/>
        </w:rPr>
        <w:t>implifying</w:t>
      </w:r>
      <w:r w:rsidRPr="0048257D">
        <w:rPr>
          <w:rFonts w:ascii="Times New Roman" w:hAnsi="Times New Roman" w:cs="Times New Roman"/>
          <w:iCs/>
          <w:szCs w:val="22"/>
          <w:lang w:val="en-IN"/>
        </w:rPr>
        <w:t xml:space="preserve"> </w:t>
      </w:r>
      <w:r w:rsidR="000226B3">
        <w:rPr>
          <w:rFonts w:ascii="Times New Roman" w:hAnsi="Times New Roman" w:cs="Times New Roman"/>
          <w:iCs/>
          <w:szCs w:val="22"/>
          <w:lang w:val="en-IN"/>
        </w:rPr>
        <w:t>IA</w:t>
      </w:r>
    </w:p>
    <w:p w14:paraId="767F7D44" w14:textId="3D604082" w:rsidR="00BD35E0" w:rsidRPr="00DF7C88" w:rsidRDefault="001F2B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 w:val="24"/>
        </w:rPr>
      </w:pPr>
      <w:r w:rsidRPr="001F2B87">
        <w:rPr>
          <w:rFonts w:ascii="Times New Roman" w:hAnsi="Times New Roman" w:cs="Times New Roman"/>
          <w:b/>
          <w:noProof/>
          <w:sz w:val="24"/>
        </w:rPr>
        <w:pict w14:anchorId="7676FB11">
          <v:rect id="_x0000_i1026" alt="" style="width:456.95pt;height:.05pt;mso-width-percent:0;mso-height-percent:0;mso-width-percent:0;mso-height-percent:0" o:hralign="center" o:hrstd="t" o:hr="t" fillcolor="#a0a0a0" stroked="f"/>
        </w:pict>
      </w:r>
    </w:p>
    <w:p w14:paraId="13F57FC2" w14:textId="74F28DD1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 w:rsidRPr="00BD35E0">
        <w:rPr>
          <w:rFonts w:ascii="Times New Roman" w:hAnsi="Times New Roman" w:cs="Times New Roman" w:hint="eastAsia"/>
          <w:b/>
          <w:color w:val="4C94D8" w:themeColor="text2" w:themeTint="80"/>
          <w:sz w:val="24"/>
        </w:rPr>
        <w:t>TECHNICAL PROJECT</w:t>
      </w:r>
      <w:r w:rsidR="006B1C87">
        <w:rPr>
          <w:rFonts w:ascii="Times New Roman" w:hAnsi="Times New Roman" w:cs="Times New Roman"/>
          <w:b/>
          <w:color w:val="4C94D8" w:themeColor="text2" w:themeTint="80"/>
          <w:sz w:val="24"/>
        </w:rPr>
        <w:t>S</w:t>
      </w:r>
    </w:p>
    <w:p w14:paraId="4C32F83D" w14:textId="77777777" w:rsidR="00BD35E0" w:rsidRPr="00BD35E0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4"/>
          <w:szCs w:val="4"/>
        </w:rPr>
      </w:pPr>
    </w:p>
    <w:p w14:paraId="5A6A0FEE" w14:textId="6E996A02" w:rsidR="00BD35E0" w:rsidRPr="0048257D" w:rsidRDefault="00A238BA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/>
          <w:b/>
          <w:bCs/>
          <w:iCs/>
          <w:szCs w:val="22"/>
        </w:rPr>
        <w:t>Pepper - AI Job Hunt Assistant</w:t>
      </w:r>
      <w:r w:rsidR="008D61AA"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8D61AA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Jan 2025 – Mar 2025</w:t>
      </w:r>
    </w:p>
    <w:p w14:paraId="0D01336C" w14:textId="672C7673" w:rsidR="008D61AA" w:rsidRPr="0048257D" w:rsidRDefault="00B67BCC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Agentic AI, Next.js, Python, React,</w:t>
      </w:r>
      <w:r w:rsidRPr="00B67BCC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 xml:space="preserve">Tailwind CSS, User Research, Usability Testing, </w:t>
      </w:r>
      <w:r w:rsidR="000226B3">
        <w:rPr>
          <w:rFonts w:ascii="Times New Roman" w:hAnsi="Times New Roman" w:cs="Times New Roman"/>
          <w:i/>
          <w:szCs w:val="22"/>
        </w:rPr>
        <w:t>Wireframing</w:t>
      </w:r>
    </w:p>
    <w:p w14:paraId="797F7363" w14:textId="77777777" w:rsidR="000A4185" w:rsidRDefault="000A4185" w:rsidP="00581829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0A4185">
        <w:rPr>
          <w:rFonts w:ascii="Times New Roman" w:hAnsi="Times New Roman" w:cs="Times New Roman"/>
          <w:iCs/>
          <w:szCs w:val="22"/>
        </w:rPr>
        <w:t>Designed AI-driven job search tool with Next.js and React frontend, integrating Agentic AI via Python backend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Pr="000A4185">
        <w:rPr>
          <w:rFonts w:ascii="Times New Roman" w:hAnsi="Times New Roman" w:cs="Times New Roman"/>
          <w:iCs/>
          <w:szCs w:val="22"/>
        </w:rPr>
        <w:t>for resume tailoring</w:t>
      </w:r>
    </w:p>
    <w:p w14:paraId="2828917B" w14:textId="6FD1D087" w:rsidR="00B67BCC" w:rsidRDefault="000A4185" w:rsidP="00581829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- Developed</w:t>
      </w:r>
      <w:r w:rsidRPr="000A4185">
        <w:rPr>
          <w:rFonts w:ascii="Times New Roman" w:hAnsi="Times New Roman" w:cs="Times New Roman"/>
          <w:iCs/>
          <w:szCs w:val="22"/>
        </w:rPr>
        <w:t xml:space="preserve"> dashboard </w:t>
      </w:r>
      <w:r w:rsidR="00652823">
        <w:rPr>
          <w:rFonts w:ascii="Times New Roman" w:hAnsi="Times New Roman" w:cs="Times New Roman"/>
          <w:iCs/>
          <w:szCs w:val="22"/>
        </w:rPr>
        <w:t>in Google AI Studio,</w:t>
      </w:r>
      <w:r w:rsidRPr="000A4185">
        <w:rPr>
          <w:rFonts w:ascii="Times New Roman" w:hAnsi="Times New Roman" w:cs="Times New Roman"/>
          <w:iCs/>
          <w:szCs w:val="22"/>
        </w:rPr>
        <w:t xml:space="preserve"> applying usability testing with 5 beta users to accelerate </w:t>
      </w:r>
      <w:r w:rsidR="00666E8C">
        <w:rPr>
          <w:rFonts w:ascii="Times New Roman" w:hAnsi="Times New Roman" w:cs="Times New Roman"/>
          <w:iCs/>
          <w:szCs w:val="22"/>
        </w:rPr>
        <w:t>tailoring</w:t>
      </w:r>
      <w:r w:rsidRPr="000A4185">
        <w:rPr>
          <w:rFonts w:ascii="Times New Roman" w:hAnsi="Times New Roman" w:cs="Times New Roman"/>
          <w:iCs/>
          <w:szCs w:val="22"/>
        </w:rPr>
        <w:t xml:space="preserve"> processes by 25%</w:t>
      </w:r>
    </w:p>
    <w:p w14:paraId="016201EE" w14:textId="619A86B8" w:rsidR="00666E8C" w:rsidRPr="0048257D" w:rsidRDefault="00666E8C" w:rsidP="00581829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666E8C">
        <w:rPr>
          <w:rFonts w:ascii="Times New Roman" w:hAnsi="Times New Roman" w:cs="Times New Roman"/>
          <w:iCs/>
          <w:szCs w:val="22"/>
        </w:rPr>
        <w:t>Performed A/B testing on UI elements like navigation flows, incorporating feedback to raise user satisfaction scores by 40%</w:t>
      </w:r>
    </w:p>
    <w:p w14:paraId="055F2796" w14:textId="4E389298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proofErr w:type="spellStart"/>
      <w:r w:rsidRPr="0048257D">
        <w:rPr>
          <w:rFonts w:ascii="Times New Roman" w:hAnsi="Times New Roman" w:cs="Times New Roman"/>
          <w:b/>
          <w:bCs/>
          <w:iCs/>
          <w:szCs w:val="22"/>
        </w:rPr>
        <w:t>BackMarket</w:t>
      </w:r>
      <w:proofErr w:type="spellEnd"/>
      <w:r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666E8C">
        <w:rPr>
          <w:rFonts w:ascii="Times New Roman" w:hAnsi="Times New Roman" w:cs="Times New Roman"/>
          <w:b/>
          <w:bCs/>
          <w:iCs/>
          <w:szCs w:val="22"/>
        </w:rPr>
        <w:t xml:space="preserve">-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>Information Architecture Redesign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   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Jan 2025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Mar 2025</w:t>
      </w:r>
    </w:p>
    <w:p w14:paraId="2E7E61BC" w14:textId="1157BB9F" w:rsidR="00BD35E0" w:rsidRPr="0048257D" w:rsidRDefault="00666E8C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First Click Testing, </w:t>
      </w:r>
      <w:r w:rsidR="00B67BCC">
        <w:rPr>
          <w:rFonts w:ascii="Times New Roman" w:hAnsi="Times New Roman" w:cs="Times New Roman"/>
          <w:i/>
          <w:szCs w:val="22"/>
        </w:rPr>
        <w:t>Figma, Information Architecture, Miro, Optimal Workshop,</w:t>
      </w:r>
      <w:r w:rsidR="00B67BCC" w:rsidRPr="00B67BCC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 w:rsidR="00B67BCC">
        <w:rPr>
          <w:rFonts w:ascii="Times New Roman" w:hAnsi="Times New Roman" w:cs="Times New Roman"/>
          <w:i/>
          <w:szCs w:val="22"/>
        </w:rPr>
        <w:t>Treejack</w:t>
      </w:r>
      <w:proofErr w:type="spellEnd"/>
      <w:r w:rsidR="00B67BCC">
        <w:rPr>
          <w:rFonts w:ascii="Times New Roman" w:hAnsi="Times New Roman" w:cs="Times New Roman"/>
          <w:i/>
          <w:szCs w:val="22"/>
        </w:rPr>
        <w:t xml:space="preserve"> Testing, User Interviews, Usability Testing</w:t>
      </w:r>
    </w:p>
    <w:p w14:paraId="417844A2" w14:textId="7C96695C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666E8C" w:rsidRPr="00666E8C">
        <w:rPr>
          <w:rFonts w:ascii="Times New Roman" w:hAnsi="Times New Roman" w:cs="Times New Roman"/>
          <w:iCs/>
          <w:szCs w:val="22"/>
        </w:rPr>
        <w:t>Led site</w:t>
      </w:r>
      <w:r w:rsidR="00666E8C">
        <w:rPr>
          <w:rFonts w:ascii="Times New Roman" w:hAnsi="Times New Roman" w:cs="Times New Roman"/>
          <w:iCs/>
          <w:szCs w:val="22"/>
        </w:rPr>
        <w:t>map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 redesign using Figma for wireframes and Miro for mapping, reducing task completion time by 35%</w:t>
      </w:r>
      <w:r w:rsidR="000226B3">
        <w:rPr>
          <w:rFonts w:ascii="Times New Roman" w:hAnsi="Times New Roman" w:cs="Times New Roman"/>
          <w:iCs/>
          <w:szCs w:val="22"/>
        </w:rPr>
        <w:t xml:space="preserve"> via intuitive IA</w:t>
      </w:r>
    </w:p>
    <w:p w14:paraId="41FE3F68" w14:textId="0C3F2380" w:rsidR="00B67BCC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666E8C" w:rsidRPr="00666E8C">
        <w:rPr>
          <w:rFonts w:ascii="Times New Roman" w:hAnsi="Times New Roman" w:cs="Times New Roman"/>
          <w:iCs/>
          <w:szCs w:val="22"/>
        </w:rPr>
        <w:t>Performed card sorting and tree testing with Optimal Workshop on 20 users, identifying navigation issues and streamlining paths</w:t>
      </w:r>
    </w:p>
    <w:p w14:paraId="2A6F8BBE" w14:textId="5C70D780" w:rsidR="000226B3" w:rsidRPr="0048257D" w:rsidRDefault="000226B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0226B3">
        <w:rPr>
          <w:rFonts w:ascii="Times New Roman" w:hAnsi="Times New Roman" w:cs="Times New Roman"/>
          <w:iCs/>
          <w:szCs w:val="22"/>
        </w:rPr>
        <w:t>Integrated competitive analysis and user interview feedback to emphasize sustainable shopping, increasing user retention</w:t>
      </w:r>
    </w:p>
    <w:p w14:paraId="4DC92757" w14:textId="0E84C125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/>
          <w:b/>
          <w:bCs/>
          <w:iCs/>
          <w:szCs w:val="22"/>
        </w:rPr>
        <w:t xml:space="preserve">Understanding Creative Block (Research Case </w:t>
      </w:r>
      <w:r w:rsidR="00A55C9B" w:rsidRPr="0048257D">
        <w:rPr>
          <w:rFonts w:ascii="Times New Roman" w:hAnsi="Times New Roman" w:cs="Times New Roman"/>
          <w:b/>
          <w:bCs/>
          <w:iCs/>
          <w:szCs w:val="22"/>
        </w:rPr>
        <w:t>Study)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</w:r>
      <w:r w:rsidR="00A55C9B">
        <w:rPr>
          <w:rFonts w:ascii="Times New Roman" w:hAnsi="Times New Roman" w:cs="Times New Roman"/>
          <w:b/>
          <w:bCs/>
          <w:iCs/>
          <w:szCs w:val="22"/>
        </w:rPr>
        <w:tab/>
        <w:t xml:space="preserve">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Sep 2024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Dec 2024</w:t>
      </w:r>
    </w:p>
    <w:p w14:paraId="38F706A7" w14:textId="15750DA1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 w:rsidRPr="0048257D">
        <w:rPr>
          <w:rFonts w:ascii="Times New Roman" w:hAnsi="Times New Roman" w:cs="Times New Roman" w:hint="eastAsia"/>
          <w:i/>
          <w:szCs w:val="22"/>
        </w:rPr>
        <w:t>A</w:t>
      </w:r>
      <w:r w:rsidR="003F57B5">
        <w:rPr>
          <w:rFonts w:ascii="Times New Roman" w:hAnsi="Times New Roman" w:cs="Times New Roman"/>
          <w:i/>
          <w:szCs w:val="22"/>
        </w:rPr>
        <w:t>ffinity Mapping</w:t>
      </w:r>
      <w:r w:rsidRPr="0048257D">
        <w:rPr>
          <w:rFonts w:ascii="Times New Roman" w:hAnsi="Times New Roman" w:cs="Times New Roman" w:hint="eastAsia"/>
          <w:i/>
          <w:szCs w:val="22"/>
        </w:rPr>
        <w:t>,</w:t>
      </w:r>
      <w:r w:rsidR="003F57B5" w:rsidRPr="003F57B5">
        <w:rPr>
          <w:rFonts w:ascii="Times New Roman" w:hAnsi="Times New Roman" w:cs="Times New Roman"/>
          <w:i/>
          <w:szCs w:val="22"/>
        </w:rPr>
        <w:t xml:space="preserve"> </w:t>
      </w:r>
      <w:proofErr w:type="spellStart"/>
      <w:r w:rsidR="003F57B5">
        <w:rPr>
          <w:rFonts w:ascii="Times New Roman" w:hAnsi="Times New Roman" w:cs="Times New Roman"/>
          <w:i/>
          <w:szCs w:val="22"/>
        </w:rPr>
        <w:t>ATLAS.ti</w:t>
      </w:r>
      <w:proofErr w:type="spellEnd"/>
      <w:r w:rsidR="003F57B5">
        <w:rPr>
          <w:rFonts w:ascii="Times New Roman" w:hAnsi="Times New Roman" w:cs="Times New Roman"/>
          <w:i/>
          <w:szCs w:val="22"/>
        </w:rPr>
        <w:t>, Feature Priority Matrix, Journey Mapping, Persona Spectrum, Thematic Coding, User Interview</w:t>
      </w:r>
    </w:p>
    <w:p w14:paraId="77C70A88" w14:textId="6FD1D918" w:rsidR="00BD35E0" w:rsidRPr="003F57B5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  <w:lang w:val="en-IN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3F57B5" w:rsidRPr="003F57B5">
        <w:rPr>
          <w:rFonts w:ascii="Times New Roman" w:hAnsi="Times New Roman" w:cs="Times New Roman"/>
          <w:iCs/>
          <w:szCs w:val="22"/>
          <w:lang w:val="en-IN"/>
        </w:rPr>
        <w:t>Orchestrated observation and interview studies with 16 artists and designers, synthesizing insights through affinity mapping</w:t>
      </w:r>
    </w:p>
    <w:p w14:paraId="32E77181" w14:textId="021F58D1" w:rsidR="00B67BCC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3F57B5" w:rsidRPr="003F57B5">
        <w:rPr>
          <w:rFonts w:ascii="Times New Roman" w:hAnsi="Times New Roman" w:cs="Times New Roman"/>
          <w:iCs/>
          <w:szCs w:val="22"/>
        </w:rPr>
        <w:t>Engineered a persona-spectrum and scenario-driven experience maps to model user journeys through the creative process</w:t>
      </w:r>
    </w:p>
    <w:p w14:paraId="195B7C3F" w14:textId="66C31365" w:rsidR="003F57B5" w:rsidRPr="0048257D" w:rsidRDefault="003F57B5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3F57B5">
        <w:rPr>
          <w:rFonts w:ascii="Times New Roman" w:hAnsi="Times New Roman" w:cs="Times New Roman"/>
          <w:iCs/>
          <w:szCs w:val="22"/>
        </w:rPr>
        <w:t>Generated actionable design requirements by prioritizing features using a matrix framework</w:t>
      </w:r>
      <w:r>
        <w:rPr>
          <w:rFonts w:ascii="Times New Roman" w:hAnsi="Times New Roman" w:cs="Times New Roman"/>
          <w:iCs/>
          <w:szCs w:val="22"/>
        </w:rPr>
        <w:t xml:space="preserve"> to</w:t>
      </w:r>
      <w:r w:rsidR="00450381">
        <w:rPr>
          <w:rFonts w:ascii="Times New Roman" w:hAnsi="Times New Roman" w:cs="Times New Roman"/>
          <w:iCs/>
          <w:szCs w:val="22"/>
        </w:rPr>
        <w:t xml:space="preserve"> overcome</w:t>
      </w:r>
      <w:r>
        <w:rPr>
          <w:rFonts w:ascii="Times New Roman" w:hAnsi="Times New Roman" w:cs="Times New Roman"/>
          <w:iCs/>
          <w:szCs w:val="22"/>
        </w:rPr>
        <w:t xml:space="preserve"> creative block</w:t>
      </w:r>
    </w:p>
    <w:p w14:paraId="0EC25944" w14:textId="0FD97FBC" w:rsidR="00BD35E0" w:rsidRP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 w:rsidRPr="0048257D">
        <w:rPr>
          <w:rFonts w:ascii="Times New Roman" w:hAnsi="Times New Roman" w:cs="Times New Roman"/>
          <w:b/>
          <w:bCs/>
          <w:iCs/>
          <w:szCs w:val="22"/>
        </w:rPr>
        <w:t>Gamifying Hydration</w:t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Pr="0048257D">
        <w:rPr>
          <w:rFonts w:ascii="Times New Roman" w:hAnsi="Times New Roman" w:cs="Times New Roman"/>
          <w:b/>
          <w:bCs/>
          <w:iCs/>
          <w:szCs w:val="22"/>
        </w:rPr>
        <w:tab/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</w:t>
      </w:r>
      <w:r>
        <w:rPr>
          <w:rFonts w:ascii="Times New Roman" w:hAnsi="Times New Roman" w:cs="Times New Roman"/>
          <w:b/>
          <w:bCs/>
          <w:iCs/>
          <w:szCs w:val="22"/>
        </w:rPr>
        <w:tab/>
        <w:t xml:space="preserve">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Jan 2024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Mar 2024</w:t>
      </w:r>
    </w:p>
    <w:p w14:paraId="50E7482A" w14:textId="247BD41B" w:rsidR="00BD35E0" w:rsidRPr="0048257D" w:rsidRDefault="000226B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A/B Testing, Figma, NFC, Personas, Usability Testing, User Research, Prototyping, Wireframing</w:t>
      </w:r>
    </w:p>
    <w:p w14:paraId="53C85184" w14:textId="706671E1" w:rsidR="00BD35E0" w:rsidRPr="0048257D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3F57B5" w:rsidRPr="00666E8C">
        <w:rPr>
          <w:rFonts w:ascii="Times New Roman" w:hAnsi="Times New Roman" w:cs="Times New Roman"/>
          <w:iCs/>
          <w:szCs w:val="22"/>
        </w:rPr>
        <w:t>Developed gamified app prototype in Figma with NFC-enabled rewards and fountain locators, increasing user engagement by 40%</w:t>
      </w:r>
    </w:p>
    <w:p w14:paraId="60220D76" w14:textId="253198C6" w:rsidR="00B67BCC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Led </w:t>
      </w:r>
      <w:r w:rsidR="003F57B5">
        <w:rPr>
          <w:rFonts w:ascii="Times New Roman" w:hAnsi="Times New Roman" w:cs="Times New Roman"/>
          <w:iCs/>
          <w:szCs w:val="22"/>
        </w:rPr>
        <w:t>user research</w:t>
      </w:r>
      <w:r w:rsidR="003F57B5" w:rsidRPr="003F57B5">
        <w:rPr>
          <w:rFonts w:ascii="Times New Roman" w:hAnsi="Times New Roman" w:cs="Times New Roman"/>
          <w:iCs/>
          <w:szCs w:val="22"/>
        </w:rPr>
        <w:t xml:space="preserve"> across 15 diverse participants to map hydration habits, analyzing behaviors and reward receptiveness </w:t>
      </w:r>
    </w:p>
    <w:p w14:paraId="48B4C2B3" w14:textId="780B28CA" w:rsidR="000226B3" w:rsidRPr="0048257D" w:rsidRDefault="000226B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0226B3">
        <w:rPr>
          <w:rFonts w:ascii="Times New Roman" w:hAnsi="Times New Roman" w:cs="Times New Roman"/>
          <w:iCs/>
          <w:szCs w:val="22"/>
        </w:rPr>
        <w:t xml:space="preserve">Applied feature selection and residual analysis to user behaviors from A/B tests on reminders, fostering sustainable </w:t>
      </w:r>
      <w:r>
        <w:rPr>
          <w:rFonts w:ascii="Times New Roman" w:hAnsi="Times New Roman" w:cs="Times New Roman"/>
          <w:iCs/>
          <w:szCs w:val="22"/>
        </w:rPr>
        <w:t xml:space="preserve">hydration </w:t>
      </w:r>
      <w:r w:rsidRPr="000226B3">
        <w:rPr>
          <w:rFonts w:ascii="Times New Roman" w:hAnsi="Times New Roman" w:cs="Times New Roman"/>
          <w:iCs/>
          <w:szCs w:val="22"/>
        </w:rPr>
        <w:t xml:space="preserve">habits </w:t>
      </w:r>
    </w:p>
    <w:p w14:paraId="6F83C10D" w14:textId="41D4B47E" w:rsidR="00BD35E0" w:rsidRPr="0048257D" w:rsidRDefault="00383D88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bCs/>
          <w:iCs/>
          <w:szCs w:val="22"/>
        </w:rPr>
        <w:t>ANA – AI News Aggregator</w:t>
      </w:r>
      <w:r w:rsidR="00BD35E0" w:rsidRPr="0048257D">
        <w:rPr>
          <w:rFonts w:ascii="Times New Roman" w:hAnsi="Times New Roman" w:cs="Times New Roman"/>
          <w:b/>
          <w:bCs/>
          <w:iCs/>
          <w:szCs w:val="22"/>
        </w:rPr>
        <w:t xml:space="preserve"> </w:t>
      </w:r>
      <w:r w:rsidR="00BD35E0" w:rsidRPr="0048257D">
        <w:rPr>
          <w:rFonts w:ascii="Times New Roman" w:hAnsi="Times New Roman" w:cs="Times New Roman" w:hint="eastAsia"/>
          <w:b/>
          <w:bCs/>
          <w:iCs/>
          <w:szCs w:val="22"/>
        </w:rPr>
        <w:t xml:space="preserve">             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       </w:t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</w:r>
      <w:r>
        <w:rPr>
          <w:rFonts w:ascii="Times New Roman" w:hAnsi="Times New Roman" w:cs="Times New Roman"/>
          <w:bCs/>
          <w:color w:val="4C94D8" w:themeColor="text2" w:themeTint="80"/>
          <w:szCs w:val="22"/>
        </w:rPr>
        <w:tab/>
        <w:t xml:space="preserve"> 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Sep 2022 </w:t>
      </w:r>
      <w:r w:rsidR="00BD35E0" w:rsidRPr="0048257D">
        <w:rPr>
          <w:rFonts w:ascii="Times New Roman" w:hAnsi="Times New Roman" w:cs="Times New Roman"/>
          <w:bCs/>
          <w:color w:val="4C94D8" w:themeColor="text2" w:themeTint="80"/>
          <w:szCs w:val="22"/>
        </w:rPr>
        <w:t>–</w:t>
      </w:r>
      <w:r w:rsidR="00BD35E0" w:rsidRPr="0048257D">
        <w:rPr>
          <w:rFonts w:ascii="Times New Roman" w:hAnsi="Times New Roman" w:cs="Times New Roman" w:hint="eastAsia"/>
          <w:bCs/>
          <w:color w:val="4C94D8" w:themeColor="text2" w:themeTint="80"/>
          <w:szCs w:val="22"/>
        </w:rPr>
        <w:t xml:space="preserve"> Dec 2022</w:t>
      </w:r>
    </w:p>
    <w:p w14:paraId="2C91F1F5" w14:textId="4FA1CA79" w:rsidR="00BD35E0" w:rsidRPr="0048257D" w:rsidRDefault="00383D88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bCs/>
          <w:iCs/>
          <w:szCs w:val="22"/>
        </w:rPr>
      </w:pPr>
      <w:r>
        <w:rPr>
          <w:rFonts w:ascii="Times New Roman" w:hAnsi="Times New Roman" w:cs="Times New Roman"/>
          <w:i/>
          <w:szCs w:val="22"/>
        </w:rPr>
        <w:t>Figma,</w:t>
      </w:r>
      <w:r w:rsidRPr="00383D88">
        <w:rPr>
          <w:rFonts w:ascii="Times New Roman" w:hAnsi="Times New Roman" w:cs="Times New Roman"/>
          <w:i/>
          <w:szCs w:val="22"/>
        </w:rPr>
        <w:t xml:space="preserve"> </w:t>
      </w:r>
      <w:r>
        <w:rPr>
          <w:rFonts w:ascii="Times New Roman" w:hAnsi="Times New Roman" w:cs="Times New Roman"/>
          <w:i/>
          <w:szCs w:val="22"/>
        </w:rPr>
        <w:t>Literature Research, Prototyping,</w:t>
      </w:r>
      <w:r w:rsidR="003F57B5">
        <w:rPr>
          <w:rFonts w:ascii="Times New Roman" w:hAnsi="Times New Roman" w:cs="Times New Roman"/>
          <w:i/>
          <w:szCs w:val="22"/>
        </w:rPr>
        <w:t xml:space="preserve"> </w:t>
      </w:r>
      <w:r w:rsidR="00666E8C">
        <w:rPr>
          <w:rFonts w:ascii="Times New Roman" w:hAnsi="Times New Roman" w:cs="Times New Roman"/>
          <w:i/>
          <w:szCs w:val="22"/>
        </w:rPr>
        <w:t>Qualtrics,</w:t>
      </w:r>
      <w:r>
        <w:rPr>
          <w:rFonts w:ascii="Times New Roman" w:hAnsi="Times New Roman" w:cs="Times New Roman"/>
          <w:i/>
          <w:szCs w:val="22"/>
        </w:rPr>
        <w:t xml:space="preserve"> R, Survey Data Analysis, User Interviews, Usability Testing, </w:t>
      </w:r>
      <w:r w:rsidR="000226B3">
        <w:rPr>
          <w:rFonts w:ascii="Times New Roman" w:hAnsi="Times New Roman" w:cs="Times New Roman"/>
          <w:i/>
          <w:szCs w:val="22"/>
        </w:rPr>
        <w:t>Wireframing</w:t>
      </w:r>
      <w:r>
        <w:rPr>
          <w:rFonts w:ascii="Times New Roman" w:hAnsi="Times New Roman" w:cs="Times New Roman"/>
          <w:i/>
          <w:szCs w:val="22"/>
        </w:rPr>
        <w:t xml:space="preserve"> </w:t>
      </w:r>
    </w:p>
    <w:p w14:paraId="3A8923EC" w14:textId="299EB15D" w:rsidR="00666E8C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Spearheaded design of AI </w:t>
      </w:r>
      <w:r w:rsidR="00666E8C">
        <w:rPr>
          <w:rFonts w:ascii="Times New Roman" w:hAnsi="Times New Roman" w:cs="Times New Roman"/>
          <w:iCs/>
          <w:szCs w:val="22"/>
        </w:rPr>
        <w:t xml:space="preserve">media </w:t>
      </w:r>
      <w:r w:rsidR="00666E8C" w:rsidRPr="00666E8C">
        <w:rPr>
          <w:rFonts w:ascii="Times New Roman" w:hAnsi="Times New Roman" w:cs="Times New Roman"/>
          <w:iCs/>
          <w:szCs w:val="22"/>
        </w:rPr>
        <w:t>bias-detection app, conducting 9 interviews and surveys (n=43) to prototype bias sliders in Figma</w:t>
      </w:r>
    </w:p>
    <w:p w14:paraId="6F168459" w14:textId="77777777" w:rsidR="000226B3" w:rsidRDefault="00BD35E0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Applied R for quantitative analysis of </w:t>
      </w:r>
      <w:r w:rsidR="00666E8C">
        <w:rPr>
          <w:rFonts w:ascii="Times New Roman" w:hAnsi="Times New Roman" w:cs="Times New Roman"/>
          <w:iCs/>
          <w:szCs w:val="22"/>
        </w:rPr>
        <w:t>surveys</w:t>
      </w:r>
      <w:r w:rsidR="00666E8C" w:rsidRPr="00666E8C">
        <w:rPr>
          <w:rFonts w:ascii="Times New Roman" w:hAnsi="Times New Roman" w:cs="Times New Roman"/>
          <w:iCs/>
          <w:szCs w:val="22"/>
        </w:rPr>
        <w:t xml:space="preserve">, iterating via RITE method usability tests to refine explainable UI elements </w:t>
      </w:r>
    </w:p>
    <w:p w14:paraId="2D11A420" w14:textId="4F227BCC" w:rsidR="000226B3" w:rsidRDefault="000226B3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0226B3">
        <w:rPr>
          <w:rFonts w:ascii="Times New Roman" w:hAnsi="Times New Roman" w:cs="Times New Roman"/>
          <w:iCs/>
          <w:szCs w:val="22"/>
        </w:rPr>
        <w:t>Enhanced user trust through interactive features, boosting satisfaction by 73% based on feedback from literature research</w:t>
      </w:r>
    </w:p>
    <w:p w14:paraId="18385C15" w14:textId="73005700" w:rsidR="000C1E61" w:rsidRDefault="001F2B87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sz w:val="24"/>
        </w:rPr>
      </w:pPr>
      <w:r w:rsidRPr="001F2B87">
        <w:rPr>
          <w:rFonts w:ascii="Times New Roman" w:hAnsi="Times New Roman" w:cs="Times New Roman"/>
          <w:b/>
          <w:noProof/>
          <w:sz w:val="24"/>
        </w:rPr>
        <w:pict w14:anchorId="4D8AA3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AE7987" w14:textId="630B5DF2" w:rsidR="0048257D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b/>
          <w:color w:val="4C94D8" w:themeColor="text2" w:themeTint="80"/>
          <w:sz w:val="24"/>
        </w:rPr>
      </w:pPr>
      <w:r>
        <w:rPr>
          <w:rFonts w:ascii="Times New Roman" w:hAnsi="Times New Roman" w:cs="Times New Roman"/>
          <w:b/>
          <w:color w:val="4C94D8" w:themeColor="text2" w:themeTint="80"/>
          <w:sz w:val="24"/>
        </w:rPr>
        <w:t>ACHIEVEMENTS</w:t>
      </w:r>
    </w:p>
    <w:p w14:paraId="13011E32" w14:textId="77777777" w:rsidR="0048257D" w:rsidRDefault="0048257D" w:rsidP="0048257D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 w:rsidRPr="0048257D">
        <w:rPr>
          <w:rFonts w:ascii="Times New Roman" w:hAnsi="Times New Roman" w:cs="Times New Roman" w:hint="eastAsia"/>
          <w:iCs/>
          <w:szCs w:val="22"/>
        </w:rPr>
        <w:t xml:space="preserve">- </w:t>
      </w:r>
      <w:r w:rsidRPr="0048257D">
        <w:rPr>
          <w:rFonts w:ascii="Times New Roman" w:hAnsi="Times New Roman" w:cs="Times New Roman"/>
          <w:iCs/>
          <w:szCs w:val="22"/>
        </w:rPr>
        <w:t>Participated in the 'tech4good' case competition (state-level recognition), applying problem-solving skills to real-world challenges.</w:t>
      </w:r>
    </w:p>
    <w:p w14:paraId="55DAD29F" w14:textId="2F74A811" w:rsidR="0048257D" w:rsidRPr="00B96C94" w:rsidRDefault="0048257D" w:rsidP="00BD35E0">
      <w:pPr>
        <w:widowControl/>
        <w:spacing w:after="0" w:line="259" w:lineRule="auto"/>
        <w:ind w:right="-113"/>
        <w:jc w:val="both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 xml:space="preserve">- </w:t>
      </w:r>
      <w:r w:rsidRPr="0048257D">
        <w:rPr>
          <w:rFonts w:ascii="Times New Roman" w:hAnsi="Times New Roman" w:cs="Times New Roman"/>
          <w:iCs/>
          <w:szCs w:val="22"/>
        </w:rPr>
        <w:t xml:space="preserve">Played key role in securing 5th place out of 15 teams in collegiate badminton </w:t>
      </w:r>
      <w:r w:rsidR="00B96C94" w:rsidRPr="0048257D">
        <w:rPr>
          <w:rFonts w:ascii="Times New Roman" w:hAnsi="Times New Roman" w:cs="Times New Roman"/>
          <w:iCs/>
          <w:szCs w:val="22"/>
        </w:rPr>
        <w:t>team-based</w:t>
      </w:r>
      <w:r w:rsidRPr="0048257D">
        <w:rPr>
          <w:rFonts w:ascii="Times New Roman" w:hAnsi="Times New Roman" w:cs="Times New Roman"/>
          <w:iCs/>
          <w:szCs w:val="22"/>
        </w:rPr>
        <w:t xml:space="preserve"> tournament in Philadelphia and Naperville.</w:t>
      </w:r>
    </w:p>
    <w:sectPr w:rsidR="0048257D" w:rsidRPr="00B96C94" w:rsidSect="00BD35E0">
      <w:pgSz w:w="12240" w:h="15840" w:code="1"/>
      <w:pgMar w:top="284" w:right="45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BC5"/>
    <w:multiLevelType w:val="multilevel"/>
    <w:tmpl w:val="CF7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76EF"/>
    <w:multiLevelType w:val="multilevel"/>
    <w:tmpl w:val="0F0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C28C2"/>
    <w:multiLevelType w:val="multilevel"/>
    <w:tmpl w:val="AE6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A3EFE"/>
    <w:multiLevelType w:val="multilevel"/>
    <w:tmpl w:val="D49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A6F61"/>
    <w:multiLevelType w:val="multilevel"/>
    <w:tmpl w:val="42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159576">
    <w:abstractNumId w:val="0"/>
  </w:num>
  <w:num w:numId="2" w16cid:durableId="1597250926">
    <w:abstractNumId w:val="4"/>
  </w:num>
  <w:num w:numId="3" w16cid:durableId="903641991">
    <w:abstractNumId w:val="2"/>
  </w:num>
  <w:num w:numId="4" w16cid:durableId="1295984999">
    <w:abstractNumId w:val="3"/>
  </w:num>
  <w:num w:numId="5" w16cid:durableId="643857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0"/>
    <w:rsid w:val="00003C27"/>
    <w:rsid w:val="000226B3"/>
    <w:rsid w:val="00022B7B"/>
    <w:rsid w:val="00037823"/>
    <w:rsid w:val="000A4185"/>
    <w:rsid w:val="000C1E61"/>
    <w:rsid w:val="00123AF3"/>
    <w:rsid w:val="001865D6"/>
    <w:rsid w:val="001F15EA"/>
    <w:rsid w:val="001F2B87"/>
    <w:rsid w:val="00205045"/>
    <w:rsid w:val="00252912"/>
    <w:rsid w:val="00377C6E"/>
    <w:rsid w:val="00383D88"/>
    <w:rsid w:val="003F57B5"/>
    <w:rsid w:val="00415A5B"/>
    <w:rsid w:val="00450381"/>
    <w:rsid w:val="0048257D"/>
    <w:rsid w:val="004C226D"/>
    <w:rsid w:val="004E1EAC"/>
    <w:rsid w:val="005775AD"/>
    <w:rsid w:val="00581829"/>
    <w:rsid w:val="005A3250"/>
    <w:rsid w:val="005B1B48"/>
    <w:rsid w:val="005B224E"/>
    <w:rsid w:val="00622272"/>
    <w:rsid w:val="00652823"/>
    <w:rsid w:val="00666E8C"/>
    <w:rsid w:val="006A0A00"/>
    <w:rsid w:val="006B1C87"/>
    <w:rsid w:val="008010F6"/>
    <w:rsid w:val="00801FFB"/>
    <w:rsid w:val="00843150"/>
    <w:rsid w:val="008A693F"/>
    <w:rsid w:val="008D043B"/>
    <w:rsid w:val="008D61AA"/>
    <w:rsid w:val="00954C88"/>
    <w:rsid w:val="0096436D"/>
    <w:rsid w:val="00A1253E"/>
    <w:rsid w:val="00A215FE"/>
    <w:rsid w:val="00A238BA"/>
    <w:rsid w:val="00A32669"/>
    <w:rsid w:val="00A55C9B"/>
    <w:rsid w:val="00AF0FB8"/>
    <w:rsid w:val="00B67BCC"/>
    <w:rsid w:val="00B96C94"/>
    <w:rsid w:val="00BB4AF5"/>
    <w:rsid w:val="00BC3C74"/>
    <w:rsid w:val="00BD35E0"/>
    <w:rsid w:val="00BE57BF"/>
    <w:rsid w:val="00C13406"/>
    <w:rsid w:val="00C345A9"/>
    <w:rsid w:val="00CE775F"/>
    <w:rsid w:val="00D026D4"/>
    <w:rsid w:val="00DB7AA1"/>
    <w:rsid w:val="00DF7C88"/>
    <w:rsid w:val="00E1334B"/>
    <w:rsid w:val="00E16117"/>
    <w:rsid w:val="00E65957"/>
    <w:rsid w:val="00EB139B"/>
    <w:rsid w:val="00EE77D2"/>
    <w:rsid w:val="00EF29DC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A887C"/>
  <w15:chartTrackingRefBased/>
  <w15:docId w15:val="{9CAB595F-B076-4CFE-80BB-6AFB84CE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E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D3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x-portfolio-omeg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darak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ewon-son-ba799a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Son</dc:creator>
  <cp:keywords/>
  <dc:description/>
  <cp:lastModifiedBy>Darak, Vedant</cp:lastModifiedBy>
  <cp:revision>14</cp:revision>
  <cp:lastPrinted>2025-04-08T19:31:00Z</cp:lastPrinted>
  <dcterms:created xsi:type="dcterms:W3CDTF">2025-08-05T14:37:00Z</dcterms:created>
  <dcterms:modified xsi:type="dcterms:W3CDTF">2025-08-11T03:27:00Z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56c14fbf-11fb-4f22-be26-2c3f2a3fcddb</vt:lpwstr>
  </property>
</Properties>
</file>