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45" w:rsidRPr="009E5325" w:rsidRDefault="009D3A45" w:rsidP="009D3A45">
      <w:pPr>
        <w:pStyle w:val="1"/>
      </w:pPr>
      <w:r w:rsidRPr="00552938">
        <w:rPr>
          <w:rFonts w:hint="eastAsia"/>
        </w:rPr>
        <w:t>实验</w:t>
      </w:r>
      <w:r w:rsidRPr="00552938">
        <w:t>8</w:t>
      </w:r>
      <w:r w:rsidRPr="00552938">
        <w:rPr>
          <w:rFonts w:hint="eastAsia"/>
        </w:rPr>
        <w:t>_任务</w:t>
      </w:r>
      <w:r>
        <w:t>2</w:t>
      </w:r>
      <w:r w:rsidRPr="00552938">
        <w:rPr>
          <w:rFonts w:hint="eastAsia"/>
        </w:rPr>
        <w:t>_</w:t>
      </w:r>
      <w:r>
        <w:rPr>
          <w:rFonts w:hint="eastAsia"/>
        </w:rPr>
        <w:t>二分类</w:t>
      </w:r>
    </w:p>
    <w:p w:rsidR="009D3A45" w:rsidRDefault="009D3A45" w:rsidP="009D3A45">
      <w:pPr>
        <w:pStyle w:val="1"/>
        <w:rPr>
          <w:sz w:val="32"/>
        </w:rPr>
      </w:pPr>
      <w:r w:rsidRPr="00552938">
        <w:rPr>
          <w:rFonts w:hint="eastAsia"/>
          <w:sz w:val="32"/>
        </w:rPr>
        <w:t>问题</w:t>
      </w:r>
      <w:r w:rsidRPr="00552938">
        <w:rPr>
          <w:sz w:val="32"/>
        </w:rPr>
        <w:t>：</w:t>
      </w:r>
    </w:p>
    <w:p w:rsidR="009D3A45" w:rsidRPr="009D3A45" w:rsidRDefault="009D3A45" w:rsidP="009D3A45">
      <w:pPr>
        <w:widowControl/>
        <w:jc w:val="left"/>
        <w:rPr>
          <w:rFonts w:eastAsiaTheme="minorHAnsi" w:cs="宋体"/>
          <w:color w:val="000000"/>
          <w:kern w:val="0"/>
        </w:rPr>
      </w:pPr>
      <w:r w:rsidRPr="00E12516">
        <w:rPr>
          <w:rFonts w:eastAsiaTheme="minorHAnsi" w:cs="宋体"/>
          <w:color w:val="000000"/>
          <w:kern w:val="0"/>
        </w:rPr>
        <w:t xml:space="preserve">任务描述: </w:t>
      </w:r>
      <w:r w:rsidRPr="009D3A45">
        <w:rPr>
          <w:rFonts w:eastAsiaTheme="minorHAnsi" w:cs="宋体" w:hint="eastAsia"/>
          <w:color w:val="000000"/>
          <w:kern w:val="0"/>
        </w:rPr>
        <w:t>有</w:t>
      </w:r>
      <w:r w:rsidRPr="009D3A45">
        <w:rPr>
          <w:rFonts w:eastAsiaTheme="minorHAnsi" w:cs="宋体"/>
          <w:color w:val="000000"/>
          <w:kern w:val="0"/>
        </w:rPr>
        <w:t>1500个样例数据（每</w:t>
      </w:r>
      <w:r w:rsidRPr="009D3A45">
        <w:rPr>
          <w:rFonts w:ascii="Meiryo" w:eastAsia="Meiryo" w:hAnsi="Meiryo" w:cs="Meiryo" w:hint="eastAsia"/>
          <w:color w:val="000000"/>
          <w:kern w:val="0"/>
        </w:rPr>
        <w:t>⼀⾏</w:t>
      </w:r>
      <w:r w:rsidRPr="009D3A45">
        <w:rPr>
          <w:rFonts w:ascii="等线" w:eastAsia="等线" w:hAnsi="等线" w:cs="等线" w:hint="eastAsia"/>
          <w:color w:val="000000"/>
          <w:kern w:val="0"/>
        </w:rPr>
        <w:t>为</w:t>
      </w:r>
      <w:r w:rsidRPr="009D3A45">
        <w:rPr>
          <w:rFonts w:ascii="Meiryo" w:eastAsia="Meiryo" w:hAnsi="Meiryo" w:cs="Meiryo" w:hint="eastAsia"/>
          <w:color w:val="000000"/>
          <w:kern w:val="0"/>
        </w:rPr>
        <w:t>⼀</w:t>
      </w:r>
      <w:proofErr w:type="gramStart"/>
      <w:r w:rsidRPr="009D3A45">
        <w:rPr>
          <w:rFonts w:ascii="等线" w:eastAsia="等线" w:hAnsi="等线" w:cs="等线" w:hint="eastAsia"/>
          <w:color w:val="000000"/>
          <w:kern w:val="0"/>
        </w:rPr>
        <w:t>个</w:t>
      </w:r>
      <w:proofErr w:type="gramEnd"/>
      <w:r w:rsidRPr="009D3A45">
        <w:rPr>
          <w:rFonts w:ascii="等线" w:eastAsia="等线" w:hAnsi="等线" w:cs="等线" w:hint="eastAsia"/>
          <w:color w:val="000000"/>
          <w:kern w:val="0"/>
        </w:rPr>
        <w:t>样例，每个样例中有</w:t>
      </w:r>
      <w:r w:rsidRPr="009D3A45">
        <w:rPr>
          <w:rFonts w:ascii="Meiryo" w:eastAsia="Meiryo" w:hAnsi="Meiryo" w:cs="Meiryo" w:hint="eastAsia"/>
          <w:color w:val="000000"/>
          <w:kern w:val="0"/>
        </w:rPr>
        <w:t>⼗⼀</w:t>
      </w:r>
      <w:r w:rsidRPr="009D3A45">
        <w:rPr>
          <w:rFonts w:ascii="等线" w:eastAsia="等线" w:hAnsi="等线" w:cs="等线" w:hint="eastAsia"/>
          <w:color w:val="000000"/>
          <w:kern w:val="0"/>
        </w:rPr>
        <w:t>列数据，其中第</w:t>
      </w:r>
      <w:r w:rsidRPr="009D3A45">
        <w:rPr>
          <w:rFonts w:ascii="Meiryo" w:eastAsia="Meiryo" w:hAnsi="Meiryo" w:cs="Meiryo" w:hint="eastAsia"/>
          <w:color w:val="000000"/>
          <w:kern w:val="0"/>
        </w:rPr>
        <w:t>⼀</w:t>
      </w:r>
      <w:r w:rsidRPr="009D3A45">
        <w:rPr>
          <w:rFonts w:ascii="等线" w:eastAsia="等线" w:hAnsi="等线" w:cs="等线" w:hint="eastAsia"/>
          <w:color w:val="000000"/>
          <w:kern w:val="0"/>
        </w:rPr>
        <w:t>列为样例</w:t>
      </w:r>
      <w:r w:rsidRPr="009D3A45">
        <w:rPr>
          <w:rFonts w:eastAsiaTheme="minorHAnsi" w:cs="宋体" w:hint="eastAsia"/>
          <w:color w:val="000000"/>
          <w:kern w:val="0"/>
        </w:rPr>
        <w:t>的类别，共四种</w:t>
      </w:r>
      <w:r w:rsidRPr="009D3A45">
        <w:rPr>
          <w:rFonts w:eastAsiaTheme="minorHAnsi" w:cs="宋体"/>
          <w:color w:val="000000"/>
          <w:kern w:val="0"/>
        </w:rPr>
        <w:t>A、B、C、D，其后</w:t>
      </w:r>
      <w:r w:rsidRPr="009D3A45">
        <w:rPr>
          <w:rFonts w:ascii="Meiryo" w:eastAsia="Meiryo" w:hAnsi="Meiryo" w:cs="Meiryo" w:hint="eastAsia"/>
          <w:color w:val="000000"/>
          <w:kern w:val="0"/>
        </w:rPr>
        <w:t>⼗</w:t>
      </w:r>
      <w:r w:rsidRPr="009D3A45">
        <w:rPr>
          <w:rFonts w:ascii="等线" w:eastAsia="等线" w:hAnsi="等线" w:cs="等线" w:hint="eastAsia"/>
          <w:color w:val="000000"/>
          <w:kern w:val="0"/>
        </w:rPr>
        <w:t>列为样例的输</w:t>
      </w:r>
      <w:r w:rsidRPr="009D3A45">
        <w:rPr>
          <w:rFonts w:ascii="Meiryo" w:eastAsia="Meiryo" w:hAnsi="Meiryo" w:cs="Meiryo" w:hint="eastAsia"/>
          <w:color w:val="000000"/>
          <w:kern w:val="0"/>
        </w:rPr>
        <w:t>⼊</w:t>
      </w:r>
      <w:r w:rsidRPr="009D3A45">
        <w:rPr>
          <w:rFonts w:ascii="等线" w:eastAsia="等线" w:hAnsi="等线" w:cs="等线" w:hint="eastAsia"/>
          <w:color w:val="000000"/>
          <w:kern w:val="0"/>
        </w:rPr>
        <w:t>特征）。分类任务是通过输</w:t>
      </w:r>
      <w:r w:rsidRPr="009D3A45">
        <w:rPr>
          <w:rFonts w:ascii="Meiryo" w:eastAsia="Meiryo" w:hAnsi="Meiryo" w:cs="Meiryo" w:hint="eastAsia"/>
          <w:color w:val="000000"/>
          <w:kern w:val="0"/>
        </w:rPr>
        <w:t>⼊</w:t>
      </w:r>
      <w:r w:rsidRPr="009D3A45">
        <w:rPr>
          <w:rFonts w:ascii="等线" w:eastAsia="等线" w:hAnsi="等线" w:cs="等线" w:hint="eastAsia"/>
          <w:color w:val="000000"/>
          <w:kern w:val="0"/>
        </w:rPr>
        <w:t>特征来预测样例</w:t>
      </w:r>
      <w:r w:rsidRPr="009D3A45">
        <w:rPr>
          <w:rFonts w:eastAsiaTheme="minorHAnsi" w:cs="宋体" w:hint="eastAsia"/>
          <w:color w:val="000000"/>
          <w:kern w:val="0"/>
        </w:rPr>
        <w:t>的类别。请完成下列</w:t>
      </w:r>
      <w:r w:rsidRPr="009D3A45">
        <w:rPr>
          <w:rFonts w:ascii="Meiryo" w:eastAsia="Meiryo" w:hAnsi="Meiryo" w:cs="Meiryo" w:hint="eastAsia"/>
          <w:color w:val="000000"/>
          <w:kern w:val="0"/>
        </w:rPr>
        <w:t>⼯</w:t>
      </w:r>
      <w:r w:rsidRPr="009D3A45">
        <w:rPr>
          <w:rFonts w:ascii="等线" w:eastAsia="等线" w:hAnsi="等线" w:cs="等线" w:hint="eastAsia"/>
          <w:color w:val="000000"/>
          <w:kern w:val="0"/>
        </w:rPr>
        <w:t>作</w:t>
      </w:r>
      <w:r w:rsidRPr="009D3A45">
        <w:rPr>
          <w:rFonts w:eastAsiaTheme="minorHAnsi" w:cs="宋体"/>
          <w:color w:val="000000"/>
          <w:kern w:val="0"/>
        </w:rPr>
        <w:t>:</w:t>
      </w:r>
    </w:p>
    <w:p w:rsidR="009D3A45" w:rsidRPr="009D3A45" w:rsidRDefault="009D3A45" w:rsidP="009D3A45">
      <w:pPr>
        <w:widowControl/>
        <w:jc w:val="left"/>
        <w:rPr>
          <w:rFonts w:eastAsiaTheme="minorHAnsi" w:cs="宋体"/>
          <w:color w:val="000000"/>
          <w:kern w:val="0"/>
        </w:rPr>
      </w:pPr>
      <w:r w:rsidRPr="009D3A45">
        <w:rPr>
          <w:rFonts w:eastAsiaTheme="minorHAnsi" w:cs="宋体"/>
          <w:color w:val="000000"/>
          <w:kern w:val="0"/>
        </w:rPr>
        <w:t xml:space="preserve">1. </w:t>
      </w:r>
      <w:r w:rsidRPr="009D3A45">
        <w:rPr>
          <w:rFonts w:ascii="Meiryo" w:eastAsia="Meiryo" w:hAnsi="Meiryo" w:cs="Meiryo" w:hint="eastAsia"/>
          <w:color w:val="000000"/>
          <w:kern w:val="0"/>
        </w:rPr>
        <w:t>⽤</w:t>
      </w:r>
      <w:proofErr w:type="gramStart"/>
      <w:r w:rsidRPr="009D3A45">
        <w:rPr>
          <w:rFonts w:ascii="等线" w:eastAsia="等线" w:hAnsi="等线" w:cs="等线" w:hint="eastAsia"/>
          <w:color w:val="000000"/>
          <w:kern w:val="0"/>
        </w:rPr>
        <w:t>降维算法</w:t>
      </w:r>
      <w:proofErr w:type="gramEnd"/>
      <w:r w:rsidRPr="009D3A45">
        <w:rPr>
          <w:rFonts w:ascii="等线" w:eastAsia="等线" w:hAnsi="等线" w:cs="等线" w:hint="eastAsia"/>
          <w:color w:val="000000"/>
          <w:kern w:val="0"/>
        </w:rPr>
        <w:t>将数据降为</w:t>
      </w:r>
      <w:r w:rsidRPr="009D3A45">
        <w:rPr>
          <w:rFonts w:eastAsiaTheme="minorHAnsi" w:cs="宋体"/>
          <w:color w:val="000000"/>
          <w:kern w:val="0"/>
        </w:rPr>
        <w:t>2</w:t>
      </w:r>
      <w:proofErr w:type="gramStart"/>
      <w:r w:rsidRPr="009D3A45">
        <w:rPr>
          <w:rFonts w:eastAsiaTheme="minorHAnsi" w:cs="宋体"/>
          <w:color w:val="000000"/>
          <w:kern w:val="0"/>
        </w:rPr>
        <w:t>维或者</w:t>
      </w:r>
      <w:proofErr w:type="gramEnd"/>
      <w:r w:rsidRPr="009D3A45">
        <w:rPr>
          <w:rFonts w:eastAsiaTheme="minorHAnsi" w:cs="宋体"/>
          <w:color w:val="000000"/>
          <w:kern w:val="0"/>
        </w:rPr>
        <w:t>3维，并以不同的颜</w:t>
      </w:r>
      <w:r w:rsidRPr="009D3A45">
        <w:rPr>
          <w:rFonts w:ascii="Meiryo" w:eastAsia="Meiryo" w:hAnsi="Meiryo" w:cs="Meiryo" w:hint="eastAsia"/>
          <w:color w:val="000000"/>
          <w:kern w:val="0"/>
        </w:rPr>
        <w:t>⾊</w:t>
      </w:r>
      <w:r w:rsidRPr="009D3A45">
        <w:rPr>
          <w:rFonts w:ascii="等线" w:eastAsia="等线" w:hAnsi="等线" w:cs="等线" w:hint="eastAsia"/>
          <w:color w:val="000000"/>
          <w:kern w:val="0"/>
        </w:rPr>
        <w:t>表示各类别进</w:t>
      </w:r>
      <w:r w:rsidRPr="009D3A45">
        <w:rPr>
          <w:rFonts w:ascii="Meiryo" w:eastAsia="Meiryo" w:hAnsi="Meiryo" w:cs="Meiryo" w:hint="eastAsia"/>
          <w:color w:val="000000"/>
          <w:kern w:val="0"/>
        </w:rPr>
        <w:t>⾏</w:t>
      </w:r>
      <w:r w:rsidRPr="009D3A45">
        <w:rPr>
          <w:rFonts w:ascii="等线" w:eastAsia="等线" w:hAnsi="等线" w:cs="等线" w:hint="eastAsia"/>
          <w:color w:val="000000"/>
          <w:kern w:val="0"/>
        </w:rPr>
        <w:t>可视化。</w:t>
      </w:r>
    </w:p>
    <w:p w:rsidR="009D3A45" w:rsidRPr="009D3A45" w:rsidRDefault="009D3A45" w:rsidP="009D3A45">
      <w:pPr>
        <w:widowControl/>
        <w:jc w:val="left"/>
        <w:rPr>
          <w:rFonts w:eastAsiaTheme="minorHAnsi" w:cs="宋体"/>
          <w:color w:val="000000"/>
          <w:kern w:val="0"/>
        </w:rPr>
      </w:pPr>
      <w:r w:rsidRPr="009D3A45">
        <w:rPr>
          <w:rFonts w:eastAsiaTheme="minorHAnsi" w:cs="宋体"/>
          <w:color w:val="000000"/>
          <w:kern w:val="0"/>
        </w:rPr>
        <w:t>2. 尝试</w:t>
      </w:r>
      <w:r w:rsidRPr="009D3A45">
        <w:rPr>
          <w:rFonts w:ascii="Meiryo" w:eastAsia="Meiryo" w:hAnsi="Meiryo" w:cs="Meiryo" w:hint="eastAsia"/>
          <w:color w:val="000000"/>
          <w:kern w:val="0"/>
        </w:rPr>
        <w:t>⽐</w:t>
      </w:r>
      <w:proofErr w:type="gramStart"/>
      <w:r w:rsidRPr="009D3A45">
        <w:rPr>
          <w:rFonts w:ascii="等线" w:eastAsia="等线" w:hAnsi="等线" w:cs="等线" w:hint="eastAsia"/>
          <w:color w:val="000000"/>
          <w:kern w:val="0"/>
        </w:rPr>
        <w:t>较不同的降维</w:t>
      </w:r>
      <w:proofErr w:type="gramEnd"/>
      <w:r w:rsidRPr="009D3A45">
        <w:rPr>
          <w:rFonts w:ascii="等线" w:eastAsia="等线" w:hAnsi="等线" w:cs="等线" w:hint="eastAsia"/>
          <w:color w:val="000000"/>
          <w:kern w:val="0"/>
        </w:rPr>
        <w:t>算法（如</w:t>
      </w:r>
      <w:r w:rsidRPr="009D3A45">
        <w:rPr>
          <w:rFonts w:ascii="Meiryo" w:eastAsia="Meiryo" w:hAnsi="Meiryo" w:cs="Meiryo" w:hint="eastAsia"/>
          <w:color w:val="000000"/>
          <w:kern w:val="0"/>
        </w:rPr>
        <w:t>⾃⼰</w:t>
      </w:r>
      <w:r w:rsidRPr="009D3A45">
        <w:rPr>
          <w:rFonts w:ascii="等线" w:eastAsia="等线" w:hAnsi="等线" w:cs="等线" w:hint="eastAsia"/>
          <w:color w:val="000000"/>
          <w:kern w:val="0"/>
        </w:rPr>
        <w:t>实现的</w:t>
      </w:r>
      <w:r w:rsidRPr="009D3A45">
        <w:rPr>
          <w:rFonts w:eastAsiaTheme="minorHAnsi" w:cs="宋体"/>
          <w:color w:val="000000"/>
          <w:kern w:val="0"/>
        </w:rPr>
        <w:t>PCA算法、</w:t>
      </w:r>
      <w:proofErr w:type="spellStart"/>
      <w:r w:rsidRPr="009D3A45">
        <w:rPr>
          <w:rFonts w:eastAsiaTheme="minorHAnsi" w:cs="宋体"/>
          <w:color w:val="000000"/>
          <w:kern w:val="0"/>
        </w:rPr>
        <w:t>sklearn</w:t>
      </w:r>
      <w:proofErr w:type="spellEnd"/>
      <w:r w:rsidRPr="009D3A45">
        <w:rPr>
          <w:rFonts w:eastAsiaTheme="minorHAnsi" w:cs="宋体"/>
          <w:color w:val="000000"/>
          <w:kern w:val="0"/>
        </w:rPr>
        <w:t>中的PCA</w:t>
      </w:r>
      <w:r w:rsidRPr="009D3A45">
        <w:rPr>
          <w:rFonts w:ascii="Meiryo" w:eastAsia="Meiryo" w:hAnsi="Meiryo" w:cs="Meiryo" w:hint="eastAsia"/>
          <w:color w:val="000000"/>
          <w:kern w:val="0"/>
        </w:rPr>
        <w:t>⽅</w:t>
      </w:r>
      <w:r w:rsidRPr="009D3A45">
        <w:rPr>
          <w:rFonts w:ascii="等线" w:eastAsia="等线" w:hAnsi="等线" w:cs="等线" w:hint="eastAsia"/>
          <w:color w:val="000000"/>
          <w:kern w:val="0"/>
        </w:rPr>
        <w:t>法，以及其他可能</w:t>
      </w:r>
      <w:proofErr w:type="gramStart"/>
      <w:r w:rsidRPr="009D3A45">
        <w:rPr>
          <w:rFonts w:ascii="等线" w:eastAsia="等线" w:hAnsi="等线" w:cs="等线" w:hint="eastAsia"/>
          <w:color w:val="000000"/>
          <w:kern w:val="0"/>
        </w:rPr>
        <w:t>的降</w:t>
      </w:r>
      <w:r w:rsidRPr="009D3A45">
        <w:rPr>
          <w:rFonts w:eastAsiaTheme="minorHAnsi" w:cs="宋体" w:hint="eastAsia"/>
          <w:color w:val="000000"/>
          <w:kern w:val="0"/>
        </w:rPr>
        <w:t>维</w:t>
      </w:r>
      <w:proofErr w:type="gramEnd"/>
      <w:r w:rsidRPr="009D3A45">
        <w:rPr>
          <w:rFonts w:ascii="Meiryo" w:eastAsia="Meiryo" w:hAnsi="Meiryo" w:cs="Meiryo" w:hint="eastAsia"/>
          <w:color w:val="000000"/>
          <w:kern w:val="0"/>
        </w:rPr>
        <w:t>⽅</w:t>
      </w:r>
      <w:r w:rsidRPr="009D3A45">
        <w:rPr>
          <w:rFonts w:ascii="等线" w:eastAsia="等线" w:hAnsi="等线" w:cs="等线" w:hint="eastAsia"/>
          <w:color w:val="000000"/>
          <w:kern w:val="0"/>
        </w:rPr>
        <w:t>法等）的结果差异，如通过可视化结果进</w:t>
      </w:r>
      <w:r w:rsidRPr="009D3A45">
        <w:rPr>
          <w:rFonts w:ascii="Meiryo" w:eastAsia="Meiryo" w:hAnsi="Meiryo" w:cs="Meiryo" w:hint="eastAsia"/>
          <w:color w:val="000000"/>
          <w:kern w:val="0"/>
        </w:rPr>
        <w:t>⾏⽐</w:t>
      </w:r>
      <w:r w:rsidRPr="009D3A45">
        <w:rPr>
          <w:rFonts w:ascii="等线" w:eastAsia="等线" w:hAnsi="等线" w:cs="等线" w:hint="eastAsia"/>
          <w:color w:val="000000"/>
          <w:kern w:val="0"/>
        </w:rPr>
        <w:t>较等。</w:t>
      </w:r>
    </w:p>
    <w:p w:rsidR="009D3A45" w:rsidRPr="00E12516" w:rsidRDefault="009D3A45" w:rsidP="009D3A45">
      <w:pPr>
        <w:widowControl/>
        <w:jc w:val="left"/>
        <w:rPr>
          <w:rFonts w:eastAsiaTheme="minorHAnsi" w:cs="宋体"/>
          <w:kern w:val="0"/>
          <w:sz w:val="22"/>
          <w:szCs w:val="24"/>
        </w:rPr>
      </w:pPr>
      <w:r w:rsidRPr="009D3A45">
        <w:rPr>
          <w:rFonts w:eastAsiaTheme="minorHAnsi" w:cs="宋体"/>
          <w:color w:val="000000"/>
          <w:kern w:val="0"/>
        </w:rPr>
        <w:t>3. （附加题）尝试对此数据进</w:t>
      </w:r>
      <w:r w:rsidRPr="009D3A45">
        <w:rPr>
          <w:rFonts w:ascii="Meiryo" w:eastAsia="Meiryo" w:hAnsi="Meiryo" w:cs="Meiryo" w:hint="eastAsia"/>
          <w:color w:val="000000"/>
          <w:kern w:val="0"/>
        </w:rPr>
        <w:t>⾏</w:t>
      </w:r>
      <w:r w:rsidRPr="009D3A45">
        <w:rPr>
          <w:rFonts w:ascii="等线" w:eastAsia="等线" w:hAnsi="等线" w:cs="等线" w:hint="eastAsia"/>
          <w:color w:val="000000"/>
          <w:kern w:val="0"/>
        </w:rPr>
        <w:t>分类（分类</w:t>
      </w:r>
      <w:r w:rsidRPr="009D3A45">
        <w:rPr>
          <w:rFonts w:ascii="Meiryo" w:eastAsia="Meiryo" w:hAnsi="Meiryo" w:cs="Meiryo" w:hint="eastAsia"/>
          <w:color w:val="000000"/>
          <w:kern w:val="0"/>
        </w:rPr>
        <w:t>⽅</w:t>
      </w:r>
      <w:r w:rsidRPr="009D3A45">
        <w:rPr>
          <w:rFonts w:ascii="等线" w:eastAsia="等线" w:hAnsi="等线" w:cs="等线" w:hint="eastAsia"/>
          <w:color w:val="000000"/>
          <w:kern w:val="0"/>
        </w:rPr>
        <w:t>法、评估</w:t>
      </w:r>
      <w:r w:rsidRPr="009D3A45">
        <w:rPr>
          <w:rFonts w:ascii="Meiryo" w:eastAsia="Meiryo" w:hAnsi="Meiryo" w:cs="Meiryo" w:hint="eastAsia"/>
          <w:color w:val="000000"/>
          <w:kern w:val="0"/>
        </w:rPr>
        <w:t>⽅</w:t>
      </w:r>
      <w:r w:rsidRPr="009D3A45">
        <w:rPr>
          <w:rFonts w:ascii="等线" w:eastAsia="等线" w:hAnsi="等线" w:cs="等线" w:hint="eastAsia"/>
          <w:color w:val="000000"/>
          <w:kern w:val="0"/>
        </w:rPr>
        <w:t>法</w:t>
      </w:r>
      <w:r w:rsidRPr="009D3A45">
        <w:rPr>
          <w:rFonts w:ascii="Meiryo" w:eastAsia="Meiryo" w:hAnsi="Meiryo" w:cs="Meiryo" w:hint="eastAsia"/>
          <w:color w:val="000000"/>
          <w:kern w:val="0"/>
        </w:rPr>
        <w:t>⾃⾏</w:t>
      </w:r>
      <w:r w:rsidRPr="009D3A45">
        <w:rPr>
          <w:rFonts w:ascii="等线" w:eastAsia="等线" w:hAnsi="等线" w:cs="等线" w:hint="eastAsia"/>
          <w:color w:val="000000"/>
          <w:kern w:val="0"/>
        </w:rPr>
        <w:t>选择），并报告分类结果</w:t>
      </w:r>
      <w:r w:rsidRPr="009D3A45">
        <w:rPr>
          <w:rFonts w:eastAsiaTheme="minorHAnsi" w:cs="宋体" w:hint="eastAsia"/>
          <w:color w:val="000000"/>
          <w:kern w:val="0"/>
        </w:rPr>
        <w:t>。</w:t>
      </w:r>
    </w:p>
    <w:p w:rsidR="009D3A45" w:rsidRDefault="009D3A45" w:rsidP="009D3A45">
      <w:pPr>
        <w:pStyle w:val="1"/>
        <w:rPr>
          <w:sz w:val="36"/>
        </w:rPr>
      </w:pPr>
      <w:r w:rsidRPr="00552938">
        <w:rPr>
          <w:rFonts w:hint="eastAsia"/>
          <w:sz w:val="36"/>
        </w:rPr>
        <w:t>解答</w:t>
      </w:r>
      <w:r w:rsidRPr="00552938">
        <w:rPr>
          <w:sz w:val="36"/>
        </w:rPr>
        <w:t>及</w:t>
      </w:r>
      <w:r w:rsidRPr="00552938">
        <w:rPr>
          <w:rFonts w:hint="eastAsia"/>
          <w:sz w:val="36"/>
        </w:rPr>
        <w:t>实验</w:t>
      </w:r>
      <w:r w:rsidRPr="00552938">
        <w:rPr>
          <w:sz w:val="36"/>
        </w:rPr>
        <w:t>过程记录：</w:t>
      </w:r>
    </w:p>
    <w:p w:rsidR="00782F9F" w:rsidRPr="00B215BD" w:rsidRDefault="00782F9F" w:rsidP="00782F9F">
      <w:pPr>
        <w:rPr>
          <w:rFonts w:hint="eastAsia"/>
          <w:b/>
        </w:rPr>
      </w:pPr>
      <w:proofErr w:type="gramStart"/>
      <w:r w:rsidRPr="00B215BD">
        <w:rPr>
          <w:rFonts w:hint="eastAsia"/>
          <w:b/>
          <w:sz w:val="24"/>
        </w:rPr>
        <w:t>一</w:t>
      </w:r>
      <w:proofErr w:type="gramEnd"/>
      <w:r w:rsidRPr="00B215BD">
        <w:rPr>
          <w:rFonts w:hint="eastAsia"/>
          <w:b/>
          <w:sz w:val="24"/>
        </w:rPr>
        <w:t>．</w:t>
      </w:r>
      <w:r w:rsidRPr="00B215BD">
        <w:rPr>
          <w:b/>
          <w:sz w:val="24"/>
        </w:rPr>
        <w:t>利用PCA降维</w:t>
      </w:r>
    </w:p>
    <w:p w:rsidR="009D3A45" w:rsidRPr="004D0451" w:rsidRDefault="009D3A45" w:rsidP="009D3A45">
      <w:r>
        <w:rPr>
          <w:rFonts w:hint="eastAsia"/>
        </w:rPr>
        <w:t>1.</w:t>
      </w:r>
      <w:r w:rsidR="00782F9F">
        <w:rPr>
          <w:rFonts w:hint="eastAsia"/>
        </w:rPr>
        <w:t>数据</w:t>
      </w:r>
      <w:r w:rsidR="00782F9F">
        <w:t>可视化</w:t>
      </w:r>
      <w:r>
        <w:t>：</w:t>
      </w:r>
    </w:p>
    <w:p w:rsidR="009D3A45" w:rsidRDefault="00782F9F" w:rsidP="009D3A45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29845</wp:posOffset>
            </wp:positionV>
            <wp:extent cx="3000375" cy="21145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45" w:rsidRDefault="009D3A45" w:rsidP="009D3A45">
      <w:pPr>
        <w:pStyle w:val="a7"/>
        <w:ind w:left="360" w:firstLineChars="0" w:firstLine="0"/>
      </w:pPr>
    </w:p>
    <w:p w:rsidR="009D3A45" w:rsidRDefault="009D3A45" w:rsidP="009D3A45">
      <w:pPr>
        <w:pStyle w:val="a7"/>
        <w:ind w:left="360" w:firstLineChars="0" w:firstLine="0"/>
      </w:pPr>
    </w:p>
    <w:p w:rsidR="009D3A45" w:rsidRDefault="009D3A45" w:rsidP="009D3A45">
      <w:pPr>
        <w:pStyle w:val="a7"/>
        <w:ind w:left="360" w:firstLineChars="0" w:firstLine="0"/>
      </w:pPr>
    </w:p>
    <w:p w:rsidR="009D3A45" w:rsidRDefault="009D3A45" w:rsidP="009D3A45">
      <w:pPr>
        <w:pStyle w:val="a7"/>
        <w:ind w:left="360" w:firstLineChars="0" w:firstLine="0"/>
        <w:rPr>
          <w:noProof/>
        </w:rPr>
      </w:pPr>
    </w:p>
    <w:p w:rsidR="009D3A45" w:rsidRDefault="009D3A45" w:rsidP="009D3A45">
      <w:pPr>
        <w:pStyle w:val="a7"/>
        <w:ind w:left="360" w:firstLineChars="0" w:firstLine="0"/>
        <w:rPr>
          <w:noProof/>
        </w:rPr>
      </w:pPr>
    </w:p>
    <w:p w:rsidR="009D3A45" w:rsidRDefault="009D3A45" w:rsidP="009D3A45">
      <w:pPr>
        <w:pStyle w:val="a7"/>
        <w:ind w:left="360" w:firstLineChars="0" w:firstLine="0"/>
        <w:rPr>
          <w:noProof/>
        </w:rPr>
      </w:pPr>
    </w:p>
    <w:p w:rsidR="009D3A45" w:rsidRDefault="009D3A45" w:rsidP="009D3A45">
      <w:pPr>
        <w:pStyle w:val="a7"/>
        <w:ind w:left="360" w:firstLineChars="0" w:firstLine="0"/>
        <w:rPr>
          <w:noProof/>
        </w:rPr>
      </w:pPr>
    </w:p>
    <w:p w:rsidR="00782F9F" w:rsidRDefault="00782F9F" w:rsidP="009D3A45">
      <w:pPr>
        <w:pStyle w:val="a7"/>
        <w:ind w:left="360" w:firstLineChars="0" w:firstLine="0"/>
        <w:rPr>
          <w:noProof/>
        </w:rPr>
      </w:pPr>
    </w:p>
    <w:p w:rsidR="00782F9F" w:rsidRDefault="00782F9F" w:rsidP="009D3A45">
      <w:pPr>
        <w:pStyle w:val="a7"/>
        <w:ind w:left="360" w:firstLineChars="0" w:firstLine="0"/>
        <w:rPr>
          <w:rFonts w:hint="eastAsia"/>
          <w:noProof/>
        </w:rPr>
      </w:pPr>
    </w:p>
    <w:p w:rsidR="009D3A45" w:rsidRDefault="009D3A45" w:rsidP="009D3A45">
      <w:pPr>
        <w:pStyle w:val="a7"/>
        <w:ind w:left="360" w:firstLineChars="0" w:firstLine="0"/>
        <w:rPr>
          <w:noProof/>
        </w:rPr>
      </w:pPr>
    </w:p>
    <w:p w:rsidR="009D3A45" w:rsidRDefault="009D3A45" w:rsidP="009D3A45">
      <w:pPr>
        <w:pStyle w:val="a7"/>
        <w:ind w:left="360" w:firstLineChars="0" w:firstLine="0"/>
        <w:rPr>
          <w:noProof/>
        </w:rPr>
      </w:pPr>
    </w:p>
    <w:p w:rsidR="00B215BD" w:rsidRDefault="00B215BD" w:rsidP="00B215BD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B215BD">
        <w:rPr>
          <w:rFonts w:hint="eastAsia"/>
          <w:b/>
          <w:sz w:val="24"/>
        </w:rPr>
        <w:t>．</w:t>
      </w:r>
      <w:r w:rsidRPr="00B215BD">
        <w:rPr>
          <w:b/>
          <w:sz w:val="24"/>
        </w:rPr>
        <w:t>利用</w:t>
      </w:r>
      <w:r>
        <w:rPr>
          <w:b/>
          <w:sz w:val="24"/>
        </w:rPr>
        <w:t>MDS</w:t>
      </w:r>
      <w:r w:rsidRPr="00B215BD">
        <w:rPr>
          <w:b/>
          <w:sz w:val="24"/>
        </w:rPr>
        <w:t>降维</w:t>
      </w:r>
    </w:p>
    <w:p w:rsidR="00B215BD" w:rsidRPr="00B215BD" w:rsidRDefault="00B215BD" w:rsidP="00B215BD">
      <w:pPr>
        <w:rPr>
          <w:rFonts w:hint="eastAsia"/>
          <w:sz w:val="16"/>
        </w:rPr>
      </w:pPr>
      <w:r w:rsidRPr="00B215BD">
        <w:rPr>
          <w:sz w:val="20"/>
        </w:rPr>
        <w:lastRenderedPageBreak/>
        <w:t>1.数据可视化</w:t>
      </w:r>
    </w:p>
    <w:p w:rsidR="009D3A45" w:rsidRDefault="00B215BD" w:rsidP="009D3A45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19050</wp:posOffset>
            </wp:positionV>
            <wp:extent cx="3133725" cy="212407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A45" w:rsidRDefault="009D3A45" w:rsidP="009D3A45">
      <w:pPr>
        <w:pStyle w:val="a7"/>
        <w:ind w:left="360" w:firstLineChars="0" w:firstLine="0"/>
      </w:pPr>
    </w:p>
    <w:p w:rsidR="009D3A45" w:rsidRDefault="009D3A45" w:rsidP="009D3A45">
      <w:pPr>
        <w:pStyle w:val="a7"/>
        <w:ind w:left="360" w:firstLineChars="0" w:firstLine="0"/>
      </w:pPr>
    </w:p>
    <w:p w:rsidR="009D3A45" w:rsidRDefault="009D3A45" w:rsidP="009D3A45">
      <w:pPr>
        <w:pStyle w:val="a7"/>
        <w:ind w:left="360" w:firstLineChars="0" w:firstLine="0"/>
      </w:pPr>
    </w:p>
    <w:p w:rsidR="009D3A45" w:rsidRDefault="009D3A45" w:rsidP="009D3A45">
      <w:pPr>
        <w:pStyle w:val="a7"/>
        <w:ind w:left="360" w:firstLineChars="0" w:firstLine="0"/>
      </w:pPr>
    </w:p>
    <w:p w:rsidR="00B215BD" w:rsidRDefault="00B215BD" w:rsidP="009D3A45">
      <w:pPr>
        <w:pStyle w:val="a7"/>
        <w:ind w:left="360" w:firstLineChars="0" w:firstLine="0"/>
      </w:pPr>
    </w:p>
    <w:p w:rsidR="00B215BD" w:rsidRDefault="00B215BD" w:rsidP="009D3A45">
      <w:pPr>
        <w:pStyle w:val="a7"/>
        <w:ind w:left="360" w:firstLineChars="0" w:firstLine="0"/>
      </w:pPr>
    </w:p>
    <w:p w:rsidR="00B215BD" w:rsidRDefault="00B215BD" w:rsidP="009D3A45">
      <w:pPr>
        <w:pStyle w:val="a7"/>
        <w:ind w:left="360" w:firstLineChars="0" w:firstLine="0"/>
      </w:pPr>
    </w:p>
    <w:p w:rsidR="00B215BD" w:rsidRDefault="00B215BD" w:rsidP="009D3A45">
      <w:pPr>
        <w:pStyle w:val="a7"/>
        <w:ind w:left="360" w:firstLineChars="0" w:firstLine="0"/>
      </w:pPr>
    </w:p>
    <w:p w:rsidR="00B215BD" w:rsidRDefault="00B215BD" w:rsidP="009D3A45">
      <w:pPr>
        <w:pStyle w:val="a7"/>
        <w:ind w:left="360" w:firstLineChars="0" w:firstLine="0"/>
      </w:pPr>
    </w:p>
    <w:p w:rsidR="00B215BD" w:rsidRDefault="00B215BD" w:rsidP="009D3A45">
      <w:pPr>
        <w:pStyle w:val="a7"/>
        <w:ind w:left="360" w:firstLineChars="0" w:firstLine="0"/>
      </w:pPr>
    </w:p>
    <w:p w:rsidR="00B215BD" w:rsidRDefault="00B215BD" w:rsidP="009D3A45">
      <w:pPr>
        <w:pStyle w:val="a7"/>
        <w:ind w:left="360" w:firstLineChars="0" w:firstLine="0"/>
        <w:rPr>
          <w:rFonts w:hint="eastAsia"/>
        </w:rPr>
      </w:pPr>
    </w:p>
    <w:p w:rsidR="009D3A45" w:rsidRDefault="009D3A45" w:rsidP="009D3A45">
      <w:pPr>
        <w:pStyle w:val="a7"/>
        <w:ind w:left="360" w:firstLineChars="0" w:firstLine="0"/>
        <w:rPr>
          <w:b/>
          <w:sz w:val="28"/>
        </w:rPr>
      </w:pPr>
      <w:r w:rsidRPr="00C53723">
        <w:rPr>
          <w:rFonts w:hint="eastAsia"/>
          <w:b/>
          <w:sz w:val="28"/>
        </w:rPr>
        <w:t>问题1</w:t>
      </w:r>
      <w:r w:rsidRPr="00C53723">
        <w:rPr>
          <w:b/>
          <w:sz w:val="28"/>
        </w:rPr>
        <w:t>：</w:t>
      </w:r>
    </w:p>
    <w:p w:rsidR="009D3A45" w:rsidRDefault="00B215BD" w:rsidP="009D3A45">
      <w:pPr>
        <w:pStyle w:val="a7"/>
        <w:ind w:left="360" w:firstLineChars="0" w:firstLine="0"/>
      </w:pPr>
      <w:r w:rsidRPr="00B215BD">
        <w:rPr>
          <w:rFonts w:hint="eastAsia"/>
        </w:rPr>
        <w:t>首先</w:t>
      </w:r>
      <w:r>
        <w:rPr>
          <w:rFonts w:hint="eastAsia"/>
        </w:rPr>
        <w:t>，</w:t>
      </w:r>
      <w:r>
        <w:t>我用了PCA和MDS两种</w:t>
      </w:r>
      <w:proofErr w:type="gramStart"/>
      <w:r>
        <w:t>数据</w:t>
      </w:r>
      <w:r>
        <w:rPr>
          <w:rFonts w:hint="eastAsia"/>
        </w:rPr>
        <w:t>降维</w:t>
      </w:r>
      <w:r>
        <w:t>的</w:t>
      </w:r>
      <w:proofErr w:type="gramEnd"/>
      <w:r>
        <w:t>方法进行了降维，并将</w:t>
      </w:r>
      <w:proofErr w:type="gramStart"/>
      <w:r>
        <w:t>降维后</w:t>
      </w:r>
      <w:proofErr w:type="gramEnd"/>
      <w:r>
        <w:t>的结果</w:t>
      </w:r>
      <w:r>
        <w:rPr>
          <w:rFonts w:hint="eastAsia"/>
        </w:rPr>
        <w:t>进行了</w:t>
      </w:r>
      <w:r>
        <w:t>可视化分析</w:t>
      </w:r>
      <w:r>
        <w:rPr>
          <w:rFonts w:hint="eastAsia"/>
        </w:rPr>
        <w:t>，</w:t>
      </w:r>
      <w:r>
        <w:t>为了方便分析，我把</w:t>
      </w:r>
      <w:r>
        <w:rPr>
          <w:rFonts w:hint="eastAsia"/>
        </w:rPr>
        <w:t>数据</w:t>
      </w:r>
      <w:r>
        <w:t>集中的‘A’，</w:t>
      </w:r>
      <w:proofErr w:type="gramStart"/>
      <w:r>
        <w:t>’</w:t>
      </w:r>
      <w:proofErr w:type="gramEnd"/>
      <w:r>
        <w:t>B</w:t>
      </w:r>
      <w:proofErr w:type="gramStart"/>
      <w:r>
        <w:t>’</w:t>
      </w:r>
      <w:proofErr w:type="gramEnd"/>
      <w:r>
        <w:t>，‘C’，‘D’分别用1，2，3，4表示，并且在</w:t>
      </w:r>
      <w:r>
        <w:rPr>
          <w:rFonts w:hint="eastAsia"/>
        </w:rPr>
        <w:t>图中</w:t>
      </w:r>
      <w:r>
        <w:t>，分别用</w:t>
      </w:r>
      <w:r>
        <w:rPr>
          <w:rFonts w:hint="eastAsia"/>
        </w:rPr>
        <w:t>蓝，</w:t>
      </w:r>
      <w:r>
        <w:t>红，绿，</w:t>
      </w:r>
      <w:proofErr w:type="gramStart"/>
      <w:r>
        <w:t>黄表示</w:t>
      </w:r>
      <w:proofErr w:type="gramEnd"/>
      <w:r>
        <w:rPr>
          <w:rFonts w:hint="eastAsia"/>
        </w:rPr>
        <w:t>1</w:t>
      </w:r>
      <w:r>
        <w:t>，2，3，4.。</w:t>
      </w:r>
    </w:p>
    <w:p w:rsidR="00B215BD" w:rsidRPr="004D0451" w:rsidRDefault="00B215BD" w:rsidP="009D3A45">
      <w:pPr>
        <w:pStyle w:val="a7"/>
        <w:ind w:left="360" w:firstLineChars="0" w:firstLine="0"/>
        <w:rPr>
          <w:rFonts w:hint="eastAsia"/>
          <w:b/>
          <w:sz w:val="32"/>
        </w:rPr>
      </w:pPr>
    </w:p>
    <w:p w:rsidR="009D3A45" w:rsidRDefault="009D3A45" w:rsidP="009D3A45">
      <w:pPr>
        <w:pStyle w:val="a7"/>
        <w:ind w:left="360" w:firstLineChars="0" w:firstLine="0"/>
        <w:rPr>
          <w:b/>
          <w:sz w:val="32"/>
        </w:rPr>
      </w:pPr>
      <w:r w:rsidRPr="00C53723">
        <w:rPr>
          <w:rFonts w:hint="eastAsia"/>
          <w:b/>
          <w:sz w:val="32"/>
        </w:rPr>
        <w:t>问题</w:t>
      </w:r>
      <w:r w:rsidRPr="00C53723">
        <w:rPr>
          <w:b/>
          <w:sz w:val="32"/>
        </w:rPr>
        <w:t>2</w:t>
      </w:r>
      <w:r>
        <w:rPr>
          <w:rFonts w:hint="eastAsia"/>
          <w:b/>
          <w:sz w:val="32"/>
        </w:rPr>
        <w:t>：</w:t>
      </w:r>
    </w:p>
    <w:p w:rsidR="000403F5" w:rsidRDefault="000403F5" w:rsidP="000403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观察</w:t>
      </w:r>
      <w:r>
        <w:t>上</w:t>
      </w:r>
      <w:r>
        <w:rPr>
          <w:rFonts w:hint="eastAsia"/>
        </w:rPr>
        <w:t>面</w:t>
      </w:r>
      <w:r>
        <w:t>的两种</w:t>
      </w:r>
      <w:proofErr w:type="gramStart"/>
      <w:r>
        <w:t>降维方法</w:t>
      </w:r>
      <w:proofErr w:type="gramEnd"/>
      <w:r>
        <w:t>形成的数据的可视化结果，</w:t>
      </w:r>
      <w:r>
        <w:rPr>
          <w:rFonts w:hint="eastAsia"/>
        </w:rPr>
        <w:t>可以发现</w:t>
      </w:r>
      <w:r>
        <w:t>，四种类别的数据分别聚集在一起，由此可以得出结论</w:t>
      </w:r>
      <w:r>
        <w:rPr>
          <w:rFonts w:hint="eastAsia"/>
        </w:rPr>
        <w:t>：</w:t>
      </w:r>
      <w:r>
        <w:t>该数据集适合多分类训练。</w:t>
      </w:r>
    </w:p>
    <w:p w:rsidR="000403F5" w:rsidRDefault="000403F5" w:rsidP="000403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由于</w:t>
      </w:r>
      <w:r>
        <w:t>PCA和MDS两种</w:t>
      </w:r>
      <w:proofErr w:type="gramStart"/>
      <w:r>
        <w:t>降维方式</w:t>
      </w:r>
      <w:proofErr w:type="gramEnd"/>
      <w:r>
        <w:t>本身的差异，</w:t>
      </w:r>
      <w:r>
        <w:rPr>
          <w:rFonts w:hint="eastAsia"/>
        </w:rPr>
        <w:t>可以</w:t>
      </w:r>
      <w:r>
        <w:t>发现在3维图中数据</w:t>
      </w:r>
      <w:r>
        <w:rPr>
          <w:rFonts w:hint="eastAsia"/>
        </w:rPr>
        <w:t>的</w:t>
      </w:r>
      <w:r>
        <w:t>分布特点仍然有差异。例如</w:t>
      </w:r>
      <w:r>
        <w:rPr>
          <w:rFonts w:hint="eastAsia"/>
        </w:rPr>
        <w:t>：</w:t>
      </w:r>
      <w:r>
        <w:t>PCA的</w:t>
      </w:r>
      <w:r>
        <w:rPr>
          <w:rFonts w:hint="eastAsia"/>
        </w:rPr>
        <w:t>数据点主要</w:t>
      </w:r>
      <w:r>
        <w:t>沿X</w:t>
      </w:r>
      <w:r>
        <w:rPr>
          <w:rFonts w:hint="eastAsia"/>
        </w:rPr>
        <w:t>轴</w:t>
      </w:r>
      <w:r>
        <w:t>散开，沿X方向的数据离散程度最大</w:t>
      </w:r>
      <w:r>
        <w:rPr>
          <w:rFonts w:hint="eastAsia"/>
        </w:rPr>
        <w:t>；</w:t>
      </w:r>
      <w:r>
        <w:t>MDS的数据点主要沿Y轴散开，沿Y方</w:t>
      </w:r>
      <w:r>
        <w:rPr>
          <w:rFonts w:hint="eastAsia"/>
        </w:rPr>
        <w:t>向</w:t>
      </w:r>
      <w:r>
        <w:t>数据的离散程度最大。</w:t>
      </w:r>
    </w:p>
    <w:p w:rsidR="000403F5" w:rsidRDefault="000403F5" w:rsidP="000403F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</w:t>
      </w:r>
      <w:bookmarkStart w:id="0" w:name="_GoBack"/>
      <w:bookmarkEnd w:id="0"/>
      <w:r>
        <w:rPr>
          <w:rFonts w:hint="eastAsia"/>
        </w:rPr>
        <w:t>CA是</w:t>
      </w:r>
      <w:r>
        <w:t>主成分分析法，</w:t>
      </w:r>
      <w:r>
        <w:rPr>
          <w:rFonts w:hint="eastAsia"/>
        </w:rPr>
        <w:t>MDS</w:t>
      </w:r>
      <w:r>
        <w:t>则较好的保持了原始数据的相对关系</w:t>
      </w:r>
      <w:r>
        <w:rPr>
          <w:rFonts w:hint="eastAsia"/>
        </w:rPr>
        <w:t>。</w:t>
      </w:r>
    </w:p>
    <w:sectPr w:rsidR="000403F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7E8" w:rsidRDefault="001047E8" w:rsidP="009D3A45">
      <w:r>
        <w:separator/>
      </w:r>
    </w:p>
  </w:endnote>
  <w:endnote w:type="continuationSeparator" w:id="0">
    <w:p w:rsidR="001047E8" w:rsidRDefault="001047E8" w:rsidP="009D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7E8" w:rsidRDefault="001047E8" w:rsidP="009D3A45">
      <w:r>
        <w:separator/>
      </w:r>
    </w:p>
  </w:footnote>
  <w:footnote w:type="continuationSeparator" w:id="0">
    <w:p w:rsidR="001047E8" w:rsidRDefault="001047E8" w:rsidP="009D3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D17" w:rsidRDefault="001047E8">
    <w:pPr>
      <w:pStyle w:val="a3"/>
    </w:pPr>
    <w:r>
      <w:rPr>
        <w:rFonts w:hint="eastAsia"/>
      </w:rPr>
      <w:t>姓名</w:t>
    </w:r>
    <w:r>
      <w:t>：</w:t>
    </w:r>
    <w:proofErr w:type="gramStart"/>
    <w:r>
      <w:rPr>
        <w:rFonts w:hint="eastAsia"/>
      </w:rPr>
      <w:t>甘晨</w:t>
    </w:r>
    <w:proofErr w:type="gramEnd"/>
    <w:r>
      <w:rPr>
        <w:rFonts w:hint="eastAsia"/>
      </w:rPr>
      <w:t xml:space="preserve">    </w:t>
    </w:r>
    <w:r>
      <w:rPr>
        <w:rFonts w:hint="eastAsia"/>
      </w:rPr>
      <w:t>学号</w:t>
    </w:r>
    <w:r>
      <w:t>：</w:t>
    </w:r>
    <w:r>
      <w:t xml:space="preserve">181240014    </w:t>
    </w:r>
    <w:r>
      <w:rPr>
        <w:rFonts w:hint="eastAsia"/>
      </w:rPr>
      <w:t>院系</w:t>
    </w:r>
    <w:r>
      <w:t>：</w:t>
    </w:r>
    <w:r>
      <w:rPr>
        <w:rFonts w:hint="eastAsia"/>
      </w:rPr>
      <w:t>匡亚明学院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3004"/>
    <w:multiLevelType w:val="hybridMultilevel"/>
    <w:tmpl w:val="652A7806"/>
    <w:lvl w:ilvl="0" w:tplc="6F1AB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3C76CD6"/>
    <w:multiLevelType w:val="hybridMultilevel"/>
    <w:tmpl w:val="41DE53B0"/>
    <w:lvl w:ilvl="0" w:tplc="4992B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E1"/>
    <w:rsid w:val="000403F5"/>
    <w:rsid w:val="001047E8"/>
    <w:rsid w:val="002F05E1"/>
    <w:rsid w:val="00782F9F"/>
    <w:rsid w:val="007F5CB8"/>
    <w:rsid w:val="009D3A45"/>
    <w:rsid w:val="00B2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1071"/>
  <w15:chartTrackingRefBased/>
  <w15:docId w15:val="{316CDEC6-C69D-4884-84E6-3254563B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5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A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A4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3A4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D3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101</Words>
  <Characters>579</Characters>
  <Application>Microsoft Office Word</Application>
  <DocSecurity>0</DocSecurity>
  <Lines>4</Lines>
  <Paragraphs>1</Paragraphs>
  <ScaleCrop>false</ScaleCrop>
  <Company>微软中国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福尔摩斯 夏洛克</dc:creator>
  <cp:keywords/>
  <dc:description/>
  <cp:lastModifiedBy>福尔摩斯 夏洛克</cp:lastModifiedBy>
  <cp:revision>3</cp:revision>
  <dcterms:created xsi:type="dcterms:W3CDTF">2019-05-13T12:35:00Z</dcterms:created>
  <dcterms:modified xsi:type="dcterms:W3CDTF">2019-05-13T13:07:00Z</dcterms:modified>
</cp:coreProperties>
</file>