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29E1" w:rsidRPr="002229E1" w:rsidRDefault="002229E1" w:rsidP="002229E1">
      <w:pPr>
        <w:rPr>
          <w:sz w:val="36"/>
          <w:szCs w:val="36"/>
          <w:u w:val="single"/>
        </w:rPr>
      </w:pPr>
      <w:r w:rsidRPr="002229E1">
        <w:rPr>
          <w:sz w:val="36"/>
          <w:szCs w:val="36"/>
          <w:u w:val="single"/>
        </w:rPr>
        <w:t xml:space="preserve">DIGITAL MARKETING           </w:t>
      </w:r>
    </w:p>
    <w:p w:rsidR="002229E1" w:rsidRPr="002229E1" w:rsidRDefault="002229E1" w:rsidP="002229E1">
      <w:pPr>
        <w:rPr>
          <w:sz w:val="36"/>
          <w:szCs w:val="36"/>
          <w:u w:val="single"/>
        </w:rPr>
      </w:pPr>
      <w:r w:rsidRPr="002229E1">
        <w:rPr>
          <w:sz w:val="36"/>
          <w:szCs w:val="36"/>
        </w:rPr>
        <w:t xml:space="preserve">                        </w:t>
      </w:r>
      <w:r w:rsidRPr="002229E1">
        <w:rPr>
          <w:sz w:val="36"/>
          <w:szCs w:val="36"/>
          <w:u w:val="single"/>
        </w:rPr>
        <w:t xml:space="preserve"> PROJECT </w:t>
      </w:r>
    </w:p>
    <w:p w:rsidR="002229E1" w:rsidRDefault="002229E1" w:rsidP="002229E1"/>
    <w:p w:rsidR="00017240" w:rsidRPr="00017240" w:rsidRDefault="002229E1" w:rsidP="002229E1">
      <w:pPr>
        <w:rPr>
          <w:i/>
          <w:sz w:val="36"/>
          <w:szCs w:val="36"/>
          <w:u w:val="single"/>
        </w:rPr>
      </w:pPr>
      <w:r w:rsidRPr="002229E1">
        <w:rPr>
          <w:i/>
          <w:sz w:val="36"/>
          <w:szCs w:val="36"/>
          <w:u w:val="single"/>
        </w:rPr>
        <w:t>Competitor Analysis Repor</w:t>
      </w:r>
      <w:r w:rsidR="00017240">
        <w:rPr>
          <w:i/>
          <w:sz w:val="36"/>
          <w:szCs w:val="36"/>
          <w:u w:val="single"/>
        </w:rPr>
        <w:t xml:space="preserve">t: </w:t>
      </w:r>
      <w:proofErr w:type="spellStart"/>
      <w:r w:rsidR="00017240">
        <w:rPr>
          <w:i/>
          <w:sz w:val="36"/>
          <w:szCs w:val="36"/>
          <w:u w:val="single"/>
        </w:rPr>
        <w:t>Jio</w:t>
      </w:r>
      <w:proofErr w:type="spellEnd"/>
      <w:r w:rsidR="00017240">
        <w:rPr>
          <w:i/>
          <w:sz w:val="36"/>
          <w:szCs w:val="36"/>
          <w:u w:val="single"/>
        </w:rPr>
        <w:t xml:space="preserve"> vs. Airtel &amp; Vodafone/Vi</w:t>
      </w:r>
    </w:p>
    <w:p w:rsidR="002229E1" w:rsidRDefault="002229E1" w:rsidP="002229E1">
      <w:r>
        <w:t xml:space="preserve">                             </w:t>
      </w:r>
    </w:p>
    <w:tbl>
      <w:tblPr>
        <w:tblStyle w:val="TableGrid"/>
        <w:tblW w:w="0" w:type="auto"/>
        <w:tblLook w:val="04A0" w:firstRow="1" w:lastRow="0" w:firstColumn="1" w:lastColumn="0" w:noHBand="0" w:noVBand="1"/>
      </w:tblPr>
      <w:tblGrid>
        <w:gridCol w:w="9016"/>
      </w:tblGrid>
      <w:tr w:rsidR="002229E1" w:rsidRPr="002229E1" w:rsidTr="002229E1">
        <w:tc>
          <w:tcPr>
            <w:tcW w:w="9016" w:type="dxa"/>
          </w:tcPr>
          <w:p w:rsidR="002229E1" w:rsidRPr="002229E1" w:rsidRDefault="002229E1" w:rsidP="0001310D">
            <w:pPr>
              <w:rPr>
                <w:sz w:val="36"/>
                <w:szCs w:val="36"/>
              </w:rPr>
            </w:pPr>
            <w:r w:rsidRPr="002229E1">
              <w:rPr>
                <w:sz w:val="36"/>
                <w:szCs w:val="36"/>
              </w:rPr>
              <w:t xml:space="preserve">             </w:t>
            </w:r>
            <w:r>
              <w:rPr>
                <w:sz w:val="36"/>
                <w:szCs w:val="36"/>
              </w:rPr>
              <w:t xml:space="preserve">                              </w:t>
            </w:r>
            <w:r w:rsidRPr="002229E1">
              <w:rPr>
                <w:sz w:val="36"/>
                <w:szCs w:val="36"/>
              </w:rPr>
              <w:t xml:space="preserve">    Index</w:t>
            </w:r>
          </w:p>
        </w:tc>
      </w:tr>
      <w:tr w:rsidR="002229E1" w:rsidRPr="002229E1" w:rsidTr="002229E1">
        <w:tc>
          <w:tcPr>
            <w:tcW w:w="9016" w:type="dxa"/>
          </w:tcPr>
          <w:tbl>
            <w:tblPr>
              <w:tblStyle w:val="TableGrid"/>
              <w:tblW w:w="0" w:type="auto"/>
              <w:tblLook w:val="04A0" w:firstRow="1" w:lastRow="0" w:firstColumn="1" w:lastColumn="0" w:noHBand="0" w:noVBand="1"/>
            </w:tblPr>
            <w:tblGrid>
              <w:gridCol w:w="1139"/>
              <w:gridCol w:w="7651"/>
            </w:tblGrid>
            <w:tr w:rsidR="002229E1" w:rsidRPr="002229E1" w:rsidTr="002229E1">
              <w:tc>
                <w:tcPr>
                  <w:tcW w:w="584" w:type="dxa"/>
                </w:tcPr>
                <w:p w:rsidR="00017240" w:rsidRPr="002229E1" w:rsidRDefault="00017240" w:rsidP="0001310D">
                  <w:pPr>
                    <w:rPr>
                      <w:sz w:val="36"/>
                      <w:szCs w:val="36"/>
                    </w:rPr>
                  </w:pPr>
                  <w:r>
                    <w:rPr>
                      <w:sz w:val="36"/>
                      <w:szCs w:val="36"/>
                    </w:rPr>
                    <w:t xml:space="preserve">SR.NO </w:t>
                  </w:r>
                </w:p>
              </w:tc>
              <w:tc>
                <w:tcPr>
                  <w:tcW w:w="8206" w:type="dxa"/>
                </w:tcPr>
                <w:p w:rsidR="002229E1" w:rsidRPr="002229E1" w:rsidRDefault="00017240" w:rsidP="0001310D">
                  <w:pPr>
                    <w:rPr>
                      <w:sz w:val="36"/>
                      <w:szCs w:val="36"/>
                    </w:rPr>
                  </w:pPr>
                  <w:r>
                    <w:rPr>
                      <w:sz w:val="36"/>
                      <w:szCs w:val="36"/>
                    </w:rPr>
                    <w:t xml:space="preserve"> TOPICS</w:t>
                  </w:r>
                </w:p>
              </w:tc>
            </w:tr>
            <w:tr w:rsidR="002229E1" w:rsidRPr="002229E1" w:rsidTr="002229E1">
              <w:tc>
                <w:tcPr>
                  <w:tcW w:w="584" w:type="dxa"/>
                </w:tcPr>
                <w:p w:rsidR="00017240" w:rsidRPr="002229E1" w:rsidRDefault="00017240" w:rsidP="0001310D">
                  <w:pPr>
                    <w:rPr>
                      <w:sz w:val="36"/>
                      <w:szCs w:val="36"/>
                    </w:rPr>
                  </w:pPr>
                  <w:r>
                    <w:rPr>
                      <w:sz w:val="36"/>
                      <w:szCs w:val="36"/>
                    </w:rPr>
                    <w:t xml:space="preserve">    1</w:t>
                  </w:r>
                </w:p>
              </w:tc>
              <w:tc>
                <w:tcPr>
                  <w:tcW w:w="8206" w:type="dxa"/>
                </w:tcPr>
                <w:p w:rsidR="002229E1" w:rsidRPr="002229E1" w:rsidRDefault="00017240" w:rsidP="0001310D">
                  <w:pPr>
                    <w:rPr>
                      <w:sz w:val="36"/>
                      <w:szCs w:val="36"/>
                    </w:rPr>
                  </w:pPr>
                  <w:r>
                    <w:rPr>
                      <w:sz w:val="36"/>
                      <w:szCs w:val="36"/>
                    </w:rPr>
                    <w:t>OBJECTIVES</w:t>
                  </w:r>
                </w:p>
              </w:tc>
            </w:tr>
            <w:tr w:rsidR="002229E1" w:rsidRPr="002229E1" w:rsidTr="002229E1">
              <w:tc>
                <w:tcPr>
                  <w:tcW w:w="584" w:type="dxa"/>
                </w:tcPr>
                <w:p w:rsidR="002229E1" w:rsidRPr="002229E1" w:rsidRDefault="00017240" w:rsidP="0001310D">
                  <w:pPr>
                    <w:rPr>
                      <w:sz w:val="36"/>
                      <w:szCs w:val="36"/>
                    </w:rPr>
                  </w:pPr>
                  <w:r>
                    <w:rPr>
                      <w:sz w:val="36"/>
                      <w:szCs w:val="36"/>
                    </w:rPr>
                    <w:t xml:space="preserve">    2</w:t>
                  </w:r>
                </w:p>
              </w:tc>
              <w:tc>
                <w:tcPr>
                  <w:tcW w:w="8206" w:type="dxa"/>
                </w:tcPr>
                <w:p w:rsidR="002229E1" w:rsidRPr="002229E1" w:rsidRDefault="00017240" w:rsidP="0001310D">
                  <w:pPr>
                    <w:rPr>
                      <w:sz w:val="36"/>
                      <w:szCs w:val="36"/>
                    </w:rPr>
                  </w:pPr>
                  <w:r>
                    <w:rPr>
                      <w:sz w:val="36"/>
                      <w:szCs w:val="36"/>
                    </w:rPr>
                    <w:t>ACTIVITY</w:t>
                  </w:r>
                </w:p>
              </w:tc>
            </w:tr>
            <w:tr w:rsidR="002229E1" w:rsidRPr="002229E1" w:rsidTr="002229E1">
              <w:tc>
                <w:tcPr>
                  <w:tcW w:w="584" w:type="dxa"/>
                </w:tcPr>
                <w:p w:rsidR="002229E1" w:rsidRPr="002229E1" w:rsidRDefault="00017240" w:rsidP="0001310D">
                  <w:pPr>
                    <w:rPr>
                      <w:sz w:val="36"/>
                      <w:szCs w:val="36"/>
                    </w:rPr>
                  </w:pPr>
                  <w:r>
                    <w:rPr>
                      <w:sz w:val="36"/>
                      <w:szCs w:val="36"/>
                    </w:rPr>
                    <w:t xml:space="preserve">    3</w:t>
                  </w:r>
                </w:p>
              </w:tc>
              <w:tc>
                <w:tcPr>
                  <w:tcW w:w="8206" w:type="dxa"/>
                </w:tcPr>
                <w:p w:rsidR="002229E1" w:rsidRPr="002229E1" w:rsidRDefault="00017240" w:rsidP="0001310D">
                  <w:pPr>
                    <w:rPr>
                      <w:sz w:val="36"/>
                      <w:szCs w:val="36"/>
                    </w:rPr>
                  </w:pPr>
                  <w:r>
                    <w:rPr>
                      <w:sz w:val="36"/>
                      <w:szCs w:val="36"/>
                    </w:rPr>
                    <w:t>SUMMERY</w:t>
                  </w:r>
                </w:p>
              </w:tc>
            </w:tr>
          </w:tbl>
          <w:p w:rsidR="002229E1" w:rsidRPr="002229E1" w:rsidRDefault="002229E1" w:rsidP="0001310D">
            <w:pPr>
              <w:rPr>
                <w:sz w:val="36"/>
                <w:szCs w:val="36"/>
              </w:rPr>
            </w:pPr>
          </w:p>
        </w:tc>
      </w:tr>
    </w:tbl>
    <w:p w:rsidR="002229E1" w:rsidRDefault="002229E1" w:rsidP="002229E1">
      <w:r>
        <w:tab/>
      </w:r>
    </w:p>
    <w:p w:rsidR="002229E1" w:rsidRDefault="002229E1" w:rsidP="002229E1">
      <w:r>
        <w:tab/>
      </w:r>
      <w:r w:rsidR="004B673B">
        <w:rPr>
          <w:noProof/>
          <w:lang w:eastAsia="en-IN"/>
        </w:rPr>
        <w:drawing>
          <wp:inline distT="0" distB="0" distL="0" distR="0" wp14:anchorId="0203D44A" wp14:editId="67F3D57A">
            <wp:extent cx="4095750" cy="1762036"/>
            <wp:effectExtent l="0" t="0" r="0" b="0"/>
            <wp:docPr id="4" name="Picture 4" descr="Reliance Jio adds 47.56 lakh subscribers in April; Airtel gains but Vi  loses customers - BusinessTod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liance Jio adds 47.56 lakh subscribers in April; Airtel gains but Vi  loses customers - BusinessToda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11536" cy="1811848"/>
                    </a:xfrm>
                    <a:prstGeom prst="rect">
                      <a:avLst/>
                    </a:prstGeom>
                    <a:noFill/>
                    <a:ln>
                      <a:noFill/>
                    </a:ln>
                  </pic:spPr>
                </pic:pic>
              </a:graphicData>
            </a:graphic>
          </wp:inline>
        </w:drawing>
      </w:r>
    </w:p>
    <w:p w:rsidR="002229E1" w:rsidRDefault="002229E1" w:rsidP="002229E1"/>
    <w:p w:rsidR="002229E1" w:rsidRDefault="002229E1" w:rsidP="002229E1"/>
    <w:p w:rsidR="002229E1" w:rsidRDefault="002229E1" w:rsidP="002229E1"/>
    <w:p w:rsidR="002229E1" w:rsidRDefault="002229E1" w:rsidP="002229E1"/>
    <w:p w:rsidR="002229E1" w:rsidRDefault="002229E1" w:rsidP="002229E1"/>
    <w:p w:rsidR="002229E1" w:rsidRDefault="002229E1" w:rsidP="002229E1"/>
    <w:p w:rsidR="002229E1" w:rsidRDefault="002229E1" w:rsidP="002229E1"/>
    <w:p w:rsidR="002229E1" w:rsidRDefault="002229E1" w:rsidP="002229E1"/>
    <w:p w:rsidR="002229E1" w:rsidRDefault="002229E1" w:rsidP="002229E1"/>
    <w:p w:rsidR="002229E1" w:rsidRDefault="002229E1" w:rsidP="002229E1"/>
    <w:p w:rsidR="002229E1" w:rsidRDefault="002229E1" w:rsidP="002229E1"/>
    <w:p w:rsidR="004B673B" w:rsidRDefault="004B673B" w:rsidP="002229E1"/>
    <w:p w:rsidR="002229E1" w:rsidRDefault="002229E1" w:rsidP="002229E1">
      <w:pPr>
        <w:rPr>
          <w:i/>
          <w:sz w:val="28"/>
          <w:szCs w:val="28"/>
          <w:u w:val="single"/>
        </w:rPr>
      </w:pPr>
      <w:proofErr w:type="gramStart"/>
      <w:r w:rsidRPr="002229E1">
        <w:rPr>
          <w:i/>
          <w:sz w:val="36"/>
          <w:szCs w:val="36"/>
          <w:u w:val="single"/>
        </w:rPr>
        <w:lastRenderedPageBreak/>
        <w:t>1</w:t>
      </w:r>
      <w:proofErr w:type="gramEnd"/>
      <w:r w:rsidRPr="002229E1">
        <w:rPr>
          <w:i/>
          <w:sz w:val="36"/>
          <w:szCs w:val="36"/>
          <w:u w:val="single"/>
        </w:rPr>
        <w:t>: Objectives</w:t>
      </w:r>
      <w:r w:rsidRPr="002229E1">
        <w:rPr>
          <w:i/>
          <w:sz w:val="28"/>
          <w:szCs w:val="28"/>
          <w:u w:val="single"/>
        </w:rPr>
        <w:t>-</w:t>
      </w:r>
    </w:p>
    <w:p w:rsidR="004B673B" w:rsidRPr="002229E1" w:rsidRDefault="004B673B" w:rsidP="002229E1">
      <w:pPr>
        <w:rPr>
          <w:i/>
          <w:sz w:val="28"/>
          <w:szCs w:val="28"/>
          <w:u w:val="single"/>
        </w:rPr>
      </w:pPr>
    </w:p>
    <w:p w:rsidR="002229E1" w:rsidRPr="00017240" w:rsidRDefault="002229E1" w:rsidP="002229E1">
      <w:pPr>
        <w:rPr>
          <w:rFonts w:ascii="Times New Roman" w:hAnsi="Times New Roman" w:cs="Times New Roman"/>
          <w:sz w:val="28"/>
          <w:szCs w:val="28"/>
        </w:rPr>
      </w:pPr>
      <w:r w:rsidRPr="00017240">
        <w:rPr>
          <w:rFonts w:ascii="Times New Roman" w:hAnsi="Times New Roman" w:cs="Times New Roman"/>
          <w:sz w:val="28"/>
          <w:szCs w:val="28"/>
        </w:rPr>
        <w:t xml:space="preserve">The primary objective of this analysis is to understand how </w:t>
      </w:r>
      <w:proofErr w:type="spellStart"/>
      <w:r w:rsidRPr="00017240">
        <w:rPr>
          <w:rFonts w:ascii="Times New Roman" w:hAnsi="Times New Roman" w:cs="Times New Roman"/>
          <w:sz w:val="28"/>
          <w:szCs w:val="28"/>
        </w:rPr>
        <w:t>Jio</w:t>
      </w:r>
      <w:proofErr w:type="spellEnd"/>
      <w:r w:rsidRPr="00017240">
        <w:rPr>
          <w:rFonts w:ascii="Times New Roman" w:hAnsi="Times New Roman" w:cs="Times New Roman"/>
          <w:sz w:val="28"/>
          <w:szCs w:val="28"/>
        </w:rPr>
        <w:t xml:space="preserve"> co</w:t>
      </w:r>
      <w:r w:rsidRPr="00017240">
        <w:rPr>
          <w:rFonts w:ascii="Times New Roman" w:hAnsi="Times New Roman" w:cs="Times New Roman"/>
          <w:sz w:val="28"/>
          <w:szCs w:val="28"/>
        </w:rPr>
        <w:t>mpares with its top competitors</w:t>
      </w:r>
      <w:r w:rsidRPr="00017240">
        <w:rPr>
          <w:rFonts w:ascii="Times New Roman" w:hAnsi="Times New Roman" w:cs="Times New Roman"/>
          <w:sz w:val="28"/>
          <w:szCs w:val="28"/>
        </w:rPr>
        <w:t xml:space="preserve">. The analysis focuses on digital marketing strategies, including website performance, social media presence, and online advertising  </w:t>
      </w:r>
    </w:p>
    <w:p w:rsidR="002229E1" w:rsidRDefault="002229E1" w:rsidP="002229E1"/>
    <w:p w:rsidR="002229E1" w:rsidRPr="002229E1" w:rsidRDefault="002229E1" w:rsidP="002229E1">
      <w:pPr>
        <w:rPr>
          <w:i/>
          <w:sz w:val="36"/>
          <w:szCs w:val="36"/>
          <w:u w:val="single"/>
        </w:rPr>
      </w:pPr>
      <w:r w:rsidRPr="002229E1">
        <w:rPr>
          <w:i/>
          <w:sz w:val="36"/>
          <w:szCs w:val="36"/>
          <w:u w:val="single"/>
        </w:rPr>
        <w:t xml:space="preserve">  </w:t>
      </w:r>
      <w:proofErr w:type="gramStart"/>
      <w:r w:rsidRPr="002229E1">
        <w:rPr>
          <w:i/>
          <w:sz w:val="36"/>
          <w:szCs w:val="36"/>
          <w:u w:val="single"/>
        </w:rPr>
        <w:t>2</w:t>
      </w:r>
      <w:proofErr w:type="gramEnd"/>
      <w:r w:rsidRPr="002229E1">
        <w:rPr>
          <w:i/>
          <w:sz w:val="36"/>
          <w:szCs w:val="36"/>
          <w:u w:val="single"/>
        </w:rPr>
        <w:t>: Activity-</w:t>
      </w:r>
    </w:p>
    <w:p w:rsidR="002229E1" w:rsidRPr="002229E1" w:rsidRDefault="002229E1" w:rsidP="002229E1">
      <w:pPr>
        <w:rPr>
          <w:sz w:val="28"/>
          <w:szCs w:val="28"/>
        </w:rPr>
      </w:pPr>
      <w:r w:rsidRPr="002229E1">
        <w:rPr>
          <w:sz w:val="28"/>
          <w:szCs w:val="28"/>
        </w:rPr>
        <w:t>1. Overview of Competitors</w:t>
      </w:r>
    </w:p>
    <w:p w:rsidR="002229E1" w:rsidRDefault="002229E1" w:rsidP="002229E1"/>
    <w:p w:rsidR="002229E1" w:rsidRPr="00017240" w:rsidRDefault="002229E1" w:rsidP="002229E1">
      <w:pPr>
        <w:rPr>
          <w:rFonts w:ascii="Times New Roman" w:hAnsi="Times New Roman" w:cs="Times New Roman"/>
          <w:sz w:val="28"/>
          <w:szCs w:val="28"/>
        </w:rPr>
      </w:pPr>
      <w:proofErr w:type="spellStart"/>
      <w:r w:rsidRPr="00017240">
        <w:rPr>
          <w:rFonts w:ascii="Times New Roman" w:hAnsi="Times New Roman" w:cs="Times New Roman"/>
          <w:sz w:val="28"/>
          <w:szCs w:val="28"/>
        </w:rPr>
        <w:t>Jio</w:t>
      </w:r>
      <w:proofErr w:type="spellEnd"/>
      <w:r w:rsidRPr="00017240">
        <w:rPr>
          <w:rFonts w:ascii="Times New Roman" w:hAnsi="Times New Roman" w:cs="Times New Roman"/>
          <w:sz w:val="28"/>
          <w:szCs w:val="28"/>
        </w:rPr>
        <w:t>: A major player in the Indian telecommunications market, kno</w:t>
      </w:r>
      <w:r w:rsidRPr="00017240">
        <w:rPr>
          <w:rFonts w:ascii="Times New Roman" w:hAnsi="Times New Roman" w:cs="Times New Roman"/>
          <w:sz w:val="28"/>
          <w:szCs w:val="28"/>
        </w:rPr>
        <w:t xml:space="preserve">wn for its competitive </w:t>
      </w:r>
      <w:proofErr w:type="gramStart"/>
      <w:r w:rsidRPr="00017240">
        <w:rPr>
          <w:rFonts w:ascii="Times New Roman" w:hAnsi="Times New Roman" w:cs="Times New Roman"/>
          <w:sz w:val="28"/>
          <w:szCs w:val="28"/>
        </w:rPr>
        <w:t xml:space="preserve">pricing </w:t>
      </w:r>
      <w:r w:rsidRPr="00017240">
        <w:rPr>
          <w:rFonts w:ascii="Times New Roman" w:hAnsi="Times New Roman" w:cs="Times New Roman"/>
          <w:sz w:val="28"/>
          <w:szCs w:val="28"/>
        </w:rPr>
        <w:t>,</w:t>
      </w:r>
      <w:proofErr w:type="gramEnd"/>
      <w:r w:rsidRPr="00017240">
        <w:rPr>
          <w:rFonts w:ascii="Times New Roman" w:hAnsi="Times New Roman" w:cs="Times New Roman"/>
          <w:sz w:val="28"/>
          <w:szCs w:val="28"/>
        </w:rPr>
        <w:t xml:space="preserve"> and strong push for digital services.</w:t>
      </w:r>
    </w:p>
    <w:p w:rsidR="002229E1" w:rsidRPr="00017240" w:rsidRDefault="002229E1" w:rsidP="002229E1">
      <w:pPr>
        <w:rPr>
          <w:rFonts w:ascii="Times New Roman" w:hAnsi="Times New Roman" w:cs="Times New Roman"/>
          <w:sz w:val="28"/>
          <w:szCs w:val="28"/>
        </w:rPr>
      </w:pPr>
      <w:r w:rsidRPr="00017240">
        <w:rPr>
          <w:rFonts w:ascii="Times New Roman" w:hAnsi="Times New Roman" w:cs="Times New Roman"/>
          <w:sz w:val="28"/>
          <w:szCs w:val="28"/>
        </w:rPr>
        <w:t>Airtel: Another major telecom provider in India with a broad customer base, strong network infrastructur</w:t>
      </w:r>
      <w:r w:rsidRPr="00017240">
        <w:rPr>
          <w:rFonts w:ascii="Times New Roman" w:hAnsi="Times New Roman" w:cs="Times New Roman"/>
          <w:sz w:val="28"/>
          <w:szCs w:val="28"/>
        </w:rPr>
        <w:t>e, and a diversified portfolio</w:t>
      </w:r>
      <w:r w:rsidRPr="00017240">
        <w:rPr>
          <w:rFonts w:ascii="Times New Roman" w:hAnsi="Times New Roman" w:cs="Times New Roman"/>
          <w:sz w:val="28"/>
          <w:szCs w:val="28"/>
        </w:rPr>
        <w:t>, digital TV, and mobile services.</w:t>
      </w:r>
    </w:p>
    <w:p w:rsidR="002229E1" w:rsidRPr="00017240" w:rsidRDefault="002229E1" w:rsidP="002229E1">
      <w:pPr>
        <w:rPr>
          <w:rFonts w:ascii="Times New Roman" w:hAnsi="Times New Roman" w:cs="Times New Roman"/>
          <w:sz w:val="28"/>
          <w:szCs w:val="28"/>
        </w:rPr>
      </w:pPr>
      <w:r w:rsidRPr="00017240">
        <w:rPr>
          <w:rFonts w:ascii="Times New Roman" w:hAnsi="Times New Roman" w:cs="Times New Roman"/>
          <w:sz w:val="28"/>
          <w:szCs w:val="28"/>
        </w:rPr>
        <w:t xml:space="preserve">Vodafone: Now operating as </w:t>
      </w:r>
      <w:proofErr w:type="gramStart"/>
      <w:r w:rsidRPr="00017240">
        <w:rPr>
          <w:rFonts w:ascii="Times New Roman" w:hAnsi="Times New Roman" w:cs="Times New Roman"/>
          <w:sz w:val="28"/>
          <w:szCs w:val="28"/>
        </w:rPr>
        <w:t>Vi</w:t>
      </w:r>
      <w:proofErr w:type="gramEnd"/>
      <w:r w:rsidRPr="00017240">
        <w:rPr>
          <w:rFonts w:ascii="Times New Roman" w:hAnsi="Times New Roman" w:cs="Times New Roman"/>
          <w:sz w:val="28"/>
          <w:szCs w:val="28"/>
        </w:rPr>
        <w:t xml:space="preserve"> (Vodafone Idea) after the merger with Idea Cellular, Vodafone is another significant telecom brand in India, known for its strong customer service and international presence.</w:t>
      </w:r>
    </w:p>
    <w:p w:rsidR="002229E1" w:rsidRDefault="002229E1" w:rsidP="002229E1"/>
    <w:p w:rsidR="002229E1" w:rsidRPr="00017240" w:rsidRDefault="002229E1" w:rsidP="002229E1">
      <w:pPr>
        <w:rPr>
          <w:sz w:val="28"/>
          <w:szCs w:val="28"/>
        </w:rPr>
      </w:pPr>
      <w:r w:rsidRPr="00017240">
        <w:rPr>
          <w:sz w:val="28"/>
          <w:szCs w:val="28"/>
        </w:rPr>
        <w:t>2. Website Performance</w:t>
      </w:r>
    </w:p>
    <w:p w:rsidR="002229E1" w:rsidRPr="00017240" w:rsidRDefault="00017240" w:rsidP="002229E1">
      <w:pPr>
        <w:rPr>
          <w:rFonts w:ascii="Times New Roman" w:hAnsi="Times New Roman" w:cs="Times New Roman"/>
          <w:sz w:val="28"/>
          <w:szCs w:val="28"/>
        </w:rPr>
      </w:pPr>
      <w:r w:rsidRPr="00017240">
        <w:rPr>
          <w:rFonts w:ascii="Times New Roman" w:hAnsi="Times New Roman" w:cs="Times New Roman"/>
          <w:sz w:val="28"/>
          <w:szCs w:val="28"/>
        </w:rPr>
        <w:t xml:space="preserve"> </w:t>
      </w:r>
      <w:r w:rsidR="002229E1" w:rsidRPr="00017240">
        <w:rPr>
          <w:rFonts w:ascii="Times New Roman" w:hAnsi="Times New Roman" w:cs="Times New Roman"/>
          <w:sz w:val="28"/>
          <w:szCs w:val="28"/>
        </w:rPr>
        <w:t xml:space="preserve">     </w:t>
      </w:r>
      <w:proofErr w:type="spellStart"/>
      <w:r w:rsidR="002229E1" w:rsidRPr="00017240">
        <w:rPr>
          <w:rFonts w:ascii="Times New Roman" w:hAnsi="Times New Roman" w:cs="Times New Roman"/>
          <w:sz w:val="28"/>
          <w:szCs w:val="28"/>
        </w:rPr>
        <w:t>Jio</w:t>
      </w:r>
      <w:proofErr w:type="spellEnd"/>
    </w:p>
    <w:p w:rsidR="00017240" w:rsidRPr="00017240" w:rsidRDefault="002229E1" w:rsidP="002229E1">
      <w:pPr>
        <w:rPr>
          <w:rFonts w:ascii="Times New Roman" w:hAnsi="Times New Roman" w:cs="Times New Roman"/>
          <w:sz w:val="28"/>
          <w:szCs w:val="28"/>
        </w:rPr>
      </w:pPr>
      <w:r w:rsidRPr="00017240">
        <w:rPr>
          <w:rFonts w:ascii="Times New Roman" w:hAnsi="Times New Roman" w:cs="Times New Roman"/>
          <w:sz w:val="28"/>
          <w:szCs w:val="28"/>
        </w:rPr>
        <w:t xml:space="preserve">  - Design &amp; User Experience: Clean and modern with a focus on digital services.</w:t>
      </w:r>
    </w:p>
    <w:p w:rsidR="002229E1" w:rsidRPr="00017240" w:rsidRDefault="002229E1" w:rsidP="002229E1">
      <w:pPr>
        <w:rPr>
          <w:rFonts w:ascii="Times New Roman" w:hAnsi="Times New Roman" w:cs="Times New Roman"/>
          <w:sz w:val="28"/>
          <w:szCs w:val="28"/>
        </w:rPr>
      </w:pPr>
      <w:r w:rsidRPr="00017240">
        <w:rPr>
          <w:rFonts w:ascii="Times New Roman" w:hAnsi="Times New Roman" w:cs="Times New Roman"/>
          <w:sz w:val="28"/>
          <w:szCs w:val="28"/>
        </w:rPr>
        <w:t xml:space="preserve">  - Content: </w:t>
      </w:r>
      <w:proofErr w:type="spellStart"/>
      <w:r w:rsidRPr="00017240">
        <w:rPr>
          <w:rFonts w:ascii="Times New Roman" w:hAnsi="Times New Roman" w:cs="Times New Roman"/>
          <w:sz w:val="28"/>
          <w:szCs w:val="28"/>
        </w:rPr>
        <w:t>Jio's</w:t>
      </w:r>
      <w:proofErr w:type="spellEnd"/>
      <w:r w:rsidRPr="00017240">
        <w:rPr>
          <w:rFonts w:ascii="Times New Roman" w:hAnsi="Times New Roman" w:cs="Times New Roman"/>
          <w:sz w:val="28"/>
          <w:szCs w:val="28"/>
        </w:rPr>
        <w:t xml:space="preserve"> website is rich in conte</w:t>
      </w:r>
      <w:r w:rsidR="00017240" w:rsidRPr="00017240">
        <w:rPr>
          <w:rFonts w:ascii="Times New Roman" w:hAnsi="Times New Roman" w:cs="Times New Roman"/>
          <w:sz w:val="28"/>
          <w:szCs w:val="28"/>
        </w:rPr>
        <w:t>nt, with a focus on promotions</w:t>
      </w:r>
      <w:r w:rsidRPr="00017240">
        <w:rPr>
          <w:rFonts w:ascii="Times New Roman" w:hAnsi="Times New Roman" w:cs="Times New Roman"/>
          <w:sz w:val="28"/>
          <w:szCs w:val="28"/>
        </w:rPr>
        <w:t xml:space="preserve">, and digital services like </w:t>
      </w:r>
      <w:proofErr w:type="spellStart"/>
      <w:r w:rsidRPr="00017240">
        <w:rPr>
          <w:rFonts w:ascii="Times New Roman" w:hAnsi="Times New Roman" w:cs="Times New Roman"/>
          <w:sz w:val="28"/>
          <w:szCs w:val="28"/>
        </w:rPr>
        <w:t>JioSaavn</w:t>
      </w:r>
      <w:proofErr w:type="spellEnd"/>
      <w:r w:rsidRPr="00017240">
        <w:rPr>
          <w:rFonts w:ascii="Times New Roman" w:hAnsi="Times New Roman" w:cs="Times New Roman"/>
          <w:sz w:val="28"/>
          <w:szCs w:val="28"/>
        </w:rPr>
        <w:t xml:space="preserve"> and </w:t>
      </w:r>
      <w:proofErr w:type="spellStart"/>
      <w:r w:rsidRPr="00017240">
        <w:rPr>
          <w:rFonts w:ascii="Times New Roman" w:hAnsi="Times New Roman" w:cs="Times New Roman"/>
          <w:sz w:val="28"/>
          <w:szCs w:val="28"/>
        </w:rPr>
        <w:t>JioTV</w:t>
      </w:r>
      <w:proofErr w:type="spellEnd"/>
      <w:r w:rsidRPr="00017240">
        <w:rPr>
          <w:rFonts w:ascii="Times New Roman" w:hAnsi="Times New Roman" w:cs="Times New Roman"/>
          <w:sz w:val="28"/>
          <w:szCs w:val="28"/>
        </w:rPr>
        <w:t>.</w:t>
      </w:r>
    </w:p>
    <w:p w:rsidR="002229E1" w:rsidRPr="00017240" w:rsidRDefault="002229E1" w:rsidP="002229E1">
      <w:pPr>
        <w:rPr>
          <w:rFonts w:ascii="Times New Roman" w:hAnsi="Times New Roman" w:cs="Times New Roman"/>
          <w:sz w:val="28"/>
          <w:szCs w:val="28"/>
        </w:rPr>
      </w:pPr>
      <w:r w:rsidRPr="00017240">
        <w:rPr>
          <w:rFonts w:ascii="Times New Roman" w:hAnsi="Times New Roman" w:cs="Times New Roman"/>
          <w:sz w:val="28"/>
          <w:szCs w:val="28"/>
        </w:rPr>
        <w:t xml:space="preserve">  - SEO Performance: Strong SEO strategy with high search engine rankings for various relevant keywords.</w:t>
      </w:r>
    </w:p>
    <w:p w:rsidR="002229E1" w:rsidRPr="00017240" w:rsidRDefault="002229E1" w:rsidP="002229E1">
      <w:pPr>
        <w:rPr>
          <w:rFonts w:ascii="Times New Roman" w:hAnsi="Times New Roman" w:cs="Times New Roman"/>
          <w:sz w:val="28"/>
          <w:szCs w:val="28"/>
        </w:rPr>
      </w:pPr>
    </w:p>
    <w:p w:rsidR="002229E1" w:rsidRPr="00017240" w:rsidRDefault="00017240" w:rsidP="002229E1">
      <w:pPr>
        <w:rPr>
          <w:rFonts w:ascii="Times New Roman" w:hAnsi="Times New Roman" w:cs="Times New Roman"/>
          <w:sz w:val="28"/>
          <w:szCs w:val="28"/>
        </w:rPr>
      </w:pPr>
      <w:r w:rsidRPr="00017240">
        <w:rPr>
          <w:rFonts w:ascii="Times New Roman" w:hAnsi="Times New Roman" w:cs="Times New Roman"/>
          <w:sz w:val="28"/>
          <w:szCs w:val="28"/>
        </w:rPr>
        <w:t xml:space="preserve">   </w:t>
      </w:r>
      <w:r w:rsidR="002229E1" w:rsidRPr="00017240">
        <w:rPr>
          <w:rFonts w:ascii="Times New Roman" w:hAnsi="Times New Roman" w:cs="Times New Roman"/>
          <w:sz w:val="28"/>
          <w:szCs w:val="28"/>
        </w:rPr>
        <w:t xml:space="preserve">  Airtel </w:t>
      </w:r>
    </w:p>
    <w:p w:rsidR="002229E1" w:rsidRPr="00017240" w:rsidRDefault="002229E1" w:rsidP="002229E1">
      <w:pPr>
        <w:rPr>
          <w:rFonts w:ascii="Times New Roman" w:hAnsi="Times New Roman" w:cs="Times New Roman"/>
          <w:sz w:val="28"/>
          <w:szCs w:val="28"/>
        </w:rPr>
      </w:pPr>
      <w:r w:rsidRPr="00017240">
        <w:rPr>
          <w:rFonts w:ascii="Times New Roman" w:hAnsi="Times New Roman" w:cs="Times New Roman"/>
          <w:sz w:val="28"/>
          <w:szCs w:val="28"/>
        </w:rPr>
        <w:t xml:space="preserve">  - Design &amp; User Experience**: Professional and business-like, with clear categorization of services.</w:t>
      </w:r>
    </w:p>
    <w:p w:rsidR="002229E1" w:rsidRPr="00017240" w:rsidRDefault="002229E1" w:rsidP="002229E1">
      <w:pPr>
        <w:rPr>
          <w:rFonts w:ascii="Times New Roman" w:hAnsi="Times New Roman" w:cs="Times New Roman"/>
          <w:sz w:val="28"/>
          <w:szCs w:val="28"/>
        </w:rPr>
      </w:pPr>
      <w:r w:rsidRPr="00017240">
        <w:rPr>
          <w:rFonts w:ascii="Times New Roman" w:hAnsi="Times New Roman" w:cs="Times New Roman"/>
          <w:sz w:val="28"/>
          <w:szCs w:val="28"/>
        </w:rPr>
        <w:lastRenderedPageBreak/>
        <w:t xml:space="preserve">  - Content: Airtel’s website is </w:t>
      </w:r>
      <w:proofErr w:type="gramStart"/>
      <w:r w:rsidRPr="00017240">
        <w:rPr>
          <w:rFonts w:ascii="Times New Roman" w:hAnsi="Times New Roman" w:cs="Times New Roman"/>
          <w:sz w:val="28"/>
          <w:szCs w:val="28"/>
        </w:rPr>
        <w:t>well-structured</w:t>
      </w:r>
      <w:proofErr w:type="gramEnd"/>
      <w:r w:rsidRPr="00017240">
        <w:rPr>
          <w:rFonts w:ascii="Times New Roman" w:hAnsi="Times New Roman" w:cs="Times New Roman"/>
          <w:sz w:val="28"/>
          <w:szCs w:val="28"/>
        </w:rPr>
        <w:t xml:space="preserve">, with an emphasis on customer service and product offerings like </w:t>
      </w:r>
      <w:proofErr w:type="spellStart"/>
      <w:r w:rsidRPr="00017240">
        <w:rPr>
          <w:rFonts w:ascii="Times New Roman" w:hAnsi="Times New Roman" w:cs="Times New Roman"/>
          <w:sz w:val="28"/>
          <w:szCs w:val="28"/>
        </w:rPr>
        <w:t>Xstream</w:t>
      </w:r>
      <w:proofErr w:type="spellEnd"/>
      <w:r w:rsidRPr="00017240">
        <w:rPr>
          <w:rFonts w:ascii="Times New Roman" w:hAnsi="Times New Roman" w:cs="Times New Roman"/>
          <w:sz w:val="28"/>
          <w:szCs w:val="28"/>
        </w:rPr>
        <w:t xml:space="preserve"> and </w:t>
      </w:r>
      <w:proofErr w:type="spellStart"/>
      <w:r w:rsidRPr="00017240">
        <w:rPr>
          <w:rFonts w:ascii="Times New Roman" w:hAnsi="Times New Roman" w:cs="Times New Roman"/>
          <w:sz w:val="28"/>
          <w:szCs w:val="28"/>
        </w:rPr>
        <w:t>Wynk</w:t>
      </w:r>
      <w:proofErr w:type="spellEnd"/>
      <w:r w:rsidRPr="00017240">
        <w:rPr>
          <w:rFonts w:ascii="Times New Roman" w:hAnsi="Times New Roman" w:cs="Times New Roman"/>
          <w:sz w:val="28"/>
          <w:szCs w:val="28"/>
        </w:rPr>
        <w:t xml:space="preserve"> Music.</w:t>
      </w:r>
    </w:p>
    <w:p w:rsidR="002229E1" w:rsidRPr="00017240" w:rsidRDefault="002229E1" w:rsidP="002229E1">
      <w:pPr>
        <w:rPr>
          <w:rFonts w:ascii="Times New Roman" w:hAnsi="Times New Roman" w:cs="Times New Roman"/>
          <w:sz w:val="28"/>
          <w:szCs w:val="28"/>
        </w:rPr>
      </w:pPr>
      <w:r>
        <w:t xml:space="preserve">  </w:t>
      </w:r>
      <w:r w:rsidRPr="00017240">
        <w:rPr>
          <w:rFonts w:ascii="Times New Roman" w:hAnsi="Times New Roman" w:cs="Times New Roman"/>
          <w:sz w:val="28"/>
          <w:szCs w:val="28"/>
        </w:rPr>
        <w:t xml:space="preserve">-SEO Performance: Competitive SEO with good keyword coverage, though slightly behind </w:t>
      </w:r>
      <w:proofErr w:type="spellStart"/>
      <w:r w:rsidRPr="00017240">
        <w:rPr>
          <w:rFonts w:ascii="Times New Roman" w:hAnsi="Times New Roman" w:cs="Times New Roman"/>
          <w:sz w:val="28"/>
          <w:szCs w:val="28"/>
        </w:rPr>
        <w:t>Jio</w:t>
      </w:r>
      <w:proofErr w:type="spellEnd"/>
      <w:r w:rsidRPr="00017240">
        <w:rPr>
          <w:rFonts w:ascii="Times New Roman" w:hAnsi="Times New Roman" w:cs="Times New Roman"/>
          <w:sz w:val="28"/>
          <w:szCs w:val="28"/>
        </w:rPr>
        <w:t xml:space="preserve"> in terms of ranking for specific telecom-related searches.</w:t>
      </w:r>
    </w:p>
    <w:p w:rsidR="002229E1" w:rsidRPr="00017240" w:rsidRDefault="002229E1" w:rsidP="002229E1">
      <w:pPr>
        <w:rPr>
          <w:rFonts w:ascii="Times New Roman" w:hAnsi="Times New Roman" w:cs="Times New Roman"/>
          <w:sz w:val="28"/>
          <w:szCs w:val="28"/>
        </w:rPr>
      </w:pPr>
    </w:p>
    <w:p w:rsidR="002229E1" w:rsidRPr="00017240" w:rsidRDefault="00017240" w:rsidP="002229E1">
      <w:pPr>
        <w:rPr>
          <w:rFonts w:ascii="Times New Roman" w:hAnsi="Times New Roman" w:cs="Times New Roman"/>
          <w:sz w:val="28"/>
          <w:szCs w:val="28"/>
        </w:rPr>
      </w:pPr>
      <w:r>
        <w:t xml:space="preserve">    </w:t>
      </w:r>
      <w:r w:rsidR="002229E1">
        <w:t xml:space="preserve">  </w:t>
      </w:r>
      <w:r w:rsidR="002229E1" w:rsidRPr="00017240">
        <w:rPr>
          <w:rFonts w:ascii="Times New Roman" w:hAnsi="Times New Roman" w:cs="Times New Roman"/>
          <w:sz w:val="28"/>
          <w:szCs w:val="28"/>
        </w:rPr>
        <w:t>Vodafone</w:t>
      </w:r>
    </w:p>
    <w:p w:rsidR="002229E1" w:rsidRPr="00017240" w:rsidRDefault="002229E1" w:rsidP="002229E1">
      <w:pPr>
        <w:rPr>
          <w:rFonts w:ascii="Times New Roman" w:hAnsi="Times New Roman" w:cs="Times New Roman"/>
          <w:sz w:val="28"/>
          <w:szCs w:val="28"/>
        </w:rPr>
      </w:pPr>
      <w:r w:rsidRPr="00017240">
        <w:rPr>
          <w:rFonts w:ascii="Times New Roman" w:hAnsi="Times New Roman" w:cs="Times New Roman"/>
          <w:sz w:val="28"/>
          <w:szCs w:val="28"/>
        </w:rPr>
        <w:t xml:space="preserve">  - Design &amp; User Experience**: User-friendly but less visually appealing than </w:t>
      </w:r>
      <w:proofErr w:type="spellStart"/>
      <w:r w:rsidRPr="00017240">
        <w:rPr>
          <w:rFonts w:ascii="Times New Roman" w:hAnsi="Times New Roman" w:cs="Times New Roman"/>
          <w:sz w:val="28"/>
          <w:szCs w:val="28"/>
        </w:rPr>
        <w:t>Jio</w:t>
      </w:r>
      <w:proofErr w:type="spellEnd"/>
      <w:r w:rsidRPr="00017240">
        <w:rPr>
          <w:rFonts w:ascii="Times New Roman" w:hAnsi="Times New Roman" w:cs="Times New Roman"/>
          <w:sz w:val="28"/>
          <w:szCs w:val="28"/>
        </w:rPr>
        <w:t xml:space="preserve"> and Airtel. Focuses on practical information.</w:t>
      </w:r>
    </w:p>
    <w:p w:rsidR="002229E1" w:rsidRPr="00017240" w:rsidRDefault="002229E1" w:rsidP="002229E1">
      <w:pPr>
        <w:rPr>
          <w:rFonts w:ascii="Times New Roman" w:hAnsi="Times New Roman" w:cs="Times New Roman"/>
          <w:sz w:val="28"/>
          <w:szCs w:val="28"/>
        </w:rPr>
      </w:pPr>
      <w:r w:rsidRPr="00017240">
        <w:rPr>
          <w:rFonts w:ascii="Times New Roman" w:hAnsi="Times New Roman" w:cs="Times New Roman"/>
          <w:sz w:val="28"/>
          <w:szCs w:val="28"/>
        </w:rPr>
        <w:t xml:space="preserve">  - </w:t>
      </w:r>
      <w:proofErr w:type="gramStart"/>
      <w:r w:rsidRPr="00017240">
        <w:rPr>
          <w:rFonts w:ascii="Times New Roman" w:hAnsi="Times New Roman" w:cs="Times New Roman"/>
          <w:sz w:val="28"/>
          <w:szCs w:val="28"/>
        </w:rPr>
        <w:t>Content :</w:t>
      </w:r>
      <w:proofErr w:type="gramEnd"/>
      <w:r w:rsidRPr="00017240">
        <w:rPr>
          <w:rFonts w:ascii="Times New Roman" w:hAnsi="Times New Roman" w:cs="Times New Roman"/>
          <w:sz w:val="28"/>
          <w:szCs w:val="28"/>
        </w:rPr>
        <w:t xml:space="preserve"> The site has adequate content but lacks the depth seen in </w:t>
      </w:r>
      <w:proofErr w:type="spellStart"/>
      <w:r w:rsidRPr="00017240">
        <w:rPr>
          <w:rFonts w:ascii="Times New Roman" w:hAnsi="Times New Roman" w:cs="Times New Roman"/>
          <w:sz w:val="28"/>
          <w:szCs w:val="28"/>
        </w:rPr>
        <w:t>Jio</w:t>
      </w:r>
      <w:proofErr w:type="spellEnd"/>
      <w:r w:rsidRPr="00017240">
        <w:rPr>
          <w:rFonts w:ascii="Times New Roman" w:hAnsi="Times New Roman" w:cs="Times New Roman"/>
          <w:sz w:val="28"/>
          <w:szCs w:val="28"/>
        </w:rPr>
        <w:t xml:space="preserve"> and Airtel’s offerings. The focus is on plans and customer support.</w:t>
      </w:r>
    </w:p>
    <w:p w:rsidR="002229E1" w:rsidRPr="00017240" w:rsidRDefault="002229E1" w:rsidP="002229E1">
      <w:pPr>
        <w:rPr>
          <w:rFonts w:ascii="Times New Roman" w:hAnsi="Times New Roman" w:cs="Times New Roman"/>
          <w:sz w:val="28"/>
          <w:szCs w:val="28"/>
        </w:rPr>
      </w:pPr>
      <w:r w:rsidRPr="00017240">
        <w:rPr>
          <w:rFonts w:ascii="Times New Roman" w:hAnsi="Times New Roman" w:cs="Times New Roman"/>
          <w:sz w:val="28"/>
          <w:szCs w:val="28"/>
        </w:rPr>
        <w:t xml:space="preserve">  - SEO Performance: Decent SEO strategy, though not as strong as </w:t>
      </w:r>
      <w:proofErr w:type="spellStart"/>
      <w:r w:rsidRPr="00017240">
        <w:rPr>
          <w:rFonts w:ascii="Times New Roman" w:hAnsi="Times New Roman" w:cs="Times New Roman"/>
          <w:sz w:val="28"/>
          <w:szCs w:val="28"/>
        </w:rPr>
        <w:t>Jio’s</w:t>
      </w:r>
      <w:proofErr w:type="spellEnd"/>
      <w:r w:rsidRPr="00017240">
        <w:rPr>
          <w:rFonts w:ascii="Times New Roman" w:hAnsi="Times New Roman" w:cs="Times New Roman"/>
          <w:sz w:val="28"/>
          <w:szCs w:val="28"/>
        </w:rPr>
        <w:t xml:space="preserve"> or Airtel’s. Struggles with visibility on some critical keywords.</w:t>
      </w:r>
    </w:p>
    <w:p w:rsidR="002229E1" w:rsidRDefault="002229E1" w:rsidP="002229E1"/>
    <w:p w:rsidR="002229E1" w:rsidRPr="00017240" w:rsidRDefault="002229E1" w:rsidP="002229E1">
      <w:pPr>
        <w:rPr>
          <w:sz w:val="28"/>
          <w:szCs w:val="28"/>
        </w:rPr>
      </w:pPr>
      <w:r w:rsidRPr="00017240">
        <w:rPr>
          <w:sz w:val="28"/>
          <w:szCs w:val="28"/>
        </w:rPr>
        <w:t>3. Social Media Presence</w:t>
      </w:r>
    </w:p>
    <w:p w:rsidR="002229E1" w:rsidRPr="00017240" w:rsidRDefault="00017240" w:rsidP="002229E1">
      <w:pPr>
        <w:rPr>
          <w:rFonts w:ascii="Times New Roman" w:hAnsi="Times New Roman" w:cs="Times New Roman"/>
          <w:sz w:val="28"/>
          <w:szCs w:val="28"/>
        </w:rPr>
      </w:pPr>
      <w:r w:rsidRPr="00017240">
        <w:rPr>
          <w:rFonts w:ascii="Times New Roman" w:hAnsi="Times New Roman" w:cs="Times New Roman"/>
          <w:sz w:val="28"/>
          <w:szCs w:val="28"/>
        </w:rPr>
        <w:t xml:space="preserve">      </w:t>
      </w:r>
      <w:r w:rsidR="002229E1" w:rsidRPr="00017240">
        <w:rPr>
          <w:rFonts w:ascii="Times New Roman" w:hAnsi="Times New Roman" w:cs="Times New Roman"/>
          <w:sz w:val="28"/>
          <w:szCs w:val="28"/>
        </w:rPr>
        <w:t xml:space="preserve"> </w:t>
      </w:r>
      <w:proofErr w:type="spellStart"/>
      <w:r w:rsidR="002229E1" w:rsidRPr="00017240">
        <w:rPr>
          <w:rFonts w:ascii="Times New Roman" w:hAnsi="Times New Roman" w:cs="Times New Roman"/>
          <w:sz w:val="28"/>
          <w:szCs w:val="28"/>
        </w:rPr>
        <w:t>Jio</w:t>
      </w:r>
      <w:proofErr w:type="spellEnd"/>
    </w:p>
    <w:p w:rsidR="002229E1" w:rsidRPr="00017240" w:rsidRDefault="002229E1" w:rsidP="002229E1">
      <w:pPr>
        <w:rPr>
          <w:rFonts w:ascii="Times New Roman" w:hAnsi="Times New Roman" w:cs="Times New Roman"/>
          <w:sz w:val="28"/>
          <w:szCs w:val="28"/>
        </w:rPr>
      </w:pPr>
      <w:r w:rsidRPr="00017240">
        <w:rPr>
          <w:rFonts w:ascii="Times New Roman" w:hAnsi="Times New Roman" w:cs="Times New Roman"/>
          <w:sz w:val="28"/>
          <w:szCs w:val="28"/>
        </w:rPr>
        <w:t xml:space="preserve">  - Platforms: Active on Facebook, Instagram, Twitter, and YouTube.</w:t>
      </w:r>
    </w:p>
    <w:p w:rsidR="002229E1" w:rsidRPr="00017240" w:rsidRDefault="002229E1" w:rsidP="002229E1">
      <w:pPr>
        <w:rPr>
          <w:rFonts w:ascii="Times New Roman" w:hAnsi="Times New Roman" w:cs="Times New Roman"/>
          <w:sz w:val="28"/>
          <w:szCs w:val="28"/>
        </w:rPr>
      </w:pPr>
      <w:r w:rsidRPr="00017240">
        <w:rPr>
          <w:rFonts w:ascii="Times New Roman" w:hAnsi="Times New Roman" w:cs="Times New Roman"/>
          <w:sz w:val="28"/>
          <w:szCs w:val="28"/>
        </w:rPr>
        <w:t xml:space="preserve">  - Engagements: High engagement rate across platforms, particularly on Twitter, where </w:t>
      </w:r>
      <w:proofErr w:type="spellStart"/>
      <w:r w:rsidRPr="00017240">
        <w:rPr>
          <w:rFonts w:ascii="Times New Roman" w:hAnsi="Times New Roman" w:cs="Times New Roman"/>
          <w:sz w:val="28"/>
          <w:szCs w:val="28"/>
        </w:rPr>
        <w:t>Jio</w:t>
      </w:r>
      <w:proofErr w:type="spellEnd"/>
      <w:r w:rsidRPr="00017240">
        <w:rPr>
          <w:rFonts w:ascii="Times New Roman" w:hAnsi="Times New Roman" w:cs="Times New Roman"/>
          <w:sz w:val="28"/>
          <w:szCs w:val="28"/>
        </w:rPr>
        <w:t xml:space="preserve"> frequently addresses customer queries.</w:t>
      </w:r>
    </w:p>
    <w:p w:rsidR="002229E1" w:rsidRPr="00017240" w:rsidRDefault="002229E1" w:rsidP="002229E1">
      <w:pPr>
        <w:rPr>
          <w:rFonts w:ascii="Times New Roman" w:hAnsi="Times New Roman" w:cs="Times New Roman"/>
          <w:sz w:val="28"/>
          <w:szCs w:val="28"/>
        </w:rPr>
      </w:pPr>
      <w:r w:rsidRPr="00017240">
        <w:rPr>
          <w:rFonts w:ascii="Times New Roman" w:hAnsi="Times New Roman" w:cs="Times New Roman"/>
          <w:sz w:val="28"/>
          <w:szCs w:val="28"/>
        </w:rPr>
        <w:t xml:space="preserve">  -Content </w:t>
      </w:r>
      <w:proofErr w:type="gramStart"/>
      <w:r w:rsidRPr="00017240">
        <w:rPr>
          <w:rFonts w:ascii="Times New Roman" w:hAnsi="Times New Roman" w:cs="Times New Roman"/>
          <w:sz w:val="28"/>
          <w:szCs w:val="28"/>
        </w:rPr>
        <w:t>Strategy :</w:t>
      </w:r>
      <w:proofErr w:type="gramEnd"/>
      <w:r w:rsidRPr="00017240">
        <w:rPr>
          <w:rFonts w:ascii="Times New Roman" w:hAnsi="Times New Roman" w:cs="Times New Roman"/>
          <w:sz w:val="28"/>
          <w:szCs w:val="28"/>
        </w:rPr>
        <w:t xml:space="preserve"> Focus on promotional content, customer engagement, and updates about digital services. Utilizes a mix of video content, infographics, and customer testimonials.</w:t>
      </w:r>
    </w:p>
    <w:p w:rsidR="002229E1" w:rsidRPr="00017240" w:rsidRDefault="002229E1" w:rsidP="002229E1">
      <w:pPr>
        <w:rPr>
          <w:rFonts w:ascii="Times New Roman" w:hAnsi="Times New Roman" w:cs="Times New Roman"/>
          <w:sz w:val="28"/>
          <w:szCs w:val="28"/>
        </w:rPr>
      </w:pPr>
    </w:p>
    <w:p w:rsidR="002229E1" w:rsidRPr="00017240" w:rsidRDefault="00017240" w:rsidP="002229E1">
      <w:pPr>
        <w:rPr>
          <w:rFonts w:ascii="Times New Roman" w:hAnsi="Times New Roman" w:cs="Times New Roman"/>
          <w:sz w:val="28"/>
          <w:szCs w:val="28"/>
        </w:rPr>
      </w:pPr>
      <w:r w:rsidRPr="00017240">
        <w:rPr>
          <w:rFonts w:ascii="Times New Roman" w:hAnsi="Times New Roman" w:cs="Times New Roman"/>
          <w:sz w:val="28"/>
          <w:szCs w:val="28"/>
        </w:rPr>
        <w:t xml:space="preserve">     </w:t>
      </w:r>
      <w:r w:rsidR="002229E1" w:rsidRPr="00017240">
        <w:rPr>
          <w:rFonts w:ascii="Times New Roman" w:hAnsi="Times New Roman" w:cs="Times New Roman"/>
          <w:sz w:val="28"/>
          <w:szCs w:val="28"/>
        </w:rPr>
        <w:t>Airtel</w:t>
      </w:r>
    </w:p>
    <w:p w:rsidR="002229E1" w:rsidRPr="00017240" w:rsidRDefault="002229E1" w:rsidP="002229E1">
      <w:pPr>
        <w:rPr>
          <w:rFonts w:ascii="Times New Roman" w:hAnsi="Times New Roman" w:cs="Times New Roman"/>
          <w:sz w:val="28"/>
          <w:szCs w:val="28"/>
        </w:rPr>
      </w:pPr>
      <w:r w:rsidRPr="00017240">
        <w:rPr>
          <w:rFonts w:ascii="Times New Roman" w:hAnsi="Times New Roman" w:cs="Times New Roman"/>
          <w:sz w:val="28"/>
          <w:szCs w:val="28"/>
        </w:rPr>
        <w:t xml:space="preserve">  - Platforms: Strong presence on Facebook, Instagram, Twitter, and LinkedIn.</w:t>
      </w:r>
    </w:p>
    <w:p w:rsidR="002229E1" w:rsidRPr="00017240" w:rsidRDefault="002229E1" w:rsidP="002229E1">
      <w:pPr>
        <w:rPr>
          <w:rFonts w:ascii="Times New Roman" w:hAnsi="Times New Roman" w:cs="Times New Roman"/>
          <w:sz w:val="28"/>
          <w:szCs w:val="28"/>
        </w:rPr>
      </w:pPr>
      <w:r w:rsidRPr="00017240">
        <w:rPr>
          <w:rFonts w:ascii="Times New Roman" w:hAnsi="Times New Roman" w:cs="Times New Roman"/>
          <w:sz w:val="28"/>
          <w:szCs w:val="28"/>
        </w:rPr>
        <w:t xml:space="preserve">  - Engagement: Consistent engagement, especially on LinkedIn, where Airtel targets a professional audience.</w:t>
      </w:r>
    </w:p>
    <w:p w:rsidR="002229E1" w:rsidRPr="00017240" w:rsidRDefault="002229E1" w:rsidP="002229E1">
      <w:pPr>
        <w:rPr>
          <w:rFonts w:ascii="Times New Roman" w:hAnsi="Times New Roman" w:cs="Times New Roman"/>
          <w:sz w:val="28"/>
          <w:szCs w:val="28"/>
        </w:rPr>
      </w:pPr>
      <w:r w:rsidRPr="00017240">
        <w:rPr>
          <w:rFonts w:ascii="Times New Roman" w:hAnsi="Times New Roman" w:cs="Times New Roman"/>
          <w:sz w:val="28"/>
          <w:szCs w:val="28"/>
        </w:rPr>
        <w:t xml:space="preserve">  -Content Strategy: Airtel’s content is more business-oriented, focusing on corporate achievements, CSR activities, and customer success stories.</w:t>
      </w:r>
    </w:p>
    <w:p w:rsidR="002229E1" w:rsidRPr="00017240" w:rsidRDefault="002229E1" w:rsidP="002229E1">
      <w:pPr>
        <w:rPr>
          <w:rFonts w:ascii="Times New Roman" w:hAnsi="Times New Roman" w:cs="Times New Roman"/>
          <w:sz w:val="28"/>
          <w:szCs w:val="28"/>
        </w:rPr>
      </w:pPr>
    </w:p>
    <w:p w:rsidR="002229E1" w:rsidRPr="00017240" w:rsidRDefault="00017240" w:rsidP="002229E1">
      <w:pPr>
        <w:rPr>
          <w:rFonts w:ascii="Times New Roman" w:hAnsi="Times New Roman" w:cs="Times New Roman"/>
          <w:sz w:val="28"/>
          <w:szCs w:val="28"/>
        </w:rPr>
      </w:pPr>
      <w:r w:rsidRPr="00017240">
        <w:rPr>
          <w:rFonts w:ascii="Times New Roman" w:hAnsi="Times New Roman" w:cs="Times New Roman"/>
          <w:sz w:val="28"/>
          <w:szCs w:val="28"/>
        </w:rPr>
        <w:t xml:space="preserve">      </w:t>
      </w:r>
      <w:r w:rsidR="002229E1" w:rsidRPr="00017240">
        <w:rPr>
          <w:rFonts w:ascii="Times New Roman" w:hAnsi="Times New Roman" w:cs="Times New Roman"/>
          <w:sz w:val="28"/>
          <w:szCs w:val="28"/>
        </w:rPr>
        <w:t xml:space="preserve"> Vodafone</w:t>
      </w:r>
    </w:p>
    <w:p w:rsidR="002229E1" w:rsidRPr="00017240" w:rsidRDefault="002229E1" w:rsidP="002229E1">
      <w:pPr>
        <w:rPr>
          <w:rFonts w:ascii="Times New Roman" w:hAnsi="Times New Roman" w:cs="Times New Roman"/>
          <w:sz w:val="28"/>
          <w:szCs w:val="28"/>
        </w:rPr>
      </w:pPr>
      <w:r w:rsidRPr="00017240">
        <w:rPr>
          <w:rFonts w:ascii="Times New Roman" w:hAnsi="Times New Roman" w:cs="Times New Roman"/>
          <w:sz w:val="28"/>
          <w:szCs w:val="28"/>
        </w:rPr>
        <w:t xml:space="preserve">  - </w:t>
      </w:r>
      <w:proofErr w:type="gramStart"/>
      <w:r w:rsidRPr="00017240">
        <w:rPr>
          <w:rFonts w:ascii="Times New Roman" w:hAnsi="Times New Roman" w:cs="Times New Roman"/>
          <w:sz w:val="28"/>
          <w:szCs w:val="28"/>
        </w:rPr>
        <w:t>Platform’s :</w:t>
      </w:r>
      <w:proofErr w:type="gramEnd"/>
      <w:r w:rsidRPr="00017240">
        <w:rPr>
          <w:rFonts w:ascii="Times New Roman" w:hAnsi="Times New Roman" w:cs="Times New Roman"/>
          <w:sz w:val="28"/>
          <w:szCs w:val="28"/>
        </w:rPr>
        <w:t xml:space="preserve"> Active on Facebook, Twitter, Instagram, and YouTube.</w:t>
      </w:r>
    </w:p>
    <w:p w:rsidR="002229E1" w:rsidRDefault="002229E1" w:rsidP="002229E1">
      <w:r w:rsidRPr="00017240">
        <w:rPr>
          <w:rFonts w:ascii="Times New Roman" w:hAnsi="Times New Roman" w:cs="Times New Roman"/>
          <w:sz w:val="28"/>
          <w:szCs w:val="28"/>
        </w:rPr>
        <w:lastRenderedPageBreak/>
        <w:t xml:space="preserve">  - Engagements: Moderate engagement, with Twitter being the most active platfor</w:t>
      </w:r>
      <w:r>
        <w:t>m.</w:t>
      </w:r>
    </w:p>
    <w:p w:rsidR="002229E1" w:rsidRPr="00017240" w:rsidRDefault="002229E1" w:rsidP="002229E1">
      <w:pPr>
        <w:rPr>
          <w:rFonts w:ascii="Times New Roman" w:hAnsi="Times New Roman" w:cs="Times New Roman"/>
          <w:sz w:val="28"/>
          <w:szCs w:val="28"/>
        </w:rPr>
      </w:pPr>
      <w:r w:rsidRPr="00017240">
        <w:rPr>
          <w:rFonts w:ascii="Times New Roman" w:hAnsi="Times New Roman" w:cs="Times New Roman"/>
          <w:sz w:val="28"/>
          <w:szCs w:val="28"/>
        </w:rPr>
        <w:t xml:space="preserve">  - Content </w:t>
      </w:r>
      <w:proofErr w:type="gramStart"/>
      <w:r w:rsidRPr="00017240">
        <w:rPr>
          <w:rFonts w:ascii="Times New Roman" w:hAnsi="Times New Roman" w:cs="Times New Roman"/>
          <w:sz w:val="28"/>
          <w:szCs w:val="28"/>
        </w:rPr>
        <w:t>Strategy’s :</w:t>
      </w:r>
      <w:proofErr w:type="gramEnd"/>
      <w:r w:rsidRPr="00017240">
        <w:rPr>
          <w:rFonts w:ascii="Times New Roman" w:hAnsi="Times New Roman" w:cs="Times New Roman"/>
          <w:sz w:val="28"/>
          <w:szCs w:val="28"/>
        </w:rPr>
        <w:t xml:space="preserve"> The content revolves around customer service, with a significant emphasis on addressing complaints and providing solutions.</w:t>
      </w:r>
    </w:p>
    <w:p w:rsidR="00017240" w:rsidRDefault="00017240" w:rsidP="002229E1"/>
    <w:p w:rsidR="002229E1" w:rsidRPr="00017240" w:rsidRDefault="002229E1" w:rsidP="002229E1">
      <w:pPr>
        <w:rPr>
          <w:sz w:val="28"/>
          <w:szCs w:val="28"/>
        </w:rPr>
      </w:pPr>
      <w:r w:rsidRPr="00017240">
        <w:rPr>
          <w:sz w:val="28"/>
          <w:szCs w:val="28"/>
        </w:rPr>
        <w:t>4. Online Advertising Efforts</w:t>
      </w:r>
    </w:p>
    <w:p w:rsidR="002229E1" w:rsidRDefault="002229E1" w:rsidP="002229E1"/>
    <w:p w:rsidR="002229E1" w:rsidRPr="00017240" w:rsidRDefault="00017240" w:rsidP="002229E1">
      <w:pPr>
        <w:rPr>
          <w:rFonts w:ascii="Times New Roman" w:hAnsi="Times New Roman" w:cs="Times New Roman"/>
          <w:sz w:val="28"/>
          <w:szCs w:val="28"/>
        </w:rPr>
      </w:pPr>
      <w:r w:rsidRPr="00017240">
        <w:rPr>
          <w:rFonts w:ascii="Times New Roman" w:hAnsi="Times New Roman" w:cs="Times New Roman"/>
          <w:sz w:val="28"/>
          <w:szCs w:val="28"/>
        </w:rPr>
        <w:t xml:space="preserve">      </w:t>
      </w:r>
      <w:r w:rsidR="002229E1" w:rsidRPr="00017240">
        <w:rPr>
          <w:rFonts w:ascii="Times New Roman" w:hAnsi="Times New Roman" w:cs="Times New Roman"/>
          <w:sz w:val="28"/>
          <w:szCs w:val="28"/>
        </w:rPr>
        <w:t xml:space="preserve"> </w:t>
      </w:r>
      <w:proofErr w:type="spellStart"/>
      <w:r w:rsidR="002229E1" w:rsidRPr="00017240">
        <w:rPr>
          <w:rFonts w:ascii="Times New Roman" w:hAnsi="Times New Roman" w:cs="Times New Roman"/>
          <w:sz w:val="28"/>
          <w:szCs w:val="28"/>
        </w:rPr>
        <w:t>Jio</w:t>
      </w:r>
      <w:proofErr w:type="spellEnd"/>
    </w:p>
    <w:p w:rsidR="002229E1" w:rsidRPr="00017240" w:rsidRDefault="002229E1" w:rsidP="002229E1">
      <w:pPr>
        <w:rPr>
          <w:rFonts w:ascii="Times New Roman" w:hAnsi="Times New Roman" w:cs="Times New Roman"/>
          <w:sz w:val="28"/>
          <w:szCs w:val="28"/>
        </w:rPr>
      </w:pPr>
      <w:r w:rsidRPr="00017240">
        <w:rPr>
          <w:rFonts w:ascii="Times New Roman" w:hAnsi="Times New Roman" w:cs="Times New Roman"/>
          <w:sz w:val="28"/>
          <w:szCs w:val="28"/>
        </w:rPr>
        <w:t xml:space="preserve">  - PPC Campaigns: Aggressive PPC campaigns targeting a wide range of keywor</w:t>
      </w:r>
      <w:r w:rsidR="00017240" w:rsidRPr="00017240">
        <w:rPr>
          <w:rFonts w:ascii="Times New Roman" w:hAnsi="Times New Roman" w:cs="Times New Roman"/>
          <w:sz w:val="28"/>
          <w:szCs w:val="28"/>
        </w:rPr>
        <w:t>ds related to telecom services</w:t>
      </w:r>
      <w:r w:rsidRPr="00017240">
        <w:rPr>
          <w:rFonts w:ascii="Times New Roman" w:hAnsi="Times New Roman" w:cs="Times New Roman"/>
          <w:sz w:val="28"/>
          <w:szCs w:val="28"/>
        </w:rPr>
        <w:t>, and smartphones.</w:t>
      </w:r>
    </w:p>
    <w:p w:rsidR="002229E1" w:rsidRPr="00017240" w:rsidRDefault="002229E1" w:rsidP="002229E1">
      <w:pPr>
        <w:rPr>
          <w:rFonts w:ascii="Times New Roman" w:hAnsi="Times New Roman" w:cs="Times New Roman"/>
          <w:sz w:val="28"/>
          <w:szCs w:val="28"/>
        </w:rPr>
      </w:pPr>
      <w:r w:rsidRPr="00017240">
        <w:rPr>
          <w:rFonts w:ascii="Times New Roman" w:hAnsi="Times New Roman" w:cs="Times New Roman"/>
          <w:sz w:val="28"/>
          <w:szCs w:val="28"/>
        </w:rPr>
        <w:t xml:space="preserve">  - Display Ads: Extensive use of display ads, particularly on tech-related websites and news portals.</w:t>
      </w:r>
    </w:p>
    <w:p w:rsidR="002229E1" w:rsidRPr="00017240" w:rsidRDefault="00017240" w:rsidP="002229E1">
      <w:pPr>
        <w:rPr>
          <w:rFonts w:ascii="Times New Roman" w:hAnsi="Times New Roman" w:cs="Times New Roman"/>
          <w:sz w:val="28"/>
          <w:szCs w:val="28"/>
        </w:rPr>
      </w:pPr>
      <w:r w:rsidRPr="00017240">
        <w:rPr>
          <w:rFonts w:ascii="Times New Roman" w:hAnsi="Times New Roman" w:cs="Times New Roman"/>
          <w:sz w:val="28"/>
          <w:szCs w:val="28"/>
        </w:rPr>
        <w:t xml:space="preserve">      </w:t>
      </w:r>
      <w:r w:rsidR="002229E1" w:rsidRPr="00017240">
        <w:rPr>
          <w:rFonts w:ascii="Times New Roman" w:hAnsi="Times New Roman" w:cs="Times New Roman"/>
          <w:sz w:val="28"/>
          <w:szCs w:val="28"/>
        </w:rPr>
        <w:t>Airtel</w:t>
      </w:r>
    </w:p>
    <w:p w:rsidR="002229E1" w:rsidRPr="00017240" w:rsidRDefault="002229E1" w:rsidP="002229E1">
      <w:pPr>
        <w:rPr>
          <w:rFonts w:ascii="Times New Roman" w:hAnsi="Times New Roman" w:cs="Times New Roman"/>
          <w:sz w:val="28"/>
          <w:szCs w:val="28"/>
        </w:rPr>
      </w:pPr>
      <w:r w:rsidRPr="00017240">
        <w:rPr>
          <w:rFonts w:ascii="Times New Roman" w:hAnsi="Times New Roman" w:cs="Times New Roman"/>
          <w:sz w:val="28"/>
          <w:szCs w:val="28"/>
        </w:rPr>
        <w:t xml:space="preserve">  - PPC Campaigns: Effective but less aggressive than </w:t>
      </w:r>
      <w:proofErr w:type="spellStart"/>
      <w:r w:rsidRPr="00017240">
        <w:rPr>
          <w:rFonts w:ascii="Times New Roman" w:hAnsi="Times New Roman" w:cs="Times New Roman"/>
          <w:sz w:val="28"/>
          <w:szCs w:val="28"/>
        </w:rPr>
        <w:t>Jio</w:t>
      </w:r>
      <w:proofErr w:type="spellEnd"/>
      <w:r w:rsidRPr="00017240">
        <w:rPr>
          <w:rFonts w:ascii="Times New Roman" w:hAnsi="Times New Roman" w:cs="Times New Roman"/>
          <w:sz w:val="28"/>
          <w:szCs w:val="28"/>
        </w:rPr>
        <w:t xml:space="preserve">. Focus on specific high-value keywords like “broadband plans” and “Airtel </w:t>
      </w:r>
      <w:proofErr w:type="spellStart"/>
      <w:r w:rsidRPr="00017240">
        <w:rPr>
          <w:rFonts w:ascii="Times New Roman" w:hAnsi="Times New Roman" w:cs="Times New Roman"/>
          <w:sz w:val="28"/>
          <w:szCs w:val="28"/>
        </w:rPr>
        <w:t>Xstream</w:t>
      </w:r>
      <w:proofErr w:type="spellEnd"/>
      <w:r w:rsidRPr="00017240">
        <w:rPr>
          <w:rFonts w:ascii="Times New Roman" w:hAnsi="Times New Roman" w:cs="Times New Roman"/>
          <w:sz w:val="28"/>
          <w:szCs w:val="28"/>
        </w:rPr>
        <w:t>.”</w:t>
      </w:r>
    </w:p>
    <w:p w:rsidR="002229E1" w:rsidRPr="00017240" w:rsidRDefault="002229E1" w:rsidP="002229E1">
      <w:pPr>
        <w:rPr>
          <w:rFonts w:ascii="Times New Roman" w:hAnsi="Times New Roman" w:cs="Times New Roman"/>
          <w:sz w:val="28"/>
          <w:szCs w:val="28"/>
        </w:rPr>
      </w:pPr>
      <w:r w:rsidRPr="00017240">
        <w:rPr>
          <w:rFonts w:ascii="Times New Roman" w:hAnsi="Times New Roman" w:cs="Times New Roman"/>
          <w:sz w:val="28"/>
          <w:szCs w:val="28"/>
        </w:rPr>
        <w:t xml:space="preserve">  - Display Ads: Utilizes display advertising to target both consumer and business segments, particularly on professional networks like LinkedIn.</w:t>
      </w:r>
    </w:p>
    <w:p w:rsidR="002229E1" w:rsidRPr="00017240" w:rsidRDefault="00017240" w:rsidP="002229E1">
      <w:pPr>
        <w:rPr>
          <w:rFonts w:ascii="Times New Roman" w:hAnsi="Times New Roman" w:cs="Times New Roman"/>
          <w:sz w:val="28"/>
          <w:szCs w:val="28"/>
        </w:rPr>
      </w:pPr>
      <w:r w:rsidRPr="00017240">
        <w:rPr>
          <w:rFonts w:ascii="Times New Roman" w:hAnsi="Times New Roman" w:cs="Times New Roman"/>
          <w:sz w:val="28"/>
          <w:szCs w:val="28"/>
        </w:rPr>
        <w:t xml:space="preserve">      </w:t>
      </w:r>
      <w:r w:rsidR="002229E1" w:rsidRPr="00017240">
        <w:rPr>
          <w:rFonts w:ascii="Times New Roman" w:hAnsi="Times New Roman" w:cs="Times New Roman"/>
          <w:sz w:val="28"/>
          <w:szCs w:val="28"/>
        </w:rPr>
        <w:t>Vodafone</w:t>
      </w:r>
    </w:p>
    <w:p w:rsidR="002229E1" w:rsidRPr="00017240" w:rsidRDefault="002229E1" w:rsidP="002229E1">
      <w:pPr>
        <w:rPr>
          <w:rFonts w:ascii="Times New Roman" w:hAnsi="Times New Roman" w:cs="Times New Roman"/>
          <w:sz w:val="28"/>
          <w:szCs w:val="28"/>
        </w:rPr>
      </w:pPr>
      <w:r w:rsidRPr="00017240">
        <w:rPr>
          <w:rFonts w:ascii="Times New Roman" w:hAnsi="Times New Roman" w:cs="Times New Roman"/>
          <w:sz w:val="28"/>
          <w:szCs w:val="28"/>
        </w:rPr>
        <w:t xml:space="preserve">  - PPC </w:t>
      </w:r>
      <w:proofErr w:type="gramStart"/>
      <w:r w:rsidRPr="00017240">
        <w:rPr>
          <w:rFonts w:ascii="Times New Roman" w:hAnsi="Times New Roman" w:cs="Times New Roman"/>
          <w:sz w:val="28"/>
          <w:szCs w:val="28"/>
        </w:rPr>
        <w:t>Campaign’s :</w:t>
      </w:r>
      <w:proofErr w:type="gramEnd"/>
      <w:r w:rsidRPr="00017240">
        <w:rPr>
          <w:rFonts w:ascii="Times New Roman" w:hAnsi="Times New Roman" w:cs="Times New Roman"/>
          <w:sz w:val="28"/>
          <w:szCs w:val="28"/>
        </w:rPr>
        <w:t xml:space="preserve"> Limited PPC presence compared to </w:t>
      </w:r>
      <w:proofErr w:type="spellStart"/>
      <w:r w:rsidRPr="00017240">
        <w:rPr>
          <w:rFonts w:ascii="Times New Roman" w:hAnsi="Times New Roman" w:cs="Times New Roman"/>
          <w:sz w:val="28"/>
          <w:szCs w:val="28"/>
        </w:rPr>
        <w:t>Jio</w:t>
      </w:r>
      <w:proofErr w:type="spellEnd"/>
      <w:r w:rsidRPr="00017240">
        <w:rPr>
          <w:rFonts w:ascii="Times New Roman" w:hAnsi="Times New Roman" w:cs="Times New Roman"/>
          <w:sz w:val="28"/>
          <w:szCs w:val="28"/>
        </w:rPr>
        <w:t xml:space="preserve"> and Airtel. Focuses on brand-specific keywords rather than a broader range.</w:t>
      </w:r>
    </w:p>
    <w:p w:rsidR="002229E1" w:rsidRDefault="002229E1" w:rsidP="002229E1">
      <w:r w:rsidRPr="00017240">
        <w:rPr>
          <w:rFonts w:ascii="Times New Roman" w:hAnsi="Times New Roman" w:cs="Times New Roman"/>
          <w:sz w:val="28"/>
          <w:szCs w:val="28"/>
        </w:rPr>
        <w:t xml:space="preserve">  - Display </w:t>
      </w:r>
      <w:proofErr w:type="gramStart"/>
      <w:r w:rsidRPr="00017240">
        <w:rPr>
          <w:rFonts w:ascii="Times New Roman" w:hAnsi="Times New Roman" w:cs="Times New Roman"/>
          <w:sz w:val="28"/>
          <w:szCs w:val="28"/>
        </w:rPr>
        <w:t>Ads :</w:t>
      </w:r>
      <w:proofErr w:type="gramEnd"/>
      <w:r w:rsidRPr="00017240">
        <w:rPr>
          <w:rFonts w:ascii="Times New Roman" w:hAnsi="Times New Roman" w:cs="Times New Roman"/>
          <w:sz w:val="28"/>
          <w:szCs w:val="28"/>
        </w:rPr>
        <w:t xml:space="preserve"> Minimal display advertising, with a focus on retargeting existing customers</w:t>
      </w:r>
      <w:r>
        <w:t>.</w:t>
      </w:r>
    </w:p>
    <w:p w:rsidR="002229E1" w:rsidRDefault="002229E1" w:rsidP="002229E1">
      <w:r>
        <w:t xml:space="preserve"> </w:t>
      </w:r>
    </w:p>
    <w:p w:rsidR="00017240" w:rsidRDefault="00017240" w:rsidP="002229E1">
      <w:pPr>
        <w:rPr>
          <w:sz w:val="28"/>
          <w:szCs w:val="28"/>
        </w:rPr>
      </w:pPr>
    </w:p>
    <w:p w:rsidR="00017240" w:rsidRDefault="00017240" w:rsidP="002229E1">
      <w:pPr>
        <w:rPr>
          <w:sz w:val="28"/>
          <w:szCs w:val="28"/>
        </w:rPr>
      </w:pPr>
    </w:p>
    <w:p w:rsidR="00017240" w:rsidRDefault="00017240" w:rsidP="002229E1">
      <w:pPr>
        <w:rPr>
          <w:sz w:val="28"/>
          <w:szCs w:val="28"/>
        </w:rPr>
      </w:pPr>
    </w:p>
    <w:p w:rsidR="00017240" w:rsidRDefault="00017240" w:rsidP="002229E1">
      <w:pPr>
        <w:rPr>
          <w:sz w:val="28"/>
          <w:szCs w:val="28"/>
        </w:rPr>
      </w:pPr>
    </w:p>
    <w:p w:rsidR="004B673B" w:rsidRDefault="004B673B" w:rsidP="002229E1">
      <w:pPr>
        <w:rPr>
          <w:sz w:val="28"/>
          <w:szCs w:val="28"/>
        </w:rPr>
      </w:pPr>
    </w:p>
    <w:p w:rsidR="004B673B" w:rsidRDefault="004B673B" w:rsidP="002229E1">
      <w:pPr>
        <w:rPr>
          <w:sz w:val="28"/>
          <w:szCs w:val="28"/>
        </w:rPr>
      </w:pPr>
    </w:p>
    <w:p w:rsidR="004B673B" w:rsidRDefault="004B673B" w:rsidP="002229E1">
      <w:pPr>
        <w:rPr>
          <w:sz w:val="28"/>
          <w:szCs w:val="28"/>
        </w:rPr>
      </w:pPr>
    </w:p>
    <w:p w:rsidR="002229E1" w:rsidRPr="00017240" w:rsidRDefault="002229E1" w:rsidP="002229E1">
      <w:pPr>
        <w:rPr>
          <w:sz w:val="28"/>
          <w:szCs w:val="28"/>
        </w:rPr>
      </w:pPr>
      <w:bookmarkStart w:id="0" w:name="_GoBack"/>
      <w:bookmarkEnd w:id="0"/>
      <w:r w:rsidRPr="00017240">
        <w:rPr>
          <w:sz w:val="28"/>
          <w:szCs w:val="28"/>
        </w:rPr>
        <w:lastRenderedPageBreak/>
        <w:t>5. Key Takeaways</w:t>
      </w:r>
    </w:p>
    <w:p w:rsidR="002229E1" w:rsidRPr="00017240" w:rsidRDefault="002229E1" w:rsidP="002229E1">
      <w:pPr>
        <w:rPr>
          <w:rFonts w:ascii="Times New Roman" w:hAnsi="Times New Roman" w:cs="Times New Roman"/>
          <w:sz w:val="28"/>
          <w:szCs w:val="28"/>
        </w:rPr>
      </w:pPr>
      <w:r w:rsidRPr="00017240">
        <w:rPr>
          <w:rFonts w:ascii="Times New Roman" w:hAnsi="Times New Roman" w:cs="Times New Roman"/>
          <w:sz w:val="28"/>
          <w:szCs w:val="28"/>
        </w:rPr>
        <w:t xml:space="preserve">-  </w:t>
      </w:r>
      <w:proofErr w:type="spellStart"/>
      <w:r w:rsidRPr="00017240">
        <w:rPr>
          <w:rFonts w:ascii="Times New Roman" w:hAnsi="Times New Roman" w:cs="Times New Roman"/>
          <w:sz w:val="28"/>
          <w:szCs w:val="28"/>
        </w:rPr>
        <w:t>Jio</w:t>
      </w:r>
      <w:proofErr w:type="spellEnd"/>
      <w:r w:rsidRPr="00017240">
        <w:rPr>
          <w:rFonts w:ascii="Times New Roman" w:hAnsi="Times New Roman" w:cs="Times New Roman"/>
          <w:sz w:val="28"/>
          <w:szCs w:val="28"/>
        </w:rPr>
        <w:t xml:space="preserve"> leads the competition with a robust digital marketing strategy, particularly in SEO, social media engagement, and video advertising. Its aggressive approach has helped establish a strong digital presence.</w:t>
      </w:r>
    </w:p>
    <w:p w:rsidR="002229E1" w:rsidRPr="00017240" w:rsidRDefault="002229E1" w:rsidP="002229E1">
      <w:pPr>
        <w:rPr>
          <w:rFonts w:ascii="Times New Roman" w:hAnsi="Times New Roman" w:cs="Times New Roman"/>
          <w:sz w:val="28"/>
          <w:szCs w:val="28"/>
        </w:rPr>
      </w:pPr>
      <w:r w:rsidRPr="00017240">
        <w:rPr>
          <w:rFonts w:ascii="Times New Roman" w:hAnsi="Times New Roman" w:cs="Times New Roman"/>
          <w:sz w:val="28"/>
          <w:szCs w:val="28"/>
        </w:rPr>
        <w:t>- Airtel maintains a competitive edge with a more professional and business-oriented strategy, excelling in LinkedIn and targeted advertising.</w:t>
      </w:r>
    </w:p>
    <w:p w:rsidR="002229E1" w:rsidRPr="00017240" w:rsidRDefault="002229E1" w:rsidP="002229E1">
      <w:pPr>
        <w:rPr>
          <w:rFonts w:ascii="Times New Roman" w:hAnsi="Times New Roman" w:cs="Times New Roman"/>
          <w:sz w:val="28"/>
          <w:szCs w:val="28"/>
        </w:rPr>
      </w:pPr>
      <w:r w:rsidRPr="00017240">
        <w:rPr>
          <w:rFonts w:ascii="Times New Roman" w:hAnsi="Times New Roman" w:cs="Times New Roman"/>
          <w:sz w:val="28"/>
          <w:szCs w:val="28"/>
        </w:rPr>
        <w:t xml:space="preserve">-Vodafone lags behind both </w:t>
      </w:r>
      <w:proofErr w:type="spellStart"/>
      <w:r w:rsidRPr="00017240">
        <w:rPr>
          <w:rFonts w:ascii="Times New Roman" w:hAnsi="Times New Roman" w:cs="Times New Roman"/>
          <w:sz w:val="28"/>
          <w:szCs w:val="28"/>
        </w:rPr>
        <w:t>Jio</w:t>
      </w:r>
      <w:proofErr w:type="spellEnd"/>
      <w:r w:rsidRPr="00017240">
        <w:rPr>
          <w:rFonts w:ascii="Times New Roman" w:hAnsi="Times New Roman" w:cs="Times New Roman"/>
          <w:sz w:val="28"/>
          <w:szCs w:val="28"/>
        </w:rPr>
        <w:t xml:space="preserve"> and Airtel in terms of digital presence and advertising efforts, focusing more on customer service than aggressive digital marketing.</w:t>
      </w:r>
    </w:p>
    <w:p w:rsidR="002229E1" w:rsidRPr="00017240" w:rsidRDefault="002229E1" w:rsidP="002229E1">
      <w:pPr>
        <w:rPr>
          <w:rFonts w:ascii="Times New Roman" w:hAnsi="Times New Roman" w:cs="Times New Roman"/>
          <w:sz w:val="28"/>
          <w:szCs w:val="28"/>
        </w:rPr>
      </w:pPr>
    </w:p>
    <w:p w:rsidR="00017240" w:rsidRDefault="002229E1" w:rsidP="002229E1">
      <w:r>
        <w:t xml:space="preserve">            </w:t>
      </w:r>
    </w:p>
    <w:p w:rsidR="002229E1" w:rsidRDefault="002229E1" w:rsidP="002229E1">
      <w:r w:rsidRPr="00017240">
        <w:rPr>
          <w:i/>
          <w:sz w:val="36"/>
          <w:szCs w:val="36"/>
          <w:u w:val="single"/>
        </w:rPr>
        <w:t xml:space="preserve"> </w:t>
      </w:r>
      <w:proofErr w:type="gramStart"/>
      <w:r w:rsidRPr="00017240">
        <w:rPr>
          <w:i/>
          <w:sz w:val="36"/>
          <w:szCs w:val="36"/>
          <w:u w:val="single"/>
        </w:rPr>
        <w:t>3</w:t>
      </w:r>
      <w:proofErr w:type="gramEnd"/>
      <w:r w:rsidRPr="00017240">
        <w:rPr>
          <w:i/>
          <w:sz w:val="36"/>
          <w:szCs w:val="36"/>
          <w:u w:val="single"/>
        </w:rPr>
        <w:t>: SUMMARY</w:t>
      </w:r>
      <w:r>
        <w:t>-</w:t>
      </w:r>
    </w:p>
    <w:p w:rsidR="00CC60A1" w:rsidRDefault="002229E1" w:rsidP="002229E1">
      <w:r>
        <w:t xml:space="preserve">The Indian telecom market is highly competitive, with </w:t>
      </w:r>
      <w:proofErr w:type="spellStart"/>
      <w:r>
        <w:t>Jio</w:t>
      </w:r>
      <w:proofErr w:type="spellEnd"/>
      <w:r>
        <w:t xml:space="preserve">, Airtel, and </w:t>
      </w:r>
      <w:proofErr w:type="gramStart"/>
      <w:r>
        <w:t>Vi</w:t>
      </w:r>
      <w:proofErr w:type="gramEnd"/>
      <w:r>
        <w:t xml:space="preserve"> constantly vying for market share. </w:t>
      </w:r>
      <w:proofErr w:type="spellStart"/>
      <w:r>
        <w:t>Jio’s</w:t>
      </w:r>
      <w:proofErr w:type="spellEnd"/>
      <w:r>
        <w:t xml:space="preserve"> entry transformed the market, leading to consolidation and price wars. The competition primarily revolves around pricing, network quality, data offerings, and additional services like digital content and financial services. The push towards 5G is the next major battleground for these players. This analysis highlights how each competitor approaches the digital space and provides insights into potential areas for improvement.</w:t>
      </w:r>
    </w:p>
    <w:sectPr w:rsidR="00CC60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9E1"/>
    <w:rsid w:val="00017240"/>
    <w:rsid w:val="002229E1"/>
    <w:rsid w:val="004B673B"/>
    <w:rsid w:val="00CC60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80406"/>
  <w15:chartTrackingRefBased/>
  <w15:docId w15:val="{BC3C7583-10F7-42F6-A920-4C5FA9FE3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29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67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9830CA-E8A3-43A5-BAED-59B135429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Pages>
  <Words>787</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dc:creator>
  <cp:keywords/>
  <dc:description/>
  <cp:lastModifiedBy>Aditya</cp:lastModifiedBy>
  <cp:revision>2</cp:revision>
  <dcterms:created xsi:type="dcterms:W3CDTF">2024-08-17T10:12:00Z</dcterms:created>
  <dcterms:modified xsi:type="dcterms:W3CDTF">2024-08-17T10:37:00Z</dcterms:modified>
</cp:coreProperties>
</file>