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241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52"/>
                <w:szCs w:val="5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Genpact SAP Migration Validator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c7d2fe"/>
                <w:sz w:val="30"/>
                <w:szCs w:val="30"/>
                <w:u w:color="c7d2fe"/>
                <w:shd w:val="nil" w:color="auto" w:fill="auto"/>
                <w:rtl w:val="0"/>
                <w:lang w:val="en-US"/>
                <w14:textFill>
                  <w14:solidFill>
                    <w14:srgbClr w14:val="C7D2FE"/>
                  </w14:solidFill>
                </w14:textFill>
              </w:rPr>
              <w:t>Complete Tool Document Structure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608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3744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Version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 xml:space="preserve">V4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Production Release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Purpose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Post-Load SAP 4.7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S/4HANA Validation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Stack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Python / Flask / pandas / JavaScript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Client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Genpact Migration Team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Date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05 June 2026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34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Classification</w:t>
            </w:r>
          </w:p>
        </w:tc>
        <w:tc>
          <w:tcPr>
            <w:tcW w:type="dxa" w:w="3744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CONFIDENTIAL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INTERNAL USE ONLY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nl-NL"/>
          <w14:textFill>
            <w14:solidFill>
              <w14:srgbClr w14:val="1A1F36"/>
            </w14:solidFill>
          </w14:textFill>
        </w:rPr>
        <w:t>1. Tool Overview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The Genpact SAP Migration Validator V4 is a production-grade post-load validation platform that compares source (SAP 4.7) extracts against target (S/4HANA) exports. It automatically detects composite join keys, resolves cross-named fields via alias mapping, and validates every mapped field using vectorised pandas operations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producing both a live web dashboard and downloadable Excel reports.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29" w:hRule="atLeast"/>
        </w:trPr>
        <w:tc>
          <w:tcPr>
            <w:tcW w:type="dxa" w:w="9360"/>
            <w:tcBorders>
              <w:top w:val="single" w:color="2563eb" w:sz="2" w:space="0" w:shadow="0" w:frame="0"/>
              <w:left w:val="single" w:color="2563eb" w:sz="12" w:space="0" w:shadow="0" w:frame="0"/>
              <w:bottom w:val="single" w:color="2563eb" w:sz="2" w:space="0" w:shadow="0" w:frame="0"/>
              <w:right w:val="single" w:color="2563eb" w:sz="2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563eb"/>
                <w:sz w:val="20"/>
                <w:szCs w:val="20"/>
                <w:u w:color="2563eb"/>
                <w:shd w:val="nil" w:color="auto" w:fill="auto"/>
                <w:rtl w:val="0"/>
                <w:lang w:val="en-US"/>
                <w14:textFill>
                  <w14:solidFill>
                    <w14:srgbClr w14:val="2563EB"/>
                  </w14:solidFill>
                </w14:textFill>
              </w:rPr>
              <w:t>What problem does this solve?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2563eb"/>
                <w:sz w:val="20"/>
                <w:szCs w:val="20"/>
                <w:u w:color="2563eb"/>
                <w:shd w:val="nil" w:color="auto" w:fill="auto"/>
                <w:rtl w:val="0"/>
                <w:lang w:val="en-US"/>
                <w14:textFill>
                  <w14:solidFill>
                    <w14:srgbClr w14:val="2563EB"/>
                  </w14:solidFill>
                </w14:textFill>
              </w:rPr>
              <w:t xml:space="preserve">After migrating from SAP 4.7 to S/4HANA, the same business data lives under different field names </w:t>
            </w:r>
            <w:r>
              <w:rPr>
                <w:rFonts w:ascii="Arial" w:hAnsi="Arial" w:hint="default"/>
                <w:outline w:val="0"/>
                <w:color w:val="2563eb"/>
                <w:sz w:val="20"/>
                <w:szCs w:val="20"/>
                <w:u w:color="2563eb"/>
                <w:shd w:val="nil" w:color="auto" w:fill="auto"/>
                <w:rtl w:val="0"/>
                <w:lang w:val="en-US"/>
                <w14:textFill>
                  <w14:solidFill>
                    <w14:srgbClr w14:val="2563EB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563eb"/>
                <w:sz w:val="20"/>
                <w:szCs w:val="20"/>
                <w:u w:color="2563eb"/>
                <w:shd w:val="nil" w:color="auto" w:fill="auto"/>
                <w:rtl w:val="0"/>
                <w:lang w:val="en-US"/>
                <w14:textFill>
                  <w14:solidFill>
                    <w14:srgbClr w14:val="2563EB"/>
                  </w14:solidFill>
                </w14:textFill>
              </w:rPr>
              <w:t>NAME1 becomes NAMORG1, LAND1 becomes COUNTRY. A naive validator sees 2 matching columns in a 50-column Customer file. This tool uses a 49-object alias catalogue and smart key detection to find and validate all fields correctly.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1.1  Key Capabilities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Dynamic composite key detection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MATNR+KSCHL+EKORG instead of just MATNR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Cross-name alias mapping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NAME1 (SAP 4.7) validated against NAMORG1 (S/4HANA)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User-selectable join keys from the dashboard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no hardcoded keys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Field selection templates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upload a CSV to control which fields are validated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Live web dashboard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per-field results, mismatch drill-down, duplicate key report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Excel reports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one sheet per field with full mismatch rows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Column-only file loading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usecols loading for performance on lakh-scale files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Per-field 2-column merge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avoids full N-column merge bottleneck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de-DE"/>
          <w14:textFill>
            <w14:solidFill>
              <w14:srgbClr w14:val="1A1F36"/>
            </w14:solidFill>
          </w14:textFill>
        </w:rPr>
        <w:t>2. Complete Folder Structure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Every file in the project and its purpose: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2.1  Project Root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1600"/>
        <w:gridCol w:w="57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File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config.json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Runtime config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Persisted settings: source/target dirs, pass threshold, manual pairs, active template, manual join keys per table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custom_labels.csv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User data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Optional: user-uploaded SAP field name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friendly label overrides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custom_mapping.csv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User data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Optional: user-uploaded SOURCE_FIELD,TARGET_FIELD pairs to override auto alias mapping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run.bat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Launcher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Windows one-click launcher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runs python dashboard/app.py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run.sh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Launcher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macOS/Linux launcher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requirements.txt</w:t>
            </w:r>
          </w:p>
        </w:tc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s-ES_tradnl"/>
                <w14:textFill>
                  <w14:solidFill>
                    <w14:srgbClr w14:val="1A1F36"/>
                  </w14:solidFill>
                </w14:textFill>
              </w:rPr>
              <w:t>Dependencies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Flask, pandas, openpyxl, werkzeug, numpy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 xml:space="preserve">2.2  core/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—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Validation Engine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All business logic lives here. No Flask dependency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can be used independently.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0"/>
        <w:gridCol w:w="63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File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__init__.py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Package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Empty init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marks core/ as a Python package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key_detector.py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Engine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Dynamic composite key detection. 49-object SAP catalogue. Tests uniqueness on sample data. Returns KeyDetectionResult with join_keys, confidence, duplicate counts.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validator.py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Engine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MaterialValidator class. Loads only needed columns (usecols). Builds __CK__ composite key column. Validates each field with 2-column merge. Returns ValidationResult.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field_mapper.py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Engine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build_field_mapping(). 4-priority: exact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object alias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 xml:space="preserve">global alias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fuzzy (LCS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≥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90%). Smart template filter (bidirectional alias-aware).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field_labels.py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Engine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get_label(), get_display(). 4-priority resolution: custom CSV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 xml:space="preserve">config JSON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built-in dict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raw code. 180+ SAP field codes covered.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object_config.py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Config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get_object_config(). 14 SAP object definitions with description and legacy join_key hint. Used for object name display.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reporter.py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Output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generate_excel_report(). Creates .xlsx with summary sheet + one sheet per field showing full mismatch rows.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 xml:space="preserve">2.3  config/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—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SAP Knowledge Base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JSON knowledge base files. No code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pure data. Edit these to extend coverage.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0"/>
        <w:gridCol w:w="63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File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field_labels.json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Knowledge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180+ entries: {"KUNNR": "Customer Number", "MATNR": "Material Number", ...}. Loaded by field_labels.py as priority-2 labels.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field_aliases.json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Knowledge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Cross-name alias map by SAP object: {"CUSTOMER": {"NAME1": ["NAMORG1"], "LAND1": ["COUNTRY"]}, "GLOBAL": {...}}. Loaded by field_mapper.py.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 xml:space="preserve">2.4  dashboard/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— </w:t>
      </w: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Web Application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1200"/>
        <w:gridCol w:w="59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File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5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__init__.py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Package</w:t>
            </w:r>
          </w:p>
        </w:tc>
        <w:tc>
          <w:tcPr>
            <w:tcW w:type="dxa" w:w="5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Empty init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app.py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Flask app</w:t>
            </w:r>
          </w:p>
        </w:tc>
        <w:tc>
          <w:tcPr>
            <w:tcW w:type="dxa" w:w="5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All routes, scan orchestrator, template management, join key routes, upload handling, config API. ~2000 lines.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templates/dashboard.html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Frontend</w:t>
            </w:r>
          </w:p>
        </w:tc>
        <w:tc>
          <w:tcPr>
            <w:tcW w:type="dxa" w:w="5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Complete single-page dashboard. Embedded CSS + JavaScript. No build step, no npm, no framework. ~1500 lines.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2.5  Runtime Directories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1200"/>
        <w:gridCol w:w="65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Directory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data/source/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User data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Drop source CSV/XLSX files here. Files with the same name as a target file auto-pair.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data/target/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User data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Drop target CSV/XLSX files here.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templates/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User data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Field-selection template files (CSV/XLSX/TXT). Activated in Settings. Each file lists one SAP field name per row.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reports/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Output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Auto-generated Excel reports. Last 20 kept, older deleted automatically.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de-DE"/>
          <w14:textFill>
            <w14:solidFill>
              <w14:srgbClr w14:val="1A1F36"/>
            </w14:solidFill>
          </w14:textFill>
        </w:rPr>
        <w:t>3. File-by-File Reference</w:t>
      </w:r>
    </w:p>
    <w:p>
      <w:pPr>
        <w:pStyle w:val="Heading"/>
      </w:pP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3.1  core/key_detector.py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The composite key detection engine. Answers: what set of columns uniquely identifies a row in both the source and target file?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Primary function</w:t>
      </w:r>
    </w:p>
    <w:p>
      <w:pPr>
        <w:pStyle w:val="Heading 3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detect_composite_key(src_df, tgt_df, object_name='', manual_keys=None)</w:t>
      </w:r>
    </w:p>
    <w:p>
      <w:pPr>
        <w:pStyle w:val="Heading 3"/>
      </w:pPr>
      <w:r>
        <w:rPr>
          <w:b w:val="0"/>
          <w:bCs w:val="0"/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Returns a KeyDetectionResult dataclass with: join_keys, uniqueness_src, uniqueness_tgt, detection_method, duplicate_src, duplicate_tgt, confidence.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Detection priority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Manual keys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user selected from dashboard (method='manual', confidence='high')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Catalogue lookup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fr-FR"/>
          <w14:textFill>
            <w14:solidFill>
              <w14:srgbClr w14:val="1A1F36"/>
            </w14:solidFill>
          </w14:textFill>
        </w:rPr>
        <w:t xml:space="preserve">49-object SAP catalogue (e.g. CONDITION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→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de-DE"/>
          <w14:textFill>
            <w14:solidFill>
              <w14:srgbClr w14:val="1A1F36"/>
            </w14:solidFill>
          </w14:textFill>
        </w:rPr>
        <w:t>KSCHL+MATNR+EKORG)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Auto-score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ranks all common columns by uniqueness, greedily adds until 98% unique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Single column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uses first recognised SAP key column found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Fallback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uses first common column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SAP_KEY_CATALOGUE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selected entries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2200"/>
        <w:gridCol w:w="55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Object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Composite Key Columns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CONDITION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Purchasing price conditions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KSCHL + MATNR + EKORG + LIFNR + WERKS + DATAB + DATBI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COND_MM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MM purchasing conditions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KSCHL + MATNR + EKORG + LIFNR + WERKS + DATAB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COND_SD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SD sales conditions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KSCHL + MATNR + KUNNR + VKORG + VTWEG + SPART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CUSTOMER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Customer master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KUNNR + VKORG + VTWEG + SPART + SPRAS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s-ES_tradnl"/>
                <w14:textFill>
                  <w14:solidFill>
                    <w14:srgbClr w14:val="1A1F36"/>
                  </w14:solidFill>
                </w14:textFill>
              </w:rPr>
              <w:t>VENDOR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Vendor master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LIFNR + EKORG + BUKRS + WERKS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MATERIAL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Material master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 + WERKS + LGORT + SPRAS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KNVV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Customer sales data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KUNNR + VKORG + VTWEG + SPART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LFM2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Vendor purchasing org+plant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LIFNR + EKORG + WERKS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BSEG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Accounting document line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BUKRS + BELNR + GJAHR + BUZEI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EKPO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Purchase order item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EBELN + EBELP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VBAP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Sales order item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VBELN + POSNR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A016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MM price condition table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KSCHL + MATNR + LIFNR + EKORG + DATAB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MARC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Material plant data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 + WERKS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MARD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Material storage location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 + WERKS + LGORT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692" w:hRule="atLeast"/>
        </w:trPr>
        <w:tc>
          <w:tcPr>
            <w:tcW w:type="dxa" w:w="9360"/>
            <w:tcBorders>
              <w:top w:val="single" w:color="0f766e" w:sz="2" w:space="0" w:shadow="0" w:frame="0"/>
              <w:left w:val="single" w:color="0f766e" w:sz="12" w:space="0" w:shadow="0" w:frame="0"/>
              <w:bottom w:val="single" w:color="0f766e" w:sz="2" w:space="0" w:shadow="0" w:frame="0"/>
              <w:right w:val="single" w:color="0f766e" w:sz="2" w:space="0" w:shadow="0" w:frame="0"/>
            </w:tcBorders>
            <w:shd w:val="clear" w:color="auto" w:fill="ccfb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f766e"/>
                <w:sz w:val="20"/>
                <w:szCs w:val="20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How uniqueness testing works: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0f766e"/>
                <w:sz w:val="20"/>
                <w:szCs w:val="20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 xml:space="preserve">_uniqueness(df, cols) builds the composite key string for each row and counts how many are distinct. A score of 1.00 means every row has a unique key. The detector adds columns one by one until uniqueness &gt;= 0.98 (98%). This is why MATNR+KSCHL+EKORG is chosen for condition records instead of just MATNR </w:t>
            </w:r>
            <w:r>
              <w:rPr>
                <w:rFonts w:ascii="Arial" w:hAnsi="Arial" w:hint="default"/>
                <w:outline w:val="0"/>
                <w:color w:val="0f766e"/>
                <w:sz w:val="20"/>
                <w:szCs w:val="20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0f766e"/>
                <w:sz w:val="20"/>
                <w:szCs w:val="20"/>
                <w:u w:color="0f766e"/>
                <w:shd w:val="nil" w:color="auto" w:fill="auto"/>
                <w:rtl w:val="0"/>
                <w:lang w:val="en-US"/>
                <w14:textFill>
                  <w14:solidFill>
                    <w14:srgbClr w14:val="0F766E"/>
                  </w14:solidFill>
                </w14:textFill>
              </w:rPr>
              <w:t>MATNR alone gives ~30% uniqueness when the same material has multiple pricing records.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3.2  core/validator.py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The validation engine. Loads files, builds the composite key, runs per-field comparisons, returns ValidationResult.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MaterialValidator.__init__ parameters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0"/>
        <w:gridCol w:w="63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Parameter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field_map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dict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{source_col: target_col}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provided by app.py from field_mapper or custom_mapping.csv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manual_join_keys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list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User-selected join keys from dashboard. Highest priority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overrides all auto-detection.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join_keys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list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Programmatic join key override (legacy)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pass_threshold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float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Minimum match % for PASS (default 100.0). Configurable in Settings.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custom_labels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dict/str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 field labels: dict or path to custom_labels.csv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pt-PT"/>
          <w14:textFill>
            <w14:solidFill>
              <w14:srgbClr w14:val="374151"/>
            </w14:solidFill>
          </w14:textFill>
        </w:rPr>
        <w:t xml:space="preserve">validate()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10-step process</w:t>
      </w:r>
    </w:p>
    <w:p>
      <w:pPr>
        <w:pStyle w:val="List Paragraph"/>
        <w:numPr>
          <w:ilvl w:val="0"/>
          <w:numId w:val="5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Read headers only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fast CSV/XLSX header scan, no full file load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Resolve join keys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manual_join_keys &gt; auto-detect (key_detector.py)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Load only needed columns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usecols= for both source and target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Normalise join key values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strip, upper-case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Build __CK__ composite column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>'VAL1||VAL2||VAL3' separator string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Key set analysis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src_keys, tgt_keys sets for record counts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Separate join key fields from data fields in the field_map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Detect numeric fields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sample 200 rows, check 80% parse as numbers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Build MappingReport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join keys, numeric fields, source/target-only fields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Validate each field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per-field _validate_field_fast() with 2-column merge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_validate_field_fast()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per-field logic</w:t>
      </w:r>
    </w:p>
    <w:p>
      <w:pPr>
        <w:pStyle w:val="Heading 3"/>
      </w:pPr>
      <w:r>
        <w:rPr>
          <w:b w:val="0"/>
          <w:bCs w:val="0"/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Merges only __CK__ + the one field from source and target (2 columns, not all N). This is the performance key </w:t>
      </w:r>
      <w:r>
        <w:rPr>
          <w:b w:val="0"/>
          <w:bCs w:val="0"/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for a 50-field file, each merge is 2 columns instead of 50.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Null detection: identifies '', 'nan', 'none', 'null' in both series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String comparison: strip + upper-case both sides, compare with ==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Numeric comparison: pd.to_numeric, absolute difference vs tolerance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Mismatch collection: to_dict('records') instead of iterrows()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da-DK"/>
          <w14:textFill>
            <w14:solidFill>
              <w14:srgbClr w14:val="1A1F36"/>
            </w14:solidFill>
          </w14:textFill>
        </w:rPr>
        <w:t>10-20x faster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Key decoding: 'MATNR=1234 / KSCHL=PB00 / EKORG=CNG1' in mismatch display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FieldResult properties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1200"/>
        <w:gridCol w:w="65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Property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is_key_field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bool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True when this field is a join key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displayed with KEY badge in dashboard, validated for consistency but not PASS/FAIL scored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is_numeric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bool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True when auto-detected as numeric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uses tolerance comparison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tolerance_used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float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Auto-scaled tolerance: &lt;10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0.001, 10-1000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0.01, &gt;1000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0.1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match_pct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float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matched / total_records * 100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status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str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PASS when match_pct &gt;= pass_threshold, else FAIL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mismatch_details</w:t>
            </w:r>
          </w:p>
        </w:tc>
        <w:tc>
          <w:tcPr>
            <w:tcW w:type="dxa" w:w="1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list</w:t>
            </w:r>
          </w:p>
        </w:tc>
        <w:tc>
          <w:tcPr>
            <w:tcW w:type="dxa" w:w="6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 to 200 rows: {material, source_value, target_value, issue}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it-IT"/>
          <w14:textFill>
            <w14:solidFill>
              <w14:srgbClr w14:val="4F46E5"/>
            </w14:solidFill>
          </w14:textFill>
        </w:rPr>
        <w:t>3.3  core/field_mapper.py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Maps source column names to target column names across different SAP naming conventions. Called by app.py before validation to build the field_map.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build_field_mapping()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4-priority cascade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800"/>
        <w:gridCol w:w="57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Priority</w:t>
            </w:r>
          </w:p>
        </w:tc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Example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1. Exact match</w:t>
            </w:r>
          </w:p>
        </w:tc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 xml:space="preserve">MATNR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Column name identical on both sides. Zero config needed.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2. Object alias</w:t>
            </w:r>
          </w:p>
        </w:tc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ru-RU"/>
                <w14:textFill>
                  <w14:solidFill>
                    <w14:srgbClr w14:val="1A1F36"/>
                  </w14:solidFill>
                </w14:textFill>
              </w:rPr>
              <w:t xml:space="preserve">NAME1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NAMORG1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Object-specific from CUSTOMER block in field_aliases.json.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3. Global alias</w:t>
            </w:r>
          </w:p>
        </w:tc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LAND1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COUNTRY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Cross-object from GLOBAL block. Applies to all objects.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4. Fuzzy match</w:t>
            </w:r>
          </w:p>
        </w:tc>
        <w:tc>
          <w:tcPr>
            <w:tcW w:type="dxa" w:w="1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STRAS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STREET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LCS similarity &gt;= 90% auto-maps. 70-90% suggested only, not applied.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Smart template filter</w:t>
      </w:r>
    </w:p>
    <w:p>
      <w:pPr>
        <w:pStyle w:val="Heading 3"/>
      </w:pPr>
      <w:r>
        <w:rPr>
          <w:b w:val="0"/>
          <w:bCs w:val="0"/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When a field template is active, the filter is alias-aware in both directions: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Template says LAND1, source has LAND1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direct match, included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Template says COUNTRY, source has LAND1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forward alias (LAND1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>→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COUNTRY) found, included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Template says NAME1, source has NAMORG1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reverse alias found, included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This means templates written in either SAP 4.7 or S/4HANA field names work correctly.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3.4  core/field_labels.py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Resolves every SAP technical field code to a human-readable English label. Used throughout the dashboard, Excel reports, and API responses.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Resolution priority</w:t>
      </w:r>
    </w:p>
    <w:p>
      <w:pPr>
        <w:pStyle w:val="List Paragraph"/>
        <w:numPr>
          <w:ilvl w:val="0"/>
          <w:numId w:val="6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User custom_labels.csv (highest)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config/field_labels.json (180+ built-in SAP field codes)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Built-in Python dictionary in field_labels.py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Raw technical name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nothing is ever blank (lowest)</w:t>
      </w:r>
    </w:p>
    <w:p>
      <w:pPr>
        <w:pStyle w:val="List Paragraph"/>
        <w:spacing w:before="40" w:after="40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Key functions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800"/>
        <w:gridCol w:w="5560"/>
      </w:tblGrid>
      <w:tr>
        <w:tblPrEx>
          <w:shd w:val="clear" w:color="auto" w:fill="4f81bd"/>
        </w:tblPrEx>
        <w:trPr>
          <w:trHeight w:val="479" w:hRule="atLeast"/>
          <w:tblHeader/>
        </w:trPr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Function</w:t>
            </w:r>
          </w:p>
        </w:tc>
        <w:tc>
          <w:tcPr>
            <w:tcW w:type="dxa" w:w="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Returns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get_label(field, custom)</w:t>
            </w:r>
          </w:p>
        </w:tc>
        <w:tc>
          <w:tcPr>
            <w:tcW w:type="dxa" w:w="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str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Returns single label for a field code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get_display(src, tgt, custom)</w:t>
            </w:r>
          </w:p>
        </w:tc>
        <w:tc>
          <w:tcPr>
            <w:tcW w:type="dxa" w:w="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dict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Returns {display_name, source_label, target_label, display_mapping, is_cross_mapped}. Used for dashboard field rows.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load_custom_labels(csv_path)</w:t>
            </w:r>
          </w:p>
        </w:tc>
        <w:tc>
          <w:tcPr>
            <w:tcW w:type="dxa" w:w="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dict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Reads custom_labels.csv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{FIELD: label} dict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enrich_field_rows(rows, custom)</w:t>
            </w:r>
          </w:p>
        </w:tc>
        <w:tc>
          <w:tcPr>
            <w:tcW w:type="dxa" w:w="8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list</w:t>
            </w:r>
          </w:p>
        </w:tc>
        <w:tc>
          <w:tcPr>
            <w:tcW w:type="dxa" w:w="55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Adds label fields to a list of field result dicts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3.5  core/reporter.py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Generates the Excel validation report from a result_dict. Called at the end of each validation run. Reports are saved to reports/ with timestamp filenames.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37415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Report structure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Sheet 1: Summary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Overall status, record counts, key fields, pass rate, field-level summary table with PASS/FAIL for each field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Sheet 2+: Per-field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One sheet per validated field showing full mismatch rows with composite key decoded, source value, target value, issue type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Filename pattern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TABLENAME_YYYYMMDD_HHMMSS.xlsx (last 20 kept, older auto-deleted)</w:t>
            </w:r>
          </w:p>
        </w:tc>
      </w:tr>
    </w:tbl>
    <w:p>
      <w:pPr>
        <w:pStyle w:val="Heading 3"/>
        <w:widowControl w:val="0"/>
      </w:pPr>
    </w:p>
    <w:p>
      <w:pPr>
        <w:pStyle w:val="Heading 3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3.6  core/object_config.py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Provides get_object_config(name) for dashboard display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object description, legacy single join key. Adding a new SAP object requires only adding an entry here plus alias entries in field_aliases.json.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3000"/>
        <w:gridCol w:w="43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Object Key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Legacy Join Key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MATERIAL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Material Master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s-ES_tradnl"/>
                <w14:textFill>
                  <w14:solidFill>
                    <w14:srgbClr w14:val="1A1F36"/>
                  </w14:solidFill>
                </w14:textFill>
              </w:rPr>
              <w:t>VENDOR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s-ES_tradnl"/>
                <w14:textFill>
                  <w14:solidFill>
                    <w14:srgbClr w14:val="1A1F36"/>
                  </w14:solidFill>
                </w14:textFill>
              </w:rPr>
              <w:t>Vendor Master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LIFNR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CUSTOMER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Customer Master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KUNNR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BUSINESS_PARTNER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Business Partner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KUNNR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GL_ACCOUNT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General Ledger Accounts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SAKNR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OPEN_ITEMS_AR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Open Items Accounts Rec.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BELNR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OPEN_ITEMS_AP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Open Items Accounts Pay.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BELNR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PURCHASE_ORDER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Purchase Orders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EBELN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SALES_ORDER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Sales Orders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VBELN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ASSET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Asset Master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ANLN1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COST_CENTRE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Cost Centres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KOSTL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PROFIT_CENTRE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Profit Centres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PRCTR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BANK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Bank Master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BANKL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INVENTORY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Inventory / Stock</w:t>
            </w:r>
          </w:p>
        </w:tc>
        <w:tc>
          <w:tcPr>
            <w:tcW w:type="dxa" w:w="4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MATNR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4. dashboard/app.py </w:t>
      </w: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All Routes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The Flask server serves the dashboard UI and exposes all data via a JSON REST API. Every route is listed below with its method, URL, and purpose.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4.1  Core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2400"/>
        <w:gridCol w:w="63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/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Serve dashboard.html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/api/scan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Trigger full scan of all file pairs in a background thread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/api/status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Pairs, file states, scanning progress, threshold, active template, join keys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/api/results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All validation result dicts (array)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/api/results/&lt;name&gt;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Single result by table name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/api/activity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Activity log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last 200 events with timestamp and severity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/api/clear-results</w:t>
            </w:r>
          </w:p>
        </w:tc>
        <w:tc>
          <w:tcPr>
            <w:tcW w:type="dxa" w:w="63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Clear all results and reset scan state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4.2  Upload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2600"/>
        <w:gridCol w:w="61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/api/upload/source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source CSV/XLSX. Returns headers immediately. Triggers scan.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/api/upload/target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target CSV/XLSX. Returns headers immediately. Triggers scan.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/api/upload/labels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custom_labels.csv. Clears results and re-validates.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/api/upload/mapping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custom_mapping.csv (SOURCE,TARGET pairs). Overrides alias/fuzzy.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/api/upload/mapping/clear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Remove custom mapping file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revert to auto alias/fuzzy.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/api/upload/mapping/status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active mapping pairs count and full mapping dict.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/api/upload/mapping/sample</w:t>
            </w:r>
          </w:p>
        </w:tc>
        <w:tc>
          <w:tcPr>
            <w:tcW w:type="dxa" w:w="6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Download sample mapping CSV template.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4.3  Join Keys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3000"/>
        <w:gridCol w:w="56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/api/join-keys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all saved manual join keys keyed by pair name.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/api/join-keys/&lt;name&gt;/columns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Return common columns between source and target files for a pair. Powers the join key selector UI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no hardcoding.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/api/join-keys/&lt;name&gt;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Save user-selected join keys. Body: {keys: ['MATNR','KSCHL','EKORG']}. Triggers re-validation.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DELETE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/api/join-keys/&lt;name&gt;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Clear saved keys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revert to auto-detection.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3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/api/join-keys/&lt;name&gt;/suggest</w:t>
            </w:r>
          </w:p>
        </w:tc>
        <w:tc>
          <w:tcPr>
            <w:tcW w:type="dxa" w:w="5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Run auto-detection on 5000-row sample. Returns suggested keys, confidence, per-column uniqueness scores. Does NOT save.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4.4  Templates (Field Selection)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600"/>
        <w:gridCol w:w="60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/api/templates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List all uploaded field-selection templates with field count and preview.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/api/templates/upload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a CSV/XLSX/TXT template (one field name per row).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/api/templates/activate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Activate or deactivate a template. Triggers re-validation.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DELETE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/api/templates/&lt;name&gt;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Delete a template file.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/api/templates/sample</w:t>
            </w:r>
          </w:p>
        </w:tc>
        <w:tc>
          <w:tcPr>
            <w:tcW w:type="dxa" w:w="60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Download sample template CSV.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14:textFill>
            <w14:solidFill>
              <w14:srgbClr w14:val="4F46E5"/>
            </w14:solidFill>
          </w14:textFill>
        </w:rPr>
        <w:t>4.5  Configuration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200"/>
        <w:gridCol w:w="64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4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/api/config</w:t>
            </w:r>
          </w:p>
        </w:tc>
        <w:tc>
          <w:tcPr>
            <w:tcW w:type="dxa" w:w="64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current config + available fields read from disk (always fresh).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/api/config</w:t>
            </w:r>
          </w:p>
        </w:tc>
        <w:tc>
          <w:tcPr>
            <w:tcW w:type="dxa" w:w="64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Update source_dir, target_dir, pass_threshold, selected_fields.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/api/fields/from-files</w:t>
            </w:r>
          </w:p>
        </w:tc>
        <w:tc>
          <w:tcPr>
            <w:tcW w:type="dxa" w:w="64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Read column headers from specific uploaded files by filename. Body: {source_file, target_file}. Instant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no scan needed.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/api/fields/preview</w:t>
            </w:r>
          </w:p>
        </w:tc>
        <w:tc>
          <w:tcPr>
            <w:tcW w:type="dxa" w:w="64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Read headers from arbitrary file paths.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4.6  Pairs &amp; Files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000"/>
        <w:gridCol w:w="66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/api/files/list</w:t>
            </w:r>
          </w:p>
        </w:tc>
        <w:tc>
          <w:tcPr>
            <w:tcW w:type="dxa" w:w="6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List all uploaded source and target files.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/api/pairs</w:t>
            </w:r>
          </w:p>
        </w:tc>
        <w:tc>
          <w:tcPr>
            <w:tcW w:type="dxa" w:w="6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all manual pairs from config.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POST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/api/pairs</w:t>
            </w:r>
          </w:p>
        </w:tc>
        <w:tc>
          <w:tcPr>
            <w:tcW w:type="dxa" w:w="6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Save manual pairs. Body: {pairs: [{name, source_file, target_file}]}.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DELETE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/api/pairs/&lt;name&gt;</w:t>
            </w:r>
          </w:p>
        </w:tc>
        <w:tc>
          <w:tcPr>
            <w:tcW w:type="dxa" w:w="66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Remove a manual pair by name.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4.7  Reports &amp; Downloads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400"/>
        <w:gridCol w:w="62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/api/reports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List all Excel reports with filename, size, modified date.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/api/download/&lt;name&gt;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Download Excel report for a table by name.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/api/download-file/&lt;f&gt;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Download Excel report by exact filename.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/api/labels/sample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Download sample labels CSV.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/api/objects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all 14 SAP object configs.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7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>GET</w:t>
            </w:r>
          </w:p>
        </w:tc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/api/folders</w:t>
            </w:r>
          </w:p>
        </w:tc>
        <w:tc>
          <w:tcPr>
            <w:tcW w:type="dxa" w:w="62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Return source_dir, target_dir, reports_dir paths.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5. dashboard/templates/dashboard.html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 complete single-page application in one HTML file. No build step, no npm, no framework. Embedded CSS variables for theming and vanilla JavaScript for all interactivity. Polls /api/status every 4 seconds for live updates.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5.1  UI Sections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Header bar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Logo, last-scan timestamp, threshold badge, template badge, Log / Reports / Settings buttons, Scan Now button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Left sidebar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Table list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one item per file pair. Shows PASS/WARN/FAIL/validating badge. Unmatched files shown with pair prompt. Source / Target / Pairs upload buttons at bottom.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 xml:space="preserve">Main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Welcome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Shown when no table selected. Upload boxes for source and target, link to pair manager.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e-DE"/>
                <w14:textFill>
                  <w14:solidFill>
                    <w14:srgbClr w14:val="1A1F36"/>
                  </w14:solidFill>
                </w14:textFill>
              </w:rPr>
              <w:t xml:space="preserve">Main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Detail view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Full result for selected table: status banner, composite key panel, stats cards, field mapping panel, field-level results table.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Composite key panel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Shows join key fields with labels, detection method, confidence, uniqueness %, duplicate count and sample rows. Edit Join Keys button.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Field results table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Grouped: Join Key Fields section (blue rows, KEY badge) then Data Fields section. Each row: field label, type badge, total/matched/issues, match % bar, PASS/FAIL badge. Expandable mismatch rows.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5.2  Modals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Upload source or target files with queue display. Returns headers immediately on save.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Pair manager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Create manual source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>↔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target pairs. Select files from dropdowns, enter SAP object name.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Join Key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Select composite join keys from common columns. Checkbox grid with search. Auto-suggest button calls /api/join-keys/&lt;name&gt;/suggest and shows per-column uniqueness scores.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Settings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Field templates (upload/activate/deactivate), folder paths, pass threshold slider, manual field selection with file dropdowns, custom labels upload.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Activity log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Last 200 log events with timestamp and colour-coded severity (info/warn/error).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Reports modal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List of Excel reports with download links.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5.3  Key JavaScript Functions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Function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it does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init()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Entry point. Calls refresh(), sets 4-second interval.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refresh()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Fetches /api/status, /api/results, /api/activity. Updates sidebar and active detail view.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renderSidebar(status)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Renders the table list with PASS/FAIL/validating badges.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renderDetail(r)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Renders full result view: key panel, cards, mapping panel, field rows grouped by key/data.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nl-NL"/>
                <w14:textFill>
                  <w14:solidFill>
                    <w14:srgbClr w14:val="1A1F36"/>
                  </w14:solidFill>
                </w14:textFill>
              </w:rPr>
              <w:t>openJoinKeyModal(name)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Loads common columns from /api/join-keys/&lt;name&gt;/columns, renders checkbox grid, pre-selects saved keys.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suggestJoinKeys()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Calls /api/join-keys/&lt;name&gt;/suggest, shows column uniqueness scores and suggested keys. Does not auto-save.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saveJoinKeys()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POSTs selected keys to /api/join-keys/&lt;name&gt;. Triggers re-validation.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loadFieldsFromSelected()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Calls /api/fields/from-files with selected filenames from dropdowns. Populates field checkboxes instantly without a scan.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uploadTemplate(input)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Uploads field template file, shows field count preview, requires user to click Activate.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activateTemplate(f)</w:t>
            </w:r>
          </w:p>
        </w:tc>
        <w:tc>
          <w:tcPr>
            <w:tcW w:type="dxa" w:w="6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POSTs to /api/templates/activate. Clears all results, triggers full re-validation.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nl-NL"/>
          <w14:textFill>
            <w14:solidFill>
              <w14:srgbClr w14:val="1A1F36"/>
            </w14:solidFill>
          </w14:textFill>
        </w:rPr>
        <w:t>6. config.json Schema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All runtime settings are persisted to config.json in the project root. Created automatically on first run. Safe to edit manually.</w:t>
      </w:r>
    </w:p>
    <w:p>
      <w:pPr>
        <w:pStyle w:val="Heading"/>
      </w:pP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>{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"source_dir":       "data/source",          // source files folder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"target_dir":       "data/target",          // target files folder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"pass_threshold":   90.0,                   // minimum match % for PASS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"selected_fields":  ["KUNNR", "NAME1"],     // manual field filter ([] = all)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"manual_pairs":     [                       // explicit file pair links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  {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    "name":         "CUSTOMER",             // SAP object name (drives alias mapping)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    "source_file":  "active_customers.csv",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    "target_file":  "BP_Export.xlsx"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  }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],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"active_template":  "customer_fields.csv",  // active field template ("" = none)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"manual_join_keys": {                       // user-selected composite keys per table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  "CONDITION_RECORDS": ["MATNR","KSCHL","EKORG"],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  "CUSTOMER":          ["KUNNR","VKORG"]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}</w:t>
      </w:r>
    </w:p>
    <w:p>
      <w:pPr>
        <w:pStyle w:val="Heading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>}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327" w:hRule="atLeast"/>
        </w:trPr>
        <w:tc>
          <w:tcPr>
            <w:tcW w:type="dxa" w:w="9360"/>
            <w:tcBorders>
              <w:top w:val="single" w:color="d97706" w:sz="2" w:space="0" w:shadow="0" w:frame="0"/>
              <w:left w:val="single" w:color="d97706" w:sz="12" w:space="0" w:shadow="0" w:frame="0"/>
              <w:bottom w:val="single" w:color="d97706" w:sz="2" w:space="0" w:shadow="0" w:frame="0"/>
              <w:right w:val="single" w:color="d97706" w:sz="2" w:space="0" w:shadow="0" w:frame="0"/>
            </w:tcBorders>
            <w:shd w:val="clear" w:color="auto" w:fill="fef3c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:lang w:val="en-US"/>
                <w14:textFill>
                  <w14:solidFill>
                    <w14:srgbClr w14:val="D97706"/>
                  </w14:solidFill>
                </w14:textFill>
              </w:rPr>
              <w:t>Priority chain for join keys: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:lang w:val="en-US"/>
                <w14:textFill>
                  <w14:solidFill>
                    <w14:srgbClr w14:val="D97706"/>
                  </w14:solidFill>
                </w14:textFill>
              </w:rPr>
              <w:t xml:space="preserve">config.manual_join_keys[TABLE_NAME] </w:t>
            </w:r>
            <w:r>
              <w:rPr>
                <w:rFonts w:ascii="Arial" w:hAnsi="Arial" w:hint="default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14:textFill>
                  <w14:solidFill>
                    <w14:srgbClr w14:val="D9770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:lang w:val="en-US"/>
                <w14:textFill>
                  <w14:solidFill>
                    <w14:srgbClr w14:val="D97706"/>
                  </w14:solidFill>
                </w14:textFill>
              </w:rPr>
              <w:t xml:space="preserve">auto-detect (key_detector.py) </w:t>
            </w:r>
            <w:r>
              <w:rPr>
                <w:rFonts w:ascii="Arial" w:hAnsi="Arial" w:hint="default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14:textFill>
                  <w14:solidFill>
                    <w14:srgbClr w14:val="D97706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:lang w:val="en-US"/>
                <w14:textFill>
                  <w14:solidFill>
                    <w14:srgbClr w14:val="D97706"/>
                  </w14:solidFill>
                </w14:textFill>
              </w:rPr>
              <w:t>error asking user to select.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d97706"/>
                <w:sz w:val="20"/>
                <w:szCs w:val="20"/>
                <w:u w:color="d97706"/>
                <w:shd w:val="nil" w:color="auto" w:fill="auto"/>
                <w:rtl w:val="0"/>
                <w:lang w:val="en-US"/>
                <w14:textFill>
                  <w14:solidFill>
                    <w14:srgbClr w14:val="D97706"/>
                  </w14:solidFill>
                </w14:textFill>
              </w:rPr>
              <w:t>There is no hardcoded fallback. If auto-detect cannot find a confident key, the tool tells you to select one from the dashboard instead of silently using a wrong key.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7. End-to-End Data Flow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Complete sequence from file upload to dashboard result:</w:t>
      </w:r>
    </w:p>
    <w:p>
      <w:pPr>
        <w:pStyle w:val="Heading"/>
      </w:pPr>
    </w:p>
    <w:p>
      <w:pPr>
        <w:pStyle w:val="List Paragraph"/>
        <w:numPr>
          <w:ilvl w:val="0"/>
          <w:numId w:val="7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User uploads source CSV + target CSV via Upload modal or drops files in data/ folders.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_handle_upload() saves file, immediately reads headers with csv.reader first-row only (fast), returns columns in upload response.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Background thread starts scan_and_validate_all().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discover_pairs() matches files by filename stem (auto) or manual pair config.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For each matched pair: run_validation(name, source_path, target_path) is called.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_read_file_headers() reads both file headers.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_read_mapping_file() checks for custom_mapping.csv override.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build_field_mapping() runs alias+fuzzy mapping. Target columns are authoritative.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MaterialValidator.validate() is called with field_map and manual_join_keys.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validator reads headers, resolves join keys (manual </w:t>
      </w:r>
      <w:r>
        <w:rPr>
          <w:rFonts w:ascii="Arial" w:hAnsi="Arial" w:hint="default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→ </w:t>
      </w: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pt-PT"/>
          <w14:textFill>
            <w14:solidFill>
              <w14:srgbClr w14:val="1A1F36"/>
            </w14:solidFill>
          </w14:textFill>
        </w:rPr>
        <w:t>auto-detect).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_load_file_cols() loads ONLY needed columns (usecols=).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__CK__ composite key column built: 'VAL1||VAL2||VAL3'.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Key set analysis: matched/source-only/target-only record counts computed.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Join key fields validated first (is_key_field=True), then data fields.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_validate_field_fast(): 2-column merge per field, vectorised null+compare, to_dict() mismatch collection.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ValidationResult assembled, generate_excel_report() saves .xlsx to reports/.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result_dict stored in results_store[name].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Dashboard polls /api/results every 4s, renderDetail() updates the UI.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8. Extensibility Guide</w:t>
      </w:r>
    </w:p>
    <w:p>
      <w:pPr>
        <w:pStyle w:val="Heading"/>
      </w:pP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8.1  Adding a New SAP Object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Two files to edit, zero code changes: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Add entry to core/object_config.py: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'PURCHASE_INFO_RECORD': {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  'description': 'Purchasing Info Records',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   'join_key':    'INFNR',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>},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Add alias entries to config/field_aliases.json: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"PURCHASE_INFO_RECORD": {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s-ES_tradnl"/>
          <w14:textFill>
            <w14:solidFill>
              <w14:srgbClr w14:val="4F46E5"/>
            </w14:solidFill>
          </w14:textFill>
        </w:rPr>
        <w:t xml:space="preserve">    "LIFNR":  ["VENDOR_ID", "SUPPLIER_ID"],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 xml:space="preserve">    "MATNR":  ["MATERIAL"],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 xml:space="preserve">    "NETPR":  ["NET_PRICE"]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>}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Add key catalogue entry to core/key_detector.py SAP_KEY_CATALOGUE:</w:t>
      </w: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"PURCHASE_INFO_RECORD": ["INFNR","LIFNR","MATNR","EKORG","WERKS"],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Upload a file named PURCHASE_INFO_RECORD.csv and it works automatically.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8.2  Adding Custom Field Labels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Upload a CSV via Settings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→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Custom Field Labels: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FIELD_NAME,FRIENDLY_LABEL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ZZCUSTOM01,My Custom Price Field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ZZREGION,Regional Code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8.3  Custom Field Mapping (when auto-mapping fails)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Upload custom_mapping.csv via Settings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→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Custom Mapping: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SOURCE_FIELD,TARGET_FIELD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s-ES_tradnl"/>
          <w14:textFill>
            <w14:solidFill>
              <w14:srgbClr w14:val="4F46E5"/>
            </w14:solidFill>
          </w14:textFill>
        </w:rPr>
        <w:t>MY_VENDOR_ID,LIFNR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CUSTOMER_CODE,KUNNR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LEGACY_PRICE,KBETR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8.4  Field Selection Template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Upload a CSV to Settings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14:textFill>
            <w14:solidFill>
              <w14:srgbClr w14:val="1A1F36"/>
            </w14:solidFill>
          </w14:textFill>
        </w:rPr>
        <w:t xml:space="preserve">→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Field Templates: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FIELD_NAME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KUNNR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14:textFill>
            <w14:solidFill>
              <w14:srgbClr w14:val="4F46E5"/>
            </w14:solidFill>
          </w14:textFill>
        </w:rPr>
        <w:t>NAME1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LAND1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ZTERM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Activate it and every validation run checks only those fields. Works with SAP 4.7 or S/4HANA names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 xml:space="preserve">— </w:t>
      </w: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the alias filter handles both.</w:t>
      </w:r>
    </w:p>
    <w:p>
      <w:pPr>
        <w:pStyle w:val="Heading 2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9. Performance Design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The validator is designed to handle lakh-scale files (100,000+ rows) efficiently.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1400"/>
        <w:gridCol w:w="57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Optimisation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Impact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it works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usecols= loading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a-DK"/>
                <w14:textFill>
                  <w14:solidFill>
                    <w14:srgbClr w14:val="1A1F36"/>
                  </w14:solidFill>
                </w14:textFill>
              </w:rPr>
              <w:t>5-10x faster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Only the columns actually needed for validation are loaded. A 50-column file where 10 fields are validated loads 11 columns (10 + join key).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2-column merge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5-10x less RAM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_validate_field_fast() merges only __CK__ + the one field being checked. No 50-column merged DataFrame.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to_dict() mismatches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da-DK"/>
                <w14:textFill>
                  <w14:solidFill>
                    <w14:srgbClr w14:val="1A1F36"/>
                  </w14:solidFill>
                </w14:textFill>
              </w:rPr>
              <w:t>10-20x faster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Building mismatch list from to_dict('records') instead of iterrows(). Iterrows is Python-speed; to_dict uses pandas C layer.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Header-only scan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Instant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_read_headers() uses csv.reader to read only the first row. No pandas at all for header detection.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na_filter=False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Slightly faster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Skips pandas NaN inference on CSV load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empty strings stay as empty strings.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5000-row key sample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Fast suggestion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/api/join-keys/&lt;name&gt;/suggest loads only 5000 rows for uniqueness scoring. Full file loaded only during actual validation.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Column-only key detect</w:t>
            </w:r>
          </w:p>
        </w:tc>
        <w:tc>
          <w:tcPr>
            <w:tcW w:type="dxa" w:w="1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Fast detection</w:t>
            </w:r>
          </w:p>
        </w:tc>
        <w:tc>
          <w:tcPr>
            <w:tcW w:type="dxa" w:w="57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Key detection also uses only common columns </w:t>
            </w:r>
            <w:r>
              <w:rPr>
                <w:rFonts w:ascii="Arial" w:hAnsi="Arial" w:hint="default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not all file columns.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167" w:hRule="atLeast"/>
        </w:trPr>
        <w:tc>
          <w:tcPr>
            <w:tcW w:type="dxa" w:w="9360"/>
            <w:tcBorders>
              <w:top w:val="single" w:color="7c3aed" w:sz="2" w:space="0" w:shadow="0" w:frame="0"/>
              <w:left w:val="single" w:color="7c3aed" w:sz="12" w:space="0" w:shadow="0" w:frame="0"/>
              <w:bottom w:val="single" w:color="7c3aed" w:sz="2" w:space="0" w:shadow="0" w:frame="0"/>
              <w:right w:val="single" w:color="7c3aed" w:sz="2" w:space="0" w:shadow="0" w:frame="0"/>
            </w:tcBorders>
            <w:shd w:val="clear" w:color="auto" w:fill="ede9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7c3aed"/>
                <w:sz w:val="20"/>
                <w:szCs w:val="20"/>
                <w:u w:color="7c3aed"/>
                <w:shd w:val="nil" w:color="auto" w:fill="auto"/>
                <w:rtl w:val="0"/>
                <w:lang w:val="en-US"/>
                <w14:textFill>
                  <w14:solidFill>
                    <w14:srgbClr w14:val="7C3AED"/>
                  </w14:solidFill>
                </w14:textFill>
              </w:rPr>
              <w:t>Performance benchmark guidance: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7c3aed"/>
                <w:sz w:val="20"/>
                <w:szCs w:val="20"/>
                <w:u w:color="7c3aed"/>
                <w:shd w:val="nil" w:color="auto" w:fill="auto"/>
                <w:rtl w:val="0"/>
                <w:lang w:val="en-US"/>
                <w14:textFill>
                  <w14:solidFill>
                    <w14:srgbClr w14:val="7C3AED"/>
                  </w14:solidFill>
                </w14:textFill>
              </w:rPr>
              <w:t>For a 3-lakh row file with 30 columns validating 15 fields: typical validation time is 15-45 seconds depending on hardware. The main bottleneck at this scale is file I/O (CSV read), not the comparison logic. For &gt;50MB files the tool logs a warning and continues.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10. Deployment &amp; Configuration</w:t>
      </w:r>
    </w:p>
    <w:p>
      <w:pPr>
        <w:pStyle w:val="Heading"/>
      </w:pPr>
    </w:p>
    <w:p>
      <w:pPr>
        <w:pStyle w:val="Heading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10.1  Prerequisites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pip install flask werkzeug pandas openpyxl numpy</w:t>
      </w:r>
    </w:p>
    <w:p>
      <w:pPr>
        <w:pStyle w:val="Heading 2"/>
      </w:pPr>
      <w:r>
        <w:rPr>
          <w:b w:val="0"/>
          <w:bCs w:val="0"/>
          <w:outline w:val="0"/>
          <w:color w:val="1a1f36"/>
          <w:sz w:val="22"/>
          <w:szCs w:val="22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Python 3.9 or later required. No database, no Docker, no build step.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10.2  Starting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es-ES_tradnl"/>
          <w14:textFill>
            <w14:solidFill>
              <w14:srgbClr w14:val="4F46E5"/>
            </w14:solidFill>
          </w14:textFill>
        </w:rPr>
        <w:t>cd sap_validator_v4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de-DE"/>
          <w14:textFill>
            <w14:solidFill>
              <w14:srgbClr w14:val="4F46E5"/>
            </w14:solidFill>
          </w14:textFill>
        </w:rPr>
        <w:t>python dashboard/app.py</w:t>
      </w:r>
    </w:p>
    <w:p>
      <w:pPr>
        <w:pStyle w:val="Heading 2"/>
      </w:pPr>
      <w:r>
        <w:rPr>
          <w:rFonts w:ascii="Courier New" w:hAnsi="Courier New"/>
          <w:outline w:val="0"/>
          <w:color w:val="4f46e5"/>
          <w:sz w:val="18"/>
          <w:szCs w:val="18"/>
          <w:u w:color="4f46e5"/>
          <w:rtl w:val="0"/>
          <w:lang w:val="pt-PT"/>
          <w14:textFill>
            <w14:solidFill>
              <w14:srgbClr w14:val="4F46E5"/>
            </w14:solidFill>
          </w14:textFill>
        </w:rPr>
        <w:t># Open http://localhost:5000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41" w:hRule="atLeast"/>
        </w:trPr>
        <w:tc>
          <w:tcPr>
            <w:tcW w:type="dxa" w:w="9360"/>
            <w:tcBorders>
              <w:top w:val="single" w:color="dc2626" w:sz="2" w:space="0" w:shadow="0" w:frame="0"/>
              <w:left w:val="single" w:color="dc2626" w:sz="12" w:space="0" w:shadow="0" w:frame="0"/>
              <w:bottom w:val="single" w:color="dc2626" w:sz="2" w:space="0" w:shadow="0" w:frame="0"/>
              <w:right w:val="single" w:color="dc2626" w:sz="2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c2626"/>
                <w:sz w:val="20"/>
                <w:szCs w:val="20"/>
                <w:u w:color="dc2626"/>
                <w:shd w:val="nil" w:color="auto" w:fill="auto"/>
                <w:rtl w:val="0"/>
                <w:lang w:val="en-US"/>
                <w14:textFill>
                  <w14:solidFill>
                    <w14:srgbClr w14:val="DC2626"/>
                  </w14:solidFill>
                </w14:textFill>
              </w:rPr>
              <w:t>IMPORTANT: always run from the project root (sap_validator_v4/), not from inside dashboard/.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dc2626"/>
                <w:sz w:val="20"/>
                <w:szCs w:val="20"/>
                <w:u w:color="dc2626"/>
                <w:shd w:val="nil" w:color="auto" w:fill="auto"/>
                <w:rtl w:val="0"/>
                <w:lang w:val="en-US"/>
                <w14:textFill>
                  <w14:solidFill>
                    <w14:srgbClr w14:val="DC2626"/>
                  </w14:solidFill>
                </w14:textFill>
              </w:rPr>
              <w:t>Running from inside dashboard/ breaks the sys.path.insert(0, ...) that loads core/ modules.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10.3  Troubleshooting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000"/>
        <w:gridCol w:w="5160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Symptom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Cause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Fix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Buttons not working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JS error in browser console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Check console for 'SyntaxError: unexpected token'. Usually a fullwidth parenthesis pasted from another tool. Check /tmp or Activity Log for error details.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Only 1-2 fields validated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Wrong object name or aliases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Ensure file is named after the SAP object (CUSTOMER.csv not export.csv). Check Activity Log for 'mapped N fields'.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Source-only: 134,936 records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Join key mismatch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Open Edit Join Keys for the table. Check that selected keys uniquely identify rows. Click Auto-suggest to see uniqueness scores.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Template fields not showing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Template name mismatch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Template can use SAP 4.7 OR S/4HANA names. Check Activity Log for 'template fields not matched' warning.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Slow on large files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Expected behaviour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Use a field template to reduce column count. The tool will still validate all rows but fewer columns per row.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JS 'openUploadModal not defined'</w:t>
            </w:r>
          </w:p>
        </w:tc>
        <w:tc>
          <w:tcPr>
            <w:tcW w:type="dxa" w:w="20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Orphaned code fragment</w:t>
            </w:r>
          </w:p>
        </w:tc>
        <w:tc>
          <w:tcPr>
            <w:tcW w:type="dxa" w:w="51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A previous edit left code outside a function. Replace dashboard.html with the latest version.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a1f36"/>
          <w:u w:color="1a1f36"/>
          <w:rtl w:val="0"/>
          <w:lang w:val="en-US"/>
          <w14:textFill>
            <w14:solidFill>
              <w14:srgbClr w14:val="1A1F36"/>
            </w14:solidFill>
          </w14:textFill>
        </w:rPr>
        <w:t>11. Glossary</w:t>
      </w:r>
    </w:p>
    <w:p>
      <w:pPr>
        <w:pStyle w:val="Heading"/>
      </w:pP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__CK__ column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Internal composite key column built inside pandas: 'VAL1||VAL2||VAL3'. Used for all merges. Never appears in output.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Alias mapping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Mapping SAP 4.7 field names to S/4HANA equivalents using config/field_aliases.json. E.g. NAME1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>NAMORG1.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Composite key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A set of 2+ columns whose combined values uniquely identify a row. E.g. MATNR+KSCHL+EKORG for condition records.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Cross-name field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A source/target field pair with different names that represent the same data. Shown with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in the dashboard.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Field template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A CSV/XLSX/TXT file listing SAP field names to validate. One per row. Uploaded and activated in Settings.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is_key_field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Flag on FieldResult. True when the field is a join key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shown with blue KEY badge, not scored as PASS/FAIL.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Join key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Column(s) used to match source and target records. Selected by user or auto-detected.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Manual pair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A user-defined link between source and target files with different names. Stored in config.manual_pairs.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en-US"/>
                <w14:textFill>
                  <w14:solidFill>
                    <w14:srgbClr w14:val="1A1F36"/>
                  </w14:solidFill>
                </w14:textFill>
              </w:rPr>
              <w:t>Pass threshold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Minimum match % for a field to be marked PASS. Default 100%. Configurable 50-100%.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pt-PT"/>
                <w14:textFill>
                  <w14:solidFill>
                    <w14:srgbClr w14:val="1A1F36"/>
                  </w14:solidFill>
                </w14:textFill>
              </w:rPr>
              <w:t>S/4HANA BP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14:textFill>
                  <w14:solidFill>
                    <w14:srgbClr w14:val="6B728E"/>
                  </w14:solidFill>
                </w14:textFill>
              </w:rPr>
              <w:t xml:space="preserve">SAP S/4HANA Business Partner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unified master data model that replaces separate Customer and Vendor objects.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14:textFill>
                  <w14:solidFill>
                    <w14:srgbClr w14:val="1A1F36"/>
                  </w14:solidFill>
                </w14:textFill>
              </w:rPr>
              <w:t>SAP 4.7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SAP ERP Central Component version 4.7 </w:t>
            </w:r>
            <w:r>
              <w:rPr>
                <w:rFonts w:ascii="Arial" w:hAnsi="Arial" w:hint="default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the legacy source system being migrated from.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fr-FR"/>
                <w14:textFill>
                  <w14:solidFill>
                    <w14:srgbClr w14:val="1A1F36"/>
                  </w14:solidFill>
                </w14:textFill>
              </w:rPr>
              <w:t>Uniqueness score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n_unique_key_values / total_rows. A score of 1.0 means every row has a unique key. Target is &gt;= 0.98 for key detection.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6"/>
                <w:sz w:val="20"/>
                <w:szCs w:val="20"/>
                <w:u w:color="1a1f36"/>
                <w:shd w:val="nil" w:color="auto" w:fill="auto"/>
                <w:rtl w:val="0"/>
                <w:lang w:val="it-IT"/>
                <w14:textFill>
                  <w14:solidFill>
                    <w14:srgbClr w14:val="1A1F36"/>
                  </w14:solidFill>
                </w14:textFill>
              </w:rPr>
              <w:t>usecols=</w:t>
            </w:r>
          </w:p>
        </w:tc>
        <w:tc>
          <w:tcPr>
            <w:tcW w:type="dxa" w:w="6960"/>
            <w:tcBorders>
              <w:top w:val="single" w:color="dde1ec" w:sz="1" w:space="0" w:shadow="0" w:frame="0"/>
              <w:left w:val="single" w:color="dde1ec" w:sz="1" w:space="0" w:shadow="0" w:frame="0"/>
              <w:bottom w:val="single" w:color="dde1ec" w:sz="1" w:space="0" w:shadow="0" w:frame="0"/>
              <w:right w:val="single" w:color="dde1ec" w:sz="1" w:space="0" w:shadow="0" w:frame="0"/>
            </w:tcBorders>
            <w:shd w:val="clear" w:color="auto" w:fill="f4f6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b728e"/>
                <w:sz w:val="20"/>
                <w:szCs w:val="20"/>
                <w:u w:color="6b728e"/>
                <w:shd w:val="nil" w:color="auto" w:fill="auto"/>
                <w:rtl w:val="0"/>
                <w:lang w:val="en-US"/>
                <w14:textFill>
                  <w14:solidFill>
                    <w14:srgbClr w14:val="6B728E"/>
                  </w14:solidFill>
                </w14:textFill>
              </w:rPr>
              <w:t>pandas parameter to load only specified columns. Key performance optimisation for wide files.</w:t>
            </w:r>
          </w:p>
        </w:tc>
      </w:tr>
    </w:tbl>
    <w:p>
      <w:pPr>
        <w:pStyle w:val="Heading"/>
        <w:widowControl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da-DK"/>
        <w14:textFill>
          <w14:solidFill>
            <w14:srgbClr w14:val="6B728E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end" w:fldLock="0"/>
    </w: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en-US"/>
        <w14:textFill>
          <w14:solidFill>
            <w14:srgbClr w14:val="6B728E"/>
          </w14:solidFill>
        </w14:textFill>
      </w:rPr>
      <w:t xml:space="preserve"> of </w:t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</w:r>
    <w:r>
      <w:rPr>
        <w:rFonts w:ascii="Arial" w:cs="Arial" w:hAnsi="Arial" w:eastAsia="Arial"/>
        <w:outline w:val="0"/>
        <w:color w:val="6b728e"/>
        <w:sz w:val="18"/>
        <w:szCs w:val="18"/>
        <w:u w:color="6b728e"/>
        <w14:textFill>
          <w14:solidFill>
            <w14:srgbClr w14:val="6B728E"/>
          </w14:solidFill>
        </w14:textFill>
      </w:rPr>
      <w:fldChar w:fldCharType="end" w:fldLock="0"/>
    </w: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de-DE"/>
        <w14:textFill>
          <w14:solidFill>
            <w14:srgbClr w14:val="6B728E"/>
          </w14:solidFill>
        </w14:textFill>
      </w:rPr>
      <w:t xml:space="preserve">   |   </w:t>
    </w: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en-US"/>
        <w14:textFill>
          <w14:solidFill>
            <w14:srgbClr w14:val="6B728E"/>
          </w14:solidFill>
        </w14:textFill>
      </w:rPr>
      <w:t>SAP Validator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en-US"/>
        <w14:textFill>
          <w14:solidFill>
            <w14:srgbClr w14:val="6B728E"/>
          </w14:solidFill>
        </w14:textFill>
      </w:rPr>
      <w:t xml:space="preserve">Genpact SAP Migration Validator V4 </w:t>
    </w:r>
    <w:r>
      <w:rPr>
        <w:rFonts w:ascii="Arial" w:hAnsi="Arial" w:hint="default"/>
        <w:outline w:val="0"/>
        <w:color w:val="6b728e"/>
        <w:sz w:val="18"/>
        <w:szCs w:val="18"/>
        <w:u w:color="6b728e"/>
        <w:rtl w:val="0"/>
        <w:lang w:val="en-US"/>
        <w14:textFill>
          <w14:solidFill>
            <w14:srgbClr w14:val="6B728E"/>
          </w14:solidFill>
        </w14:textFill>
      </w:rPr>
      <w:t xml:space="preserve">— </w:t>
    </w:r>
    <w:r>
      <w:rPr>
        <w:rFonts w:ascii="Arial" w:hAnsi="Arial"/>
        <w:outline w:val="0"/>
        <w:color w:val="6b728e"/>
        <w:sz w:val="18"/>
        <w:szCs w:val="18"/>
        <w:u w:color="6b728e"/>
        <w:rtl w:val="0"/>
        <w:lang w:val="en-US"/>
        <w14:textFill>
          <w14:solidFill>
            <w14:srgbClr w14:val="6B728E"/>
          </w14:solidFill>
        </w14:textFill>
      </w:rPr>
      <w:t>Tool Document Structure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3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573" w:hanging="2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6"/>
    </w:lvlOverride>
  </w:num>
  <w:num w:numId="6">
    <w:abstractNumId w:val="2"/>
    <w:lvlOverride w:ilvl="0">
      <w:startOverride w:val="16"/>
    </w:lvlOverride>
  </w:num>
  <w:num w:numId="7">
    <w:abstractNumId w:val="2"/>
    <w:lvlOverride w:ilvl="0">
      <w:startOverride w:val="2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1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f36"/>
      <w:spacing w:val="0"/>
      <w:kern w:val="0"/>
      <w:position w:val="0"/>
      <w:sz w:val="34"/>
      <w:szCs w:val="34"/>
      <w:u w:val="none" w:color="1a1f36"/>
      <w:shd w:val="nil" w:color="auto" w:fill="auto"/>
      <w:vertAlign w:val="baseline"/>
      <w:lang w:val="nl-NL"/>
      <w14:textOutline>
        <w14:noFill/>
      </w14:textOutline>
      <w14:textFill>
        <w14:solidFill>
          <w14:srgbClr w14:val="1A1F36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46e5"/>
      <w:spacing w:val="0"/>
      <w:kern w:val="0"/>
      <w:position w:val="0"/>
      <w:sz w:val="26"/>
      <w:szCs w:val="26"/>
      <w:u w:val="none" w:color="4f46e5"/>
      <w:shd w:val="nil" w:color="auto" w:fill="auto"/>
      <w:vertAlign w:val="baseline"/>
      <w:lang w:val="en-US"/>
      <w14:textOutline>
        <w14:noFill/>
      </w14:textOutline>
      <w14:textFill>
        <w14:solidFill>
          <w14:srgbClr w14:val="4F46E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8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74151"/>
      <w:spacing w:val="0"/>
      <w:kern w:val="0"/>
      <w:position w:val="0"/>
      <w:sz w:val="22"/>
      <w:szCs w:val="22"/>
      <w:u w:val="none" w:color="374151"/>
      <w:shd w:val="nil" w:color="auto" w:fill="auto"/>
      <w:vertAlign w:val="baseline"/>
      <w:lang w:val="en-US"/>
      <w14:textOutline>
        <w14:noFill/>
      </w14:textOutline>
      <w14:textFill>
        <w14:solidFill>
          <w14:srgbClr w14:val="374151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