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CEE" w:rsidRDefault="002F3CEE" w:rsidP="002F3CEE">
      <w:pPr>
        <w:jc w:val="center"/>
      </w:pPr>
      <w:r>
        <w:t>Трясогузка</w:t>
      </w:r>
    </w:p>
    <w:p w:rsidR="000D1D8B" w:rsidRDefault="000D1D8B">
      <w:r>
        <w:rPr>
          <w:noProof/>
          <w:lang w:eastAsia="ru-RU"/>
        </w:rPr>
        <w:drawing>
          <wp:inline distT="0" distB="0" distL="0" distR="0" wp14:anchorId="65854F5E" wp14:editId="4642C2AF">
            <wp:extent cx="3370385" cy="1921119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9717" cy="19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8B" w:rsidRDefault="000D1D8B" w:rsidP="00807060">
      <w:r>
        <w:t xml:space="preserve">Трясогузка относится к классу певчие птицы, отряду </w:t>
      </w:r>
      <w:proofErr w:type="spellStart"/>
      <w:r>
        <w:t>воробьинообразных</w:t>
      </w:r>
      <w:proofErr w:type="spellEnd"/>
      <w:r>
        <w:t>, семейству трясогузковых. Это небольшие птички ростом до 20 см, с тонким клювом и длинным хвостом, которым они быстро трясут, когда передвигаются по земле.</w:t>
      </w:r>
    </w:p>
    <w:p w:rsidR="00807060" w:rsidRDefault="00807060" w:rsidP="00807060">
      <w:r>
        <w:t xml:space="preserve">Белая. Оперение у белой трясогузки неяркое, серая спинка, чёрная грудка и белое брюшко. Голова также белая, украшенная чёрными пятнами. На серых крыльях расположены белые </w:t>
      </w:r>
      <w:r>
        <w:t xml:space="preserve">полоски, по две на каждом крыле. </w:t>
      </w:r>
    </w:p>
    <w:p w:rsidR="00807060" w:rsidRDefault="00807060" w:rsidP="00807060">
      <w:r>
        <w:t xml:space="preserve"> Жёлтая трясогузка отличается от белой тем, что выглядит она несколько мельче и оперение у неё (кроме серо-зелёных спинки и хвоста) жёлтое.</w:t>
      </w:r>
    </w:p>
    <w:p w:rsidR="00807060" w:rsidRDefault="00807060" w:rsidP="00807060">
      <w:r>
        <w:t xml:space="preserve"> Горная. У этого вида серая спина, жёлтое брюшко с белыми полосами по бокам, а на шее красуется чёрный воротничок.</w:t>
      </w:r>
    </w:p>
    <w:p w:rsidR="00807060" w:rsidRDefault="00807060" w:rsidP="00807060">
      <w:r>
        <w:t xml:space="preserve"> Желтоголовая внешне немного похожа на жёлтую. Но оперение у неё разных оттенков этого цвета. Голова ярко-лимонная, а вот брюшко бледное. </w:t>
      </w:r>
    </w:p>
    <w:p w:rsidR="00807060" w:rsidRDefault="00807060" w:rsidP="00807060">
      <w:r>
        <w:t>Черноголовая. Как видно из названия, голова и шея птицы чёрные, Спина серовато-жёлтая с зеленоватым отливом, крылья бурые, живот белый либо ярко-жёлтый.</w:t>
      </w:r>
    </w:p>
    <w:p w:rsidR="00807060" w:rsidRDefault="00807060" w:rsidP="00807060">
      <w:r>
        <w:t xml:space="preserve"> Пегая. В описании трясогузки этого вида преобладают чёрные и белые тона. Голова и спина чёрные, над глазами заметные белые «брови», горло также белое. </w:t>
      </w:r>
    </w:p>
    <w:p w:rsidR="002F3CEE" w:rsidRDefault="002F3CEE" w:rsidP="002F3CEE">
      <w:pPr>
        <w:jc w:val="center"/>
      </w:pPr>
      <w:r>
        <w:t>Цветочная муха</w:t>
      </w:r>
    </w:p>
    <w:p w:rsidR="00807060" w:rsidRDefault="00807060" w:rsidP="00807060">
      <w:r>
        <w:rPr>
          <w:noProof/>
          <w:lang w:eastAsia="ru-RU"/>
        </w:rPr>
        <w:drawing>
          <wp:inline distT="0" distB="0" distL="0" distR="0" wp14:anchorId="223EEFBC" wp14:editId="61FC7D8A">
            <wp:extent cx="4933950" cy="2962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60" w:rsidRDefault="00807060" w:rsidP="00807060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lastRenderedPageBreak/>
        <w:t xml:space="preserve">Этот род был впервые выведен в 1803 году немецким энтомологом. мелкие и средние мухи размером от 2 мм до 12 мм. бывают разных расцветок: бурые, серые, черные, желтые. у самок туловище в конце слегка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заостренны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у самцов они цилиндрической формы и немного вытянутые. цветочные мухи с круглой головкой и коротенькими усиками. на лапках имеются волосики.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чем опасна: личинки цветочных мух минируют и поедают листву, побеги, цветы и завязи растений. те из них которые живут в почве обгладывают корни. цветочные мухи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пояхляются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с приходом весны. способствует им температура более 20 градусов при повышенной влажности воздуха. и + они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распространяютя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минрацией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.</w:t>
      </w:r>
    </w:p>
    <w:p w:rsidR="002F3CEE" w:rsidRDefault="002F3CEE" w:rsidP="002F3CEE">
      <w:pPr>
        <w:jc w:val="center"/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Махаон </w:t>
      </w:r>
    </w:p>
    <w:p w:rsidR="00807060" w:rsidRDefault="00137CBC" w:rsidP="00807060">
      <w:r>
        <w:rPr>
          <w:noProof/>
          <w:lang w:eastAsia="ru-RU"/>
        </w:rPr>
        <w:drawing>
          <wp:inline distT="0" distB="0" distL="0" distR="0" wp14:anchorId="1FB48134" wp14:editId="2AF64966">
            <wp:extent cx="4953000" cy="3552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C" w:rsidRDefault="00137CBC" w:rsidP="00137CBC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171718"/>
        </w:rPr>
      </w:pPr>
      <w:r>
        <w:rPr>
          <w:rFonts w:ascii="Arial" w:hAnsi="Arial" w:cs="Arial"/>
          <w:color w:val="171718"/>
        </w:rPr>
        <w:t xml:space="preserve">Бабочка махаон – одно из самых красивых насекомых. Она отличается шикарным разноцветным окрасом. При этом форма крыльев у бабочки необычная. Сейчас уже не так много </w:t>
      </w:r>
      <w:proofErr w:type="gramStart"/>
      <w:r>
        <w:rPr>
          <w:rFonts w:ascii="Arial" w:hAnsi="Arial" w:cs="Arial"/>
          <w:color w:val="171718"/>
        </w:rPr>
        <w:t>видов</w:t>
      </w:r>
      <w:proofErr w:type="gramEnd"/>
      <w:r>
        <w:rPr>
          <w:rFonts w:ascii="Arial" w:hAnsi="Arial" w:cs="Arial"/>
          <w:color w:val="171718"/>
        </w:rPr>
        <w:t xml:space="preserve"> как раньше. Это связано с тем, что насекомое внесено в Красную Книгу. Но по незнанию многие садоводы убивают насекомое, так как оно портит урожай зелени и овощей.</w:t>
      </w:r>
    </w:p>
    <w:p w:rsidR="00137CBC" w:rsidRDefault="00137CBC" w:rsidP="00137CBC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171718"/>
        </w:rPr>
      </w:pPr>
      <w:r>
        <w:rPr>
          <w:rFonts w:ascii="Arial" w:hAnsi="Arial" w:cs="Arial"/>
          <w:color w:val="171718"/>
        </w:rPr>
        <w:t>Размер бабочки достигает 9 см. Размах крыльев может быть еще больше. В основном в окрасе преобладают желтые, коричневые и красные тона. Также возможны голубые насекомые. Окрас бабочки зависит от разновидности и среды обитания. Гусеница тоже отличается своей яркостью, поэтому ее сложно не заметить на дачном участке. Многие садоводы и дачники отрицательно относятся к гусенице, так как она поедает укроп и другие прочности. Во время перемещения гусеница оставляет след из слизи, который быстро высыхает. Это необходимо для того, если гусеница сорвется с листа, она не упадет, а повиснет на н</w:t>
      </w:r>
      <w:r w:rsidR="002F3CEE">
        <w:rPr>
          <w:rFonts w:ascii="Arial" w:hAnsi="Arial" w:cs="Arial"/>
          <w:color w:val="171718"/>
        </w:rPr>
        <w:t>итке.</w:t>
      </w:r>
    </w:p>
    <w:p w:rsidR="002F3CEE" w:rsidRDefault="002F3CEE" w:rsidP="002F3CEE">
      <w:pPr>
        <w:pStyle w:val="a3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171718"/>
        </w:rPr>
      </w:pPr>
      <w:r>
        <w:rPr>
          <w:rFonts w:ascii="Arial" w:hAnsi="Arial" w:cs="Arial"/>
          <w:color w:val="171718"/>
        </w:rPr>
        <w:lastRenderedPageBreak/>
        <w:t>Шмель</w:t>
      </w:r>
    </w:p>
    <w:p w:rsidR="00D37FC2" w:rsidRDefault="00137CBC" w:rsidP="00D37FC2">
      <w:pPr>
        <w:pStyle w:val="a3"/>
        <w:shd w:val="clear" w:color="auto" w:fill="FFFFFF"/>
        <w:spacing w:before="0" w:beforeAutospacing="0" w:after="360" w:afterAutospacing="0"/>
        <w:rPr>
          <w:color w:val="303457"/>
          <w:shd w:val="clear" w:color="auto" w:fill="F2F4F9"/>
        </w:rPr>
      </w:pPr>
      <w:r>
        <w:rPr>
          <w:noProof/>
        </w:rPr>
        <w:drawing>
          <wp:inline distT="0" distB="0" distL="0" distR="0" wp14:anchorId="4042B2E1" wp14:editId="632AD326">
            <wp:extent cx="495300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03457"/>
          <w:shd w:val="clear" w:color="auto" w:fill="F2F4F9"/>
        </w:rPr>
        <w:t>Небольшая головка имеет пару глазок, вдобавок к которым на затылке присутствуют особые органы, помогающие насекомому четко различать день с ночью. Шершней-мальчиков украшают длинные усики. На брюшке размещены шесть лапок, на спинке — пара прозрачных крылышек. Также около задних лапок прикреплены две корзинки, оборудованные щеточкой, помогающей собирать с цветков пыльцу. В зоне, противоположной головке, есть маленькое скрытое жало. По характеру шмель — насекомое добрый, его не следует бояться, поскольку он не стремится никого ужалить.</w:t>
      </w:r>
    </w:p>
    <w:p w:rsidR="00D37FC2" w:rsidRDefault="00D37FC2" w:rsidP="00D37FC2">
      <w:pPr>
        <w:pStyle w:val="a3"/>
        <w:shd w:val="clear" w:color="auto" w:fill="FFFFFF"/>
        <w:spacing w:before="0" w:beforeAutospacing="0" w:after="360" w:afterAutospacing="0"/>
        <w:jc w:val="center"/>
        <w:rPr>
          <w:color w:val="303457"/>
          <w:shd w:val="clear" w:color="auto" w:fill="F2F4F9"/>
        </w:rPr>
      </w:pPr>
      <w:r>
        <w:rPr>
          <w:color w:val="303457"/>
          <w:shd w:val="clear" w:color="auto" w:fill="F2F4F9"/>
        </w:rPr>
        <w:t>Дождевой червь.</w:t>
      </w:r>
    </w:p>
    <w:p w:rsidR="00D37FC2" w:rsidRPr="00D37FC2" w:rsidRDefault="00137CBC" w:rsidP="00D37FC2">
      <w:pPr>
        <w:pStyle w:val="a3"/>
        <w:shd w:val="clear" w:color="auto" w:fill="FFFFFF"/>
        <w:spacing w:before="0" w:beforeAutospacing="0" w:after="360" w:afterAutospacing="0"/>
        <w:jc w:val="center"/>
        <w:rPr>
          <w:rFonts w:ascii="Arial" w:hAnsi="Arial" w:cs="Arial"/>
          <w:color w:val="404040"/>
        </w:rPr>
      </w:pPr>
      <w:r>
        <w:rPr>
          <w:color w:val="303457"/>
        </w:rPr>
        <w:br/>
      </w:r>
      <w:r>
        <w:t xml:space="preserve"> </w:t>
      </w:r>
      <w:r w:rsidR="00D37FC2">
        <w:rPr>
          <w:noProof/>
        </w:rPr>
        <w:drawing>
          <wp:inline distT="0" distB="0" distL="0" distR="0" wp14:anchorId="3452AF63" wp14:editId="13E7A378">
            <wp:extent cx="3752850" cy="2638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C2" w:rsidRPr="00D37FC2">
        <w:rPr>
          <w:rFonts w:ascii="Arial" w:hAnsi="Arial" w:cs="Arial"/>
          <w:color w:val="404040"/>
        </w:rPr>
        <w:t>Дождевые черви относятся к подотряду малощетинковых червей, представляя самостоятельный отряд «</w:t>
      </w:r>
      <w:proofErr w:type="spellStart"/>
      <w:r w:rsidR="00D37FC2" w:rsidRPr="00D37FC2">
        <w:rPr>
          <w:rFonts w:ascii="Arial" w:hAnsi="Arial" w:cs="Arial"/>
          <w:color w:val="404040"/>
        </w:rPr>
        <w:t>Haplotacidae</w:t>
      </w:r>
      <w:proofErr w:type="spellEnd"/>
      <w:r w:rsidR="00D37FC2" w:rsidRPr="00D37FC2">
        <w:rPr>
          <w:rFonts w:ascii="Arial" w:hAnsi="Arial" w:cs="Arial"/>
          <w:color w:val="404040"/>
        </w:rPr>
        <w:t>». Многие европейские виды представляют семейство «</w:t>
      </w:r>
      <w:proofErr w:type="spellStart"/>
      <w:r w:rsidR="00D37FC2" w:rsidRPr="00D37FC2">
        <w:rPr>
          <w:rFonts w:ascii="Arial" w:hAnsi="Arial" w:cs="Arial"/>
          <w:color w:val="404040"/>
        </w:rPr>
        <w:t>Lumbricidae</w:t>
      </w:r>
      <w:proofErr w:type="spellEnd"/>
      <w:r w:rsidR="00D37FC2" w:rsidRPr="00D37FC2">
        <w:rPr>
          <w:rFonts w:ascii="Arial" w:hAnsi="Arial" w:cs="Arial"/>
          <w:color w:val="404040"/>
        </w:rPr>
        <w:t>», в которое включено около 200 разновидностей. Английский натуралист Чарльз Дарвин в 1882 году первым заговорил о предназначении земляных червей.</w:t>
      </w:r>
    </w:p>
    <w:p w:rsidR="00D37FC2" w:rsidRPr="00D37FC2" w:rsidRDefault="00D37FC2" w:rsidP="00D37FC2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404040"/>
          <w:sz w:val="24"/>
          <w:szCs w:val="24"/>
          <w:lang w:eastAsia="ru-RU"/>
        </w:rPr>
      </w:pPr>
      <w:r w:rsidRPr="00D37FC2">
        <w:rPr>
          <w:rFonts w:ascii="Arial" w:eastAsia="Times New Roman" w:hAnsi="Arial" w:cs="Arial"/>
          <w:color w:val="404040"/>
          <w:sz w:val="24"/>
          <w:szCs w:val="24"/>
          <w:lang w:eastAsia="ru-RU"/>
        </w:rPr>
        <w:lastRenderedPageBreak/>
        <w:t xml:space="preserve">После осадков, норки этих существ заливает вода, и им приходится выползать наружу, чтобы не задохнуться, в результате чего они и получили столь интересное название. Находясь </w:t>
      </w:r>
      <w:proofErr w:type="gramStart"/>
      <w:r w:rsidRPr="00D37FC2">
        <w:rPr>
          <w:rFonts w:ascii="Arial" w:eastAsia="Times New Roman" w:hAnsi="Arial" w:cs="Arial"/>
          <w:color w:val="404040"/>
          <w:sz w:val="24"/>
          <w:szCs w:val="24"/>
          <w:lang w:eastAsia="ru-RU"/>
        </w:rPr>
        <w:t>в толще грунта</w:t>
      </w:r>
      <w:proofErr w:type="gramEnd"/>
      <w:r w:rsidRPr="00D37FC2">
        <w:rPr>
          <w:rFonts w:ascii="Arial" w:eastAsia="Times New Roman" w:hAnsi="Arial" w:cs="Arial"/>
          <w:color w:val="404040"/>
          <w:sz w:val="24"/>
          <w:szCs w:val="24"/>
          <w:lang w:eastAsia="ru-RU"/>
        </w:rPr>
        <w:t>, они обогащают почву гумусом, насыщают ее кислородом, что приводит к росту урожайности сельскохозяйственных, да и других, культур.</w:t>
      </w:r>
    </w:p>
    <w:p w:rsidR="00D37FC2" w:rsidRPr="00D37FC2" w:rsidRDefault="00D37FC2" w:rsidP="00D37FC2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404040"/>
          <w:sz w:val="24"/>
          <w:szCs w:val="24"/>
          <w:lang w:eastAsia="ru-RU"/>
        </w:rPr>
      </w:pPr>
      <w:r w:rsidRPr="00D37FC2">
        <w:rPr>
          <w:rFonts w:ascii="Arial" w:eastAsia="Times New Roman" w:hAnsi="Arial" w:cs="Arial"/>
          <w:color w:val="404040"/>
          <w:sz w:val="24"/>
          <w:szCs w:val="24"/>
          <w:lang w:eastAsia="ru-RU"/>
        </w:rPr>
        <w:t>Европейцы в свое время высушивали червей и измельчали их до состояния порошка, после чего прикладывали этот порошок к всевозможным ранам, для более быстрого их заживания. Червей так же настаивали, после чего настойками лечили туберкулез и даже рак. Отвар из червей снимал боли в ушах. Их так же варили в вине и этим отваром лечили желтуху. Их настаивали на маслах и этой настойкой пытались бороться с ревматизмом.</w:t>
      </w:r>
    </w:p>
    <w:p w:rsidR="00D37FC2" w:rsidRDefault="00D37FC2" w:rsidP="00D37FC2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404040"/>
          <w:sz w:val="24"/>
          <w:szCs w:val="24"/>
          <w:lang w:eastAsia="ru-RU"/>
        </w:rPr>
      </w:pPr>
      <w:r w:rsidRPr="00D37FC2">
        <w:rPr>
          <w:rFonts w:ascii="Arial" w:eastAsia="Times New Roman" w:hAnsi="Arial" w:cs="Arial"/>
          <w:color w:val="404040"/>
          <w:sz w:val="24"/>
          <w:szCs w:val="24"/>
          <w:lang w:eastAsia="ru-RU"/>
        </w:rPr>
        <w:t>В 18 веке один врач из Германии применял порошок из измельченных червей в лечении эпилепсии. Подобные черви активно использовались в народной медицине многих стран при лечении различных недугов, в том числе и при лечении атеросклероза. Народные врачеватели России практиковали лечение различных болезне</w:t>
      </w:r>
      <w:r>
        <w:rPr>
          <w:rFonts w:ascii="Arial" w:eastAsia="Times New Roman" w:hAnsi="Arial" w:cs="Arial"/>
          <w:color w:val="404040"/>
          <w:sz w:val="24"/>
          <w:szCs w:val="24"/>
          <w:lang w:eastAsia="ru-RU"/>
        </w:rPr>
        <w:t>й глаз, в том числе и катаракты.</w:t>
      </w:r>
    </w:p>
    <w:p w:rsidR="002F3CEE" w:rsidRPr="00D37FC2" w:rsidRDefault="002F3CEE" w:rsidP="002F3CEE">
      <w:pPr>
        <w:shd w:val="clear" w:color="auto" w:fill="FFFFFF"/>
        <w:spacing w:after="360" w:line="240" w:lineRule="auto"/>
        <w:jc w:val="center"/>
        <w:rPr>
          <w:rFonts w:ascii="Arial" w:eastAsia="Times New Roman" w:hAnsi="Arial" w:cs="Arial"/>
          <w:color w:val="40404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404040"/>
          <w:sz w:val="24"/>
          <w:szCs w:val="24"/>
          <w:lang w:eastAsia="ru-RU"/>
        </w:rPr>
        <w:t>Перепел</w:t>
      </w:r>
    </w:p>
    <w:p w:rsidR="00807060" w:rsidRPr="00137CBC" w:rsidRDefault="00D37FC2" w:rsidP="00807060">
      <w:pPr>
        <w:rPr>
          <w:color w:val="303457"/>
          <w:shd w:val="clear" w:color="auto" w:fill="F2F4F9"/>
        </w:rPr>
      </w:pPr>
      <w:r>
        <w:rPr>
          <w:noProof/>
          <w:lang w:eastAsia="ru-RU"/>
        </w:rPr>
        <w:drawing>
          <wp:inline distT="0" distB="0" distL="0" distR="0" wp14:anchorId="350BD7B0" wp14:editId="6F2485DB">
            <wp:extent cx="4552950" cy="2905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Перепела - самые маленькие птицы среди куриных, обитающих в нашей стране. У них слабый, слегка изогнутый клюв, короткие ноги, довольно длинные и острые крылья, чрезвычайно маленький хвост. Весят они не более 100 г. Оперение у них невзрачное, жёлто-бурое, с тёмными и светлыми пятнами и штрихами. У самцов белое горло, с чётким чёрным рисунком.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Передвигаются перепела быстро, втянув голову, опустив хвост и кивая на каждом шагу. Полёт быстрый, как и у всех куриных, но летают перепела неохотно. Спасаться от преследований предпочитают бегством. Иногда могут затаиваться, используя свою пёструю окраску как великолепную маскировку.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В России эти птицы населяют степи, поля, луга, поляны, опушки, вырубки и другие открытые пространства. Питаются перепела семенами различных растений, побегами и почками, реже - насекомыми и их личинками, различными беспозвоночными. Нужны </w:t>
      </w:r>
      <w:r>
        <w:rPr>
          <w:rFonts w:ascii="Arial" w:hAnsi="Arial" w:cs="Arial"/>
          <w:color w:val="000000"/>
          <w:sz w:val="23"/>
          <w:szCs w:val="23"/>
        </w:rPr>
        <w:lastRenderedPageBreak/>
        <w:t>птичке и небольшие камешки, которые помогают пищеварению, и свежая вода для утоления жажды.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Вскоре после прилёта с мест зимовок начинается период токования самцов. Он носит название «бой». Петушки токуют на довольно большом участке и при этом издают далеко слышный резкий крик, повторяющийся много раз подряд, похожий на звуки «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подь</w:t>
      </w:r>
      <w:proofErr w:type="spellEnd"/>
      <w:r>
        <w:rPr>
          <w:rFonts w:ascii="Arial" w:hAnsi="Arial" w:cs="Arial"/>
          <w:color w:val="000000"/>
          <w:sz w:val="23"/>
          <w:szCs w:val="23"/>
        </w:rPr>
        <w:t>-полоть» или «спать-пора». В Средней Азии существует давняя традиция разводить самцов перепелов ради песни. Птиц содержат поодиночке в маленьких клеточках, которые подвешивают в чайханах или на верандах домов. Хорошо кричащие самцы ценились очень высоко. В старые времена устраивались и перепелиные бои, которые привлекали многих поклонников. Правда, перепёлок не размножали в неволе, а отлавливали различными способами.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Перепела не образуют постоянных пар, и самки одни несут все заботы о потомстве. Гнездо с толстыми рыхлыми стенками устраивают на земле, в ямке среди зарослей. Когда оно готово, самка откладывает 5-18 яиц глинистого цвета, с тёмным мраморным рисунком из пятен разной величины. Перепёлки-мамы сидят на яйцах очень прочно, не покидая гнезда даже при приближении косилок, которые нередко их губят.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Через 2-3 недели вылупляются крошечные пуховички и после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обсыхания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уходят с матерью из гнезда, кочуя стайкой до самого отлёта на зимовку. Перепёлка роет землю ногами, как курица, и помогает птенцам находить еду. В случае опасности мать самоотверженно отводит врага от перепелят, давая детишкам возможность спрятаться в траву. При этом она притворяется больной, перепархивает и ложится или садится на землю на самом видном месте, жалобно кричит и старается привлечь к себе внимание, как бы соблазняя врага своей мнимой беспомощностью. Самки часто принимают осиротевших птенцов других перепелов. Уже в возрасте полутора месяцев перепелята становятся взрослыми.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В августе птицы, готовясь к отлёту, начинают нагуливать жир. Их трудный и опасный путь лежит через Чёрное и Средиземное моря в Африку. Стаи этих беззащитных птиц собираются в огромных количествах на морском побережье в ожидании подходящей для перелёта погоды. Часто, пользуясь этим, охотники и браконьеры истребляют массу птиц. Так, в Турции существует особый промысел, когда ослабевших после трудного перелёта через Чёрное море перепелов ловят прямо руками.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Странствования перепёлки во многом отличаются от перелёта прочих птиц. Некоторые из них кочуют круглый год и улетают не одновременно. В Египте они появляются часто уже в конце августа, между тем как в это же время в Европе можно найти перепёлок в гнезде, высиживающих птенцов.</w:t>
      </w:r>
    </w:p>
    <w:p w:rsidR="002F3CEE" w:rsidRDefault="002F3CEE" w:rsidP="002F3CEE">
      <w:pPr>
        <w:pStyle w:val="a3"/>
        <w:shd w:val="clear" w:color="auto" w:fill="FFFFFF"/>
        <w:spacing w:before="0" w:beforeAutospacing="0" w:after="0" w:afterAutospacing="0"/>
        <w:ind w:firstLine="300"/>
        <w:jc w:val="both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У перепелов довольно много врагов. Это змеи, луни, вороны, лисицы, хорьки, горностаи. Но главная опасность для перепелов всё-таки исходит со стороны человека во время их осеннего перелёта. Из-за уменьшения численности перепелов охота на них запрещена во многих областях нашей страны.</w:t>
      </w:r>
    </w:p>
    <w:p w:rsidR="00807060" w:rsidRDefault="00807060" w:rsidP="00807060"/>
    <w:p w:rsidR="002F3CEE" w:rsidRDefault="002F3CEE" w:rsidP="002F3CEE">
      <w:pPr>
        <w:jc w:val="center"/>
      </w:pPr>
      <w:r>
        <w:t xml:space="preserve">Голубянка </w:t>
      </w:r>
    </w:p>
    <w:p w:rsidR="00807060" w:rsidRDefault="002F3CEE" w:rsidP="00807060">
      <w:r>
        <w:rPr>
          <w:noProof/>
          <w:lang w:eastAsia="ru-RU"/>
        </w:rPr>
        <w:drawing>
          <wp:inline distT="0" distB="0" distL="0" distR="0" wp14:anchorId="17CE4A3B" wp14:editId="57D6DB4A">
            <wp:extent cx="3543588" cy="192258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111" cy="19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C9" w:rsidRPr="00E256C9" w:rsidRDefault="00E256C9" w:rsidP="00E256C9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 xml:space="preserve">Голубянки (лат. </w:t>
      </w:r>
      <w:proofErr w:type="spellStart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Lycaenidae</w:t>
      </w:r>
      <w:proofErr w:type="spellEnd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 — мелкие дневные бабочки с голубой, фиолетовой, медно-оранжевой, желтой, коричневой окраской. Размах крыльев варьируется от 2 до 3,5 см у видов, обычных для умеренного климата, и до 5 см у обитателей тропиков. Это насекомые с хорошо развитыми тремя парами ног, выраженным половым диморфизмом, полным циклом превращения. На голове расположены относительно крупные глаза, пара усиков с обонятельными ямками и волосками, хоботок.</w:t>
      </w:r>
    </w:p>
    <w:p w:rsidR="00E256C9" w:rsidRPr="00E256C9" w:rsidRDefault="00E256C9" w:rsidP="00E256C9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Всего семейство Голубянки включает 416 родов, более 5000 видов, распространенных по всему земному шару (за исключением полярных областей). Самцы мотыльков, которые относятся к подсемейству Голубянки настоящие (</w:t>
      </w:r>
      <w:proofErr w:type="spellStart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Polyommatinae</w:t>
      </w:r>
      <w:proofErr w:type="spellEnd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), окрашены в оттенки синего, сапфирового, бирюзового, серого цветов.</w:t>
      </w:r>
    </w:p>
    <w:p w:rsidR="00E256C9" w:rsidRDefault="00E256C9" w:rsidP="00E256C9">
      <w:pPr>
        <w:shd w:val="clear" w:color="auto" w:fill="FFFFFF"/>
        <w:spacing w:after="37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Виды подсемейства </w:t>
      </w:r>
      <w:proofErr w:type="spellStart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Хвостатки</w:t>
      </w:r>
      <w:proofErr w:type="spellEnd"/>
      <w:r w:rsidRP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имеют выступ на задних крыльях в виде лопасти полукруглой формы. Окраска самая разнообразная: коричневая, серая с металлическим отливом, бирюзовая, изумрудная. Крылья у бабочек подсемейства Многоглазки пестрые с преобладанием желтого, оранжевого или коричневого цвета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E256C9" w:rsidRPr="00E256C9" w:rsidRDefault="00601C26" w:rsidP="00E256C9">
      <w:pPr>
        <w:shd w:val="clear" w:color="auto" w:fill="FFFFFF"/>
        <w:spacing w:after="375" w:line="240" w:lineRule="auto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8F6239" wp14:editId="579F1F93">
            <wp:extent cx="3876675" cy="3429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6C9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Пчела </w:t>
      </w:r>
    </w:p>
    <w:p w:rsidR="00601C26" w:rsidRDefault="00601C26" w:rsidP="00601C26">
      <w:r>
        <w:t>Пчелки живут дружными, большими семьями. Число особей составляет 10-70 тысяч. Каждый член семьи выполняет свои обязанности. Например, пчелиная царица-мать откладывает яйца, рабочие пчелки собирают нектар, кормят детей и защищают жилище, а третьи строят соты. В семействе есть и совсем бесполезные особи – трутни, которые только помогают обзаводиться потомством. Как и многие насекомые пчелы появляются на свет из яйца.</w:t>
      </w:r>
    </w:p>
    <w:p w:rsidR="00601C26" w:rsidRDefault="00601C26" w:rsidP="00601C26"/>
    <w:p w:rsidR="00601C26" w:rsidRDefault="00601C26" w:rsidP="00601C26">
      <w:r>
        <w:t xml:space="preserve">Дикие пчелы в природе обитают там, где вздумается им. Предпочитают селиться в расщелинах земли и в дуплах старых деревьев. Но, когда человек заметил, что насекомые производят не </w:t>
      </w:r>
      <w:r>
        <w:lastRenderedPageBreak/>
        <w:t>только вкусный, но и полезный мед, то занялся разведением – пчеловодством. Это, кстати, одно из самых древних занятий человека.</w:t>
      </w:r>
    </w:p>
    <w:p w:rsidR="00807060" w:rsidRDefault="00601C26" w:rsidP="00601C26">
      <w:pPr>
        <w:jc w:val="center"/>
      </w:pPr>
      <w:r>
        <w:t xml:space="preserve">Коростель </w:t>
      </w:r>
    </w:p>
    <w:p w:rsidR="00601C26" w:rsidRDefault="00601C26" w:rsidP="00601C26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Форма тела птицы коростель отличается обтекаемой формой, при этом тело сплюснуто по бокам. Основной окрас оперения птицы рыжевато-серый, при этом на теле можно увидеть темные продольные пестрины, расположенные5 в верхней части тела и поперечные светлые, а также рыжеватые пестрины, расположенные в нижней части тела. У самцов область шеи и область груди характеризуются таким же окрасом, как и все тело с наличием небольших темных точек, при этом у самок эти части тела охристого оттенка.</w:t>
      </w:r>
    </w:p>
    <w:p w:rsidR="00601C26" w:rsidRPr="00601C26" w:rsidRDefault="00601C26" w:rsidP="00601C26">
      <w:pPr>
        <w:pStyle w:val="a3"/>
        <w:shd w:val="clear" w:color="auto" w:fill="FFFFFF"/>
        <w:spacing w:before="0" w:beforeAutospacing="0" w:after="36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Ноги сравнительно длинные, при этом они тонкие, как и пальцы на лапах. Конечности достаточно сильные и предназначаются для быстрого перемещения этих пернатых в высокой траве. Их окрас сероватого тона. Находясь в полете, птица не убирает свои конечности, и они просто свисают, что позволяет легко идентифицировать этих птиц. В случае перелетов на внушительные расстояния, птица удерживает свои конечности в вытянутом положении, ка</w:t>
      </w:r>
      <w:r>
        <w:rPr>
          <w:rFonts w:ascii="Arial" w:hAnsi="Arial" w:cs="Arial"/>
          <w:color w:val="404040"/>
        </w:rPr>
        <w:t>к и многие другие виды пернатых.</w:t>
      </w:r>
    </w:p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>
      <w:bookmarkStart w:id="0" w:name="_GoBack"/>
      <w:bookmarkEnd w:id="0"/>
    </w:p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807060" w:rsidRDefault="00807060" w:rsidP="00807060"/>
    <w:p w:rsidR="00785500" w:rsidRDefault="00785500"/>
    <w:sectPr w:rsidR="007855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D8B"/>
    <w:rsid w:val="000D1D8B"/>
    <w:rsid w:val="00137CBC"/>
    <w:rsid w:val="002F3CEE"/>
    <w:rsid w:val="00601C26"/>
    <w:rsid w:val="00785500"/>
    <w:rsid w:val="00807060"/>
    <w:rsid w:val="00CD46E3"/>
    <w:rsid w:val="00D37FC2"/>
    <w:rsid w:val="00E2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E6C3A"/>
  <w15:chartTrackingRefBased/>
  <w15:docId w15:val="{32984355-5B70-4449-9383-02E3EC57A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7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37CBC"/>
    <w:rPr>
      <w:color w:val="0000FF"/>
      <w:u w:val="single"/>
    </w:rPr>
  </w:style>
  <w:style w:type="character" w:customStyle="1" w:styleId="ctatext">
    <w:name w:val="ctatext"/>
    <w:basedOn w:val="a0"/>
    <w:rsid w:val="00E256C9"/>
  </w:style>
  <w:style w:type="character" w:customStyle="1" w:styleId="posttitle">
    <w:name w:val="posttitle"/>
    <w:basedOn w:val="a0"/>
    <w:rsid w:val="00E256C9"/>
  </w:style>
  <w:style w:type="character" w:styleId="a5">
    <w:name w:val="Strong"/>
    <w:basedOn w:val="a0"/>
    <w:uiPriority w:val="22"/>
    <w:qFormat/>
    <w:rsid w:val="00601C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82125">
          <w:marLeft w:val="0"/>
          <w:marRight w:val="0"/>
          <w:marTop w:val="15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642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379858">
          <w:blockQuote w:val="1"/>
          <w:marLeft w:val="0"/>
          <w:marRight w:val="0"/>
          <w:marTop w:val="525"/>
          <w:marBottom w:val="525"/>
          <w:divBdr>
            <w:top w:val="none" w:sz="0" w:space="8" w:color="5A80B1"/>
            <w:left w:val="single" w:sz="12" w:space="15" w:color="5A80B1"/>
            <w:bottom w:val="none" w:sz="0" w:space="8" w:color="5A80B1"/>
            <w:right w:val="none" w:sz="0" w:space="15" w:color="5A80B1"/>
          </w:divBdr>
        </w:div>
      </w:divsChild>
    </w:div>
    <w:div w:id="1537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90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18" w:space="18" w:color="E74C3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"ОТП Банк"</Company>
  <LinksUpToDate>false</LinksUpToDate>
  <CharactersWithSpaces>11164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Вдовин Сергей Александрович</dc:creator>
  <cp:keywords/>
  <dc:description/>
  <cp:lastModifiedBy>Вдовин Сергей Александрович</cp:lastModifiedBy>
  <cp:revision>1</cp:revision>
  <dcterms:created xsi:type="dcterms:W3CDTF">2023-02-28T14:12:00Z</dcterms:created>
  <dcterms:modified xsi:type="dcterms:W3CDTF">2023-02-28T15:27:00Z</dcterms:modified>
</cp:coreProperties>
</file>