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4266522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2431E709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5E44CD8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90E4D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3241A4C6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700295ED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2E3E975D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5B1F8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1D5C24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proofErr w:type="spellStart"/>
      <w:r>
        <w:rPr>
          <w:b/>
          <w:szCs w:val="28"/>
          <w:lang w:eastAsia="zh-CN" w:bidi="hi-IN"/>
          <w14:ligatures w14:val="none"/>
        </w:rPr>
        <w:t>ККИТПиПИ</w:t>
      </w:r>
      <w:proofErr w:type="spellEnd"/>
      <w:r w:rsidRPr="00867FE9">
        <w:rPr>
          <w:b/>
          <w:szCs w:val="28"/>
          <w:lang w:eastAsia="zh-CN" w:bidi="hi-IN"/>
          <w14:ligatures w14:val="none"/>
        </w:rPr>
        <w:t>)</w:t>
      </w:r>
    </w:p>
    <w:p w14:paraId="508B132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0269C41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b/>
          <w:iCs/>
          <w:sz w:val="24"/>
          <w:lang w:eastAsia="zh-CN" w:bidi="hi-IN"/>
          <w14:ligatures w14:val="none"/>
        </w:rPr>
      </w:pPr>
    </w:p>
    <w:p w14:paraId="2E9362F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32"/>
          <w:lang w:eastAsia="zh-CN" w:bidi="hi-IN"/>
          <w14:ligatures w14:val="none"/>
        </w:rPr>
      </w:pPr>
      <w:r w:rsidRPr="00867FE9">
        <w:rPr>
          <w:b/>
          <w:sz w:val="32"/>
          <w:lang w:eastAsia="zh-CN" w:bidi="hi-IN"/>
          <w14:ligatures w14:val="none"/>
        </w:rPr>
        <w:t>ОТЧЕТ ПО ПРАКТИЧЕСКОЙ РАБОТЕ № 1</w:t>
      </w:r>
    </w:p>
    <w:p w14:paraId="67479C2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«Информационный менеджмент»</w:t>
      </w:r>
    </w:p>
    <w:p w14:paraId="413F7F6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3C0690F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62F34C2F" w14:textId="77777777" w:rsidR="002A2FAC" w:rsidRPr="00867FE9" w:rsidRDefault="002A2FAC" w:rsidP="002A2FAC">
      <w:pPr>
        <w:widowControl w:val="0"/>
        <w:suppressAutoHyphens/>
        <w:ind w:left="0" w:firstLine="0"/>
        <w:rPr>
          <w:iCs/>
          <w:szCs w:val="28"/>
          <w:lang w:eastAsia="zh-CN" w:bidi="hi-IN"/>
          <w14:ligatures w14:val="none"/>
        </w:rPr>
      </w:pPr>
    </w:p>
    <w:p w14:paraId="2ABE90BA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4ED1512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BC2E76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2F33CD8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160AAF4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proofErr w:type="spellStart"/>
            <w:r>
              <w:rPr>
                <w:sz w:val="24"/>
                <w:szCs w:val="24"/>
                <w:lang w:eastAsia="zh-CN" w:bidi="hi-IN"/>
              </w:rPr>
              <w:t>Албахтин</w:t>
            </w:r>
            <w:proofErr w:type="spellEnd"/>
            <w:r>
              <w:rPr>
                <w:sz w:val="24"/>
                <w:szCs w:val="24"/>
                <w:lang w:eastAsia="zh-CN" w:bidi="hi-IN"/>
              </w:rPr>
              <w:t xml:space="preserve">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248B369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0BBA4B0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04DDDF6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D0BF0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F234F5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18A76DF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A332AEB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Пяткин В.В.</w:t>
            </w:r>
          </w:p>
          <w:p w14:paraId="4802796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1F90E56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6AA7B482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3EC4D31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1FE205F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5C6081" w14:textId="77777777" w:rsidTr="00FC2A5B">
        <w:tc>
          <w:tcPr>
            <w:tcW w:w="2547" w:type="dxa"/>
          </w:tcPr>
          <w:p w14:paraId="0E0DD74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409299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E8E764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34EEFF1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iCs/>
          <w:sz w:val="24"/>
          <w:szCs w:val="28"/>
          <w:lang w:eastAsia="zh-CN" w:bidi="hi-IN"/>
          <w14:ligatures w14:val="none"/>
        </w:rPr>
      </w:pPr>
    </w:p>
    <w:p w14:paraId="4FBDFBF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4677F2F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02AFFAF2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43ABEE7" w14:textId="77777777" w:rsidR="00054779" w:rsidRDefault="00000000">
      <w:pPr>
        <w:pStyle w:val="1"/>
        <w:spacing w:before="0"/>
      </w:pPr>
      <w:r>
        <w:lastRenderedPageBreak/>
        <w:t>ПРАКТИЧЕСКОЕ ЗАНЯТИЕ № 1</w:t>
      </w:r>
    </w:p>
    <w:p w14:paraId="4CBA651C" w14:textId="77777777" w:rsidR="00054779" w:rsidRDefault="00000000">
      <w:pPr>
        <w:pStyle w:val="1"/>
      </w:pPr>
      <w:r>
        <w:t>1 Цель работы и индивидуальное задание</w:t>
      </w:r>
    </w:p>
    <w:p w14:paraId="25C5AEB4" w14:textId="77777777" w:rsidR="00054779" w:rsidRDefault="00000000">
      <w:pPr>
        <w:pStyle w:val="a4"/>
      </w:pPr>
      <w:r>
        <w:t>Цель работы - выполнить экспресс-обследование предприятия, описать организацию и объект автоматизации, построить организационную структуру и обосновать необходимость информатизации отдельных подразделений и процессов.</w:t>
      </w:r>
    </w:p>
    <w:p w14:paraId="2BCBE677" w14:textId="77777777" w:rsidR="00054779" w:rsidRDefault="00000000">
      <w:pPr>
        <w:pStyle w:val="a4"/>
      </w:pPr>
      <w:r>
        <w:t>Индивидуальное задание: выполнить обследование процесса формирования и актуализации карточек товаров компьютерных систем в ООО «</w:t>
      </w:r>
      <w:proofErr w:type="spellStart"/>
      <w:r>
        <w:t>Юкомс</w:t>
      </w:r>
      <w:proofErr w:type="spellEnd"/>
      <w:r>
        <w:t xml:space="preserve">». Описать организацию, участников и информационные потоки, построить организационную структуру и обосновать автоматизацию процесса публикации товарных предложений на маркетплейсе </w:t>
      </w:r>
      <w:proofErr w:type="spellStart"/>
      <w:r>
        <w:t>Ozon</w:t>
      </w:r>
      <w:proofErr w:type="spellEnd"/>
      <w:r>
        <w:t>.</w:t>
      </w:r>
    </w:p>
    <w:p w14:paraId="48552A1D" w14:textId="77777777" w:rsidR="00054779" w:rsidRDefault="00000000">
      <w:pPr>
        <w:pStyle w:val="1"/>
      </w:pPr>
      <w:r>
        <w:t>2 Этапы выполнения работы</w:t>
      </w:r>
    </w:p>
    <w:p w14:paraId="063D6DEF" w14:textId="77777777" w:rsidR="00054779" w:rsidRDefault="00000000">
      <w:pPr>
        <w:pStyle w:val="a4"/>
      </w:pPr>
      <w:r>
        <w:t>1. Собрана предварительная информация о деятельности ООО «</w:t>
      </w:r>
      <w:proofErr w:type="spellStart"/>
      <w:r>
        <w:t>Юкомс</w:t>
      </w:r>
      <w:proofErr w:type="spellEnd"/>
      <w:r>
        <w:t>» и выбранном процессе сбыта.</w:t>
      </w:r>
    </w:p>
    <w:p w14:paraId="7DAF23AA" w14:textId="77777777" w:rsidR="00054779" w:rsidRDefault="00000000">
      <w:pPr>
        <w:pStyle w:val="a4"/>
      </w:pPr>
      <w:r>
        <w:t>2. Определены границы объекта автоматизации, участники, документы и информационные потоки.</w:t>
      </w:r>
    </w:p>
    <w:p w14:paraId="42F839A7" w14:textId="77777777" w:rsidR="00054779" w:rsidRDefault="00000000">
      <w:pPr>
        <w:pStyle w:val="a4"/>
      </w:pPr>
      <w:r>
        <w:t>3. Построена организационная структура и определены функции подразделений.</w:t>
      </w:r>
    </w:p>
    <w:p w14:paraId="47C8901D" w14:textId="77777777" w:rsidR="00054779" w:rsidRDefault="00000000">
      <w:pPr>
        <w:pStyle w:val="a4"/>
      </w:pPr>
      <w:r>
        <w:t>4. Выявлены проблемы текущей организации работы и определены функции, требующие автоматизации.</w:t>
      </w:r>
    </w:p>
    <w:p w14:paraId="744D7735" w14:textId="77777777" w:rsidR="00054779" w:rsidRDefault="00000000">
      <w:pPr>
        <w:pStyle w:val="a4"/>
      </w:pPr>
      <w:r>
        <w:t>5. Определены ожидаемые результаты автоматизации и целевые показатели пилотного внедрения.</w:t>
      </w:r>
    </w:p>
    <w:p w14:paraId="5AE321D1" w14:textId="77777777" w:rsidR="00054779" w:rsidRDefault="00000000">
      <w:pPr>
        <w:pStyle w:val="1"/>
      </w:pPr>
      <w:r>
        <w:t>3 Предварительная информация об организации</w:t>
      </w:r>
    </w:p>
    <w:p w14:paraId="5695289D" w14:textId="77777777" w:rsidR="00054779" w:rsidRDefault="00000000">
      <w:pPr>
        <w:pStyle w:val="21"/>
      </w:pPr>
      <w:r>
        <w:t>3.1 Краткая характеристика</w:t>
      </w:r>
    </w:p>
    <w:p w14:paraId="3343F922" w14:textId="77777777" w:rsidR="00054779" w:rsidRDefault="00000000">
      <w:pPr>
        <w:pStyle w:val="a4"/>
      </w:pPr>
      <w:r>
        <w:t>ООО «</w:t>
      </w:r>
      <w:proofErr w:type="spellStart"/>
      <w:r>
        <w:t>Юкомс</w:t>
      </w:r>
      <w:proofErr w:type="spellEnd"/>
      <w:r>
        <w:t xml:space="preserve">» работает в сфере компьютерной техники, электронной торговли и информационных технологий. Обследование охватывает подготовку и продажу готовых компьютерных систем через маркетплейс </w:t>
      </w:r>
      <w:proofErr w:type="spellStart"/>
      <w:r>
        <w:t>Ozon</w:t>
      </w:r>
      <w:proofErr w:type="spellEnd"/>
      <w:r>
        <w:t xml:space="preserve">. </w:t>
      </w:r>
      <w:r>
        <w:lastRenderedPageBreak/>
        <w:t>Компания получает сведения о комплектующих от поставщиков, формирует конфигурации компьютеров, рассчитывает цену и массу, готовит изображения и характеристики, после чего публикует товарные карточки. Основные характеристики организации и процесса приведены в таблице 1.</w:t>
      </w:r>
    </w:p>
    <w:p w14:paraId="51B96EFB" w14:textId="77777777" w:rsidR="00054779" w:rsidRDefault="00000000">
      <w:pPr>
        <w:pStyle w:val="a4"/>
      </w:pPr>
      <w:r>
        <w:t>Ключевым информационным объектом процесса является спецификация изделия BOM. Она связывает корпус с набором комплектующих и правилами их совместимости. Один и тот же корпус может использоваться для нескольких конфигураций, а элемент BOM может задаваться точной моделью или группой характеристик. Поэтому изменение доступности, цены или модели компонента способно затронуть сразу несколько товарных предложений.</w:t>
      </w:r>
    </w:p>
    <w:p w14:paraId="51E38706" w14:textId="77777777" w:rsidR="00054779" w:rsidRDefault="00000000">
      <w:pPr>
        <w:pStyle w:val="a5"/>
      </w:pPr>
      <w:r>
        <w:t>Таблица 1 – Основные характеристики организации и процесса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293"/>
      </w:tblGrid>
      <w:tr w:rsidR="00054779" w14:paraId="392DC314" w14:textId="77777777" w:rsidTr="00E54196">
        <w:trPr>
          <w:cantSplit/>
          <w:tblHeader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FC3F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Характеристика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E1CA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Содержание</w:t>
            </w:r>
          </w:p>
        </w:tc>
      </w:tr>
      <w:tr w:rsidR="00054779" w14:paraId="23226D52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1A7B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Организационно-правовая форма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BDBF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Общество с ограниченной ответственностью</w:t>
            </w:r>
          </w:p>
        </w:tc>
      </w:tr>
      <w:tr w:rsidR="00054779" w14:paraId="4E42F65F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8AD7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Основное направление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4984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Компьютерная техника, готовые компьютерные системы и электронная торговля</w:t>
            </w:r>
          </w:p>
        </w:tc>
      </w:tr>
      <w:tr w:rsidR="00054779" w14:paraId="57BC70FE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269D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Канал сбыта в границах обследования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4047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Маркетплейс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</w:p>
        </w:tc>
      </w:tr>
      <w:tr w:rsidR="00054779" w14:paraId="2E1BCDE8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7B4B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Основной объект управления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C8E4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BOM компьютерной системы и связанная товарная карточка</w:t>
            </w:r>
          </w:p>
        </w:tc>
      </w:tr>
      <w:tr w:rsidR="00054779" w14:paraId="31A405EB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6FE0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Источники данных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BDD4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Поставщики комплектующих, складской учёт, внутренние справочники, требования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</w:p>
        </w:tc>
      </w:tr>
      <w:tr w:rsidR="00054779" w14:paraId="3663E353" w14:textId="77777777">
        <w:trPr>
          <w:cantSplit/>
          <w:jc w:val="center"/>
        </w:trPr>
        <w:tc>
          <w:tcPr>
            <w:tcW w:w="30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3D32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Потребитель результата</w:t>
            </w:r>
          </w:p>
        </w:tc>
        <w:tc>
          <w:tcPr>
            <w:tcW w:w="62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83D4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Покупатель маркетплейса и подразделения, сопровождающие продажу</w:t>
            </w:r>
          </w:p>
        </w:tc>
      </w:tr>
    </w:tbl>
    <w:p w14:paraId="3114BDC5" w14:textId="77777777" w:rsidR="00054779" w:rsidRDefault="00000000">
      <w:pPr>
        <w:pStyle w:val="21"/>
      </w:pPr>
      <w:r>
        <w:t>3.2 Границы обследования</w:t>
      </w:r>
    </w:p>
    <w:p w14:paraId="03C10783" w14:textId="77777777" w:rsidR="00054779" w:rsidRDefault="00000000">
      <w:pPr>
        <w:pStyle w:val="a4"/>
      </w:pPr>
      <w:r>
        <w:t xml:space="preserve">Процесс начинается с решения создать новую карточку компьютерной системы либо изменить существующую. Завершающим результатом является принятая </w:t>
      </w:r>
      <w:proofErr w:type="spellStart"/>
      <w:r>
        <w:t>Ozon</w:t>
      </w:r>
      <w:proofErr w:type="spellEnd"/>
      <w:r>
        <w:t xml:space="preserve"> карточка с актуальными характеристиками, ценой, массой и изображениями либо зарегистрированная ошибка публикации, назначенная ответственному исполнителю. Границы процесса представлены в таблице 2.</w:t>
      </w:r>
    </w:p>
    <w:p w14:paraId="1F49D102" w14:textId="77777777" w:rsidR="00054779" w:rsidRDefault="00000000">
      <w:pPr>
        <w:pStyle w:val="a5"/>
      </w:pPr>
      <w:r>
        <w:lastRenderedPageBreak/>
        <w:t>Таблица 2 – Границы обследуемого процесса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54779" w14:paraId="0CC3EB2E" w14:textId="77777777" w:rsidTr="00E54196">
        <w:trPr>
          <w:cantSplit/>
          <w:tblHeader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3F7D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В границах обследования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7E33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За границами обследования</w:t>
            </w:r>
          </w:p>
        </w:tc>
      </w:tr>
      <w:tr w:rsidR="00054779" w14:paraId="11A1DADD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1FA6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Создание и изменение BOM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0588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Заключение договоров с поставщиками</w:t>
            </w:r>
          </w:p>
        </w:tc>
      </w:tr>
      <w:tr w:rsidR="00054779" w14:paraId="2122496C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6084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Сопоставление внутренних компонентов и предложений поставщиков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99C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Бухгалтерский и налоговый учёт</w:t>
            </w:r>
          </w:p>
        </w:tc>
      </w:tr>
      <w:tr w:rsidR="00054779" w14:paraId="364252EB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7729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Проверка технической совместимости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500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Физическая сборка и диагностика компьютеров</w:t>
            </w:r>
          </w:p>
        </w:tc>
      </w:tr>
      <w:tr w:rsidR="00054779" w14:paraId="01E085EF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DF8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Расчёт цены, массы и обязательных характеристик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430C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Приём платежей и финансовое закрытие заказа</w:t>
            </w:r>
          </w:p>
        </w:tc>
      </w:tr>
      <w:tr w:rsidR="00054779" w14:paraId="6E78CD92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EDF6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изображений и текста карточки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DCB3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Доставка покупателю и гарантийное обслуживание</w:t>
            </w:r>
          </w:p>
        </w:tc>
      </w:tr>
      <w:tr w:rsidR="00054779" w14:paraId="7A392FA6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351C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Публикация и контроль статуса через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Seller</w:t>
            </w:r>
            <w:proofErr w:type="spellEnd"/>
            <w:r>
              <w:rPr>
                <w:rFonts w:eastAsia="Times New Roman" w:cs="Times New Roman"/>
              </w:rPr>
              <w:t xml:space="preserve"> API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4FCF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Управление рекламными кампаниями</w:t>
            </w:r>
          </w:p>
        </w:tc>
      </w:tr>
    </w:tbl>
    <w:p w14:paraId="7EE5DBAE" w14:textId="77777777" w:rsidR="00054779" w:rsidRDefault="00000000">
      <w:pPr>
        <w:pStyle w:val="1"/>
      </w:pPr>
      <w:r>
        <w:t>4 Описание объекта автоматизации</w:t>
      </w:r>
    </w:p>
    <w:p w14:paraId="53299407" w14:textId="77777777" w:rsidR="00054779" w:rsidRDefault="00000000">
      <w:pPr>
        <w:pStyle w:val="21"/>
      </w:pPr>
      <w:r>
        <w:t>4.1 Текущая организация процесса</w:t>
      </w:r>
    </w:p>
    <w:p w14:paraId="7D20A715" w14:textId="77777777" w:rsidR="00054779" w:rsidRDefault="00000000">
      <w:pPr>
        <w:pStyle w:val="a4"/>
      </w:pPr>
      <w:r>
        <w:t xml:space="preserve">В рассматриваемой модели текущего состояния сведения о составе компьютера, предложениях поставщиков, правилах совместимости, расчётах и карточке </w:t>
      </w:r>
      <w:proofErr w:type="spellStart"/>
      <w:r>
        <w:t>Ozon</w:t>
      </w:r>
      <w:proofErr w:type="spellEnd"/>
      <w:r>
        <w:t xml:space="preserve"> хранятся в нескольких инструментах. Менеджер маркетплейсов координирует участников и переносит итоговые данные в кабинет продавца. Производственный участок проверяет конфигурацию, складской отдел уточняет доступность компонентов, а дизайнер готовит изображения. Подготовка карточки включает следующие действия.</w:t>
      </w:r>
    </w:p>
    <w:p w14:paraId="68B6C8F6" w14:textId="77777777" w:rsidR="00054779" w:rsidRDefault="00000000">
      <w:pPr>
        <w:pStyle w:val="a4"/>
      </w:pPr>
      <w:r>
        <w:t>1. Менеджер регистрирует потребность в новой карточке или изменении существующей.</w:t>
      </w:r>
    </w:p>
    <w:p w14:paraId="47487AC8" w14:textId="77777777" w:rsidR="00054779" w:rsidRDefault="00000000">
      <w:pPr>
        <w:pStyle w:val="a4"/>
      </w:pPr>
      <w:r>
        <w:t>2. Сотрудник производственного участка формирует BOM и выбирает компоненты.</w:t>
      </w:r>
    </w:p>
    <w:p w14:paraId="429B1656" w14:textId="77777777" w:rsidR="00054779" w:rsidRDefault="00000000">
      <w:pPr>
        <w:pStyle w:val="a4"/>
      </w:pPr>
      <w:r>
        <w:t>3. Сведения поставщиков и склада сопоставляются с позициями BOM.</w:t>
      </w:r>
    </w:p>
    <w:p w14:paraId="52B4A640" w14:textId="77777777" w:rsidR="00054779" w:rsidRDefault="00000000">
      <w:pPr>
        <w:pStyle w:val="a4"/>
      </w:pPr>
      <w:r>
        <w:t>4. Совместимость, цена, масса и полнота характеристик проверяются вручную или в разрозненных файлах.</w:t>
      </w:r>
    </w:p>
    <w:p w14:paraId="775ACA40" w14:textId="77777777" w:rsidR="00054779" w:rsidRDefault="00000000">
      <w:pPr>
        <w:pStyle w:val="a4"/>
      </w:pPr>
      <w:r>
        <w:t>5. Дизайнер готовит изображения, а менеджер маркетплейсов — название и описание.</w:t>
      </w:r>
    </w:p>
    <w:p w14:paraId="710DF3C1" w14:textId="77777777" w:rsidR="00054779" w:rsidRDefault="00000000">
      <w:pPr>
        <w:pStyle w:val="a4"/>
      </w:pPr>
      <w:r>
        <w:lastRenderedPageBreak/>
        <w:t xml:space="preserve">6. Менеджер переносит данные в </w:t>
      </w:r>
      <w:proofErr w:type="spellStart"/>
      <w:r>
        <w:t>Ozon</w:t>
      </w:r>
      <w:proofErr w:type="spellEnd"/>
      <w:r>
        <w:t xml:space="preserve"> и отправляет карточку на проверку.</w:t>
      </w:r>
    </w:p>
    <w:p w14:paraId="3F4D32B7" w14:textId="77777777" w:rsidR="00054779" w:rsidRDefault="00000000">
      <w:pPr>
        <w:pStyle w:val="a4"/>
      </w:pPr>
      <w:r>
        <w:t>7. Результат публикации контролируется, а найденные ошибки передаются на исправление.</w:t>
      </w:r>
    </w:p>
    <w:p w14:paraId="0F9F7D36" w14:textId="77777777" w:rsidR="00054779" w:rsidRDefault="00000000">
      <w:pPr>
        <w:pStyle w:val="21"/>
      </w:pPr>
      <w:r>
        <w:t>4.2 Документы и информационные потоки</w:t>
      </w:r>
    </w:p>
    <w:p w14:paraId="74933537" w14:textId="77777777" w:rsidR="00054779" w:rsidRDefault="00000000">
      <w:pPr>
        <w:pStyle w:val="a4"/>
      </w:pPr>
      <w:r>
        <w:t>Документы и информационные потоки приведены в таблице 3.</w:t>
      </w:r>
    </w:p>
    <w:p w14:paraId="4E6D6C73" w14:textId="77777777" w:rsidR="00054779" w:rsidRDefault="00000000">
      <w:pPr>
        <w:pStyle w:val="a5"/>
      </w:pPr>
      <w:r>
        <w:t>Таблица 3 – Документы и информационные потоки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438"/>
        <w:gridCol w:w="3969"/>
      </w:tblGrid>
      <w:tr w:rsidR="00054779" w14:paraId="257F0B06" w14:textId="77777777" w:rsidTr="00E54196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602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Информационный объект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392F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Источник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86B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Использование</w:t>
            </w:r>
          </w:p>
        </w:tc>
      </w:tr>
      <w:tr w:rsidR="00054779" w14:paraId="0CE5AC74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6B84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Запрос на создание или изменение карточки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402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0FEA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Определяет инициатора, основание, срок и приоритет</w:t>
            </w:r>
          </w:p>
        </w:tc>
      </w:tr>
      <w:tr w:rsidR="00054779" w14:paraId="557D98D0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58D9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BOM компьютерной системы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4F30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D31D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Фиксирует корпус, слоты и допустимые компоненты</w:t>
            </w:r>
          </w:p>
        </w:tc>
      </w:tr>
      <w:tr w:rsidR="00054779" w14:paraId="5BF73EE3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C34A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Предложение поставщика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C193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Поставщик / менеджер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688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Содержит модель, артикул, цену, наличие и дату актуальности</w:t>
            </w:r>
          </w:p>
        </w:tc>
      </w:tr>
      <w:tr w:rsidR="00054779" w14:paraId="22C9F7DB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4729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Остатки и резервы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DDD4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Складской учёт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E53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Подтверждают доступность внутренних компонентов</w:t>
            </w:r>
          </w:p>
        </w:tc>
      </w:tr>
      <w:tr w:rsidR="00054779" w14:paraId="352ECE65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643E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Правила совместимости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8E43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7FB4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Ограничивают сочетания по сокету, форм-фактору, мощности и габаритам</w:t>
            </w:r>
          </w:p>
        </w:tc>
      </w:tr>
      <w:tr w:rsidR="00054779" w14:paraId="04762C85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0D41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5DA5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и дизайнер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6F15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Объединяет название, описание, характеристики, цену, массу и изображения</w:t>
            </w:r>
          </w:p>
        </w:tc>
      </w:tr>
      <w:tr w:rsidR="00054779" w14:paraId="78B299F2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6927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Протокол публикации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39F2" w14:textId="77777777" w:rsidR="00054779" w:rsidRDefault="00000000">
            <w:pPr>
              <w:pStyle w:val="a7"/>
            </w:pP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Seller</w:t>
            </w:r>
            <w:proofErr w:type="spellEnd"/>
            <w:r>
              <w:rPr>
                <w:rFonts w:eastAsia="Times New Roman" w:cs="Times New Roman"/>
              </w:rPr>
              <w:t xml:space="preserve"> API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1DAC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Хранит идентификатор операции, ответ и итоговый статус</w:t>
            </w:r>
          </w:p>
        </w:tc>
      </w:tr>
    </w:tbl>
    <w:p w14:paraId="76C8C5B5" w14:textId="77777777" w:rsidR="00054779" w:rsidRDefault="00000000">
      <w:pPr>
        <w:pStyle w:val="21"/>
        <w:pageBreakBefore/>
      </w:pPr>
      <w:r>
        <w:lastRenderedPageBreak/>
        <w:t>4.3 Выявленные проблемы</w:t>
      </w:r>
    </w:p>
    <w:p w14:paraId="0F55A712" w14:textId="77777777" w:rsidR="00054779" w:rsidRDefault="00000000">
      <w:pPr>
        <w:pStyle w:val="a4"/>
      </w:pPr>
      <w:r>
        <w:t>Проблемы процесса, их причины и последствия приведены в таблице 4.</w:t>
      </w:r>
    </w:p>
    <w:p w14:paraId="63F709D2" w14:textId="77777777" w:rsidR="00054779" w:rsidRDefault="00000000">
      <w:pPr>
        <w:pStyle w:val="a5"/>
      </w:pPr>
      <w:r>
        <w:t>Таблица 4 – Проблемы текущего процесса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3005"/>
        <w:gridCol w:w="2948"/>
      </w:tblGrid>
      <w:tr w:rsidR="00054779" w14:paraId="47F48EB0" w14:textId="77777777" w:rsidTr="00E54196">
        <w:trPr>
          <w:cantSplit/>
          <w:tblHeader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0A4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Код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5278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Проблема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9D3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Причина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0B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Последствие</w:t>
            </w:r>
          </w:p>
        </w:tc>
      </w:tr>
      <w:tr w:rsidR="00054779" w14:paraId="253EB0E4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E2D0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P-01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3F61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Повторный ввод данных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AB5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BOM, расчёты и карточка ведутся раздельно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B55F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Ошибки и увеличение срока подготовки</w:t>
            </w:r>
          </w:p>
        </w:tc>
      </w:tr>
      <w:tr w:rsidR="00054779" w14:paraId="52D43B7D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4D678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P-02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4A9E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Ручная проверка совместимости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7344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Правила не формализованы в едином справочнике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D391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Риск некорректной конфигурации</w:t>
            </w:r>
          </w:p>
        </w:tc>
      </w:tr>
      <w:tr w:rsidR="00054779" w14:paraId="45451D94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B0839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P-03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361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Несогласованная замена компонента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20F5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Нет анализа всех связанных BOM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2EB9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Часть карточек сохраняет устаревший состав</w:t>
            </w:r>
          </w:p>
        </w:tc>
      </w:tr>
      <w:tr w:rsidR="00054779" w14:paraId="70DD001A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C9E2C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P-04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A49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Неактуальная цена или наличие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263C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Источники обновляются в разное время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DB5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Недостоверное товарное предложение</w:t>
            </w:r>
          </w:p>
        </w:tc>
      </w:tr>
      <w:tr w:rsidR="00054779" w14:paraId="2453CD51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9D66F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P-05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45D3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Поздняя проверка обязательных атрибутов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9726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Полнота контролируется перед публикацией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6CEA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Отклонение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и возврат на исправление</w:t>
            </w:r>
          </w:p>
        </w:tc>
      </w:tr>
      <w:tr w:rsidR="00054779" w14:paraId="20B7C218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869AD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P-06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F61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Нет сквозной истории изменений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01EA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Действия распределены между инструментами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08F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Трудно найти причину расхождения</w:t>
            </w:r>
          </w:p>
        </w:tc>
      </w:tr>
    </w:tbl>
    <w:p w14:paraId="449DE391" w14:textId="77777777" w:rsidR="00054779" w:rsidRDefault="00000000">
      <w:pPr>
        <w:pStyle w:val="1"/>
      </w:pPr>
      <w:r>
        <w:t>5 Организационная структура</w:t>
      </w:r>
    </w:p>
    <w:p w14:paraId="78300B23" w14:textId="77777777" w:rsidR="00054779" w:rsidRDefault="00000000">
      <w:pPr>
        <w:pStyle w:val="a4"/>
      </w:pPr>
      <w:r>
        <w:t>Организационная структура ООО «</w:t>
      </w:r>
      <w:proofErr w:type="spellStart"/>
      <w:r>
        <w:t>Юкомс</w:t>
      </w:r>
      <w:proofErr w:type="spellEnd"/>
      <w:r>
        <w:t>» представлена на рисунке 1 [2]. Она включает отдел электронной коммерции, производственный участок со складским отделом, отдел клиентской поддержки и сервисного обслуживания, отдел ИТ-поддержки и технического сопровождения, а также отдел логистики.</w:t>
      </w:r>
    </w:p>
    <w:p w14:paraId="66283945" w14:textId="77777777" w:rsidR="00054779" w:rsidRDefault="00054779">
      <w:pPr>
        <w:sectPr w:rsidR="00054779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81"/>
        </w:sectPr>
      </w:pPr>
    </w:p>
    <w:p w14:paraId="3029FA23" w14:textId="77777777" w:rsidR="00054779" w:rsidRDefault="00000000">
      <w:pPr>
        <w:pStyle w:val="a4"/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0EBBF1" wp14:editId="784CE500">
            <wp:extent cx="9072000" cy="358081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o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5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E409" w14:textId="77777777" w:rsidR="00054779" w:rsidRDefault="00000000">
      <w:pPr>
        <w:pStyle w:val="a6"/>
        <w:keepLines/>
      </w:pPr>
      <w:r>
        <w:t>Рисунок 1 – Организационная структура ООО «</w:t>
      </w:r>
      <w:proofErr w:type="spellStart"/>
      <w:r>
        <w:t>Юкомс</w:t>
      </w:r>
      <w:proofErr w:type="spellEnd"/>
      <w:r>
        <w:t>»</w:t>
      </w:r>
    </w:p>
    <w:p w14:paraId="73D20682" w14:textId="77777777" w:rsidR="00054779" w:rsidRDefault="00054779">
      <w:pPr>
        <w:sectPr w:rsidR="00054779">
          <w:footerReference w:type="default" r:id="rId11"/>
          <w:pgSz w:w="16838" w:h="11906"/>
          <w:pgMar w:top="1134" w:right="850" w:bottom="1134" w:left="1701" w:header="720" w:footer="720" w:gutter="0"/>
          <w:cols w:space="720"/>
          <w:vAlign w:val="center"/>
          <w:docGrid w:linePitch="381"/>
        </w:sectPr>
      </w:pPr>
    </w:p>
    <w:p w14:paraId="5B508FE1" w14:textId="77777777" w:rsidR="00054779" w:rsidRDefault="00000000">
      <w:pPr>
        <w:pStyle w:val="a4"/>
      </w:pPr>
      <w:r>
        <w:lastRenderedPageBreak/>
        <w:t>За подготовку и публикацию карточек отвечает отдел электронной коммерции. Менеджер маркетплейсов организует работу с карточкой, дизайнер готовит изображения. Производственный участок проверяет состав и совместимость комплектующих, складской отдел предоставляет сведения об остатках. Отдел ИТ-поддержки и технического сопровождения обеспечивает интеграции, права доступа и работоспособность системы. Распределение функций приведено в таблице 5.</w:t>
      </w:r>
    </w:p>
    <w:p w14:paraId="3CAC7EE2" w14:textId="77777777" w:rsidR="00054779" w:rsidRDefault="00000000">
      <w:pPr>
        <w:pStyle w:val="a5"/>
      </w:pPr>
      <w:r>
        <w:t>Таблица 5 – Распределение функций между участниками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494"/>
        <w:gridCol w:w="3685"/>
      </w:tblGrid>
      <w:tr w:rsidR="00054779" w14:paraId="5744277B" w14:textId="77777777" w:rsidTr="00E54196">
        <w:trPr>
          <w:cantSplit/>
          <w:tblHeader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C7D4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Подразделение / роль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E796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Основная функция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3A31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Ответственность в системе</w:t>
            </w:r>
          </w:p>
        </w:tc>
      </w:tr>
      <w:tr w:rsidR="00054779" w14:paraId="6E49ACBC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852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Генеральный директор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F2EF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Управление компанией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9637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Утверждение проекта и контроль результатов</w:t>
            </w:r>
          </w:p>
        </w:tc>
      </w:tr>
      <w:tr w:rsidR="00054779" w14:paraId="03B76B21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4A6B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электронной коммерции / менеджер маркетплейсов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0B5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и публикация предложений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C4BD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Создание карточек, проверка данных, публикация и контроль статусов</w:t>
            </w:r>
          </w:p>
        </w:tc>
      </w:tr>
      <w:tr w:rsidR="00054779" w14:paraId="4C1E09E8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57E8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Дизайнер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851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визуальных материалов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BBF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Изображения товаров и шаблоны оформления</w:t>
            </w:r>
          </w:p>
        </w:tc>
      </w:tr>
      <w:tr w:rsidR="00054779" w14:paraId="740AB771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DEC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 / руководитель и сборщики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5357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конфигураций компьютерных систем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C58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BOM, совместимость компонентов и согласование замен</w:t>
            </w:r>
          </w:p>
        </w:tc>
      </w:tr>
      <w:tr w:rsidR="00054779" w14:paraId="11589C4D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689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Складской отдел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5D43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Учёт компонентов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ABD2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Остатки, резервы и подтверждение наличия</w:t>
            </w:r>
          </w:p>
        </w:tc>
      </w:tr>
      <w:tr w:rsidR="00054779" w14:paraId="08E727DE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102E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клиентской поддержки и сервисного обслуживания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A067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Обработка обращений клиентов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761F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Передача замечаний о характеристиках и комплектации</w:t>
            </w:r>
          </w:p>
        </w:tc>
      </w:tr>
      <w:tr w:rsidR="00054779" w14:paraId="52305210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13E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ИТ-поддержки и технического сопровождения / разработчики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CE8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Разработка и сопровождение системы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1C93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Интеграции, права доступа, журнал ошибок и доступность</w:t>
            </w:r>
          </w:p>
        </w:tc>
      </w:tr>
      <w:tr w:rsidR="00054779" w14:paraId="2020CFA5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13E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логистики / водитель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DEBA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Доставка компьютерных систем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5170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Использование сведений о массе и составе заказа</w:t>
            </w:r>
          </w:p>
        </w:tc>
      </w:tr>
    </w:tbl>
    <w:p w14:paraId="25CAA298" w14:textId="77777777" w:rsidR="00054779" w:rsidRDefault="00000000">
      <w:pPr>
        <w:pStyle w:val="1"/>
      </w:pPr>
      <w:r>
        <w:t>6 Обоснование необходимости автоматизации</w:t>
      </w:r>
    </w:p>
    <w:p w14:paraId="69CC56CA" w14:textId="77777777" w:rsidR="00054779" w:rsidRDefault="00000000">
      <w:pPr>
        <w:pStyle w:val="a4"/>
      </w:pPr>
      <w:r>
        <w:t xml:space="preserve">Автоматизация необходима прежде всего в точках, где одно изменение влияет на несколько объектов. Замена комплектующего должна автоматически </w:t>
      </w:r>
      <w:r>
        <w:lastRenderedPageBreak/>
        <w:t>находить связанные BOM, повторно проверять совместимость, пересчитывать цену и массу, отмечать затронутые карточки и сохранять историю. Без единого механизма зависимостей трудозатраты растут вместе с ассортиментом, а качество результата зависит от ручного контроля.</w:t>
      </w:r>
    </w:p>
    <w:p w14:paraId="5F2A7EB7" w14:textId="77777777" w:rsidR="00054779" w:rsidRDefault="00000000">
      <w:pPr>
        <w:pStyle w:val="a4"/>
      </w:pPr>
      <w:r>
        <w:t xml:space="preserve">Целевая система должна стать единым источником данных о товарной конфигурации. В ней карточка </w:t>
      </w:r>
      <w:proofErr w:type="spellStart"/>
      <w:r>
        <w:t>Ozon</w:t>
      </w:r>
      <w:proofErr w:type="spellEnd"/>
      <w:r>
        <w:t xml:space="preserve"> связывается с конкретной версией BOM, предложения поставщиков - с внутренними компонентами, а правила совместимости, цены и веса - со справочниками. Неуспешная внешняя операция не должна приводить к потере подготовленных данных. Основные функции системы представлены в таблице 6.</w:t>
      </w:r>
    </w:p>
    <w:p w14:paraId="7C4C0B91" w14:textId="77777777" w:rsidR="00054779" w:rsidRDefault="00000000">
      <w:pPr>
        <w:pStyle w:val="a5"/>
      </w:pPr>
      <w:r>
        <w:t>Таблица 6 – Основные функции автоматизируемой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054779" w14:paraId="5456F1F4" w14:textId="77777777" w:rsidTr="00E54196">
        <w:trPr>
          <w:cantSplit/>
          <w:tblHeader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4B8C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Функция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0A05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Результат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4672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Основной пользователь</w:t>
            </w:r>
          </w:p>
        </w:tc>
      </w:tr>
      <w:tr w:rsidR="00054779" w14:paraId="0724BA05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CF7D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Создание и </w:t>
            </w:r>
            <w:proofErr w:type="spellStart"/>
            <w:r>
              <w:rPr>
                <w:rFonts w:eastAsia="Times New Roman" w:cs="Times New Roman"/>
              </w:rPr>
              <w:t>версионирование</w:t>
            </w:r>
            <w:proofErr w:type="spellEnd"/>
            <w:r>
              <w:rPr>
                <w:rFonts w:eastAsia="Times New Roman" w:cs="Times New Roman"/>
              </w:rPr>
              <w:t xml:space="preserve"> BOM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D5AB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Единая актуальная спецификация конфигурации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BCE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6BADD042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10BF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Проверка совместимости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4B46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Перечень нарушенных правил до публикации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9E40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1D6F488C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6D9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Загрузка цен и наличия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7E5D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Актуальные предложения с датой получения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9347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/ система</w:t>
            </w:r>
          </w:p>
        </w:tc>
      </w:tr>
      <w:tr w:rsidR="00054779" w14:paraId="75BC363F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EF1F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Массовая замена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6233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Предварительный список затронутых BOM и конфликтов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F60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74A30FC0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A13C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Расчёт цены и массы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CF0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Воспроизводимые расчётные значения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12FC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/ система</w:t>
            </w:r>
          </w:p>
        </w:tc>
      </w:tr>
      <w:tr w:rsidR="00054779" w14:paraId="46F4FA97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041F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Формирование карточки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EAAD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Название, описание, характеристики и изображения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EB3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Дизайнер / система</w:t>
            </w:r>
          </w:p>
        </w:tc>
      </w:tr>
      <w:tr w:rsidR="00054779" w14:paraId="5715F459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E3E6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Публикация через API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130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Карточка и сохранённый ответ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32D8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</w:tr>
      <w:tr w:rsidR="00054779" w14:paraId="1E057015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DA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Аудит и уведомления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BC2A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История изменений и назначенные события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7C82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Администратор / ответственные</w:t>
            </w:r>
          </w:p>
        </w:tc>
      </w:tr>
    </w:tbl>
    <w:p w14:paraId="51A9A427" w14:textId="77777777" w:rsidR="00054779" w:rsidRDefault="00000000">
      <w:pPr>
        <w:pStyle w:val="1"/>
      </w:pPr>
      <w:r>
        <w:t>7 Ожидаемые результаты реализации системы</w:t>
      </w:r>
    </w:p>
    <w:p w14:paraId="740B53CA" w14:textId="77777777" w:rsidR="00054779" w:rsidRDefault="00000000">
      <w:pPr>
        <w:pStyle w:val="a4"/>
      </w:pPr>
      <w:r>
        <w:t xml:space="preserve">Ожидаемый управленческий эффект состоит в переходе от координации по разрозненным файлам к управлению единым объектом изменения. Руководитель получает прозрачные статусы и показатели, а исполнители - </w:t>
      </w:r>
      <w:r>
        <w:lastRenderedPageBreak/>
        <w:t>общий набор данных, правил и контрольных процедур. Ожидаемые результаты и целевые показатели пилота приведены в таблице 7.</w:t>
      </w:r>
    </w:p>
    <w:p w14:paraId="719A749A" w14:textId="77777777" w:rsidR="00054779" w:rsidRDefault="00000000">
      <w:pPr>
        <w:pStyle w:val="a5"/>
      </w:pPr>
      <w:r>
        <w:t>Таблица 7 – Ожидаемые результаты и показатели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742"/>
        <w:gridCol w:w="2721"/>
      </w:tblGrid>
      <w:tr w:rsidR="00054779" w14:paraId="28F05DF0" w14:textId="77777777" w:rsidTr="00E54196">
        <w:trPr>
          <w:cantSplit/>
          <w:tblHeader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81A7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Результат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C8EC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Целевой показатель пилота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DC3E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Способ контроля</w:t>
            </w:r>
          </w:p>
        </w:tc>
      </w:tr>
      <w:tr w:rsidR="00054779" w14:paraId="59421555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099E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Сокращение цикла подготовки карточки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C107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 менее 30% относительно зафиксированного базового времени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0D39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Сравнение медианного времени до и после внедрения</w:t>
            </w:r>
          </w:p>
        </w:tc>
      </w:tr>
      <w:tr w:rsidR="00054779" w14:paraId="14759F23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930A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Предварительный контроль качества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D2BA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100% карточек проверены по совместимости и обязательным атрибутам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1429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Журнал автоматических проверок</w:t>
            </w:r>
          </w:p>
        </w:tc>
      </w:tr>
      <w:tr w:rsidR="00054779" w14:paraId="6E1208BA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6BF3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Согласованность массовых изменений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192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Все затронутые BOM найдены и повторно проверены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86AB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Протокол массовой операции</w:t>
            </w:r>
          </w:p>
        </w:tc>
      </w:tr>
      <w:tr w:rsidR="00054779" w14:paraId="29421703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5AE2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Актуальность цен и наличия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6B4E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Каждое предложение содержит источник и дату обновления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6FE9A" w14:textId="77777777" w:rsidR="00054779" w:rsidRDefault="00000000">
            <w:pPr>
              <w:pStyle w:val="a7"/>
            </w:pPr>
            <w:proofErr w:type="gramStart"/>
            <w:r>
              <w:rPr>
                <w:rFonts w:eastAsia="Times New Roman" w:cs="Times New Roman"/>
              </w:rPr>
              <w:t>Отчёт по просроченным сведениям</w:t>
            </w:r>
            <w:proofErr w:type="gramEnd"/>
          </w:p>
        </w:tc>
      </w:tr>
      <w:tr w:rsidR="00054779" w14:paraId="3693671A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9A95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Прослеживаемость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2C4A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100% критичных изменений имеют автора, время, старое и новое значение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FF8A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Журнал аудита</w:t>
            </w:r>
          </w:p>
        </w:tc>
      </w:tr>
      <w:tr w:rsidR="00054779" w14:paraId="08E73B79" w14:textId="77777777">
        <w:trPr>
          <w:cantSplit/>
          <w:jc w:val="center"/>
        </w:trPr>
        <w:tc>
          <w:tcPr>
            <w:tcW w:w="28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7260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Устойчивость публикации</w:t>
            </w:r>
          </w:p>
        </w:tc>
        <w:tc>
          <w:tcPr>
            <w:tcW w:w="37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A2B8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Ошибка внешнего API сохраняется без потери карточки и допускает повтор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6116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Журнал интеграционных операций</w:t>
            </w:r>
          </w:p>
        </w:tc>
      </w:tr>
    </w:tbl>
    <w:p w14:paraId="29E13F44" w14:textId="77777777" w:rsidR="00054779" w:rsidRDefault="00000000">
      <w:pPr>
        <w:pStyle w:val="a4"/>
      </w:pPr>
      <w:r>
        <w:t>К качественным результатам относятся единая терминология, закреплённые зоны ответственности, снижение зависимости от памяти отдельных специалистов и возможность дальнейшего анализа продаж, причин отклонений и частоты замен компонентов.</w:t>
      </w:r>
    </w:p>
    <w:p w14:paraId="4144D0EB" w14:textId="77777777" w:rsidR="00054779" w:rsidRDefault="00000000">
      <w:pPr>
        <w:pStyle w:val="1"/>
      </w:pPr>
      <w:r>
        <w:t>8 Выводы</w:t>
      </w:r>
    </w:p>
    <w:p w14:paraId="080FB093" w14:textId="77777777" w:rsidR="00054779" w:rsidRDefault="00000000">
      <w:pPr>
        <w:pStyle w:val="a4"/>
      </w:pPr>
      <w:r>
        <w:t>В практической работе выполнено обследование процесса формирования и актуализации карточек товаров компьютерных систем в ООО «</w:t>
      </w:r>
      <w:proofErr w:type="spellStart"/>
      <w:r>
        <w:t>Юкомс</w:t>
      </w:r>
      <w:proofErr w:type="spellEnd"/>
      <w:r>
        <w:t>». Построена организационная структура, определены участники и информационные потоки, описаны границы процесса и выявлены шесть системных проблем текущей организации работы.</w:t>
      </w:r>
    </w:p>
    <w:p w14:paraId="5CF5ABC7" w14:textId="77777777" w:rsidR="00054779" w:rsidRDefault="00000000">
      <w:pPr>
        <w:pStyle w:val="a4"/>
      </w:pPr>
      <w:r>
        <w:t xml:space="preserve">Обследование подтвердило целесообразность автоматизации: ассортимент и взаимозависимость BOM, </w:t>
      </w:r>
      <w:proofErr w:type="spellStart"/>
      <w:r>
        <w:t>поставщицких</w:t>
      </w:r>
      <w:proofErr w:type="spellEnd"/>
      <w:r>
        <w:t xml:space="preserve"> предложений и карточек делают ручное согласование ненадёжным и плохо масштабируемым. </w:t>
      </w:r>
      <w:r>
        <w:lastRenderedPageBreak/>
        <w:t>Предлагаемая система объединяет данные о конфигурации, совместимости, цене, массе, контенте и публикации, а ожидаемые результаты заданы через измеримые показатели пилотного внедрения.</w:t>
      </w:r>
    </w:p>
    <w:p w14:paraId="57CBC9DB" w14:textId="77777777" w:rsidR="00054779" w:rsidRDefault="00000000">
      <w:pPr>
        <w:pStyle w:val="1"/>
      </w:pPr>
      <w:r>
        <w:t>СПИСОК ИСПОЛЬЗОВАННЫХ ИСТОЧНИКОВ</w:t>
      </w:r>
    </w:p>
    <w:p w14:paraId="400BCB39" w14:textId="77777777" w:rsidR="00054779" w:rsidRDefault="00000000">
      <w:pPr>
        <w:pStyle w:val="a4"/>
      </w:pPr>
      <w:r>
        <w:t>1. Информационный менеджмент. Материалы для практических занятий № 1. РТУ МИРЭА, 2026.</w:t>
      </w:r>
    </w:p>
    <w:p w14:paraId="1F801C6E" w14:textId="77777777" w:rsidR="00054779" w:rsidRDefault="00000000">
      <w:pPr>
        <w:pStyle w:val="a4"/>
      </w:pPr>
      <w:r>
        <w:t xml:space="preserve">2. </w:t>
      </w:r>
      <w:proofErr w:type="spellStart"/>
      <w:r>
        <w:t>Албахтин</w:t>
      </w:r>
      <w:proofErr w:type="spellEnd"/>
      <w:r>
        <w:t xml:space="preserve"> И. В. Проектирование информационной системы поддержки бизнес-процесса формирования и актуализации карточек товаров компьютерных систем на примере ООО «</w:t>
      </w:r>
      <w:proofErr w:type="spellStart"/>
      <w:r>
        <w:t>Юкомс</w:t>
      </w:r>
      <w:proofErr w:type="spellEnd"/>
      <w:r>
        <w:t>». Практическая работа № 1 по дисциплине «Проектирование предметно-ориентированных информационных систем». Москва, 2026.</w:t>
      </w:r>
    </w:p>
    <w:p w14:paraId="10CF6FD2" w14:textId="77777777" w:rsidR="00054779" w:rsidRDefault="00000000">
      <w:pPr>
        <w:pStyle w:val="a4"/>
      </w:pPr>
      <w:r>
        <w:t xml:space="preserve">3. </w:t>
      </w:r>
      <w:proofErr w:type="spellStart"/>
      <w:r>
        <w:t>Албахтин</w:t>
      </w:r>
      <w:proofErr w:type="spellEnd"/>
      <w:r>
        <w:t xml:space="preserve"> И. В. Анализ процесса формирования и актуализации карточек товаров компьютерных систем. Практическое занятие № 1 по дисциплине «Разработка обеспечивающих подсистем». Москва, 2026.</w:t>
      </w:r>
    </w:p>
    <w:p w14:paraId="01018630" w14:textId="77777777" w:rsidR="00054779" w:rsidRDefault="00000000">
      <w:pPr>
        <w:pStyle w:val="a4"/>
      </w:pPr>
      <w:r>
        <w:t>4. Официальный сайт ООО «</w:t>
      </w:r>
      <w:proofErr w:type="spellStart"/>
      <w:r>
        <w:t>Юкомс</w:t>
      </w:r>
      <w:proofErr w:type="spellEnd"/>
      <w:r>
        <w:t>». URL: https://ucoms.ru/ (дата обращения: 09.09.2026).</w:t>
      </w:r>
    </w:p>
    <w:p w14:paraId="32858A13" w14:textId="77777777" w:rsidR="00054779" w:rsidRDefault="00000000">
      <w:pPr>
        <w:pStyle w:val="a4"/>
      </w:pPr>
      <w:r>
        <w:t xml:space="preserve">5. </w:t>
      </w:r>
      <w:proofErr w:type="spellStart"/>
      <w:r>
        <w:t>Ozon</w:t>
      </w:r>
      <w:proofErr w:type="spellEnd"/>
      <w:r>
        <w:t xml:space="preserve"> </w:t>
      </w:r>
      <w:proofErr w:type="spellStart"/>
      <w:r>
        <w:t>Seller</w:t>
      </w:r>
      <w:proofErr w:type="spellEnd"/>
      <w:r>
        <w:t xml:space="preserve"> API. Документация для продавцов. URL: https://docs.ozon.ru/api/seller/ (дата обращения: 09.09.2026).</w:t>
      </w:r>
    </w:p>
    <w:sectPr w:rsidR="00054779" w:rsidSect="002A2FAC">
      <w:footerReference w:type="default" r:id="rId12"/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209F" w14:textId="77777777" w:rsidR="0009075F" w:rsidRDefault="0009075F">
      <w:pPr>
        <w:spacing w:after="0" w:line="240" w:lineRule="auto"/>
      </w:pPr>
      <w:r>
        <w:separator/>
      </w:r>
    </w:p>
  </w:endnote>
  <w:endnote w:type="continuationSeparator" w:id="0">
    <w:p w14:paraId="72B236C8" w14:textId="77777777" w:rsidR="0009075F" w:rsidRDefault="0009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6463" w14:textId="77777777" w:rsidR="00054779" w:rsidRDefault="000547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8F96" w14:textId="77777777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3423" w14:textId="7771BBEA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7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1C69" w14:textId="6142FCE9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8888" w14:textId="77777777" w:rsidR="0009075F" w:rsidRDefault="0009075F">
      <w:pPr>
        <w:spacing w:after="0" w:line="240" w:lineRule="auto"/>
      </w:pPr>
      <w:r>
        <w:separator/>
      </w:r>
    </w:p>
  </w:footnote>
  <w:footnote w:type="continuationSeparator" w:id="0">
    <w:p w14:paraId="4FA7A732" w14:textId="77777777" w:rsidR="0009075F" w:rsidRDefault="00090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54779"/>
    <w:rsid w:val="0009075F"/>
    <w:rsid w:val="002A2FAC"/>
    <w:rsid w:val="004651E5"/>
    <w:rsid w:val="0056694C"/>
    <w:rsid w:val="006E0771"/>
    <w:rsid w:val="00832C58"/>
    <w:rsid w:val="00AA2493"/>
    <w:rsid w:val="00B96F1B"/>
    <w:rsid w:val="00E54196"/>
    <w:rsid w:val="00E55276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1CDD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сновной текст отчёта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a5">
    <w:name w:val="Подпись таблицы"/>
    <w:pPr>
      <w:keepNext/>
      <w:keepLines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a6">
    <w:name w:val="Подпись рисунка"/>
    <w:pPr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a7">
    <w:name w:val="Текст таблицы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21">
    <w:name w:val="Заголовок 21"/>
    <w:pPr>
      <w:keepNext/>
      <w:keepLines/>
      <w:spacing w:before="240" w:after="120" w:line="360" w:lineRule="auto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по информационному менеджменту</dc:title>
  <dc:subject>Обследование ООО «Юкомс»</dc:subject>
  <dc:creator>Савва Губарев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2026-09-14T10:20:00Z</dcterms:modified>
</cp:coreProperties>
</file>