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BA199" w14:textId="1E351724" w:rsidR="00A20CFF" w:rsidRDefault="005C6C6C">
      <w:r>
        <w:rPr>
          <w:noProof/>
        </w:rPr>
        <w:drawing>
          <wp:inline distT="0" distB="0" distL="0" distR="0" wp14:anchorId="75C58E00" wp14:editId="68E2B1C1">
            <wp:extent cx="5940425" cy="3155950"/>
            <wp:effectExtent l="0" t="0" r="3175" b="6350"/>
            <wp:docPr id="296749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749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1F777" w14:textId="63990299" w:rsidR="005C6C6C" w:rsidRDefault="005C6C6C">
      <w:r>
        <w:t>Рисунок 1 – Создание организации</w:t>
      </w:r>
    </w:p>
    <w:p w14:paraId="737C5E58" w14:textId="541BE680" w:rsidR="005C6C6C" w:rsidRDefault="005C6C6C">
      <w:r>
        <w:rPr>
          <w:noProof/>
        </w:rPr>
        <w:drawing>
          <wp:inline distT="0" distB="0" distL="0" distR="0" wp14:anchorId="4D66A0D4" wp14:editId="0FBEF7DF">
            <wp:extent cx="5940425" cy="3155950"/>
            <wp:effectExtent l="0" t="0" r="3175" b="6350"/>
            <wp:docPr id="718818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183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7F123" w14:textId="218C6BE7" w:rsidR="005C6C6C" w:rsidRDefault="005C6C6C">
      <w:r>
        <w:t>Рисунок 2 – Создание кассы для организации</w:t>
      </w:r>
    </w:p>
    <w:p w14:paraId="7222A84A" w14:textId="51D7134D" w:rsidR="005C6C6C" w:rsidRDefault="005C6C6C">
      <w:r>
        <w:rPr>
          <w:noProof/>
        </w:rPr>
        <w:lastRenderedPageBreak/>
        <w:drawing>
          <wp:inline distT="0" distB="0" distL="0" distR="0" wp14:anchorId="5A316FE6" wp14:editId="50DFFDDC">
            <wp:extent cx="5940425" cy="3155950"/>
            <wp:effectExtent l="0" t="0" r="3175" b="6350"/>
            <wp:docPr id="2062371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371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3 – Настройка фильтра в списке приходных денежных ордеров</w:t>
      </w:r>
    </w:p>
    <w:p w14:paraId="6A21FCBA" w14:textId="19531373" w:rsidR="00EC5F1F" w:rsidRDefault="00EC5F1F">
      <w:r>
        <w:rPr>
          <w:noProof/>
        </w:rPr>
        <w:drawing>
          <wp:inline distT="0" distB="0" distL="0" distR="0" wp14:anchorId="231DECE2" wp14:editId="36BCC1FD">
            <wp:extent cx="5940425" cy="3155950"/>
            <wp:effectExtent l="0" t="0" r="3175" b="6350"/>
            <wp:docPr id="20461062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06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0FB8F" w14:textId="0FAE3B3F" w:rsidR="00EC5F1F" w:rsidRDefault="00EC5F1F">
      <w:r>
        <w:t xml:space="preserve">Рисунок 4 – </w:t>
      </w:r>
    </w:p>
    <w:p w14:paraId="620213E1" w14:textId="3B0C06E1" w:rsidR="00EC5F1F" w:rsidRDefault="00EC5F1F">
      <w:r>
        <w:rPr>
          <w:noProof/>
        </w:rPr>
        <w:lastRenderedPageBreak/>
        <w:drawing>
          <wp:inline distT="0" distB="0" distL="0" distR="0" wp14:anchorId="5770BBFB" wp14:editId="7711691E">
            <wp:extent cx="5940425" cy="3155950"/>
            <wp:effectExtent l="0" t="0" r="3175" b="6350"/>
            <wp:docPr id="70446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65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21784" w14:textId="34A4D1D8" w:rsidR="00EC5F1F" w:rsidRDefault="00EC5F1F">
      <w:r>
        <w:t>Рисунок 5 – Регламентированный учёт</w:t>
      </w:r>
    </w:p>
    <w:p w14:paraId="3D56C2E8" w14:textId="428111EB" w:rsidR="00E12B55" w:rsidRDefault="00E12B55">
      <w:r>
        <w:rPr>
          <w:noProof/>
        </w:rPr>
        <w:drawing>
          <wp:inline distT="0" distB="0" distL="0" distR="0" wp14:anchorId="6C993C42" wp14:editId="5B4346F6">
            <wp:extent cx="5940425" cy="3155950"/>
            <wp:effectExtent l="0" t="0" r="3175" b="6350"/>
            <wp:docPr id="65130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30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92052" w14:textId="432536A9" w:rsidR="00E12B55" w:rsidRDefault="00E12B55">
      <w:r>
        <w:t xml:space="preserve">Рисунок 6 – Создание </w:t>
      </w:r>
      <w:proofErr w:type="spellStart"/>
      <w:r>
        <w:t>физ</w:t>
      </w:r>
      <w:proofErr w:type="spellEnd"/>
      <w:r>
        <w:t xml:space="preserve"> лица</w:t>
      </w:r>
    </w:p>
    <w:p w14:paraId="2007B3D4" w14:textId="23239E1B" w:rsidR="00E12B55" w:rsidRDefault="00E12B55">
      <w:r>
        <w:rPr>
          <w:noProof/>
        </w:rPr>
        <w:lastRenderedPageBreak/>
        <w:drawing>
          <wp:inline distT="0" distB="0" distL="0" distR="0" wp14:anchorId="4B379689" wp14:editId="4F379674">
            <wp:extent cx="5940425" cy="3155950"/>
            <wp:effectExtent l="0" t="0" r="3175" b="6350"/>
            <wp:docPr id="14888328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32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7 – Выбор подотчётного лица</w:t>
      </w:r>
    </w:p>
    <w:p w14:paraId="359F1F97" w14:textId="23402B8A" w:rsidR="00E12B55" w:rsidRDefault="00E12B55">
      <w:r>
        <w:rPr>
          <w:noProof/>
        </w:rPr>
        <w:drawing>
          <wp:inline distT="0" distB="0" distL="0" distR="0" wp14:anchorId="6FD31DFA" wp14:editId="46E6B521">
            <wp:extent cx="5940425" cy="3155950"/>
            <wp:effectExtent l="0" t="0" r="3175" b="6350"/>
            <wp:docPr id="113761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6187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451C" w14:textId="30CE9D9F" w:rsidR="00E12B55" w:rsidRDefault="00E12B55">
      <w:r>
        <w:t>Рисунок 8 – Расходный кассовый ордер</w:t>
      </w:r>
    </w:p>
    <w:p w14:paraId="67EB07C1" w14:textId="22116D59" w:rsidR="00E12B55" w:rsidRDefault="00E12B55">
      <w:r>
        <w:rPr>
          <w:noProof/>
        </w:rPr>
        <w:lastRenderedPageBreak/>
        <w:drawing>
          <wp:inline distT="0" distB="0" distL="0" distR="0" wp14:anchorId="03453287" wp14:editId="3D204A99">
            <wp:extent cx="5940425" cy="3155950"/>
            <wp:effectExtent l="0" t="0" r="3175" b="6350"/>
            <wp:docPr id="20728131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131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9 – Создание статьи ДДС</w:t>
      </w:r>
    </w:p>
    <w:p w14:paraId="41EAC7B0" w14:textId="33DCA403" w:rsidR="00E12B55" w:rsidRDefault="00E12B55">
      <w:r>
        <w:rPr>
          <w:noProof/>
        </w:rPr>
        <w:drawing>
          <wp:inline distT="0" distB="0" distL="0" distR="0" wp14:anchorId="53DA8E2A" wp14:editId="7AD8C5E4">
            <wp:extent cx="5940425" cy="3155950"/>
            <wp:effectExtent l="0" t="0" r="3175" b="6350"/>
            <wp:docPr id="8318912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91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10 – Выбор статьи ДДС</w:t>
      </w:r>
      <w:r>
        <w:br/>
      </w:r>
      <w:r w:rsidR="007D49A4">
        <w:rPr>
          <w:noProof/>
        </w:rPr>
        <w:lastRenderedPageBreak/>
        <w:drawing>
          <wp:inline distT="0" distB="0" distL="0" distR="0" wp14:anchorId="1B45679B" wp14:editId="5E2E618A">
            <wp:extent cx="5940425" cy="3155950"/>
            <wp:effectExtent l="0" t="0" r="3175" b="6350"/>
            <wp:docPr id="12981634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1634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49A4">
        <w:br/>
        <w:t>Рисунок 11 – Регламентированный учёт по расходным ордерам</w:t>
      </w:r>
    </w:p>
    <w:p w14:paraId="6E51A984" w14:textId="341C2D29" w:rsidR="00D17ABE" w:rsidRDefault="00D17ABE">
      <w:r>
        <w:rPr>
          <w:noProof/>
        </w:rPr>
        <w:drawing>
          <wp:inline distT="0" distB="0" distL="0" distR="0" wp14:anchorId="37FD44DA" wp14:editId="12A083AC">
            <wp:extent cx="5940425" cy="3155950"/>
            <wp:effectExtent l="0" t="0" r="3175" b="6350"/>
            <wp:docPr id="550781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81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A993" w14:textId="6E05D9F3" w:rsidR="00D17ABE" w:rsidRDefault="00D17ABE">
      <w:r>
        <w:t>Рисунок 12 – Кассовая книга</w:t>
      </w:r>
    </w:p>
    <w:p w14:paraId="68F7CD54" w14:textId="69D7F0AB" w:rsidR="00D17ABE" w:rsidRDefault="00D17ABE">
      <w:r>
        <w:rPr>
          <w:noProof/>
        </w:rPr>
        <w:lastRenderedPageBreak/>
        <w:drawing>
          <wp:inline distT="0" distB="0" distL="0" distR="0" wp14:anchorId="65EEABD0" wp14:editId="0C0B2881">
            <wp:extent cx="5940425" cy="3155950"/>
            <wp:effectExtent l="0" t="0" r="3175" b="6350"/>
            <wp:docPr id="15859203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203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Рисунок 13 – Крутая кассовая книга</w:t>
      </w:r>
    </w:p>
    <w:p w14:paraId="46A61F7A" w14:textId="77777777" w:rsidR="00D17ABE" w:rsidRDefault="00D17ABE"/>
    <w:sectPr w:rsidR="00D17A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6C"/>
    <w:rsid w:val="005C6C6C"/>
    <w:rsid w:val="006A7A8D"/>
    <w:rsid w:val="00784EF4"/>
    <w:rsid w:val="007D49A4"/>
    <w:rsid w:val="00A20CFF"/>
    <w:rsid w:val="00D039FA"/>
    <w:rsid w:val="00D17ABE"/>
    <w:rsid w:val="00E12B55"/>
    <w:rsid w:val="00EC5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A0E65"/>
  <w15:chartTrackingRefBased/>
  <w15:docId w15:val="{712B21D2-77DB-4890-AABF-7919D8DC6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C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6C6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6C6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6C6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6C6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6C6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6C6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6C6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6C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6C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6C6C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6C6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6C6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6C6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6C6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6C6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6C6C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C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6C6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6C6C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5C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6C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C6C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6C6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6C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6C6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C6C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75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 EveryOne</dc:creator>
  <cp:keywords/>
  <dc:description/>
  <cp:lastModifiedBy>VeX EveryOne</cp:lastModifiedBy>
  <cp:revision>3</cp:revision>
  <dcterms:created xsi:type="dcterms:W3CDTF">2026-09-02T10:13:00Z</dcterms:created>
  <dcterms:modified xsi:type="dcterms:W3CDTF">2026-09-02T11:08:00Z</dcterms:modified>
</cp:coreProperties>
</file>