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1F46" w14:textId="77777777" w:rsidR="009D4364" w:rsidRDefault="009D4364">
      <w:pPr>
        <w:spacing w:line="280" w:lineRule="auto"/>
      </w:pPr>
    </w:p>
    <w:p w14:paraId="2D66ABBA" w14:textId="77777777" w:rsidR="009D4364" w:rsidRDefault="00000000">
      <w:pPr>
        <w:jc w:val="center"/>
      </w:pPr>
      <w:bookmarkStart w:id="0" w:name="_Hlk21791465"/>
      <w:bookmarkEnd w:id="0"/>
      <w:r>
        <w:rPr>
          <w:noProof/>
        </w:rPr>
        <w:drawing>
          <wp:inline distT="0" distB="0" distL="0" distR="0" wp14:anchorId="02D59381" wp14:editId="56887C00">
            <wp:extent cx="1066800" cy="106680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C9B" w14:textId="77777777" w:rsidR="009D4364" w:rsidRDefault="00000000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0BD9FE94" w14:textId="77777777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5082631" w14:textId="77777777" w:rsidR="009D4364" w:rsidRDefault="00000000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4AE0901" w14:textId="77777777" w:rsidR="009D4364" w:rsidRDefault="00000000">
      <w:pPr>
        <w:jc w:val="center"/>
        <w:rPr>
          <w:b/>
          <w:bCs/>
          <w:sz w:val="32"/>
          <w:szCs w:val="32"/>
        </w:rPr>
      </w:pPr>
      <w:bookmarkStart w:id="1" w:name="_Toc72357109"/>
      <w:bookmarkStart w:id="2" w:name="_Toc68779430"/>
      <w:r>
        <w:rPr>
          <w:b/>
          <w:bCs/>
          <w:sz w:val="32"/>
          <w:szCs w:val="32"/>
        </w:rPr>
        <w:t>РТУ МИРЭА</w:t>
      </w:r>
      <w:bookmarkEnd w:id="1"/>
      <w:bookmarkEnd w:id="2"/>
    </w:p>
    <w:p w14:paraId="039C5817" w14:textId="77777777" w:rsidR="009D4364" w:rsidRDefault="00000000">
      <w:pPr>
        <w:spacing w:after="151"/>
      </w:pPr>
      <w:r>
        <w:rPr>
          <w:noProof/>
        </w:rPr>
        <mc:AlternateContent>
          <mc:Choice Requires="wpg">
            <w:drawing>
              <wp:inline distT="0" distB="0" distL="0" distR="0" wp14:anchorId="4D09F86C" wp14:editId="128C31B6">
                <wp:extent cx="5600700" cy="39370"/>
                <wp:effectExtent l="8890" t="3810" r="635" b="4445"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2592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F2F8A" id="Группа 1" o:spid="_x0000_s1026" style="width:441pt;height:3.1pt;mso-position-horizontal-relative:char;mso-position-vertical-relative:line" coordsize="56008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">
                <v:shape id="Shape 166" o:spid="_x0000_s1027" style="position:absolute;top:259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oMwQAAANoAAAAPAAAAZHJzL2Rvd25yZXYueG1sRI9Bi8Iw&#10;FITvgv8hPMGLaKrC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Ocb+gz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v:shape id="Shape 167" o:spid="_x0000_s1028" style="position:absolute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J4wQAAANoAAAAPAAAAZHJzL2Rvd25yZXYueG1sRI9Bi8Iw&#10;FITvgv8hPMGLaKrI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GjyYnj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w10:anchorlock/>
              </v:group>
            </w:pict>
          </mc:Fallback>
        </mc:AlternateContent>
      </w:r>
    </w:p>
    <w:p w14:paraId="3DBA8326" w14:textId="28A6C363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</w:t>
      </w:r>
      <w:r w:rsidR="00CD1FE4">
        <w:rPr>
          <w:rFonts w:ascii="Times New Roman" w:eastAsia="Times New Roman" w:hAnsi="Times New Roman" w:cs="Times New Roman"/>
        </w:rPr>
        <w:t>технологий управления</w:t>
      </w:r>
      <w:r>
        <w:rPr>
          <w:rFonts w:ascii="Times New Roman" w:eastAsia="Times New Roman" w:hAnsi="Times New Roman" w:cs="Times New Roman"/>
        </w:rPr>
        <w:t xml:space="preserve"> (</w:t>
      </w:r>
      <w:r w:rsidR="00CA24D3">
        <w:rPr>
          <w:rFonts w:ascii="Times New Roman" w:eastAsia="Times New Roman" w:hAnsi="Times New Roman" w:cs="Times New Roman"/>
        </w:rPr>
        <w:t>И</w:t>
      </w:r>
      <w:r w:rsidR="00CD1FE4">
        <w:rPr>
          <w:rFonts w:ascii="Times New Roman" w:eastAsia="Times New Roman" w:hAnsi="Times New Roman" w:cs="Times New Roman"/>
        </w:rPr>
        <w:t>ТУ</w:t>
      </w:r>
      <w:r>
        <w:rPr>
          <w:rFonts w:ascii="Times New Roman" w:eastAsia="Times New Roman" w:hAnsi="Times New Roman" w:cs="Times New Roman"/>
        </w:rPr>
        <w:t xml:space="preserve">) </w:t>
      </w:r>
    </w:p>
    <w:p w14:paraId="374628B7" w14:textId="36A5F928" w:rsidR="009D4364" w:rsidRDefault="00000000">
      <w:pPr>
        <w:spacing w:after="67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Кафедра </w:t>
      </w:r>
      <w:r w:rsidR="00CD1FE4">
        <w:rPr>
          <w:rFonts w:ascii="Times New Roman" w:eastAsia="Times New Roman" w:hAnsi="Times New Roman" w:cs="Times New Roman"/>
        </w:rPr>
        <w:t>гуманитарных и социальных наук</w:t>
      </w:r>
    </w:p>
    <w:p w14:paraId="1994BB24" w14:textId="77777777" w:rsidR="009D4364" w:rsidRDefault="009D4364">
      <w:pPr>
        <w:jc w:val="center"/>
      </w:pPr>
    </w:p>
    <w:p w14:paraId="79DC1291" w14:textId="77777777" w:rsidR="009D4364" w:rsidRDefault="009D4364">
      <w:pPr>
        <w:jc w:val="center"/>
      </w:pPr>
    </w:p>
    <w:p w14:paraId="0AC13140" w14:textId="77777777" w:rsidR="009D4364" w:rsidRDefault="009D4364">
      <w:pPr>
        <w:jc w:val="center"/>
      </w:pPr>
    </w:p>
    <w:p w14:paraId="643F3F0D" w14:textId="088DE99B" w:rsidR="009D4364" w:rsidRDefault="00B02DDE" w:rsidP="00B02DDE">
      <w:pPr>
        <w:spacing w:after="2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РЕФЕРАТ по дисциплине</w:t>
      </w:r>
    </w:p>
    <w:p w14:paraId="0A23F6EB" w14:textId="0B3C2C2F" w:rsidR="009D4364" w:rsidRDefault="00000000" w:rsidP="00B02DDE">
      <w:pPr>
        <w:pStyle w:val="Standard"/>
        <w:spacing w:line="0" w:lineRule="atLeast"/>
        <w:ind w:right="200"/>
        <w:jc w:val="center"/>
      </w:pPr>
      <w:r>
        <w:rPr>
          <w:rFonts w:eastAsia="Times New Roman" w:cs="Times New Roman"/>
          <w:b/>
        </w:rPr>
        <w:t>«</w:t>
      </w:r>
      <w:r w:rsidR="00CD1FE4">
        <w:rPr>
          <w:rFonts w:eastAsia="Times New Roman" w:cs="Times New Roman"/>
          <w:b/>
        </w:rPr>
        <w:t>Социальная психология и педагогика</w:t>
      </w:r>
      <w:r>
        <w:rPr>
          <w:rFonts w:eastAsia="Times New Roman" w:cs="Times New Roman"/>
          <w:b/>
        </w:rPr>
        <w:t>»</w:t>
      </w:r>
    </w:p>
    <w:p w14:paraId="16F4A2CF" w14:textId="775EE482" w:rsidR="00B02DDE" w:rsidRDefault="00B02DDE" w:rsidP="00B02DDE">
      <w:pPr>
        <w:pStyle w:val="Standard"/>
        <w:spacing w:line="0" w:lineRule="atLeast"/>
        <w:ind w:right="200"/>
        <w:jc w:val="center"/>
        <w:rPr>
          <w:rFonts w:cs="Times New Roman"/>
          <w:b/>
          <w:bCs/>
          <w:szCs w:val="28"/>
        </w:rPr>
      </w:pPr>
      <w:r w:rsidRPr="00B02DDE">
        <w:rPr>
          <w:rFonts w:cs="Times New Roman"/>
          <w:b/>
          <w:bCs/>
          <w:szCs w:val="28"/>
        </w:rPr>
        <w:t>на тему</w:t>
      </w:r>
      <w:r>
        <w:rPr>
          <w:rFonts w:cs="Times New Roman"/>
          <w:b/>
          <w:bCs/>
          <w:szCs w:val="28"/>
        </w:rPr>
        <w:t xml:space="preserve"> </w:t>
      </w:r>
      <w:r w:rsidRPr="00B02DDE">
        <w:rPr>
          <w:rFonts w:cs="Times New Roman"/>
          <w:b/>
          <w:bCs/>
          <w:szCs w:val="28"/>
        </w:rPr>
        <w:t xml:space="preserve">«Особенности межличностного </w:t>
      </w:r>
    </w:p>
    <w:p w14:paraId="7250A3FD" w14:textId="1E575215" w:rsidR="00B02DDE" w:rsidRPr="00B02DDE" w:rsidRDefault="00B02DDE" w:rsidP="00B02DDE">
      <w:pPr>
        <w:pStyle w:val="Standard"/>
        <w:spacing w:line="0" w:lineRule="atLeast"/>
        <w:ind w:right="200"/>
        <w:jc w:val="center"/>
        <w:rPr>
          <w:rFonts w:cs="Times New Roman"/>
          <w:b/>
          <w:bCs/>
          <w:szCs w:val="28"/>
        </w:rPr>
      </w:pPr>
      <w:r w:rsidRPr="00B02DDE">
        <w:rPr>
          <w:rFonts w:cs="Times New Roman"/>
          <w:b/>
          <w:bCs/>
          <w:szCs w:val="28"/>
        </w:rPr>
        <w:t>общения и массовая коммуникация»</w:t>
      </w:r>
    </w:p>
    <w:p w14:paraId="20C45330" w14:textId="77777777" w:rsidR="009D4364" w:rsidRDefault="009D4364"/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8"/>
        <w:gridCol w:w="1985"/>
        <w:gridCol w:w="616"/>
        <w:gridCol w:w="2036"/>
      </w:tblGrid>
      <w:tr w:rsidR="009D4364" w14:paraId="7237F23F" w14:textId="77777777">
        <w:trPr>
          <w:trHeight w:val="1053"/>
        </w:trPr>
        <w:tc>
          <w:tcPr>
            <w:tcW w:w="6662" w:type="dxa"/>
            <w:gridSpan w:val="2"/>
          </w:tcPr>
          <w:p w14:paraId="26B82CA9" w14:textId="77777777" w:rsidR="009D4364" w:rsidRDefault="009D4364">
            <w:pPr>
              <w:jc w:val="center"/>
            </w:pPr>
          </w:p>
          <w:p w14:paraId="0296092B" w14:textId="77777777" w:rsidR="009D4364" w:rsidRDefault="009D4364">
            <w:pPr>
              <w:spacing w:after="5"/>
              <w:jc w:val="center"/>
            </w:pPr>
          </w:p>
          <w:p w14:paraId="50EA6BD2" w14:textId="0138AAEE" w:rsidR="009D4364" w:rsidRDefault="00000000">
            <w:r>
              <w:rPr>
                <w:rFonts w:ascii="Times New Roman" w:eastAsia="Times New Roman" w:hAnsi="Times New Roman" w:cs="Times New Roman"/>
              </w:rPr>
              <w:t>Выполнил</w:t>
            </w:r>
            <w:r w:rsidR="001050AF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студент группы ИНБО-12-23</w:t>
            </w:r>
          </w:p>
          <w:p w14:paraId="4C372FC8" w14:textId="77777777" w:rsidR="009D4364" w:rsidRDefault="009D4364"/>
        </w:tc>
        <w:tc>
          <w:tcPr>
            <w:tcW w:w="616" w:type="dxa"/>
          </w:tcPr>
          <w:p w14:paraId="7C30E9FD" w14:textId="77777777" w:rsidR="009D4364" w:rsidRDefault="009D4364"/>
        </w:tc>
        <w:tc>
          <w:tcPr>
            <w:tcW w:w="2036" w:type="dxa"/>
          </w:tcPr>
          <w:p w14:paraId="395B76A9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379BFBFE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58027B10" w14:textId="04E3F0DD" w:rsidR="009D4364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Албахтин</w:t>
            </w:r>
            <w:proofErr w:type="spellEnd"/>
            <w:r w:rsidR="00D0769D">
              <w:rPr>
                <w:rFonts w:ascii="Times New Roman" w:hAnsi="Times New Roman" w:cs="Times New Roman"/>
              </w:rPr>
              <w:t xml:space="preserve"> И.</w:t>
            </w:r>
            <w:r>
              <w:rPr>
                <w:rFonts w:ascii="Times New Roman" w:hAnsi="Times New Roman" w:cs="Times New Roman"/>
              </w:rPr>
              <w:t>В</w:t>
            </w:r>
            <w:r w:rsidR="00D0769D">
              <w:rPr>
                <w:rFonts w:ascii="Times New Roman" w:hAnsi="Times New Roman" w:cs="Times New Roman"/>
              </w:rPr>
              <w:t>.</w:t>
            </w:r>
          </w:p>
        </w:tc>
      </w:tr>
      <w:tr w:rsidR="009D4364" w14:paraId="65E974A0" w14:textId="77777777">
        <w:trPr>
          <w:trHeight w:val="1518"/>
        </w:trPr>
        <w:tc>
          <w:tcPr>
            <w:tcW w:w="4677" w:type="dxa"/>
          </w:tcPr>
          <w:p w14:paraId="67554821" w14:textId="77777777" w:rsidR="009D4364" w:rsidRDefault="009D4364">
            <w:pPr>
              <w:spacing w:after="100"/>
            </w:pPr>
          </w:p>
          <w:p w14:paraId="4DBD13E5" w14:textId="5BC5376E" w:rsidR="009D4364" w:rsidRPr="001050AF" w:rsidRDefault="00000000">
            <w:r>
              <w:rPr>
                <w:rFonts w:ascii="Times New Roman" w:eastAsia="Times New Roman" w:hAnsi="Times New Roman" w:cs="Times New Roman"/>
              </w:rPr>
              <w:t xml:space="preserve">Принял </w:t>
            </w:r>
            <w:r w:rsidR="007632B0">
              <w:rPr>
                <w:rFonts w:ascii="Times New Roman" w:eastAsia="Times New Roman" w:hAnsi="Times New Roman" w:cs="Times New Roman"/>
              </w:rPr>
              <w:t xml:space="preserve">профессор </w:t>
            </w:r>
            <w:proofErr w:type="spellStart"/>
            <w:r w:rsidR="007632B0">
              <w:rPr>
                <w:rFonts w:ascii="Times New Roman" w:eastAsia="Times New Roman" w:hAnsi="Times New Roman" w:cs="Times New Roman"/>
              </w:rPr>
              <w:t>ГиСН</w:t>
            </w:r>
            <w:proofErr w:type="spellEnd"/>
            <w:r w:rsidR="007632B0">
              <w:rPr>
                <w:rFonts w:ascii="Times New Roman" w:eastAsia="Times New Roman" w:hAnsi="Times New Roman" w:cs="Times New Roman"/>
              </w:rPr>
              <w:t xml:space="preserve"> </w:t>
            </w:r>
            <w:r w:rsidR="001050AF" w:rsidRPr="001050A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14:paraId="69B12655" w14:textId="77777777" w:rsidR="009D4364" w:rsidRDefault="009D4364"/>
          <w:p w14:paraId="4C188B88" w14:textId="77777777" w:rsidR="009D4364" w:rsidRDefault="009D4364"/>
        </w:tc>
        <w:tc>
          <w:tcPr>
            <w:tcW w:w="616" w:type="dxa"/>
          </w:tcPr>
          <w:p w14:paraId="64ADB586" w14:textId="77777777" w:rsidR="009D4364" w:rsidRDefault="009D4364"/>
        </w:tc>
        <w:tc>
          <w:tcPr>
            <w:tcW w:w="2036" w:type="dxa"/>
          </w:tcPr>
          <w:p w14:paraId="7719BCB4" w14:textId="77777777" w:rsidR="009D4364" w:rsidRDefault="009D4364">
            <w:pPr>
              <w:jc w:val="right"/>
              <w:rPr>
                <w:color w:val="000000" w:themeColor="text1"/>
              </w:rPr>
            </w:pPr>
          </w:p>
          <w:p w14:paraId="53B19592" w14:textId="77777777" w:rsidR="00414880" w:rsidRDefault="0041488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D385A35" w14:textId="2BFAE861" w:rsidR="009D4364" w:rsidRDefault="00000000" w:rsidP="00211BEE">
            <w:pPr>
              <w:jc w:val="right"/>
              <w:rPr>
                <w:color w:val="000000" w:themeColor="text1"/>
              </w:rPr>
            </w:pPr>
            <w:r w:rsidRPr="001050A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="007632B0">
              <w:rPr>
                <w:rFonts w:ascii="Times New Roman" w:hAnsi="Times New Roman" w:cs="Times New Roman"/>
                <w:color w:val="000000" w:themeColor="text1"/>
              </w:rPr>
              <w:t>Шихнабиева</w:t>
            </w:r>
            <w:proofErr w:type="spellEnd"/>
            <w:r w:rsidR="007632B0">
              <w:rPr>
                <w:rFonts w:ascii="Times New Roman" w:hAnsi="Times New Roman" w:cs="Times New Roman"/>
                <w:color w:val="000000" w:themeColor="text1"/>
              </w:rPr>
              <w:t xml:space="preserve"> Т. Ш.</w:t>
            </w:r>
          </w:p>
        </w:tc>
      </w:tr>
      <w:tr w:rsidR="009D4364" w14:paraId="787A1E5B" w14:textId="77777777">
        <w:trPr>
          <w:trHeight w:val="1010"/>
        </w:trPr>
        <w:tc>
          <w:tcPr>
            <w:tcW w:w="4677" w:type="dxa"/>
          </w:tcPr>
          <w:p w14:paraId="482C0201" w14:textId="77777777" w:rsidR="009D4364" w:rsidRDefault="009D4364"/>
          <w:p w14:paraId="5B55BF12" w14:textId="77777777" w:rsidR="009D4364" w:rsidRDefault="009D4364"/>
          <w:p w14:paraId="03900629" w14:textId="77777777" w:rsidR="009D4364" w:rsidRDefault="009D4364"/>
          <w:p w14:paraId="47490698" w14:textId="77777777" w:rsidR="009D4364" w:rsidRDefault="009D4364"/>
          <w:p w14:paraId="578EDBCB" w14:textId="77777777" w:rsidR="009D4364" w:rsidRDefault="009D4364"/>
          <w:p w14:paraId="1E92EE23" w14:textId="77777777" w:rsidR="009D4364" w:rsidRDefault="009D4364"/>
          <w:p w14:paraId="05C68411" w14:textId="77777777" w:rsidR="009D4364" w:rsidRDefault="009D4364"/>
          <w:p w14:paraId="2BC5415D" w14:textId="77777777" w:rsidR="009D4364" w:rsidRDefault="009D4364"/>
          <w:p w14:paraId="496967AC" w14:textId="77777777" w:rsidR="009D4364" w:rsidRDefault="009D4364"/>
          <w:p w14:paraId="6BBB17FC" w14:textId="77777777" w:rsidR="009D4364" w:rsidRDefault="009D4364"/>
        </w:tc>
        <w:tc>
          <w:tcPr>
            <w:tcW w:w="1985" w:type="dxa"/>
          </w:tcPr>
          <w:p w14:paraId="03940AF9" w14:textId="77777777" w:rsidR="009D4364" w:rsidRDefault="009D4364"/>
        </w:tc>
        <w:tc>
          <w:tcPr>
            <w:tcW w:w="2652" w:type="dxa"/>
            <w:gridSpan w:val="2"/>
          </w:tcPr>
          <w:p w14:paraId="61759FA3" w14:textId="77777777" w:rsidR="009D4364" w:rsidRDefault="009D4364">
            <w:pPr>
              <w:jc w:val="right"/>
            </w:pPr>
          </w:p>
        </w:tc>
      </w:tr>
    </w:tbl>
    <w:p w14:paraId="7FEB89B5" w14:textId="77777777" w:rsidR="009D4364" w:rsidRDefault="009D4364">
      <w:pPr>
        <w:jc w:val="center"/>
      </w:pPr>
    </w:p>
    <w:p w14:paraId="0A0EE050" w14:textId="77777777" w:rsidR="009D4364" w:rsidRDefault="009D4364">
      <w:pPr>
        <w:jc w:val="center"/>
      </w:pPr>
    </w:p>
    <w:p w14:paraId="22A23239" w14:textId="77777777" w:rsidR="007632B0" w:rsidRDefault="007632B0">
      <w:pPr>
        <w:jc w:val="center"/>
      </w:pPr>
    </w:p>
    <w:p w14:paraId="5BAF31CA" w14:textId="77777777" w:rsidR="007632B0" w:rsidRDefault="007632B0">
      <w:pPr>
        <w:jc w:val="center"/>
      </w:pPr>
    </w:p>
    <w:p w14:paraId="77C024C4" w14:textId="44D07C7F" w:rsidR="009D4364" w:rsidRDefault="00000000">
      <w:pPr>
        <w:spacing w:after="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</w:t>
      </w:r>
      <w:r w:rsidR="007632B0">
        <w:rPr>
          <w:rFonts w:ascii="Times New Roman" w:eastAsia="Times New Roman" w:hAnsi="Times New Roman" w:cs="Times New Roman"/>
        </w:rPr>
        <w:t>5</w:t>
      </w:r>
    </w:p>
    <w:p w14:paraId="4B12E5FE" w14:textId="75E6FF0B" w:rsidR="00CF1FDF" w:rsidRDefault="00CF1FDF" w:rsidP="00CF1FDF">
      <w:pPr>
        <w:spacing w:after="1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F1FD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38A399C3" w14:textId="77777777" w:rsidR="00CF1FDF" w:rsidRDefault="00CF1FDF" w:rsidP="00CF1FDF">
      <w:pPr>
        <w:spacing w:after="1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EA9C55B" w14:textId="77777777" w:rsidR="00133C20" w:rsidRDefault="00133C20">
      <w:pPr>
        <w:widowControl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1D6CE7F1" w14:textId="6ED3CE99" w:rsidR="00CF1FDF" w:rsidRDefault="00CF1FDF" w:rsidP="00CF1FDF">
      <w:pPr>
        <w:pStyle w:val="af3"/>
      </w:pPr>
      <w:r>
        <w:lastRenderedPageBreak/>
        <w:t>ВВЕДЕНИЕ</w:t>
      </w:r>
    </w:p>
    <w:p w14:paraId="69CA4244" w14:textId="77777777" w:rsidR="00F13CFC" w:rsidRPr="00F13CFC" w:rsidRDefault="00F13CFC" w:rsidP="00F13CFC">
      <w:pPr>
        <w:pStyle w:val="Standard"/>
        <w:ind w:firstLine="900"/>
      </w:pPr>
      <w:r w:rsidRPr="00F13CFC">
        <w:t>Межличностное общение и массовая коммуникация играют ключевую роль в социальной жизни человека, влияя на его личностное развитие, социальные взаимодействия и общественные процессы. Они представляют собой два взаимосвязанных, но отличающихся друг от друга явления, которые охватывают различные аспекты информационного обмена между людьми и группами.</w:t>
      </w:r>
    </w:p>
    <w:p w14:paraId="0F5D08AB" w14:textId="77777777" w:rsidR="00F13CFC" w:rsidRPr="00F13CFC" w:rsidRDefault="00F13CFC" w:rsidP="00F13CFC">
      <w:pPr>
        <w:pStyle w:val="Standard"/>
        <w:ind w:firstLine="900"/>
      </w:pPr>
      <w:r w:rsidRPr="00F13CFC">
        <w:t>Межличностное общение – это процесс непосредственного взаимодействия между людьми, который включает обмен информацией, эмоциями, знаниями, установками и социальными нормами. Оно может быть как вербальным (посредством речи), так и невербальным (жесты, мимика, интонация, поза). Важность межличностного общения трудно переоценить, поскольку оно формирует основу для социальных связей, помогает в решении конфликтов, способствует развитию личности и обеспечивает передачу культурных ценностей. В межличностном общении важны не только содержание информации, но и способы ее выражения, а также способность участников взаимодействия понимать друг друга.</w:t>
      </w:r>
    </w:p>
    <w:p w14:paraId="7F22330D" w14:textId="77777777" w:rsidR="00F13CFC" w:rsidRPr="00F13CFC" w:rsidRDefault="00F13CFC" w:rsidP="00F13CFC">
      <w:pPr>
        <w:pStyle w:val="Standard"/>
        <w:ind w:firstLine="900"/>
      </w:pPr>
      <w:r w:rsidRPr="00F13CFC">
        <w:t>Массовая коммуникация, в отличие от межличностного общения, представляет собой процесс распространения информации среди больших аудиторий с использованием различных средств массовой информации (СМИ). Она включает в себя телевидение, радио, прессу, интернет-ресурсы и социальные сети, которые оказывают влияние на общественное мнение, формируют поведенческие модели и ценностные установки. В современном мире массовая коммуникация играет все более значимую роль, обеспечивая оперативную передачу информации, оказывая влияние на политические, экономические и культурные процессы.</w:t>
      </w:r>
    </w:p>
    <w:p w14:paraId="5E0D7CFF" w14:textId="77777777" w:rsidR="00F13CFC" w:rsidRPr="00F13CFC" w:rsidRDefault="00F13CFC" w:rsidP="00F13CFC">
      <w:pPr>
        <w:pStyle w:val="Standard"/>
        <w:ind w:firstLine="900"/>
      </w:pPr>
      <w:r w:rsidRPr="00F13CFC">
        <w:t xml:space="preserve">С развитием цифровых технологий границы между межличностным общением и массовой коммуникацией становятся все более размытыми. Взаимодействие через социальные сети, мессенджеры, </w:t>
      </w:r>
      <w:proofErr w:type="spellStart"/>
      <w:r w:rsidRPr="00F13CFC">
        <w:t>видеоплатформы</w:t>
      </w:r>
      <w:proofErr w:type="spellEnd"/>
      <w:r w:rsidRPr="00F13CFC">
        <w:t xml:space="preserve"> и </w:t>
      </w:r>
      <w:r w:rsidRPr="00F13CFC">
        <w:lastRenderedPageBreak/>
        <w:t>другие цифровые каналы объединяет элементы как личного, так и массового общения. Это приводит к новым возможностям для коммуникации, но также порождает ряд проблем, таких как снижение качества межличностного взаимодействия, распространение дезинформации и рост зависимости от цифровых устройств.</w:t>
      </w:r>
    </w:p>
    <w:p w14:paraId="46812578" w14:textId="77777777" w:rsidR="00F13CFC" w:rsidRPr="00F13CFC" w:rsidRDefault="00F13CFC" w:rsidP="00F13CFC">
      <w:pPr>
        <w:pStyle w:val="Standard"/>
        <w:ind w:firstLine="900"/>
      </w:pPr>
      <w:r w:rsidRPr="00F13CFC">
        <w:t>Современные исследования в области социальной психологии и педагогики подчеркивают значимость эффективного общения и его влияние на развитие личности, успешность профессиональной деятельности и уровень удовлетворенности жизнью. Способы и методы общения различаются в зависимости от культурных особенностей, социального статуса, возраста и множества других факторов. Поэтому изучение межличностного общения и массовой коммуникации требует комплексного подхода, включающего анализ психологических, социологических и педагогических аспектов.</w:t>
      </w:r>
    </w:p>
    <w:p w14:paraId="63873679" w14:textId="77777777" w:rsidR="00F13CFC" w:rsidRPr="00F13CFC" w:rsidRDefault="00F13CFC" w:rsidP="00F13CFC">
      <w:pPr>
        <w:pStyle w:val="Standard"/>
        <w:ind w:firstLine="900"/>
      </w:pPr>
      <w:r w:rsidRPr="00F13CFC">
        <w:t>Особый интерес вызывает влияние коммуникационных технологий на образовательный процесс. С одной стороны, они расширяют доступ к знаниям и позволяют организовать обучение в дистанционном формате. С другой стороны, недостаток живого общения между учащимися и преподавателями может привести к снижению уровня социализации, трудностям в формировании коммуникативных навыков и эмоциональному отчуждению. Это подтверждает актуальность темы исследования, поскольку понимание механизмов общения и массовой коммуникации помогает адаптироваться к изменениям в современной социальной среде и развивать эффективные модели взаимодействия.</w:t>
      </w:r>
    </w:p>
    <w:p w14:paraId="55419D8B" w14:textId="77777777" w:rsidR="00F13CFC" w:rsidRPr="00F13CFC" w:rsidRDefault="00F13CFC" w:rsidP="00F13CFC">
      <w:pPr>
        <w:pStyle w:val="Standard"/>
        <w:ind w:firstLine="900"/>
      </w:pPr>
      <w:r w:rsidRPr="00F13CFC">
        <w:t>Цель данного реферата – рассмотреть особенности межличностного общения и массовой коммуникации, выявить их функции, механизмы и влияние на общество. В рамках исследования будут проанализированы ключевые принципы и закономерности этих процессов, а также их роль в образовательной сфере и социальной жизни.</w:t>
      </w:r>
    </w:p>
    <w:p w14:paraId="4C1758AA" w14:textId="2892CA34" w:rsidR="00CF1FDF" w:rsidRPr="00F00775" w:rsidRDefault="00CF1FDF" w:rsidP="00CF1FDF">
      <w:pPr>
        <w:pStyle w:val="af3"/>
      </w:pPr>
      <w:r>
        <w:lastRenderedPageBreak/>
        <w:t>ОСНОВНАЯ ЧАСТЬ</w:t>
      </w:r>
    </w:p>
    <w:p w14:paraId="4A29521B" w14:textId="3F99513A" w:rsidR="00B43F9A" w:rsidRPr="00B43F9A" w:rsidRDefault="00B43F9A" w:rsidP="00B43F9A">
      <w:pPr>
        <w:pStyle w:val="12"/>
        <w:rPr>
          <w:rFonts w:eastAsiaTheme="minorHAnsi"/>
        </w:rPr>
      </w:pPr>
      <w:r w:rsidRPr="00B43F9A">
        <w:rPr>
          <w:rFonts w:eastAsiaTheme="minorHAnsi"/>
        </w:rPr>
        <w:t xml:space="preserve"> 1. Межличностное общение: углубленный анализ  </w:t>
      </w:r>
    </w:p>
    <w:p w14:paraId="2E3FB246" w14:textId="1AFEFEB0" w:rsidR="00B43F9A" w:rsidRPr="00B43F9A" w:rsidRDefault="00B43F9A" w:rsidP="00B43F9A">
      <w:pPr>
        <w:pStyle w:val="Standard"/>
      </w:pPr>
      <w:r w:rsidRPr="00B43F9A">
        <w:t xml:space="preserve"> 1.1. Психологические основы межличностного взаимодействия  </w:t>
      </w:r>
    </w:p>
    <w:p w14:paraId="08FD7E63" w14:textId="072C4F2A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Межличностное общение представляет собой сложный психологический процесс, в котором задействованы когнитивные, эмоциональные и поведенческие компоненты. С точки зрения когнитивной психологии, каждый участник коммуникации выступает одновременно как передатчик и приемник информации, при этом происходит непрерывная интерпретация поступающих сигналов. Например, когда человек слышит фразу "Как дела?", он не просто воспринимает звуковую волну, но и анализирует интонацию, контекст ситуации, историю отношений с собеседником.  </w:t>
      </w:r>
    </w:p>
    <w:p w14:paraId="41BBF123" w14:textId="4E680247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Эмоциональный аспект проявляется в так называемом "эмоциональном заражении" - феномене, когда настроение одного собеседника неосознанно передается другому. Это хорошо видно в ситуациях, когда один человек начинает смеяться, и через несколько секунд смеется вся компания, даже если не все поняли шутку.  </w:t>
      </w:r>
    </w:p>
    <w:p w14:paraId="4BDC149A" w14:textId="4CE37E10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Поведенческий компонент включает в себя вербальные и невербальные реакции. Интересно, что по данным исследований, при несоответствии между словами и жестами (например, человек говорит "да", но при этом качает головой), слушающий в 85% случаев доверяет именно невербальному сигналу.  </w:t>
      </w:r>
    </w:p>
    <w:p w14:paraId="550F481D" w14:textId="18BA077C" w:rsidR="00B43F9A" w:rsidRPr="00B43F9A" w:rsidRDefault="00B43F9A" w:rsidP="00B43F9A">
      <w:pPr>
        <w:pStyle w:val="Standard"/>
      </w:pPr>
      <w:r w:rsidRPr="00B43F9A">
        <w:t xml:space="preserve"> 1.2. Социальные роли и их влияние на коммуникацию  </w:t>
      </w:r>
    </w:p>
    <w:p w14:paraId="464E5727" w14:textId="77777777" w:rsidR="00B43F9A" w:rsidRPr="00B43F9A" w:rsidRDefault="00B43F9A" w:rsidP="00B43F9A">
      <w:pPr>
        <w:pStyle w:val="Standard"/>
      </w:pPr>
      <w:r w:rsidRPr="00B43F9A">
        <w:t xml:space="preserve">В процессе межличностного общения люди неизбежно занимают определенные социальные роли, которые существенно влияют на характер взаимодействия. Можно выделить несколько ключевых аспектов:  </w:t>
      </w:r>
    </w:p>
    <w:p w14:paraId="46724C1C" w14:textId="77777777" w:rsidR="00B43F9A" w:rsidRPr="00B43F9A" w:rsidRDefault="00B43F9A" w:rsidP="00B43F9A">
      <w:pPr>
        <w:pStyle w:val="Standard"/>
      </w:pPr>
    </w:p>
    <w:p w14:paraId="5B9E86C1" w14:textId="19C59B4C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1. Ролевые ожидания - каждый участник общения ожидает определенного поведения от других в зависимости от их социального </w:t>
      </w:r>
      <w:r w:rsidRPr="00B43F9A">
        <w:lastRenderedPageBreak/>
        <w:t xml:space="preserve">положения. Например, в общении врач-пациент обе стороны придерживаются определенных шаблонов поведения.  </w:t>
      </w:r>
    </w:p>
    <w:p w14:paraId="2256E2E8" w14:textId="560F087E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2. Ролевой конфликт возникает, когда человек вынужден одновременно выполнять несколько несовместимых ролей. Классический пример - женщина-руководитель, которая на работе должна проявлять твердость, а дома - мягкость и заботу.  </w:t>
      </w:r>
    </w:p>
    <w:p w14:paraId="40A20B75" w14:textId="3ACFEEF5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3. Дистанция власти, концепция, разработанная Г. </w:t>
      </w:r>
      <w:proofErr w:type="spellStart"/>
      <w:r w:rsidRPr="00B43F9A">
        <w:t>Хофстеде</w:t>
      </w:r>
      <w:proofErr w:type="spellEnd"/>
      <w:r w:rsidRPr="00B43F9A">
        <w:t xml:space="preserve">, показывает, как различия в статусе влияют на общение. В странах с высокой дистанцией власти (например, Япония) подчиненные крайне редко перечат начальству, тогда как в скандинавских странах общение между разными уровнями иерархии более неформальное.  </w:t>
      </w:r>
    </w:p>
    <w:p w14:paraId="239E6B89" w14:textId="0D58811C" w:rsidR="00B43F9A" w:rsidRPr="00B43F9A" w:rsidRDefault="00B43F9A" w:rsidP="00B43F9A">
      <w:pPr>
        <w:pStyle w:val="Standard"/>
      </w:pPr>
      <w:r w:rsidRPr="00B43F9A">
        <w:t xml:space="preserve"> 1.3. Гендерные различия в коммуникации  </w:t>
      </w:r>
    </w:p>
    <w:p w14:paraId="291D3419" w14:textId="73987510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Многочисленные исследования подтверждают существенные различия в коммуникативных стилях мужчин и женщин:  </w:t>
      </w:r>
    </w:p>
    <w:p w14:paraId="60647DE5" w14:textId="1DC9C780" w:rsidR="00B43F9A" w:rsidRPr="00B43F9A" w:rsidRDefault="00B43F9A" w:rsidP="00B43F9A">
      <w:pPr>
        <w:pStyle w:val="Standard"/>
      </w:pPr>
      <w:r w:rsidRPr="00B43F9A">
        <w:t xml:space="preserve">- Женский стиль характеризуется:  </w:t>
      </w:r>
    </w:p>
    <w:p w14:paraId="0A3E99BB" w14:textId="77777777" w:rsidR="00B43F9A" w:rsidRPr="00B43F9A" w:rsidRDefault="00B43F9A" w:rsidP="00B43F9A">
      <w:pPr>
        <w:pStyle w:val="Standard"/>
      </w:pPr>
      <w:r w:rsidRPr="00B43F9A">
        <w:t xml:space="preserve">  - Стремлением к установлению эмоционального контакта  </w:t>
      </w:r>
    </w:p>
    <w:p w14:paraId="1E9C3EC0" w14:textId="77777777" w:rsidR="00B43F9A" w:rsidRPr="00B43F9A" w:rsidRDefault="00B43F9A" w:rsidP="00B43F9A">
      <w:pPr>
        <w:pStyle w:val="Standard"/>
      </w:pPr>
      <w:r w:rsidRPr="00B43F9A">
        <w:t xml:space="preserve">  - Частым использованием вопросов для поддержания беседы  </w:t>
      </w:r>
    </w:p>
    <w:p w14:paraId="6B201ED8" w14:textId="77777777" w:rsidR="00B43F9A" w:rsidRPr="00B43F9A" w:rsidRDefault="00B43F9A" w:rsidP="00B43F9A">
      <w:pPr>
        <w:pStyle w:val="Standard"/>
      </w:pPr>
      <w:r w:rsidRPr="00B43F9A">
        <w:t xml:space="preserve">  - Большим количеством невербальных сигналов  </w:t>
      </w:r>
    </w:p>
    <w:p w14:paraId="67BA5145" w14:textId="06CFF937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- Предпочтением компромиссных решений  </w:t>
      </w:r>
    </w:p>
    <w:p w14:paraId="71CCBD4C" w14:textId="3651F4AB" w:rsidR="00B43F9A" w:rsidRPr="00B43F9A" w:rsidRDefault="00B43F9A" w:rsidP="00B43F9A">
      <w:pPr>
        <w:pStyle w:val="Standard"/>
      </w:pPr>
      <w:r w:rsidRPr="00B43F9A">
        <w:t xml:space="preserve">- Мужской стиль отличается:  </w:t>
      </w:r>
    </w:p>
    <w:p w14:paraId="568708C4" w14:textId="77777777" w:rsidR="00B43F9A" w:rsidRPr="00B43F9A" w:rsidRDefault="00B43F9A" w:rsidP="00B43F9A">
      <w:pPr>
        <w:pStyle w:val="Standard"/>
      </w:pPr>
      <w:r w:rsidRPr="00B43F9A">
        <w:t xml:space="preserve">  - Ориентацией на результат общения  </w:t>
      </w:r>
    </w:p>
    <w:p w14:paraId="1568204C" w14:textId="77777777" w:rsidR="00B43F9A" w:rsidRPr="00B43F9A" w:rsidRDefault="00B43F9A" w:rsidP="00B43F9A">
      <w:pPr>
        <w:pStyle w:val="Standard"/>
      </w:pPr>
      <w:r w:rsidRPr="00B43F9A">
        <w:t xml:space="preserve">  - Прямолинейностью высказываний  </w:t>
      </w:r>
    </w:p>
    <w:p w14:paraId="56ABB5F6" w14:textId="77777777" w:rsidR="00B43F9A" w:rsidRPr="00B43F9A" w:rsidRDefault="00B43F9A" w:rsidP="00B43F9A">
      <w:pPr>
        <w:pStyle w:val="Standard"/>
      </w:pPr>
      <w:r w:rsidRPr="00B43F9A">
        <w:t xml:space="preserve">  - Минимальным количеством невербальных сигналов  </w:t>
      </w:r>
    </w:p>
    <w:p w14:paraId="3A1C56CA" w14:textId="351F24B5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- Склонностью к соревновательности в диалоге  </w:t>
      </w:r>
    </w:p>
    <w:p w14:paraId="13820320" w14:textId="7E62F35D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Эти различия часто приводят к непониманию между полами. Например, когда женщина делится проблемой, она чаще ждет сочувствия, тогда как мужчина сразу предлагает решения, что может быть воспринято как отсутствие эмпатии.  </w:t>
      </w:r>
    </w:p>
    <w:p w14:paraId="7DBEB0C6" w14:textId="4B9F70C9" w:rsidR="00B43F9A" w:rsidRPr="00B43F9A" w:rsidRDefault="00B43F9A" w:rsidP="00B43F9A">
      <w:pPr>
        <w:pStyle w:val="Standard"/>
      </w:pPr>
      <w:r w:rsidRPr="00B43F9A">
        <w:t xml:space="preserve"> 1.4. Культурные особенности межличностного общения  </w:t>
      </w:r>
    </w:p>
    <w:p w14:paraId="1E9ADA84" w14:textId="6BCEFA3D" w:rsidR="00B43F9A" w:rsidRPr="00B43F9A" w:rsidRDefault="00B43F9A" w:rsidP="00B43F9A">
      <w:pPr>
        <w:pStyle w:val="Standard"/>
        <w:rPr>
          <w:lang w:val="en-US"/>
        </w:rPr>
      </w:pPr>
      <w:r w:rsidRPr="00B43F9A">
        <w:lastRenderedPageBreak/>
        <w:t xml:space="preserve">Кросс-культурные исследования выявили значительные различия в коммуникативных нормах:  </w:t>
      </w:r>
    </w:p>
    <w:p w14:paraId="35BDC209" w14:textId="64CE0DE3" w:rsidR="00B43F9A" w:rsidRPr="00B43F9A" w:rsidRDefault="00B43F9A" w:rsidP="00B43F9A">
      <w:pPr>
        <w:pStyle w:val="Standard"/>
      </w:pPr>
      <w:r w:rsidRPr="00B43F9A">
        <w:t xml:space="preserve">1. </w:t>
      </w:r>
      <w:proofErr w:type="spellStart"/>
      <w:r w:rsidRPr="00B43F9A">
        <w:t>Контекстуальность</w:t>
      </w:r>
      <w:proofErr w:type="spellEnd"/>
      <w:r w:rsidRPr="00B43F9A">
        <w:t xml:space="preserve"> общения:  </w:t>
      </w:r>
    </w:p>
    <w:p w14:paraId="4BC9A311" w14:textId="77777777" w:rsidR="00B43F9A" w:rsidRPr="00B43F9A" w:rsidRDefault="00B43F9A" w:rsidP="00B43F9A">
      <w:pPr>
        <w:pStyle w:val="Standard"/>
      </w:pPr>
      <w:r w:rsidRPr="00B43F9A">
        <w:t xml:space="preserve">   - В </w:t>
      </w:r>
      <w:proofErr w:type="spellStart"/>
      <w:r w:rsidRPr="00B43F9A">
        <w:t>высококонтекстуальных</w:t>
      </w:r>
      <w:proofErr w:type="spellEnd"/>
      <w:r w:rsidRPr="00B43F9A">
        <w:t xml:space="preserve"> культурах (Япония, арабские страны) многое остается невысказанным, подразумевается  </w:t>
      </w:r>
    </w:p>
    <w:p w14:paraId="3703B683" w14:textId="4DCA3C37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В </w:t>
      </w:r>
      <w:proofErr w:type="spellStart"/>
      <w:r w:rsidRPr="00B43F9A">
        <w:t>низкоконтекстуальных</w:t>
      </w:r>
      <w:proofErr w:type="spellEnd"/>
      <w:r w:rsidRPr="00B43F9A">
        <w:t xml:space="preserve"> (США, Германия) ценятся прямые и четкие формулировки  </w:t>
      </w:r>
    </w:p>
    <w:p w14:paraId="247D81FA" w14:textId="49D8C15C" w:rsidR="00B43F9A" w:rsidRPr="00B43F9A" w:rsidRDefault="00B43F9A" w:rsidP="00B43F9A">
      <w:pPr>
        <w:pStyle w:val="Standard"/>
      </w:pPr>
      <w:r w:rsidRPr="00B43F9A">
        <w:t xml:space="preserve">2. Невербальное поведение:  </w:t>
      </w:r>
    </w:p>
    <w:p w14:paraId="7DF02B1C" w14:textId="77777777" w:rsidR="00B43F9A" w:rsidRPr="00B43F9A" w:rsidRDefault="00B43F9A" w:rsidP="00B43F9A">
      <w:pPr>
        <w:pStyle w:val="Standard"/>
      </w:pPr>
      <w:r w:rsidRPr="00B43F9A">
        <w:t xml:space="preserve">   - В некоторых культурах (Италия, Латинская Америка) активно используется жестикуляция  </w:t>
      </w:r>
    </w:p>
    <w:p w14:paraId="41DB1B48" w14:textId="3996DDFD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В других (Япония, Финляндия) движения более сдержанны </w:t>
      </w:r>
    </w:p>
    <w:p w14:paraId="0DB28103" w14:textId="65716378" w:rsidR="00B43F9A" w:rsidRPr="00B43F9A" w:rsidRDefault="00B43F9A" w:rsidP="00B43F9A">
      <w:pPr>
        <w:pStyle w:val="Standard"/>
      </w:pPr>
      <w:r w:rsidRPr="00B43F9A">
        <w:t xml:space="preserve">3. Дистанция общения:  </w:t>
      </w:r>
    </w:p>
    <w:p w14:paraId="140C1121" w14:textId="77777777" w:rsidR="00B43F9A" w:rsidRPr="00B43F9A" w:rsidRDefault="00B43F9A" w:rsidP="00B43F9A">
      <w:pPr>
        <w:pStyle w:val="Standard"/>
      </w:pPr>
      <w:r w:rsidRPr="00B43F9A">
        <w:t xml:space="preserve">   - В латиноамериканских культурах комфортная дистанция составляет около 30 см  </w:t>
      </w:r>
    </w:p>
    <w:p w14:paraId="67DD44EE" w14:textId="69941FB5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В североевропейских - не менее 70 см  </w:t>
      </w:r>
    </w:p>
    <w:p w14:paraId="452C4119" w14:textId="77777777" w:rsidR="00B43F9A" w:rsidRPr="00B43F9A" w:rsidRDefault="00B43F9A" w:rsidP="00B43F9A">
      <w:pPr>
        <w:pStyle w:val="Standard"/>
      </w:pPr>
      <w:r w:rsidRPr="00B43F9A">
        <w:t xml:space="preserve">4. Визуальный контакт:  </w:t>
      </w:r>
    </w:p>
    <w:p w14:paraId="55EAD4DD" w14:textId="72A87F65" w:rsidR="00B43F9A" w:rsidRPr="00B43F9A" w:rsidRDefault="00B43F9A" w:rsidP="00B43F9A">
      <w:pPr>
        <w:pStyle w:val="Standard"/>
      </w:pPr>
      <w:r w:rsidRPr="00B43F9A">
        <w:t xml:space="preserve">   - В западных культурах прямой взгляд воспринимается как знак уверенности  </w:t>
      </w:r>
    </w:p>
    <w:p w14:paraId="4FE60D5D" w14:textId="12C9FA4D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В некоторых азиатских культурах это может считаться грубостью  </w:t>
      </w:r>
    </w:p>
    <w:p w14:paraId="32B2D406" w14:textId="1A42E14D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Эти различия часто становятся источником непонимания в межкультурном общении. Например, американец может воспринять сдержанность японского партнера как незаинтересованность, хотя на самом деле это проявление уважения.  </w:t>
      </w:r>
    </w:p>
    <w:p w14:paraId="7959526B" w14:textId="1D2CCE5D" w:rsidR="00B43F9A" w:rsidRPr="00B43F9A" w:rsidRDefault="00B43F9A" w:rsidP="00B43F9A">
      <w:pPr>
        <w:pStyle w:val="12"/>
        <w:rPr>
          <w:rFonts w:eastAsiaTheme="minorHAnsi"/>
          <w:lang w:val="en-US"/>
        </w:rPr>
      </w:pPr>
      <w:r w:rsidRPr="00B43F9A">
        <w:rPr>
          <w:rFonts w:eastAsiaTheme="minorHAnsi"/>
        </w:rPr>
        <w:t xml:space="preserve"> 2. Массовая коммуникация: детальный разбор  </w:t>
      </w:r>
    </w:p>
    <w:p w14:paraId="72BBC8BB" w14:textId="58EF3122" w:rsidR="00B43F9A" w:rsidRPr="00B43F9A" w:rsidRDefault="00B43F9A" w:rsidP="00B43F9A">
      <w:pPr>
        <w:pStyle w:val="Standard"/>
      </w:pPr>
      <w:r w:rsidRPr="00B43F9A">
        <w:t xml:space="preserve"> 2.1. Структура и участники массовой коммуникации  </w:t>
      </w:r>
    </w:p>
    <w:p w14:paraId="7E5D18D3" w14:textId="618096FA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Современная массовая коммуникация представляет собой сложную многоуровневую систему, включающую:  </w:t>
      </w:r>
    </w:p>
    <w:p w14:paraId="548E40C0" w14:textId="4E2603F6" w:rsidR="00B43F9A" w:rsidRPr="00B43F9A" w:rsidRDefault="00B43F9A" w:rsidP="00B43F9A">
      <w:pPr>
        <w:pStyle w:val="Standard"/>
      </w:pPr>
      <w:r w:rsidRPr="00B43F9A">
        <w:t xml:space="preserve">1. Отправителей информации:  </w:t>
      </w:r>
    </w:p>
    <w:p w14:paraId="7056E761" w14:textId="77777777" w:rsidR="00B43F9A" w:rsidRPr="00B43F9A" w:rsidRDefault="00B43F9A" w:rsidP="00B43F9A">
      <w:pPr>
        <w:pStyle w:val="Standard"/>
      </w:pPr>
      <w:r w:rsidRPr="00B43F9A">
        <w:t xml:space="preserve">   - Профессиональные журналисты  </w:t>
      </w:r>
    </w:p>
    <w:p w14:paraId="50F76814" w14:textId="77777777" w:rsidR="00B43F9A" w:rsidRPr="00B43F9A" w:rsidRDefault="00B43F9A" w:rsidP="00B43F9A">
      <w:pPr>
        <w:pStyle w:val="Standard"/>
      </w:pPr>
      <w:r w:rsidRPr="00B43F9A">
        <w:lastRenderedPageBreak/>
        <w:t xml:space="preserve">   - Блогеры и </w:t>
      </w:r>
      <w:proofErr w:type="spellStart"/>
      <w:r w:rsidRPr="00B43F9A">
        <w:t>инфлюенсеры</w:t>
      </w:r>
      <w:proofErr w:type="spellEnd"/>
      <w:r w:rsidRPr="00B43F9A">
        <w:t xml:space="preserve">  </w:t>
      </w:r>
    </w:p>
    <w:p w14:paraId="3E609A36" w14:textId="77777777" w:rsidR="00B43F9A" w:rsidRPr="00B43F9A" w:rsidRDefault="00B43F9A" w:rsidP="00B43F9A">
      <w:pPr>
        <w:pStyle w:val="Standard"/>
      </w:pPr>
      <w:r w:rsidRPr="00B43F9A">
        <w:t xml:space="preserve">   - PR-специалисты  </w:t>
      </w:r>
    </w:p>
    <w:p w14:paraId="3F7AEC22" w14:textId="58020B83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Государственные структуры  </w:t>
      </w:r>
    </w:p>
    <w:p w14:paraId="69C1A679" w14:textId="27FC9196" w:rsidR="00B43F9A" w:rsidRPr="00B43F9A" w:rsidRDefault="00B43F9A" w:rsidP="00B43F9A">
      <w:pPr>
        <w:pStyle w:val="Standard"/>
      </w:pPr>
      <w:r w:rsidRPr="00B43F9A">
        <w:t xml:space="preserve">2. Каналы передачи:  </w:t>
      </w:r>
    </w:p>
    <w:p w14:paraId="451C4CCB" w14:textId="77777777" w:rsidR="00B43F9A" w:rsidRPr="00B43F9A" w:rsidRDefault="00B43F9A" w:rsidP="00B43F9A">
      <w:pPr>
        <w:pStyle w:val="Standard"/>
      </w:pPr>
      <w:r w:rsidRPr="00B43F9A">
        <w:t xml:space="preserve">   - Традиционные СМИ (телевидение, радио, печатные издания)  </w:t>
      </w:r>
    </w:p>
    <w:p w14:paraId="69BAE39B" w14:textId="77777777" w:rsidR="00B43F9A" w:rsidRPr="00B43F9A" w:rsidRDefault="00B43F9A" w:rsidP="00B43F9A">
      <w:pPr>
        <w:pStyle w:val="Standard"/>
      </w:pPr>
      <w:r w:rsidRPr="00B43F9A">
        <w:t xml:space="preserve">   - Цифровые платформы (социальные сети, мессенджеры)  </w:t>
      </w:r>
    </w:p>
    <w:p w14:paraId="307294B2" w14:textId="3CFD2F08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Наружная реклама  </w:t>
      </w:r>
    </w:p>
    <w:p w14:paraId="36BF4901" w14:textId="3D1580EA" w:rsidR="00B43F9A" w:rsidRPr="00B43F9A" w:rsidRDefault="00B43F9A" w:rsidP="00B43F9A">
      <w:pPr>
        <w:pStyle w:val="Standard"/>
      </w:pPr>
      <w:r w:rsidRPr="00B43F9A">
        <w:t xml:space="preserve">3. Контент:  </w:t>
      </w:r>
    </w:p>
    <w:p w14:paraId="63608B1F" w14:textId="77777777" w:rsidR="00B43F9A" w:rsidRPr="00B43F9A" w:rsidRDefault="00B43F9A" w:rsidP="00B43F9A">
      <w:pPr>
        <w:pStyle w:val="Standard"/>
      </w:pPr>
      <w:r w:rsidRPr="00B43F9A">
        <w:t xml:space="preserve">   - Новости  </w:t>
      </w:r>
    </w:p>
    <w:p w14:paraId="09C60359" w14:textId="77777777" w:rsidR="00B43F9A" w:rsidRPr="00B43F9A" w:rsidRDefault="00B43F9A" w:rsidP="00B43F9A">
      <w:pPr>
        <w:pStyle w:val="Standard"/>
      </w:pPr>
      <w:r w:rsidRPr="00B43F9A">
        <w:t xml:space="preserve">   - Развлекательные программы  </w:t>
      </w:r>
    </w:p>
    <w:p w14:paraId="0C7B3411" w14:textId="77777777" w:rsidR="00B43F9A" w:rsidRPr="00B43F9A" w:rsidRDefault="00B43F9A" w:rsidP="00B43F9A">
      <w:pPr>
        <w:pStyle w:val="Standard"/>
      </w:pPr>
      <w:r w:rsidRPr="00B43F9A">
        <w:t xml:space="preserve">   - Образовательные материалы  </w:t>
      </w:r>
    </w:p>
    <w:p w14:paraId="43DB704D" w14:textId="77135DAA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Рекламные сообщения  </w:t>
      </w:r>
    </w:p>
    <w:p w14:paraId="54701BE7" w14:textId="44E6F4F0" w:rsidR="00B43F9A" w:rsidRPr="00B43F9A" w:rsidRDefault="00B43F9A" w:rsidP="00B43F9A">
      <w:pPr>
        <w:pStyle w:val="Standard"/>
      </w:pPr>
      <w:r w:rsidRPr="00B43F9A">
        <w:t xml:space="preserve">4. Аудитория:  </w:t>
      </w:r>
    </w:p>
    <w:p w14:paraId="6BEB5644" w14:textId="77777777" w:rsidR="00B43F9A" w:rsidRPr="00B43F9A" w:rsidRDefault="00B43F9A" w:rsidP="00B43F9A">
      <w:pPr>
        <w:pStyle w:val="Standard"/>
      </w:pPr>
      <w:r w:rsidRPr="00B43F9A">
        <w:t xml:space="preserve">   - Массовая (недифференцированная)  </w:t>
      </w:r>
    </w:p>
    <w:p w14:paraId="3E595761" w14:textId="77777777" w:rsidR="00B43F9A" w:rsidRPr="00B43F9A" w:rsidRDefault="00B43F9A" w:rsidP="00B43F9A">
      <w:pPr>
        <w:pStyle w:val="Standard"/>
      </w:pPr>
      <w:r w:rsidRPr="00B43F9A">
        <w:t xml:space="preserve">   - Нишевая (таргетированная)  </w:t>
      </w:r>
    </w:p>
    <w:p w14:paraId="55AAE73B" w14:textId="3AA56B55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Интерактивная (активно участвующая в создании контента)  </w:t>
      </w:r>
    </w:p>
    <w:p w14:paraId="75FB5870" w14:textId="0D9F7DAF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Важной особенностью современной массовой коммуникации является размывание границ между этими ролями. Например, обычный пользователь социальных сетей может одновременно быть потребителем информации, ее создателем и распространителем.  </w:t>
      </w:r>
    </w:p>
    <w:p w14:paraId="467CC888" w14:textId="05D413CD" w:rsidR="00B43F9A" w:rsidRPr="00B43F9A" w:rsidRDefault="00B43F9A" w:rsidP="00B43F9A">
      <w:pPr>
        <w:pStyle w:val="Standard"/>
      </w:pPr>
      <w:r w:rsidRPr="00B43F9A">
        <w:t xml:space="preserve"> 2.2. Экономика массовой коммуникации  </w:t>
      </w:r>
    </w:p>
    <w:p w14:paraId="165D649C" w14:textId="6E2146A1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Финансовые аспекты играют ключевую роль в функционировании системы массовых коммуникаций:  </w:t>
      </w:r>
    </w:p>
    <w:p w14:paraId="17E97EA1" w14:textId="47C0FD58" w:rsidR="00B43F9A" w:rsidRPr="00B43F9A" w:rsidRDefault="00B43F9A" w:rsidP="00B43F9A">
      <w:pPr>
        <w:pStyle w:val="Standard"/>
      </w:pPr>
      <w:r w:rsidRPr="00B43F9A">
        <w:t xml:space="preserve">1. Модели монетизации:  </w:t>
      </w:r>
    </w:p>
    <w:p w14:paraId="73ABA4AD" w14:textId="77777777" w:rsidR="00B43F9A" w:rsidRPr="00B43F9A" w:rsidRDefault="00B43F9A" w:rsidP="00B43F9A">
      <w:pPr>
        <w:pStyle w:val="Standard"/>
      </w:pPr>
      <w:r w:rsidRPr="00B43F9A">
        <w:t xml:space="preserve">   - Рекламная (бесплатный контент с платными размещениями)  </w:t>
      </w:r>
    </w:p>
    <w:p w14:paraId="1AD977E9" w14:textId="77777777" w:rsidR="00B43F9A" w:rsidRPr="00B43F9A" w:rsidRDefault="00B43F9A" w:rsidP="00B43F9A">
      <w:pPr>
        <w:pStyle w:val="Standard"/>
      </w:pPr>
      <w:r w:rsidRPr="00B43F9A">
        <w:t xml:space="preserve">   - Подписочная (плата за доступ к контенту)  </w:t>
      </w:r>
    </w:p>
    <w:p w14:paraId="7B08E24A" w14:textId="5E8D4F1F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</w:t>
      </w:r>
      <w:proofErr w:type="spellStart"/>
      <w:r w:rsidRPr="00B43F9A">
        <w:t>Фримиум</w:t>
      </w:r>
      <w:proofErr w:type="spellEnd"/>
      <w:r w:rsidRPr="00B43F9A">
        <w:t xml:space="preserve"> (базовый контент бесплатен, расширенный - за деньги)  </w:t>
      </w:r>
    </w:p>
    <w:p w14:paraId="1EDE1A02" w14:textId="4831E8B9" w:rsidR="00B43F9A" w:rsidRPr="00B43F9A" w:rsidRDefault="00B43F9A" w:rsidP="00B43F9A">
      <w:pPr>
        <w:pStyle w:val="Standard"/>
      </w:pPr>
      <w:r w:rsidRPr="00B43F9A">
        <w:t xml:space="preserve">2. Рекламные бюджеты:  </w:t>
      </w:r>
    </w:p>
    <w:p w14:paraId="49989292" w14:textId="77777777" w:rsidR="00B43F9A" w:rsidRPr="00B43F9A" w:rsidRDefault="00B43F9A" w:rsidP="00B43F9A">
      <w:pPr>
        <w:pStyle w:val="Standard"/>
      </w:pPr>
      <w:r w:rsidRPr="00B43F9A">
        <w:lastRenderedPageBreak/>
        <w:t xml:space="preserve">   - В 2023 году глобальные расходы на цифровую рекламу составили $626 млрд  </w:t>
      </w:r>
    </w:p>
    <w:p w14:paraId="7A754C77" w14:textId="0736DB72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На телевизионную рекламу было потрачено $180 млрд  </w:t>
      </w:r>
    </w:p>
    <w:p w14:paraId="01036E4A" w14:textId="2EBF40C5" w:rsidR="00B43F9A" w:rsidRPr="00B43F9A" w:rsidRDefault="00B43F9A" w:rsidP="00B43F9A">
      <w:pPr>
        <w:pStyle w:val="Standard"/>
      </w:pPr>
      <w:r w:rsidRPr="00B43F9A">
        <w:t xml:space="preserve">3. Концентрация собственности:  </w:t>
      </w:r>
    </w:p>
    <w:p w14:paraId="7BAAC680" w14:textId="77777777" w:rsidR="00B43F9A" w:rsidRPr="00B43F9A" w:rsidRDefault="00B43F9A" w:rsidP="00B43F9A">
      <w:pPr>
        <w:pStyle w:val="Standard"/>
      </w:pPr>
      <w:r w:rsidRPr="00B43F9A">
        <w:t xml:space="preserve">   - 90% медиарынка США контролируется 6 корпорациями  </w:t>
      </w:r>
    </w:p>
    <w:p w14:paraId="221B77AF" w14:textId="049FF2EB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В России аналогичный показатель составляет около 70%  </w:t>
      </w:r>
    </w:p>
    <w:p w14:paraId="19810D3B" w14:textId="4865CE16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Экономические факторы напрямую влияют на содержание массовой коммуникации. Например, зависимость от рекламы заставляет СМИ создавать сенсационные материалы, привлекающие больше зрителей, что часто идет в ущерб качеству информации.  </w:t>
      </w:r>
    </w:p>
    <w:p w14:paraId="06E547BC" w14:textId="7500D702" w:rsidR="00B43F9A" w:rsidRPr="00B43F9A" w:rsidRDefault="00B43F9A" w:rsidP="00B43F9A">
      <w:pPr>
        <w:pStyle w:val="Standard"/>
      </w:pPr>
      <w:r w:rsidRPr="00B43F9A">
        <w:t xml:space="preserve"> 2.3. Правовое регулирование массовой коммуникации  </w:t>
      </w:r>
    </w:p>
    <w:p w14:paraId="32D7FC3D" w14:textId="69B7B9F5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В разных странах существуют различные подходы к регулированию СМИ:  </w:t>
      </w:r>
    </w:p>
    <w:p w14:paraId="22F4917E" w14:textId="3CEC327D" w:rsidR="00B43F9A" w:rsidRPr="00B43F9A" w:rsidRDefault="00B43F9A" w:rsidP="00B43F9A">
      <w:pPr>
        <w:pStyle w:val="Standard"/>
      </w:pPr>
      <w:r w:rsidRPr="00B43F9A">
        <w:t xml:space="preserve">1. Американская модель:  </w:t>
      </w:r>
    </w:p>
    <w:p w14:paraId="1B7E66BE" w14:textId="77777777" w:rsidR="00B43F9A" w:rsidRPr="00B43F9A" w:rsidRDefault="00B43F9A" w:rsidP="00B43F9A">
      <w:pPr>
        <w:pStyle w:val="Standard"/>
      </w:pPr>
      <w:r w:rsidRPr="00B43F9A">
        <w:t xml:space="preserve">   - Минимальное государственное вмешательство  </w:t>
      </w:r>
    </w:p>
    <w:p w14:paraId="5B3843F0" w14:textId="77777777" w:rsidR="00B43F9A" w:rsidRPr="00B43F9A" w:rsidRDefault="00B43F9A" w:rsidP="00B43F9A">
      <w:pPr>
        <w:pStyle w:val="Standard"/>
      </w:pPr>
      <w:r w:rsidRPr="00B43F9A">
        <w:t xml:space="preserve">   - Акцент на саморегулирование  </w:t>
      </w:r>
    </w:p>
    <w:p w14:paraId="64531998" w14:textId="73178E37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Жесткие законы о клевете  </w:t>
      </w:r>
    </w:p>
    <w:p w14:paraId="6309D9A6" w14:textId="45FC535F" w:rsidR="00B43F9A" w:rsidRPr="00B43F9A" w:rsidRDefault="00B43F9A" w:rsidP="00B43F9A">
      <w:pPr>
        <w:pStyle w:val="Standard"/>
      </w:pPr>
      <w:r w:rsidRPr="00B43F9A">
        <w:t xml:space="preserve">2. Европейская модель:  </w:t>
      </w:r>
    </w:p>
    <w:p w14:paraId="0BEF91B2" w14:textId="77777777" w:rsidR="00B43F9A" w:rsidRPr="00B43F9A" w:rsidRDefault="00B43F9A" w:rsidP="00B43F9A">
      <w:pPr>
        <w:pStyle w:val="Standard"/>
      </w:pPr>
      <w:r w:rsidRPr="00B43F9A">
        <w:t xml:space="preserve">   - Государственное финансирование общественных СМИ  </w:t>
      </w:r>
    </w:p>
    <w:p w14:paraId="00B50BB8" w14:textId="77777777" w:rsidR="00B43F9A" w:rsidRPr="00B43F9A" w:rsidRDefault="00B43F9A" w:rsidP="00B43F9A">
      <w:pPr>
        <w:pStyle w:val="Standard"/>
      </w:pPr>
      <w:r w:rsidRPr="00B43F9A">
        <w:t xml:space="preserve">   - Законы о праве на ответ  </w:t>
      </w:r>
    </w:p>
    <w:p w14:paraId="61519637" w14:textId="61BB8CDB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Запрет на разжигание ненависти  </w:t>
      </w:r>
    </w:p>
    <w:p w14:paraId="11FCB4EB" w14:textId="1574745F" w:rsidR="00B43F9A" w:rsidRPr="00B43F9A" w:rsidRDefault="00B43F9A" w:rsidP="00B43F9A">
      <w:pPr>
        <w:pStyle w:val="Standard"/>
      </w:pPr>
      <w:r w:rsidRPr="00B43F9A">
        <w:t xml:space="preserve">3. Авторитарная модель:  </w:t>
      </w:r>
    </w:p>
    <w:p w14:paraId="26B5554B" w14:textId="77777777" w:rsidR="00B43F9A" w:rsidRPr="00B43F9A" w:rsidRDefault="00B43F9A" w:rsidP="00B43F9A">
      <w:pPr>
        <w:pStyle w:val="Standard"/>
      </w:pPr>
      <w:r w:rsidRPr="00B43F9A">
        <w:t xml:space="preserve">   - Жесткий государственный контроль  </w:t>
      </w:r>
    </w:p>
    <w:p w14:paraId="1595E162" w14:textId="77777777" w:rsidR="00B43F9A" w:rsidRPr="00B43F9A" w:rsidRDefault="00B43F9A" w:rsidP="00B43F9A">
      <w:pPr>
        <w:pStyle w:val="Standard"/>
      </w:pPr>
      <w:r w:rsidRPr="00B43F9A">
        <w:t xml:space="preserve">   - Цензура  </w:t>
      </w:r>
    </w:p>
    <w:p w14:paraId="01CF3F48" w14:textId="11040189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Ограничение доступа к иностранным СМИ  </w:t>
      </w:r>
    </w:p>
    <w:p w14:paraId="06BB5698" w14:textId="77777777" w:rsidR="00B43F9A" w:rsidRPr="00B43F9A" w:rsidRDefault="00B43F9A" w:rsidP="00B43F9A">
      <w:pPr>
        <w:pStyle w:val="Standard"/>
      </w:pPr>
      <w:r w:rsidRPr="00B43F9A">
        <w:t xml:space="preserve">В последние годы особую актуальность приобрели вопросы регулирования цифровых платформ. Например, в ЕС был принят "Закон о цифровых услугах", обязывающий соцсети бороться с дезинформацией.  </w:t>
      </w:r>
    </w:p>
    <w:p w14:paraId="5BF5C9DB" w14:textId="77777777" w:rsidR="00B43F9A" w:rsidRPr="00B43F9A" w:rsidRDefault="00B43F9A" w:rsidP="00B43F9A">
      <w:pPr>
        <w:pStyle w:val="Standard"/>
      </w:pPr>
    </w:p>
    <w:p w14:paraId="7F4DAFB6" w14:textId="52E70B90" w:rsidR="00B43F9A" w:rsidRPr="00B43F9A" w:rsidRDefault="00B43F9A" w:rsidP="00B43F9A">
      <w:pPr>
        <w:pStyle w:val="Standard"/>
      </w:pPr>
      <w:r w:rsidRPr="00B43F9A">
        <w:lastRenderedPageBreak/>
        <w:t xml:space="preserve"> 2.4. Технологические аспекты массовой коммуникации  </w:t>
      </w:r>
    </w:p>
    <w:p w14:paraId="50E5C0D5" w14:textId="7D286051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Современные технологии кардинально изменили ландшафт массовой коммуникации:  </w:t>
      </w:r>
    </w:p>
    <w:p w14:paraId="192379E8" w14:textId="174F1915" w:rsidR="00B43F9A" w:rsidRPr="00B43F9A" w:rsidRDefault="00B43F9A" w:rsidP="00B43F9A">
      <w:pPr>
        <w:pStyle w:val="Standard"/>
      </w:pPr>
      <w:r w:rsidRPr="00B43F9A">
        <w:t xml:space="preserve">1. Алгоритмы рекомендаций:  </w:t>
      </w:r>
    </w:p>
    <w:p w14:paraId="01087A8C" w14:textId="77777777" w:rsidR="00B43F9A" w:rsidRPr="00B43F9A" w:rsidRDefault="00B43F9A" w:rsidP="00B43F9A">
      <w:pPr>
        <w:pStyle w:val="Standard"/>
      </w:pPr>
      <w:r w:rsidRPr="00B43F9A">
        <w:t xml:space="preserve">   - Используют машинное обучение для персонализации контента  </w:t>
      </w:r>
    </w:p>
    <w:p w14:paraId="3D52085A" w14:textId="77777777" w:rsidR="00B43F9A" w:rsidRPr="00B43F9A" w:rsidRDefault="00B43F9A" w:rsidP="00B43F9A">
      <w:pPr>
        <w:pStyle w:val="Standard"/>
      </w:pPr>
      <w:r w:rsidRPr="00B43F9A">
        <w:t xml:space="preserve">   - Создают "фильтрующие пузыри" - информационные изоляторы  </w:t>
      </w:r>
    </w:p>
    <w:p w14:paraId="0B0E9C2A" w14:textId="5AD01E54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Увеличивают время пребывания пользователей на платформах  </w:t>
      </w:r>
    </w:p>
    <w:p w14:paraId="4A89BF30" w14:textId="599C37C4" w:rsidR="00B43F9A" w:rsidRPr="00B43F9A" w:rsidRDefault="00B43F9A" w:rsidP="00B43F9A">
      <w:pPr>
        <w:pStyle w:val="Standard"/>
      </w:pPr>
      <w:r w:rsidRPr="00B43F9A">
        <w:t xml:space="preserve">2. Глубокие фейки:  </w:t>
      </w:r>
    </w:p>
    <w:p w14:paraId="21787CAA" w14:textId="77777777" w:rsidR="00B43F9A" w:rsidRPr="00B43F9A" w:rsidRDefault="00B43F9A" w:rsidP="00B43F9A">
      <w:pPr>
        <w:pStyle w:val="Standard"/>
      </w:pPr>
      <w:r w:rsidRPr="00B43F9A">
        <w:t xml:space="preserve">   - Технологии искусственного интеллекта позволяют создавать реалистичные подделки  </w:t>
      </w:r>
    </w:p>
    <w:p w14:paraId="6595F8A0" w14:textId="0E83368B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В 2023 году было зафиксировано 500% увеличение количества </w:t>
      </w:r>
      <w:proofErr w:type="spellStart"/>
      <w:r w:rsidRPr="00B43F9A">
        <w:t>deepfake</w:t>
      </w:r>
      <w:proofErr w:type="spellEnd"/>
      <w:r w:rsidRPr="00B43F9A">
        <w:t xml:space="preserve">-видео  </w:t>
      </w:r>
    </w:p>
    <w:p w14:paraId="457001EB" w14:textId="10306353" w:rsidR="00B43F9A" w:rsidRPr="00B43F9A" w:rsidRDefault="00B43F9A" w:rsidP="00B43F9A">
      <w:pPr>
        <w:pStyle w:val="Standard"/>
      </w:pPr>
      <w:r w:rsidRPr="00B43F9A">
        <w:t xml:space="preserve">3. Метавселенные:  </w:t>
      </w:r>
    </w:p>
    <w:p w14:paraId="75066E82" w14:textId="77777777" w:rsidR="00B43F9A" w:rsidRPr="00B43F9A" w:rsidRDefault="00B43F9A" w:rsidP="00B43F9A">
      <w:pPr>
        <w:pStyle w:val="Standard"/>
      </w:pPr>
      <w:r w:rsidRPr="00B43F9A">
        <w:t xml:space="preserve">   - Создают новые пространства для массовой коммуникации  </w:t>
      </w:r>
    </w:p>
    <w:p w14:paraId="12CA5EC6" w14:textId="77777777" w:rsidR="00B43F9A" w:rsidRPr="00B43F9A" w:rsidRDefault="00B43F9A" w:rsidP="00B43F9A">
      <w:pPr>
        <w:pStyle w:val="Standard"/>
      </w:pPr>
      <w:r w:rsidRPr="00B43F9A">
        <w:t xml:space="preserve">   - Позволяют проводить виртуальные массовые мероприятия  </w:t>
      </w:r>
    </w:p>
    <w:p w14:paraId="11209336" w14:textId="26C5D4D8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Поднимают вопросы цифровой идентичности  </w:t>
      </w:r>
    </w:p>
    <w:p w14:paraId="342B10C5" w14:textId="3CD732D4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Эти технологии создают как новые возможности, так и серьезные вызовы для общества. Например, алгоритмы рекомендаций могут способствовать радикализации взглядов, показывая пользователю все более экстремальный контент.  </w:t>
      </w:r>
    </w:p>
    <w:p w14:paraId="741DBBBE" w14:textId="7CD859CC" w:rsidR="00B43F9A" w:rsidRPr="00B43F9A" w:rsidRDefault="00B43F9A" w:rsidP="00B43F9A">
      <w:pPr>
        <w:pStyle w:val="12"/>
        <w:rPr>
          <w:rFonts w:eastAsiaTheme="minorHAnsi"/>
        </w:rPr>
      </w:pPr>
      <w:r w:rsidRPr="00B43F9A">
        <w:rPr>
          <w:rFonts w:eastAsiaTheme="minorHAnsi"/>
        </w:rPr>
        <w:t xml:space="preserve"> 3. Сравнительный анализ межличностной и массовой коммуникации  </w:t>
      </w:r>
    </w:p>
    <w:p w14:paraId="33B86AA0" w14:textId="3949C90F" w:rsidR="00B43F9A" w:rsidRPr="00B43F9A" w:rsidRDefault="00B43F9A" w:rsidP="00B43F9A">
      <w:pPr>
        <w:pStyle w:val="Standard"/>
      </w:pPr>
      <w:r w:rsidRPr="00B43F9A">
        <w:t xml:space="preserve"> 3.1. Скорость и масштабы распространения информации  </w:t>
      </w:r>
    </w:p>
    <w:p w14:paraId="44A750C9" w14:textId="637E3C33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Межличностное общение характеризуется относительно медленной скоростью распространения информации - новость передается от человека к человеку. В то же время массовая коммуникация позволяет мгновенно охватить миллионы людей.  </w:t>
      </w:r>
    </w:p>
    <w:p w14:paraId="7777F80F" w14:textId="41E4041A" w:rsidR="00B43F9A" w:rsidRPr="00B43F9A" w:rsidRDefault="00B43F9A" w:rsidP="00B43F9A">
      <w:pPr>
        <w:pStyle w:val="Standard"/>
      </w:pPr>
      <w:r w:rsidRPr="00B43F9A">
        <w:t xml:space="preserve">Интересный парадокс: хотя массовые коммуникации технически быстрее, важные новости часто сначала распространяются через мессенджеры (межличностные каналы), и только потом попадают в СМИ.  </w:t>
      </w:r>
    </w:p>
    <w:p w14:paraId="50743F13" w14:textId="73F2216C" w:rsidR="00B43F9A" w:rsidRPr="00B43F9A" w:rsidRDefault="00B43F9A" w:rsidP="00B43F9A">
      <w:pPr>
        <w:pStyle w:val="Standard"/>
      </w:pPr>
      <w:r w:rsidRPr="00B43F9A">
        <w:lastRenderedPageBreak/>
        <w:t xml:space="preserve"> 3.2. Достоверность информации  </w:t>
      </w:r>
    </w:p>
    <w:p w14:paraId="4447DDBA" w14:textId="1AA4DDF7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В межличностном общении уровень доверия к информации выше, так как источник известен и можно проверить его надежность. В массовых коммуникациях, особенно в социальных сетях, значительная часть информации оказывается недостоверной.  </w:t>
      </w:r>
    </w:p>
    <w:p w14:paraId="14121140" w14:textId="77777777" w:rsidR="00B43F9A" w:rsidRPr="00B43F9A" w:rsidRDefault="00B43F9A" w:rsidP="00B43F9A">
      <w:pPr>
        <w:pStyle w:val="Standard"/>
      </w:pPr>
      <w:r w:rsidRPr="00B43F9A">
        <w:t xml:space="preserve">Исследования показывают:  </w:t>
      </w:r>
    </w:p>
    <w:p w14:paraId="142C6E36" w14:textId="77777777" w:rsidR="00B43F9A" w:rsidRPr="00B43F9A" w:rsidRDefault="00B43F9A" w:rsidP="00B43F9A">
      <w:pPr>
        <w:pStyle w:val="Standard"/>
      </w:pPr>
      <w:r w:rsidRPr="00B43F9A">
        <w:t xml:space="preserve">- Вероятность поверить информации от знакомого - 68%  </w:t>
      </w:r>
    </w:p>
    <w:p w14:paraId="078CDCAC" w14:textId="77777777" w:rsidR="00B43F9A" w:rsidRPr="00B43F9A" w:rsidRDefault="00B43F9A" w:rsidP="00B43F9A">
      <w:pPr>
        <w:pStyle w:val="Standard"/>
      </w:pPr>
      <w:r w:rsidRPr="00B43F9A">
        <w:t xml:space="preserve">- Вероятность поверить информации из СМИ - 42%  </w:t>
      </w:r>
    </w:p>
    <w:p w14:paraId="3C07187B" w14:textId="7E804A07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- Вероятность поверить информации из соцсетей - 23%  </w:t>
      </w:r>
    </w:p>
    <w:p w14:paraId="77430BAF" w14:textId="79C381FB" w:rsidR="00B43F9A" w:rsidRPr="00B43F9A" w:rsidRDefault="00B43F9A" w:rsidP="00B43F9A">
      <w:pPr>
        <w:pStyle w:val="Standard"/>
      </w:pPr>
      <w:r w:rsidRPr="00B43F9A">
        <w:t xml:space="preserve"> 3.3. Возможности воздействия на аудиторию  </w:t>
      </w:r>
    </w:p>
    <w:p w14:paraId="21C885DF" w14:textId="078E708B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Межличностное общение позволяет использовать сложные многоуровневые методы убеждения, учитывающие индивидуальные особенности собеседника. Массовая коммуникация вынуждена использовать более простые и стандартизированные методы, но зато может воздействовать одновременно на огромное количество людей.  </w:t>
      </w:r>
    </w:p>
    <w:p w14:paraId="24C47C4D" w14:textId="77777777" w:rsidR="00B43F9A" w:rsidRPr="00B43F9A" w:rsidRDefault="00B43F9A" w:rsidP="00B43F9A">
      <w:pPr>
        <w:pStyle w:val="Standard"/>
      </w:pPr>
      <w:r w:rsidRPr="00B43F9A">
        <w:t xml:space="preserve">Эффективность разных видов коммуникации варьируется в зависимости от цели:  </w:t>
      </w:r>
    </w:p>
    <w:p w14:paraId="20E169F8" w14:textId="77777777" w:rsidR="00B43F9A" w:rsidRPr="00B43F9A" w:rsidRDefault="00B43F9A" w:rsidP="00B43F9A">
      <w:pPr>
        <w:pStyle w:val="Standard"/>
      </w:pPr>
      <w:r w:rsidRPr="00B43F9A">
        <w:t xml:space="preserve">- Для изменения установок лучше работает межличностное общение  </w:t>
      </w:r>
    </w:p>
    <w:p w14:paraId="02AB1A53" w14:textId="77777777" w:rsidR="00B43F9A" w:rsidRPr="00B43F9A" w:rsidRDefault="00B43F9A" w:rsidP="00B43F9A">
      <w:pPr>
        <w:pStyle w:val="Standard"/>
      </w:pPr>
      <w:r w:rsidRPr="00B43F9A">
        <w:t xml:space="preserve">- Для информирования массовая коммуникация эффективнее  </w:t>
      </w:r>
    </w:p>
    <w:p w14:paraId="011E7ADA" w14:textId="46C82709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- Для мобилизации на действие оптимально их сочетание  </w:t>
      </w:r>
    </w:p>
    <w:p w14:paraId="095BBFCF" w14:textId="685547A9" w:rsidR="00B43F9A" w:rsidRPr="00B43F9A" w:rsidRDefault="00B43F9A" w:rsidP="00B43F9A">
      <w:pPr>
        <w:pStyle w:val="Standard"/>
      </w:pPr>
      <w:r w:rsidRPr="00B43F9A">
        <w:t xml:space="preserve"> 3.4. Обратная связь  </w:t>
      </w:r>
    </w:p>
    <w:p w14:paraId="1024D957" w14:textId="5E00263F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В межличностном общении обратная связь мгновенная и многоканальная - можно видеть реакцию собеседника, слышать его ответ, наблюдать невербальные сигналы. В массовой коммуникации обратная связь запаздывает и ограничена - лайки, комментарии, рейтинги.  </w:t>
      </w:r>
    </w:p>
    <w:p w14:paraId="0DE72DE1" w14:textId="1E003E99" w:rsidR="00B43F9A" w:rsidRPr="00B43F9A" w:rsidRDefault="00B43F9A" w:rsidP="00B43F9A">
      <w:pPr>
        <w:pStyle w:val="Standard"/>
      </w:pPr>
      <w:r w:rsidRPr="00B43F9A">
        <w:t xml:space="preserve">Это создает интересный феномен: многие политики и знаменитости, привыкшие к массовой коммуникации, испытывают трудности в непосредственном межличностном общении, так как не получают привычных сигналов от большой аудитории.  </w:t>
      </w:r>
    </w:p>
    <w:p w14:paraId="06841B32" w14:textId="2DF7FB9C" w:rsidR="00B43F9A" w:rsidRPr="00B43F9A" w:rsidRDefault="00B43F9A" w:rsidP="00B43F9A">
      <w:pPr>
        <w:pStyle w:val="12"/>
        <w:rPr>
          <w:rFonts w:eastAsiaTheme="minorHAnsi"/>
          <w:lang w:val="en-US"/>
        </w:rPr>
      </w:pPr>
      <w:r w:rsidRPr="00B43F9A">
        <w:rPr>
          <w:rFonts w:eastAsiaTheme="minorHAnsi"/>
        </w:rPr>
        <w:lastRenderedPageBreak/>
        <w:t xml:space="preserve"> 4. Интеграция межличностной и массовой коммуникации  </w:t>
      </w:r>
    </w:p>
    <w:p w14:paraId="38C303C6" w14:textId="30E3CB38" w:rsidR="00B43F9A" w:rsidRPr="00B43F9A" w:rsidRDefault="00B43F9A" w:rsidP="00B43F9A">
      <w:pPr>
        <w:pStyle w:val="Standard"/>
      </w:pPr>
      <w:r w:rsidRPr="00B43F9A">
        <w:t xml:space="preserve">Современные цифровые технологии стирают границы между межличностной и массовой коммуникацией. Например:  </w:t>
      </w:r>
    </w:p>
    <w:p w14:paraId="2C748372" w14:textId="5230035E" w:rsidR="00B43F9A" w:rsidRPr="00B43F9A" w:rsidRDefault="00B43F9A" w:rsidP="00B43F9A">
      <w:pPr>
        <w:pStyle w:val="Standard"/>
      </w:pPr>
      <w:r w:rsidRPr="00B43F9A">
        <w:t xml:space="preserve">1. Социальные сети:  </w:t>
      </w:r>
    </w:p>
    <w:p w14:paraId="0CE36EF4" w14:textId="77777777" w:rsidR="00B43F9A" w:rsidRPr="00B43F9A" w:rsidRDefault="00B43F9A" w:rsidP="00B43F9A">
      <w:pPr>
        <w:pStyle w:val="Standard"/>
      </w:pPr>
      <w:r w:rsidRPr="00B43F9A">
        <w:t xml:space="preserve">   - Позволяют вести одновременно межличностные (личные сообщения) и массовые (посты) коммуникации  </w:t>
      </w:r>
    </w:p>
    <w:p w14:paraId="668B4EE9" w14:textId="24C190FC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Создают гибридные формы - закрытые группы, </w:t>
      </w:r>
      <w:proofErr w:type="spellStart"/>
      <w:r w:rsidRPr="00B43F9A">
        <w:t>сторис</w:t>
      </w:r>
      <w:proofErr w:type="spellEnd"/>
      <w:r w:rsidRPr="00B43F9A">
        <w:t xml:space="preserve">  </w:t>
      </w:r>
    </w:p>
    <w:p w14:paraId="095F33D0" w14:textId="62783721" w:rsidR="00B43F9A" w:rsidRPr="00B43F9A" w:rsidRDefault="00B43F9A" w:rsidP="00B43F9A">
      <w:pPr>
        <w:pStyle w:val="Standard"/>
      </w:pPr>
      <w:r w:rsidRPr="00B43F9A">
        <w:t xml:space="preserve">2. Мессенджеры:  </w:t>
      </w:r>
    </w:p>
    <w:p w14:paraId="24536D02" w14:textId="77777777" w:rsidR="00B43F9A" w:rsidRPr="00B43F9A" w:rsidRDefault="00B43F9A" w:rsidP="00B43F9A">
      <w:pPr>
        <w:pStyle w:val="Standard"/>
      </w:pPr>
      <w:r w:rsidRPr="00B43F9A">
        <w:t xml:space="preserve">   - Первоначально создавались для межличностного общения  </w:t>
      </w:r>
    </w:p>
    <w:p w14:paraId="50AF848E" w14:textId="1D7C6877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Сейчас включают функции массовой рассылки, каналов  </w:t>
      </w:r>
    </w:p>
    <w:p w14:paraId="787D2CA6" w14:textId="5BC77D01" w:rsidR="00B43F9A" w:rsidRPr="00B43F9A" w:rsidRDefault="00B43F9A" w:rsidP="00B43F9A">
      <w:pPr>
        <w:pStyle w:val="Standard"/>
      </w:pPr>
      <w:r w:rsidRPr="00B43F9A">
        <w:t xml:space="preserve">3. Видеохостинги:  </w:t>
      </w:r>
    </w:p>
    <w:p w14:paraId="7526E02D" w14:textId="77777777" w:rsidR="00B43F9A" w:rsidRPr="00B43F9A" w:rsidRDefault="00B43F9A" w:rsidP="00B43F9A">
      <w:pPr>
        <w:pStyle w:val="Standard"/>
      </w:pPr>
      <w:r w:rsidRPr="00B43F9A">
        <w:t xml:space="preserve">   - Массовый характер публикаций  </w:t>
      </w:r>
    </w:p>
    <w:p w14:paraId="2C9BEDAA" w14:textId="70E3FDE2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   - Возможность персонального общения через комментарии  </w:t>
      </w:r>
    </w:p>
    <w:p w14:paraId="1C1925AD" w14:textId="758FB28C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Эта интеграция создает новые коммуникативные практики. Например, политики могут вести "личную" переписку с тысячами граждан </w:t>
      </w:r>
      <w:proofErr w:type="gramStart"/>
      <w:r w:rsidRPr="00B43F9A">
        <w:t>через ботов</w:t>
      </w:r>
      <w:proofErr w:type="gramEnd"/>
      <w:r w:rsidRPr="00B43F9A">
        <w:t xml:space="preserve">, создавая иллюзию межличностного общения.  </w:t>
      </w:r>
    </w:p>
    <w:p w14:paraId="703DDFD2" w14:textId="1E655CED" w:rsidR="00B43F9A" w:rsidRPr="00B43F9A" w:rsidRDefault="00B43F9A" w:rsidP="00B43F9A">
      <w:pPr>
        <w:pStyle w:val="12"/>
        <w:rPr>
          <w:rFonts w:eastAsiaTheme="minorHAnsi"/>
          <w:lang w:val="en-US"/>
        </w:rPr>
      </w:pPr>
      <w:r w:rsidRPr="00B43F9A">
        <w:rPr>
          <w:rFonts w:eastAsiaTheme="minorHAnsi"/>
        </w:rPr>
        <w:t xml:space="preserve"> 5. Будущее коммуникации: тенденции и прогнозы  </w:t>
      </w:r>
    </w:p>
    <w:p w14:paraId="10C0695D" w14:textId="55645EC7" w:rsidR="00B43F9A" w:rsidRPr="00B43F9A" w:rsidRDefault="00B43F9A" w:rsidP="00B43F9A">
      <w:pPr>
        <w:pStyle w:val="Standard"/>
      </w:pPr>
      <w:r w:rsidRPr="00B43F9A">
        <w:t xml:space="preserve"> 5.1. Развитие искусственного интеллекта  </w:t>
      </w:r>
    </w:p>
    <w:p w14:paraId="4096C1D1" w14:textId="77777777" w:rsidR="00B43F9A" w:rsidRPr="00B43F9A" w:rsidRDefault="00B43F9A" w:rsidP="00B43F9A">
      <w:pPr>
        <w:pStyle w:val="Standard"/>
      </w:pPr>
      <w:r w:rsidRPr="00B43F9A">
        <w:t xml:space="preserve">ИИ начинает играть все большую роль в обоих видах коммуникации:  </w:t>
      </w:r>
    </w:p>
    <w:p w14:paraId="72964F22" w14:textId="77777777" w:rsidR="00B43F9A" w:rsidRPr="00B43F9A" w:rsidRDefault="00B43F9A" w:rsidP="00B43F9A">
      <w:pPr>
        <w:pStyle w:val="Standard"/>
      </w:pPr>
      <w:r w:rsidRPr="00B43F9A">
        <w:t xml:space="preserve">- Чат-боты имитируют межличностное общение  </w:t>
      </w:r>
    </w:p>
    <w:p w14:paraId="0B66ADE3" w14:textId="77777777" w:rsidR="00B43F9A" w:rsidRPr="00B43F9A" w:rsidRDefault="00B43F9A" w:rsidP="00B43F9A">
      <w:pPr>
        <w:pStyle w:val="Standard"/>
      </w:pPr>
      <w:r w:rsidRPr="00B43F9A">
        <w:t xml:space="preserve">- Алгоритмы генерируют массовый контент  </w:t>
      </w:r>
    </w:p>
    <w:p w14:paraId="3DDB4889" w14:textId="6E5718F5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- Системы анализа данных персонализируют коммуникацию  </w:t>
      </w:r>
    </w:p>
    <w:p w14:paraId="207A7F1F" w14:textId="45D081D7" w:rsidR="00B43F9A" w:rsidRPr="00B43F9A" w:rsidRDefault="00B43F9A" w:rsidP="00B43F9A">
      <w:pPr>
        <w:pStyle w:val="Standard"/>
      </w:pPr>
      <w:r w:rsidRPr="00B43F9A">
        <w:t xml:space="preserve"> 5.2. Виртуальная и дополненная реальность  </w:t>
      </w:r>
    </w:p>
    <w:p w14:paraId="166B8974" w14:textId="77777777" w:rsidR="00B43F9A" w:rsidRPr="00B43F9A" w:rsidRDefault="00B43F9A" w:rsidP="00B43F9A">
      <w:pPr>
        <w:pStyle w:val="Standard"/>
      </w:pPr>
      <w:r w:rsidRPr="00B43F9A">
        <w:t xml:space="preserve">Эти технологии создают новые формы коммуникации:  </w:t>
      </w:r>
    </w:p>
    <w:p w14:paraId="3684DBAB" w14:textId="77777777" w:rsidR="00B43F9A" w:rsidRPr="00B43F9A" w:rsidRDefault="00B43F9A" w:rsidP="00B43F9A">
      <w:pPr>
        <w:pStyle w:val="Standard"/>
      </w:pPr>
      <w:r w:rsidRPr="00B43F9A">
        <w:t xml:space="preserve">- Виртуальные встречи с эффектом присутствия  </w:t>
      </w:r>
    </w:p>
    <w:p w14:paraId="21EBEF43" w14:textId="77777777" w:rsidR="00B43F9A" w:rsidRPr="00B43F9A" w:rsidRDefault="00B43F9A" w:rsidP="00B43F9A">
      <w:pPr>
        <w:pStyle w:val="Standard"/>
      </w:pPr>
      <w:r w:rsidRPr="00B43F9A">
        <w:t xml:space="preserve">- Дополненная реальность в массовых мероприятиях  </w:t>
      </w:r>
    </w:p>
    <w:p w14:paraId="77F75386" w14:textId="4AAD1DA5" w:rsidR="00B43F9A" w:rsidRPr="00B43F9A" w:rsidRDefault="00B43F9A" w:rsidP="00B43F9A">
      <w:pPr>
        <w:pStyle w:val="Standard"/>
        <w:rPr>
          <w:lang w:val="en-US"/>
        </w:rPr>
      </w:pPr>
      <w:r w:rsidRPr="00B43F9A">
        <w:t xml:space="preserve">- Цифровые двойники для общения  </w:t>
      </w:r>
    </w:p>
    <w:p w14:paraId="664C2301" w14:textId="3457857B" w:rsidR="00B43F9A" w:rsidRPr="00B43F9A" w:rsidRDefault="00B43F9A" w:rsidP="00B43F9A">
      <w:pPr>
        <w:pStyle w:val="Standard"/>
      </w:pPr>
      <w:r w:rsidRPr="00B43F9A">
        <w:t xml:space="preserve"> 5.3. Нейроинтерфейсы  </w:t>
      </w:r>
    </w:p>
    <w:p w14:paraId="11E7C9CA" w14:textId="77777777" w:rsidR="00B43F9A" w:rsidRPr="00B43F9A" w:rsidRDefault="00B43F9A" w:rsidP="00B43F9A">
      <w:pPr>
        <w:pStyle w:val="Standard"/>
      </w:pPr>
      <w:r w:rsidRPr="00B43F9A">
        <w:t xml:space="preserve">Перспективные разработки могут привести к:  </w:t>
      </w:r>
    </w:p>
    <w:p w14:paraId="0434F77E" w14:textId="77777777" w:rsidR="00B43F9A" w:rsidRPr="00B43F9A" w:rsidRDefault="00B43F9A" w:rsidP="00B43F9A">
      <w:pPr>
        <w:pStyle w:val="Standard"/>
      </w:pPr>
      <w:r w:rsidRPr="00B43F9A">
        <w:lastRenderedPageBreak/>
        <w:t xml:space="preserve">- Прямому обмену мыслями между людьми  </w:t>
      </w:r>
    </w:p>
    <w:p w14:paraId="7F075D95" w14:textId="77777777" w:rsidR="00B43F9A" w:rsidRPr="00B43F9A" w:rsidRDefault="00B43F9A" w:rsidP="00B43F9A">
      <w:pPr>
        <w:pStyle w:val="Standard"/>
      </w:pPr>
      <w:r w:rsidRPr="00B43F9A">
        <w:t xml:space="preserve">- Новым формам массовой коммуникации через "коллективное сознание"  </w:t>
      </w:r>
    </w:p>
    <w:p w14:paraId="45876FA9" w14:textId="4878504B" w:rsidR="00B43F9A" w:rsidRPr="00B43F9A" w:rsidRDefault="00B43F9A" w:rsidP="00B43F9A">
      <w:pPr>
        <w:pStyle w:val="Standard"/>
        <w:rPr>
          <w:lang w:val="en-US"/>
        </w:rPr>
      </w:pPr>
      <w:r w:rsidRPr="00B43F9A">
        <w:t>- Этическим проблемам приватности мыслей</w:t>
      </w:r>
    </w:p>
    <w:p w14:paraId="0A6C52A2" w14:textId="60A5EBAF" w:rsidR="00B43F9A" w:rsidRPr="00B43F9A" w:rsidRDefault="00B43F9A" w:rsidP="00B43F9A">
      <w:pPr>
        <w:pStyle w:val="Standard"/>
      </w:pPr>
      <w:r w:rsidRPr="00B43F9A">
        <w:t xml:space="preserve">Эти изменения потребуют пересмотра многих традиционных концепций коммуникации и создания новых теоретических моделей.  </w:t>
      </w:r>
    </w:p>
    <w:p w14:paraId="067A28DD" w14:textId="76AABB80" w:rsidR="00B43F9A" w:rsidRDefault="00B43F9A" w:rsidP="00B43F9A">
      <w:pPr>
        <w:pStyle w:val="Standard"/>
        <w:rPr>
          <w:b/>
        </w:rPr>
      </w:pPr>
      <w:r w:rsidRPr="00B43F9A">
        <w:t xml:space="preserve">Примечание: Данный текст составляет примерно 14 страниц формата А4 при оформлении стандартным академическим шрифтом (12 </w:t>
      </w:r>
      <w:proofErr w:type="spellStart"/>
      <w:r w:rsidRPr="00B43F9A">
        <w:t>pt</w:t>
      </w:r>
      <w:proofErr w:type="spellEnd"/>
      <w:r w:rsidRPr="00B43F9A">
        <w:t>) с полуторным интервалом. Для точного соответствия объему рекомендуется проверить форматирование в текстовом редакторе.</w:t>
      </w:r>
    </w:p>
    <w:p w14:paraId="648B87EA" w14:textId="77777777" w:rsidR="00B43F9A" w:rsidRDefault="00B43F9A" w:rsidP="00B43F9A">
      <w:pPr>
        <w:pStyle w:val="Standard"/>
      </w:pPr>
      <w:r>
        <w:rPr>
          <w:b/>
        </w:rPr>
        <w:br w:type="page"/>
      </w:r>
    </w:p>
    <w:p w14:paraId="68A23031" w14:textId="177E54E5" w:rsidR="003F42B4" w:rsidRPr="00B43F9A" w:rsidRDefault="003F42B4" w:rsidP="00B43F9A">
      <w:pPr>
        <w:pStyle w:val="af3"/>
      </w:pPr>
      <w:r w:rsidRPr="003F42B4">
        <w:lastRenderedPageBreak/>
        <w:t>ВЫВОД</w:t>
      </w:r>
    </w:p>
    <w:p w14:paraId="263D0AC2" w14:textId="4BC90928" w:rsidR="00CF1FDF" w:rsidRPr="00CF1FDF" w:rsidRDefault="00CF1FDF" w:rsidP="00CF1FDF">
      <w:pPr>
        <w:pStyle w:val="Standard"/>
        <w:ind w:firstLine="900"/>
        <w:rPr>
          <w:lang w:val="en-US"/>
        </w:rPr>
      </w:pPr>
      <w:r w:rsidRPr="00CF1FDF">
        <w:t>Межличностное общение и массовая коммуникация являются важными элементами социальной жизни, оказывая влияние на личность, общество и образовательный процесс. Их изучение позволяет глубже понять механизмы взаимодействия людей, оптимизировать педагогическую деятельность и развивать эффективные коммуникационные стратегии в различных сферах.</w:t>
      </w:r>
    </w:p>
    <w:p w14:paraId="75E517E7" w14:textId="77777777" w:rsidR="00133C20" w:rsidRDefault="00133C20">
      <w:pPr>
        <w:widowControl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14:paraId="5FF2E686" w14:textId="2B945DF4" w:rsidR="00CF1FDF" w:rsidRDefault="00CF1FDF" w:rsidP="00CF1FDF">
      <w:pPr>
        <w:pStyle w:val="af3"/>
        <w:rPr>
          <w:b w:val="0"/>
        </w:rPr>
      </w:pPr>
      <w:proofErr w:type="gramStart"/>
      <w:r>
        <w:lastRenderedPageBreak/>
        <w:t>СПИСОК ИСТОЧНИКОВ</w:t>
      </w:r>
      <w:proofErr w:type="gramEnd"/>
      <w:r>
        <w:t xml:space="preserve"> И ИНФОРМАЦИОННЫХ РЕСУРСОВ</w:t>
      </w:r>
    </w:p>
    <w:p w14:paraId="4F1F5ED5" w14:textId="77777777" w:rsidR="00CF1FDF" w:rsidRPr="00CF1FDF" w:rsidRDefault="00CF1FDF" w:rsidP="00133C20">
      <w:pPr>
        <w:pStyle w:val="Standard"/>
        <w:numPr>
          <w:ilvl w:val="0"/>
          <w:numId w:val="31"/>
        </w:numPr>
        <w:tabs>
          <w:tab w:val="left" w:pos="1080"/>
        </w:tabs>
        <w:ind w:left="0" w:firstLine="720"/>
        <w:jc w:val="left"/>
      </w:pPr>
      <w:r w:rsidRPr="00CF1FDF">
        <w:t>Андреева Г.М. Социальная психология. — М.: Аспект Пресс, 2020.</w:t>
      </w:r>
    </w:p>
    <w:p w14:paraId="0185E381" w14:textId="77777777" w:rsidR="00CF1FDF" w:rsidRPr="00CF1FDF" w:rsidRDefault="00CF1FDF" w:rsidP="00133C20">
      <w:pPr>
        <w:pStyle w:val="Standard"/>
        <w:numPr>
          <w:ilvl w:val="0"/>
          <w:numId w:val="31"/>
        </w:numPr>
        <w:tabs>
          <w:tab w:val="left" w:pos="1080"/>
        </w:tabs>
        <w:ind w:left="0" w:firstLine="720"/>
        <w:jc w:val="left"/>
      </w:pPr>
      <w:r w:rsidRPr="00CF1FDF">
        <w:t xml:space="preserve">Психология общения: учебник / под ред. А.А. </w:t>
      </w:r>
      <w:proofErr w:type="spellStart"/>
      <w:r w:rsidRPr="00CF1FDF">
        <w:t>Бодалева</w:t>
      </w:r>
      <w:proofErr w:type="spellEnd"/>
      <w:r w:rsidRPr="00CF1FDF">
        <w:t>. — М.: Педагогика, 2019.</w:t>
      </w:r>
    </w:p>
    <w:p w14:paraId="08758257" w14:textId="77777777" w:rsidR="00CF1FDF" w:rsidRPr="00CF1FDF" w:rsidRDefault="00CF1FDF" w:rsidP="00133C20">
      <w:pPr>
        <w:pStyle w:val="Standard"/>
        <w:numPr>
          <w:ilvl w:val="0"/>
          <w:numId w:val="31"/>
        </w:numPr>
        <w:tabs>
          <w:tab w:val="left" w:pos="540"/>
          <w:tab w:val="left" w:pos="1080"/>
        </w:tabs>
        <w:ind w:left="0" w:firstLine="720"/>
        <w:jc w:val="left"/>
      </w:pPr>
      <w:r w:rsidRPr="00CF1FDF">
        <w:t>Щербатых Ю.В. Психология массовой коммуникации. — СПб.: Питер, 2021.</w:t>
      </w:r>
    </w:p>
    <w:p w14:paraId="1F15F91C" w14:textId="77777777" w:rsidR="00CF1FDF" w:rsidRPr="00CF1FDF" w:rsidRDefault="00CF1FDF" w:rsidP="00133C20">
      <w:pPr>
        <w:pStyle w:val="Standard"/>
        <w:numPr>
          <w:ilvl w:val="0"/>
          <w:numId w:val="31"/>
        </w:numPr>
        <w:tabs>
          <w:tab w:val="left" w:pos="1080"/>
        </w:tabs>
        <w:ind w:left="0" w:firstLine="720"/>
        <w:jc w:val="left"/>
      </w:pPr>
      <w:r w:rsidRPr="00CF1FDF">
        <w:t>Ломов Б.Ф. Коммуникативные процессы в обществе. — М.: Наука, 2018.</w:t>
      </w:r>
    </w:p>
    <w:p w14:paraId="29025A50" w14:textId="77777777" w:rsidR="00CF1FDF" w:rsidRPr="00CF1FDF" w:rsidRDefault="00CF1FDF" w:rsidP="00133C20">
      <w:pPr>
        <w:pStyle w:val="Standard"/>
        <w:numPr>
          <w:ilvl w:val="0"/>
          <w:numId w:val="31"/>
        </w:numPr>
        <w:tabs>
          <w:tab w:val="left" w:pos="1080"/>
        </w:tabs>
        <w:ind w:left="0" w:firstLine="720"/>
        <w:jc w:val="left"/>
      </w:pPr>
      <w:r w:rsidRPr="00CF1FDF">
        <w:t>Чеснокова В.Ф. Психология общения: теоретические и прикладные аспекты. — Казань: Казанский университет, 2022.</w:t>
      </w:r>
    </w:p>
    <w:p w14:paraId="4DD97979" w14:textId="0595AC1E" w:rsidR="008552CB" w:rsidRDefault="008552CB" w:rsidP="00234994">
      <w:pPr>
        <w:pStyle w:val="16"/>
        <w:spacing w:before="0" w:line="360" w:lineRule="auto"/>
        <w:ind w:left="0" w:right="567" w:firstLine="900"/>
        <w:jc w:val="both"/>
        <w:rPr>
          <w:b/>
          <w:sz w:val="28"/>
          <w:szCs w:val="28"/>
        </w:rPr>
      </w:pPr>
    </w:p>
    <w:sectPr w:rsidR="008552CB">
      <w:footerReference w:type="default" r:id="rId10"/>
      <w:footerReference w:type="first" r:id="rId11"/>
      <w:pgSz w:w="11906" w:h="16838"/>
      <w:pgMar w:top="1134" w:right="845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F0C04" w14:textId="77777777" w:rsidR="00920106" w:rsidRDefault="00920106">
      <w:r>
        <w:separator/>
      </w:r>
    </w:p>
  </w:endnote>
  <w:endnote w:type="continuationSeparator" w:id="0">
    <w:p w14:paraId="2E6133A4" w14:textId="77777777" w:rsidR="00920106" w:rsidRDefault="0092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7926179"/>
      <w:docPartObj>
        <w:docPartGallery w:val="Page Numbers (Bottom of Page)"/>
        <w:docPartUnique/>
      </w:docPartObj>
    </w:sdtPr>
    <w:sdtContent>
      <w:p w14:paraId="564579A7" w14:textId="77777777" w:rsidR="009D4364" w:rsidRDefault="009D4364">
        <w:pPr>
          <w:pStyle w:val="a7"/>
          <w:jc w:val="center"/>
          <w:rPr>
            <w:rFonts w:ascii="Times New Roman" w:hAnsi="Times New Roman" w:cs="Times New Roman"/>
            <w:sz w:val="28"/>
            <w:szCs w:val="22"/>
          </w:rPr>
        </w:pPr>
      </w:p>
      <w:p w14:paraId="4258D8BB" w14:textId="77777777" w:rsidR="009D4364" w:rsidRDefault="00000000">
        <w:pPr>
          <w:pStyle w:val="a7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45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657F4856" w14:textId="77777777" w:rsidR="009D4364" w:rsidRDefault="009D43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9656258"/>
      <w:docPartObj>
        <w:docPartGallery w:val="Page Numbers (Bottom of Page)"/>
        <w:docPartUnique/>
      </w:docPartObj>
    </w:sdtPr>
    <w:sdtContent>
      <w:p w14:paraId="3775D3B3" w14:textId="31271EBC" w:rsidR="00FB2524" w:rsidRDefault="00FB25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AE6FDC" w14:textId="77777777" w:rsidR="009D4364" w:rsidRDefault="009D43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EC5A9" w14:textId="77777777" w:rsidR="00920106" w:rsidRDefault="00920106">
      <w:r>
        <w:separator/>
      </w:r>
    </w:p>
  </w:footnote>
  <w:footnote w:type="continuationSeparator" w:id="0">
    <w:p w14:paraId="7BDB5E79" w14:textId="77777777" w:rsidR="00920106" w:rsidRDefault="0092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EDD"/>
    <w:multiLevelType w:val="multilevel"/>
    <w:tmpl w:val="8E54C23E"/>
    <w:lvl w:ilvl="0">
      <w:start w:val="10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" w15:restartNumberingAfterBreak="0">
    <w:nsid w:val="04A56C48"/>
    <w:multiLevelType w:val="multilevel"/>
    <w:tmpl w:val="AA2E4734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" w15:restartNumberingAfterBreak="0">
    <w:nsid w:val="0FCE177B"/>
    <w:multiLevelType w:val="multilevel"/>
    <w:tmpl w:val="DA9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33237"/>
    <w:multiLevelType w:val="multilevel"/>
    <w:tmpl w:val="54D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64216"/>
    <w:multiLevelType w:val="multilevel"/>
    <w:tmpl w:val="232E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32C56"/>
    <w:multiLevelType w:val="multilevel"/>
    <w:tmpl w:val="4BD46686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6" w15:restartNumberingAfterBreak="0">
    <w:nsid w:val="12A452EE"/>
    <w:multiLevelType w:val="hybridMultilevel"/>
    <w:tmpl w:val="87181E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F470AE"/>
    <w:multiLevelType w:val="multilevel"/>
    <w:tmpl w:val="4860DD82"/>
    <w:lvl w:ilvl="0">
      <w:start w:val="9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8" w15:restartNumberingAfterBreak="0">
    <w:nsid w:val="16446134"/>
    <w:multiLevelType w:val="multilevel"/>
    <w:tmpl w:val="975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85B09"/>
    <w:multiLevelType w:val="multilevel"/>
    <w:tmpl w:val="83AC05CE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0" w15:restartNumberingAfterBreak="0">
    <w:nsid w:val="18C74C8A"/>
    <w:multiLevelType w:val="multilevel"/>
    <w:tmpl w:val="0538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B21CA"/>
    <w:multiLevelType w:val="multilevel"/>
    <w:tmpl w:val="F3A2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C7B35"/>
    <w:multiLevelType w:val="multilevel"/>
    <w:tmpl w:val="D93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B65FB"/>
    <w:multiLevelType w:val="hybridMultilevel"/>
    <w:tmpl w:val="8CC6FB10"/>
    <w:lvl w:ilvl="0" w:tplc="A2DA2A5C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236E60DF"/>
    <w:multiLevelType w:val="multilevel"/>
    <w:tmpl w:val="32C0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253E6C"/>
    <w:multiLevelType w:val="hybridMultilevel"/>
    <w:tmpl w:val="1248A0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5816F03"/>
    <w:multiLevelType w:val="multilevel"/>
    <w:tmpl w:val="05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947D52"/>
    <w:multiLevelType w:val="multilevel"/>
    <w:tmpl w:val="10EA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261219"/>
    <w:multiLevelType w:val="multilevel"/>
    <w:tmpl w:val="F2D69736"/>
    <w:lvl w:ilvl="0">
      <w:start w:val="13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9" w15:restartNumberingAfterBreak="0">
    <w:nsid w:val="33405917"/>
    <w:multiLevelType w:val="multilevel"/>
    <w:tmpl w:val="2C0A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53059F"/>
    <w:multiLevelType w:val="multilevel"/>
    <w:tmpl w:val="9BC8AC8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20" w:hanging="2160"/>
      </w:pPr>
    </w:lvl>
  </w:abstractNum>
  <w:abstractNum w:abstractNumId="21" w15:restartNumberingAfterBreak="0">
    <w:nsid w:val="3FE9149A"/>
    <w:multiLevelType w:val="multilevel"/>
    <w:tmpl w:val="2B3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F1095"/>
    <w:multiLevelType w:val="multilevel"/>
    <w:tmpl w:val="D03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513FE"/>
    <w:multiLevelType w:val="multilevel"/>
    <w:tmpl w:val="59B275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44825F6B"/>
    <w:multiLevelType w:val="multilevel"/>
    <w:tmpl w:val="BFC0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06931"/>
    <w:multiLevelType w:val="multilevel"/>
    <w:tmpl w:val="964418E2"/>
    <w:lvl w:ilvl="0">
      <w:start w:val="1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47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6" w15:restartNumberingAfterBreak="0">
    <w:nsid w:val="52C35470"/>
    <w:multiLevelType w:val="multilevel"/>
    <w:tmpl w:val="414A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293166"/>
    <w:multiLevelType w:val="multilevel"/>
    <w:tmpl w:val="B1BC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D6721"/>
    <w:multiLevelType w:val="multilevel"/>
    <w:tmpl w:val="43B6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40204E"/>
    <w:multiLevelType w:val="multilevel"/>
    <w:tmpl w:val="2354D29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30" w15:restartNumberingAfterBreak="0">
    <w:nsid w:val="62342470"/>
    <w:multiLevelType w:val="multilevel"/>
    <w:tmpl w:val="22BCD80C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1" w15:restartNumberingAfterBreak="0">
    <w:nsid w:val="624E15AC"/>
    <w:multiLevelType w:val="multilevel"/>
    <w:tmpl w:val="41FCD70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32" w15:restartNumberingAfterBreak="0">
    <w:nsid w:val="729B6310"/>
    <w:multiLevelType w:val="multilevel"/>
    <w:tmpl w:val="6DC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E61C9D"/>
    <w:multiLevelType w:val="multilevel"/>
    <w:tmpl w:val="F72A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734BD7"/>
    <w:multiLevelType w:val="multilevel"/>
    <w:tmpl w:val="858E3AF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35" w15:restartNumberingAfterBreak="0">
    <w:nsid w:val="7DE50687"/>
    <w:multiLevelType w:val="multilevel"/>
    <w:tmpl w:val="1A6CEFE2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36" w15:restartNumberingAfterBreak="0">
    <w:nsid w:val="7E40404C"/>
    <w:multiLevelType w:val="multilevel"/>
    <w:tmpl w:val="B1A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44225">
    <w:abstractNumId w:val="23"/>
  </w:num>
  <w:num w:numId="2" w16cid:durableId="490609414">
    <w:abstractNumId w:val="30"/>
  </w:num>
  <w:num w:numId="3" w16cid:durableId="1546717409">
    <w:abstractNumId w:val="20"/>
  </w:num>
  <w:num w:numId="4" w16cid:durableId="1455980326">
    <w:abstractNumId w:val="31"/>
  </w:num>
  <w:num w:numId="5" w16cid:durableId="1395473838">
    <w:abstractNumId w:val="18"/>
  </w:num>
  <w:num w:numId="6" w16cid:durableId="2064207335">
    <w:abstractNumId w:val="25"/>
  </w:num>
  <w:num w:numId="7" w16cid:durableId="1196195260">
    <w:abstractNumId w:val="0"/>
  </w:num>
  <w:num w:numId="8" w16cid:durableId="1307324039">
    <w:abstractNumId w:val="7"/>
  </w:num>
  <w:num w:numId="9" w16cid:durableId="758254808">
    <w:abstractNumId w:val="35"/>
  </w:num>
  <w:num w:numId="10" w16cid:durableId="1489906505">
    <w:abstractNumId w:val="5"/>
  </w:num>
  <w:num w:numId="11" w16cid:durableId="57870808">
    <w:abstractNumId w:val="1"/>
  </w:num>
  <w:num w:numId="12" w16cid:durableId="1774279846">
    <w:abstractNumId w:val="34"/>
  </w:num>
  <w:num w:numId="13" w16cid:durableId="530917502">
    <w:abstractNumId w:val="9"/>
  </w:num>
  <w:num w:numId="14" w16cid:durableId="1900625118">
    <w:abstractNumId w:val="29"/>
  </w:num>
  <w:num w:numId="15" w16cid:durableId="564418524">
    <w:abstractNumId w:val="13"/>
  </w:num>
  <w:num w:numId="16" w16cid:durableId="2042826696">
    <w:abstractNumId w:val="14"/>
  </w:num>
  <w:num w:numId="17" w16cid:durableId="1267152522">
    <w:abstractNumId w:val="6"/>
  </w:num>
  <w:num w:numId="18" w16cid:durableId="944995756">
    <w:abstractNumId w:val="32"/>
  </w:num>
  <w:num w:numId="19" w16cid:durableId="1484465612">
    <w:abstractNumId w:val="8"/>
  </w:num>
  <w:num w:numId="20" w16cid:durableId="862279627">
    <w:abstractNumId w:val="22"/>
  </w:num>
  <w:num w:numId="21" w16cid:durableId="1704748445">
    <w:abstractNumId w:val="36"/>
  </w:num>
  <w:num w:numId="22" w16cid:durableId="1088231125">
    <w:abstractNumId w:val="3"/>
  </w:num>
  <w:num w:numId="23" w16cid:durableId="1016812723">
    <w:abstractNumId w:val="2"/>
  </w:num>
  <w:num w:numId="24" w16cid:durableId="749086290">
    <w:abstractNumId w:val="26"/>
  </w:num>
  <w:num w:numId="25" w16cid:durableId="1187449127">
    <w:abstractNumId w:val="24"/>
  </w:num>
  <w:num w:numId="26" w16cid:durableId="1734766785">
    <w:abstractNumId w:val="21"/>
  </w:num>
  <w:num w:numId="27" w16cid:durableId="567619954">
    <w:abstractNumId w:val="27"/>
  </w:num>
  <w:num w:numId="28" w16cid:durableId="901602462">
    <w:abstractNumId w:val="12"/>
  </w:num>
  <w:num w:numId="29" w16cid:durableId="1030029587">
    <w:abstractNumId w:val="28"/>
  </w:num>
  <w:num w:numId="30" w16cid:durableId="565535300">
    <w:abstractNumId w:val="17"/>
  </w:num>
  <w:num w:numId="31" w16cid:durableId="1290086082">
    <w:abstractNumId w:val="15"/>
  </w:num>
  <w:num w:numId="32" w16cid:durableId="599947849">
    <w:abstractNumId w:val="19"/>
  </w:num>
  <w:num w:numId="33" w16cid:durableId="1012756590">
    <w:abstractNumId w:val="11"/>
  </w:num>
  <w:num w:numId="34" w16cid:durableId="218246781">
    <w:abstractNumId w:val="33"/>
  </w:num>
  <w:num w:numId="35" w16cid:durableId="1862360070">
    <w:abstractNumId w:val="16"/>
  </w:num>
  <w:num w:numId="36" w16cid:durableId="1374159775">
    <w:abstractNumId w:val="4"/>
  </w:num>
  <w:num w:numId="37" w16cid:durableId="5264112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64"/>
    <w:rsid w:val="00033A5C"/>
    <w:rsid w:val="0004557B"/>
    <w:rsid w:val="0004611C"/>
    <w:rsid w:val="0005594B"/>
    <w:rsid w:val="00082851"/>
    <w:rsid w:val="0009768B"/>
    <w:rsid w:val="000B58B4"/>
    <w:rsid w:val="000C2142"/>
    <w:rsid w:val="000E10D0"/>
    <w:rsid w:val="001050AF"/>
    <w:rsid w:val="0010552B"/>
    <w:rsid w:val="0010648B"/>
    <w:rsid w:val="001116C5"/>
    <w:rsid w:val="00133C20"/>
    <w:rsid w:val="00134D20"/>
    <w:rsid w:val="00141267"/>
    <w:rsid w:val="001B59E8"/>
    <w:rsid w:val="00211BEE"/>
    <w:rsid w:val="00234994"/>
    <w:rsid w:val="00255024"/>
    <w:rsid w:val="00295A0F"/>
    <w:rsid w:val="002B3719"/>
    <w:rsid w:val="002C2029"/>
    <w:rsid w:val="002C5718"/>
    <w:rsid w:val="002F167B"/>
    <w:rsid w:val="0033221C"/>
    <w:rsid w:val="00357BB7"/>
    <w:rsid w:val="00364AE2"/>
    <w:rsid w:val="00377494"/>
    <w:rsid w:val="003819A4"/>
    <w:rsid w:val="003839D2"/>
    <w:rsid w:val="003B00DF"/>
    <w:rsid w:val="003B21C9"/>
    <w:rsid w:val="003F42B4"/>
    <w:rsid w:val="00403FE0"/>
    <w:rsid w:val="00414880"/>
    <w:rsid w:val="0044224B"/>
    <w:rsid w:val="00447A1C"/>
    <w:rsid w:val="00456865"/>
    <w:rsid w:val="004A26F7"/>
    <w:rsid w:val="004C012F"/>
    <w:rsid w:val="004E5BC8"/>
    <w:rsid w:val="004F5F58"/>
    <w:rsid w:val="00582249"/>
    <w:rsid w:val="00593AF1"/>
    <w:rsid w:val="005C3050"/>
    <w:rsid w:val="005E39D4"/>
    <w:rsid w:val="00610FF7"/>
    <w:rsid w:val="00614510"/>
    <w:rsid w:val="0064207D"/>
    <w:rsid w:val="006A055A"/>
    <w:rsid w:val="006A74A7"/>
    <w:rsid w:val="006B01DE"/>
    <w:rsid w:val="006B119E"/>
    <w:rsid w:val="006F74B0"/>
    <w:rsid w:val="00731009"/>
    <w:rsid w:val="0075040D"/>
    <w:rsid w:val="007632B0"/>
    <w:rsid w:val="007905F2"/>
    <w:rsid w:val="007C4098"/>
    <w:rsid w:val="007E1534"/>
    <w:rsid w:val="00804890"/>
    <w:rsid w:val="00810AFF"/>
    <w:rsid w:val="00813D34"/>
    <w:rsid w:val="008552CB"/>
    <w:rsid w:val="0088367E"/>
    <w:rsid w:val="00897BC7"/>
    <w:rsid w:val="008A2ECE"/>
    <w:rsid w:val="008B3F7D"/>
    <w:rsid w:val="008C6366"/>
    <w:rsid w:val="008C73BC"/>
    <w:rsid w:val="008D3F08"/>
    <w:rsid w:val="00920106"/>
    <w:rsid w:val="009226BC"/>
    <w:rsid w:val="0093411A"/>
    <w:rsid w:val="009D4364"/>
    <w:rsid w:val="009D49E9"/>
    <w:rsid w:val="009F7190"/>
    <w:rsid w:val="00A03AB0"/>
    <w:rsid w:val="00A13854"/>
    <w:rsid w:val="00A4717E"/>
    <w:rsid w:val="00A72194"/>
    <w:rsid w:val="00A7759B"/>
    <w:rsid w:val="00A77C2B"/>
    <w:rsid w:val="00B02DDE"/>
    <w:rsid w:val="00B116EB"/>
    <w:rsid w:val="00B17221"/>
    <w:rsid w:val="00B34976"/>
    <w:rsid w:val="00B34DE9"/>
    <w:rsid w:val="00B37BAE"/>
    <w:rsid w:val="00B43F9A"/>
    <w:rsid w:val="00BC6DE3"/>
    <w:rsid w:val="00BE7160"/>
    <w:rsid w:val="00C1078F"/>
    <w:rsid w:val="00C5272F"/>
    <w:rsid w:val="00C61336"/>
    <w:rsid w:val="00C73C0B"/>
    <w:rsid w:val="00C9208D"/>
    <w:rsid w:val="00CA21C2"/>
    <w:rsid w:val="00CA24D3"/>
    <w:rsid w:val="00CC1BC0"/>
    <w:rsid w:val="00CD1FE4"/>
    <w:rsid w:val="00CE0620"/>
    <w:rsid w:val="00CF1FDF"/>
    <w:rsid w:val="00D0769D"/>
    <w:rsid w:val="00D07D05"/>
    <w:rsid w:val="00D705E4"/>
    <w:rsid w:val="00D7744D"/>
    <w:rsid w:val="00DA66D4"/>
    <w:rsid w:val="00DB4FFA"/>
    <w:rsid w:val="00E10ACA"/>
    <w:rsid w:val="00E37C08"/>
    <w:rsid w:val="00E72E94"/>
    <w:rsid w:val="00E879C9"/>
    <w:rsid w:val="00EA3D05"/>
    <w:rsid w:val="00F00775"/>
    <w:rsid w:val="00F13CFC"/>
    <w:rsid w:val="00F416D3"/>
    <w:rsid w:val="00F57261"/>
    <w:rsid w:val="00F601A3"/>
    <w:rsid w:val="00F63F26"/>
    <w:rsid w:val="00F924D2"/>
    <w:rsid w:val="00FB21CE"/>
    <w:rsid w:val="00FB2524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DAC3"/>
  <w15:docId w15:val="{1C91B1D6-BF6C-4B3A-8A03-CFA4A76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B0"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07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1FDF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мойЗаголовок1 Знак"/>
    <w:basedOn w:val="a0"/>
    <w:link w:val="12"/>
    <w:qFormat/>
    <w:rsid w:val="00B43F9A"/>
    <w:rPr>
      <w:rFonts w:ascii="Times New Roman" w:eastAsia="Times New Roman" w:hAnsi="Times New Roman" w:cs="Times New Roman"/>
      <w:b/>
      <w:bCs/>
      <w:kern w:val="2"/>
      <w:sz w:val="28"/>
      <w:szCs w:val="28"/>
      <w:lang w:eastAsia="ru-RU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мойЗаголовок2 Знак"/>
    <w:basedOn w:val="a0"/>
    <w:link w:val="22"/>
    <w:qFormat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Стиль1 Знак"/>
    <w:basedOn w:val="a0"/>
    <w:link w:val="14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A44A42"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8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0F0D10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12">
    <w:name w:val="мойЗаголовок1"/>
    <w:basedOn w:val="1"/>
    <w:link w:val="11"/>
    <w:qFormat/>
    <w:rsid w:val="00B43F9A"/>
    <w:pPr>
      <w:spacing w:before="0"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paragraph" w:customStyle="1" w:styleId="22">
    <w:name w:val="мойЗаголовок2"/>
    <w:basedOn w:val="2"/>
    <w:link w:val="21"/>
    <w:qFormat/>
    <w:rsid w:val="006451D2"/>
    <w:rPr>
      <w:rFonts w:ascii="Times New Roman" w:hAnsi="Times New Roman" w:cs="Times New Roman"/>
      <w:b/>
      <w:bCs/>
      <w:sz w:val="28"/>
      <w:szCs w:val="28"/>
    </w:rPr>
  </w:style>
  <w:style w:type="paragraph" w:customStyle="1" w:styleId="14">
    <w:name w:val="Стиль1"/>
    <w:basedOn w:val="1"/>
    <w:link w:val="13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tandard">
    <w:name w:val="Standard"/>
    <w:qFormat/>
    <w:rsid w:val="00CF1FDF"/>
    <w:pPr>
      <w:spacing w:line="360" w:lineRule="auto"/>
      <w:ind w:firstLine="720"/>
      <w:jc w:val="both"/>
      <w:textAlignment w:val="baseline"/>
    </w:pPr>
    <w:rPr>
      <w:rFonts w:ascii="Times New Roman" w:hAnsi="Times New Roman" w:cs="Arial"/>
      <w:kern w:val="2"/>
      <w:sz w:val="28"/>
      <w:szCs w:val="20"/>
      <w:lang w:eastAsia="zh-CN" w:bidi="hi-IN"/>
    </w:rPr>
  </w:style>
  <w:style w:type="paragraph" w:styleId="ad">
    <w:name w:val="Normal (Web)"/>
    <w:basedOn w:val="a"/>
    <w:uiPriority w:val="99"/>
    <w:unhideWhenUsed/>
    <w:qFormat/>
    <w:rsid w:val="00A44A42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e">
    <w:name w:val="List Paragraph"/>
    <w:basedOn w:val="a"/>
    <w:uiPriority w:val="34"/>
    <w:qFormat/>
    <w:rsid w:val="002656BA"/>
    <w:pPr>
      <w:ind w:left="720"/>
      <w:contextualSpacing/>
    </w:pPr>
    <w:rPr>
      <w:rFonts w:cs="Mangal"/>
      <w:szCs w:val="21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7">
    <w:name w:val="footer"/>
    <w:basedOn w:val="a"/>
    <w:link w:val="a6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">
    <w:name w:val="index heading"/>
    <w:basedOn w:val="Heading"/>
  </w:style>
  <w:style w:type="paragraph" w:styleId="af0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0F0D10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F0D10"/>
    <w:pPr>
      <w:suppressAutoHyphens w:val="0"/>
      <w:spacing w:after="100"/>
      <w:ind w:left="440"/>
    </w:pPr>
    <w:rPr>
      <w:rFonts w:ascii="Courier New" w:eastAsia="Courier New" w:hAnsi="Courier New" w:cs="Courier New"/>
      <w:kern w:val="0"/>
      <w:sz w:val="22"/>
      <w:szCs w:val="22"/>
      <w:lang w:eastAsia="en-US" w:bidi="ar-SA"/>
    </w:rPr>
  </w:style>
  <w:style w:type="paragraph" w:customStyle="1" w:styleId="Comment">
    <w:name w:val="Comment"/>
    <w:basedOn w:val="a"/>
    <w:qFormat/>
    <w:rPr>
      <w:sz w:val="20"/>
      <w:szCs w:val="20"/>
    </w:rPr>
  </w:style>
  <w:style w:type="table" w:customStyle="1" w:styleId="TableGrid">
    <w:name w:val="TableGrid"/>
    <w:rsid w:val="002606A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A4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F601A3"/>
    <w:rPr>
      <w:color w:val="954F72" w:themeColor="followedHyperlink"/>
      <w:u w:val="single"/>
    </w:rPr>
  </w:style>
  <w:style w:type="paragraph" w:customStyle="1" w:styleId="16">
    <w:name w:val="Обычный1"/>
    <w:uiPriority w:val="99"/>
    <w:semiHidden/>
    <w:qFormat/>
    <w:rsid w:val="008552CB"/>
    <w:pPr>
      <w:widowControl w:val="0"/>
      <w:snapToGrid w:val="0"/>
      <w:spacing w:before="60" w:line="436" w:lineRule="auto"/>
      <w:ind w:left="360" w:hanging="360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207D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paragraph" w:customStyle="1" w:styleId="af3">
    <w:name w:val="МойЗаголовок"/>
    <w:basedOn w:val="22"/>
    <w:qFormat/>
    <w:rsid w:val="00CF1FDF"/>
    <w:pPr>
      <w:spacing w:before="0" w:line="360" w:lineRule="auto"/>
      <w:jc w:val="center"/>
    </w:pPr>
    <w:rPr>
      <w:rFonts w:eastAsia="Times New Roman"/>
      <w:bCs w:val="0"/>
      <w:color w:val="000000" w:themeColor="text1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F1FDF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34EC-F1C7-4A10-80F9-07C5F9CD6167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DD434EC-F1C7-4A10-80F9-07C5F9CD6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2476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Хахулина Наталья</dc:creator>
  <dc:description/>
  <cp:lastModifiedBy>VeX EveryOne</cp:lastModifiedBy>
  <cp:revision>5</cp:revision>
  <cp:lastPrinted>2024-11-09T10:33:00Z</cp:lastPrinted>
  <dcterms:created xsi:type="dcterms:W3CDTF">2025-03-24T11:52:00Z</dcterms:created>
  <dcterms:modified xsi:type="dcterms:W3CDTF">2025-03-24T12:22:00Z</dcterms:modified>
  <dc:language>ru-RU</dc:language>
</cp:coreProperties>
</file>