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2D32859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10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D4249B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64116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643BCC83" w:rsidR="006776C7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F376E" w:rsidRPr="001F376E">
        <w:rPr>
          <w:rFonts w:ascii="Times New Roman" w:hAnsi="Times New Roman" w:cs="Times New Roman"/>
          <w:sz w:val="28"/>
          <w:szCs w:val="28"/>
        </w:rPr>
        <w:t>знакомство с функциональными возможностями программного обеспечения по созданию моделей процессов в методологии BPMN.</w:t>
      </w:r>
    </w:p>
    <w:p w14:paraId="2C0F5F72" w14:textId="77777777" w:rsidR="00275D84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</w:p>
    <w:p w14:paraId="4E66FCDC" w14:textId="77777777" w:rsidR="00275D84" w:rsidRDefault="00275D84" w:rsidP="00275D84">
      <w:pPr>
        <w:pStyle w:val="20"/>
        <w:numPr>
          <w:ilvl w:val="0"/>
          <w:numId w:val="23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eastAsia="ru-RU" w:bidi="ru-RU"/>
        </w:rPr>
      </w:pPr>
      <w:r w:rsidRPr="00275D84">
        <w:rPr>
          <w:color w:val="000000"/>
          <w:sz w:val="28"/>
          <w:szCs w:val="28"/>
          <w:lang w:eastAsia="ru-RU" w:bidi="ru-RU"/>
        </w:rPr>
        <w:t>в интерактивном режиме изучить возможности построения бизнес-процесса в нотации BPMN</w:t>
      </w:r>
      <w:r>
        <w:rPr>
          <w:color w:val="000000"/>
          <w:sz w:val="28"/>
          <w:szCs w:val="28"/>
          <w:lang w:eastAsia="ru-RU" w:bidi="ru-RU"/>
        </w:rPr>
        <w:t>;</w:t>
      </w:r>
    </w:p>
    <w:p w14:paraId="2592978E" w14:textId="5FFF4FF9" w:rsidR="002E62FA" w:rsidRPr="00294096" w:rsidRDefault="00275D84" w:rsidP="00275D84">
      <w:pPr>
        <w:pStyle w:val="20"/>
        <w:numPr>
          <w:ilvl w:val="0"/>
          <w:numId w:val="23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eastAsia="ru-RU" w:bidi="ru-RU"/>
        </w:rPr>
      </w:pPr>
      <w:r w:rsidRPr="00275D84">
        <w:rPr>
          <w:color w:val="000000"/>
          <w:sz w:val="28"/>
          <w:szCs w:val="28"/>
          <w:lang w:eastAsia="ru-RU" w:bidi="ru-RU"/>
        </w:rPr>
        <w:t>на основе выданного преподавателем задания построить бизнес-процесс в нотации BPMN</w:t>
      </w:r>
      <w:r>
        <w:rPr>
          <w:color w:val="000000"/>
          <w:sz w:val="28"/>
          <w:szCs w:val="28"/>
          <w:lang w:eastAsia="ru-RU" w:bidi="ru-RU"/>
        </w:rPr>
        <w:t>.</w:t>
      </w:r>
    </w:p>
    <w:p w14:paraId="5D22D5D5" w14:textId="4B5273C3" w:rsidR="004322AE" w:rsidRDefault="004322AE" w:rsidP="002E62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186146" w14:textId="77777777" w:rsidR="008450BD" w:rsidRPr="008450BD" w:rsidRDefault="008450BD" w:rsidP="008450B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50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(интерактивное) </w:t>
      </w:r>
    </w:p>
    <w:p w14:paraId="352FCB85" w14:textId="14A85255" w:rsidR="00DB17CD" w:rsidRDefault="008450BD" w:rsidP="008450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0BD">
        <w:rPr>
          <w:rFonts w:ascii="Times New Roman" w:hAnsi="Times New Roman" w:cs="Times New Roman"/>
          <w:sz w:val="28"/>
          <w:szCs w:val="28"/>
        </w:rPr>
        <w:t>Построить модель процесса по сказке «Репка». В процессе интерактивного занятия вовлекать студентов в определение действий, которые выполняют герои известной сказки. Обратить внимание на то, что процесс в рамках пула строится с верхнего левого угла к нижнему правому</w:t>
      </w:r>
      <w:r w:rsidRPr="008450BD">
        <w:rPr>
          <w:rFonts w:ascii="Times New Roman" w:hAnsi="Times New Roman" w:cs="Times New Roman"/>
          <w:sz w:val="28"/>
          <w:szCs w:val="28"/>
        </w:rPr>
        <w:t>.</w:t>
      </w:r>
    </w:p>
    <w:p w14:paraId="186B4838" w14:textId="553554CA" w:rsidR="008450BD" w:rsidRDefault="008450BD" w:rsidP="00845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представлен на Рисунке 1.</w:t>
      </w:r>
    </w:p>
    <w:p w14:paraId="63D0A555" w14:textId="066C3F91" w:rsidR="008450BD" w:rsidRDefault="008450BD" w:rsidP="008450B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52BA75" wp14:editId="00B0C545">
            <wp:extent cx="5940425" cy="2529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08E" w14:textId="55DB834E" w:rsidR="008450BD" w:rsidRDefault="008450BD" w:rsidP="008450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«Вырастить репку»</w:t>
      </w:r>
    </w:p>
    <w:p w14:paraId="7D656438" w14:textId="77777777" w:rsidR="008450BD" w:rsidRPr="008450BD" w:rsidRDefault="008450BD" w:rsidP="008450BD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50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2 (интерактивное) </w:t>
      </w:r>
    </w:p>
    <w:p w14:paraId="61491A81" w14:textId="37B343C9" w:rsidR="008450BD" w:rsidRDefault="008450BD" w:rsidP="008450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50BD">
        <w:rPr>
          <w:rFonts w:ascii="Times New Roman" w:hAnsi="Times New Roman" w:cs="Times New Roman"/>
          <w:sz w:val="28"/>
          <w:szCs w:val="28"/>
        </w:rPr>
        <w:t>Построить модель процесса «Нанять сотрудника» в BPMN и провести его детализацию.</w:t>
      </w:r>
    </w:p>
    <w:p w14:paraId="733C431E" w14:textId="2FD06D29" w:rsidR="00B7476C" w:rsidRDefault="00B7476C" w:rsidP="008450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Рисунках 2-5.</w:t>
      </w:r>
    </w:p>
    <w:p w14:paraId="69F88DD7" w14:textId="281B5C2C" w:rsid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A34B61" wp14:editId="545D12D6">
            <wp:extent cx="4616450" cy="2725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40" cy="2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FF6" w14:textId="7C024871" w:rsidR="00B7476C" w:rsidRP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 2 – Схема процесса «Нанять сотрудника»</w:t>
      </w:r>
    </w:p>
    <w:p w14:paraId="3BBA3232" w14:textId="11A88F23" w:rsidR="00B7476C" w:rsidRP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4000C9" wp14:editId="25D4A5EB">
            <wp:extent cx="4981199" cy="5041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91" cy="50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DAB4" w14:textId="075CDDE0" w:rsidR="00B7476C" w:rsidRP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76C">
        <w:rPr>
          <w:rFonts w:ascii="Times New Roman" w:hAnsi="Times New Roman" w:cs="Times New Roman"/>
          <w:b/>
          <w:bCs/>
        </w:rPr>
        <w:t>Рисунок 3 – Схема подпроцесса «Найти кандидатов на вакансию»</w:t>
      </w:r>
    </w:p>
    <w:p w14:paraId="5C711F16" w14:textId="69EDECA1" w:rsid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3F8F18" wp14:editId="5E57A8F2">
            <wp:extent cx="5446087" cy="33020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93" cy="33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C888" w14:textId="69D78550" w:rsidR="00B7476C" w:rsidRP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76C">
        <w:rPr>
          <w:rFonts w:ascii="Times New Roman" w:hAnsi="Times New Roman" w:cs="Times New Roman"/>
          <w:b/>
          <w:bCs/>
        </w:rPr>
        <w:t>Рисунок 4 – Схема подпроцесса «Оформить документы»</w:t>
      </w:r>
    </w:p>
    <w:p w14:paraId="0E2FEE23" w14:textId="63F925D3" w:rsidR="00B7476C" w:rsidRDefault="00B7476C" w:rsidP="00B747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866A04" wp14:editId="30A79567">
            <wp:extent cx="5940425" cy="2926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EA7" w14:textId="0729F58B" w:rsidR="00B7476C" w:rsidRPr="00B7476C" w:rsidRDefault="00B7476C" w:rsidP="00B7476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476C">
        <w:rPr>
          <w:rFonts w:ascii="Times New Roman" w:hAnsi="Times New Roman" w:cs="Times New Roman"/>
          <w:b/>
          <w:bCs/>
        </w:rPr>
        <w:t>Рисунок 5 – Схема подпроцесса «Обучить нового сотрудника»</w:t>
      </w:r>
    </w:p>
    <w:p w14:paraId="21E4E3CA" w14:textId="0BDA0525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D84" w:rsidRPr="00275D84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9"/>
  </w:num>
  <w:num w:numId="2" w16cid:durableId="1950892719">
    <w:abstractNumId w:val="18"/>
  </w:num>
  <w:num w:numId="3" w16cid:durableId="537350760">
    <w:abstractNumId w:val="21"/>
  </w:num>
  <w:num w:numId="4" w16cid:durableId="33236958">
    <w:abstractNumId w:val="14"/>
  </w:num>
  <w:num w:numId="5" w16cid:durableId="11969671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0"/>
  </w:num>
  <w:num w:numId="8" w16cid:durableId="79914557">
    <w:abstractNumId w:val="4"/>
  </w:num>
  <w:num w:numId="9" w16cid:durableId="1388989100">
    <w:abstractNumId w:val="11"/>
  </w:num>
  <w:num w:numId="10" w16cid:durableId="349569609">
    <w:abstractNumId w:val="2"/>
  </w:num>
  <w:num w:numId="11" w16cid:durableId="1909924890">
    <w:abstractNumId w:val="6"/>
  </w:num>
  <w:num w:numId="12" w16cid:durableId="266544611">
    <w:abstractNumId w:val="0"/>
  </w:num>
  <w:num w:numId="13" w16cid:durableId="1264341417">
    <w:abstractNumId w:val="17"/>
  </w:num>
  <w:num w:numId="14" w16cid:durableId="884485955">
    <w:abstractNumId w:val="7"/>
  </w:num>
  <w:num w:numId="15" w16cid:durableId="1424960313">
    <w:abstractNumId w:val="20"/>
  </w:num>
  <w:num w:numId="16" w16cid:durableId="108596978">
    <w:abstractNumId w:val="3"/>
  </w:num>
  <w:num w:numId="17" w16cid:durableId="730495068">
    <w:abstractNumId w:val="8"/>
  </w:num>
  <w:num w:numId="18" w16cid:durableId="1256404250">
    <w:abstractNumId w:val="16"/>
  </w:num>
  <w:num w:numId="19" w16cid:durableId="325255720">
    <w:abstractNumId w:val="19"/>
  </w:num>
  <w:num w:numId="20" w16cid:durableId="445926689">
    <w:abstractNumId w:val="13"/>
  </w:num>
  <w:num w:numId="21" w16cid:durableId="1171750651">
    <w:abstractNumId w:val="12"/>
  </w:num>
  <w:num w:numId="22" w16cid:durableId="98181112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A4485"/>
    <w:rsid w:val="000C41D8"/>
    <w:rsid w:val="000D4341"/>
    <w:rsid w:val="000E06BD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75D84"/>
    <w:rsid w:val="00277DC9"/>
    <w:rsid w:val="0028099B"/>
    <w:rsid w:val="00282B48"/>
    <w:rsid w:val="00294096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97C75"/>
    <w:rsid w:val="00BA49D1"/>
    <w:rsid w:val="00C17A6D"/>
    <w:rsid w:val="00C46684"/>
    <w:rsid w:val="00C51EC7"/>
    <w:rsid w:val="00C9009F"/>
    <w:rsid w:val="00C90AEB"/>
    <w:rsid w:val="00CC2940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33627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40</cp:revision>
  <dcterms:created xsi:type="dcterms:W3CDTF">2020-11-25T06:44:00Z</dcterms:created>
  <dcterms:modified xsi:type="dcterms:W3CDTF">2022-10-10T09:59:00Z</dcterms:modified>
</cp:coreProperties>
</file>