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46ADA757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64116">
        <w:rPr>
          <w:rFonts w:cs="Times New Roman"/>
          <w:b/>
          <w:sz w:val="32"/>
          <w:szCs w:val="32"/>
        </w:rPr>
        <w:t>1</w:t>
      </w:r>
      <w:r w:rsidR="00832C60">
        <w:rPr>
          <w:rFonts w:cs="Times New Roman"/>
          <w:b/>
          <w:sz w:val="32"/>
          <w:szCs w:val="32"/>
        </w:rPr>
        <w:t>4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6518A80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CD17C6">
              <w:rPr>
                <w:rFonts w:cs="Times New Roman"/>
              </w:rPr>
              <w:t>24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93738F">
              <w:rPr>
                <w:rFonts w:cs="Times New Roman"/>
              </w:rPr>
              <w:t>окт</w:t>
            </w:r>
            <w:r w:rsidR="00207B1A">
              <w:rPr>
                <w:rFonts w:cs="Times New Roman"/>
              </w:rPr>
              <w:t xml:space="preserve">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27136982" w:rsidR="006776C7" w:rsidRPr="00B85ADC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CD17C6" w:rsidRPr="00CD17C6">
        <w:rPr>
          <w:rFonts w:ascii="Times New Roman" w:hAnsi="Times New Roman" w:cs="Times New Roman"/>
          <w:sz w:val="28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2C0F5F72" w14:textId="77777777" w:rsidR="00275D84" w:rsidRDefault="008008A5" w:rsidP="00294096">
      <w:pPr>
        <w:pStyle w:val="20"/>
        <w:shd w:val="clear" w:color="auto" w:fill="auto"/>
        <w:spacing w:before="0" w:line="360" w:lineRule="auto"/>
        <w:ind w:firstLine="708"/>
        <w:rPr>
          <w:sz w:val="32"/>
          <w:szCs w:val="32"/>
        </w:rPr>
      </w:pPr>
      <w:r w:rsidRPr="008008A5">
        <w:rPr>
          <w:b/>
          <w:sz w:val="28"/>
          <w:szCs w:val="28"/>
        </w:rPr>
        <w:t>Постановка задачи:</w:t>
      </w:r>
      <w:r w:rsidRPr="009D605C">
        <w:rPr>
          <w:sz w:val="32"/>
          <w:szCs w:val="32"/>
        </w:rPr>
        <w:t xml:space="preserve"> </w:t>
      </w:r>
    </w:p>
    <w:p w14:paraId="7A1E95E0" w14:textId="0DB4891C" w:rsidR="00536B19" w:rsidRPr="00C23856" w:rsidRDefault="00536B19" w:rsidP="00C23856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B1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>на основе выданного преподавателем задания</w:t>
      </w:r>
      <w:r w:rsidR="00C23856" w:rsidRPr="00C238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>:</w:t>
      </w:r>
    </w:p>
    <w:p w14:paraId="61FCA34E" w14:textId="068BC675" w:rsidR="00C23856" w:rsidRPr="00C23856" w:rsidRDefault="00C23856" w:rsidP="00C23856">
      <w:pPr>
        <w:pStyle w:val="a6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>сформировать текстовое описание бизнес-процесс</w:t>
      </w:r>
      <w:r w:rsidR="00CD17C6" w:rsidRPr="00CD17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>а, определив роли (исполнителей), инициирующее и завершающее событие, тем самым определив границы бизнес-процесса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>;</w:t>
      </w:r>
    </w:p>
    <w:p w14:paraId="5405686A" w14:textId="1B3F9A70" w:rsidR="00C23856" w:rsidRPr="00C23856" w:rsidRDefault="00C23856" w:rsidP="00C23856">
      <w:pPr>
        <w:pStyle w:val="a6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</w:rPr>
        <w:t xml:space="preserve">построить бизнес-процесс в нотации </w:t>
      </w:r>
      <w:r w:rsidRPr="00536B19">
        <w:rPr>
          <w:rFonts w:ascii="Times New Roman" w:hAnsi="Times New Roman" w:cs="Times New Roman"/>
          <w:sz w:val="28"/>
          <w:szCs w:val="28"/>
        </w:rPr>
        <w:t>BPMN</w:t>
      </w:r>
      <w:r w:rsidRPr="00C23856">
        <w:rPr>
          <w:rFonts w:ascii="Times New Roman" w:hAnsi="Times New Roman" w:cs="Times New Roman"/>
          <w:sz w:val="28"/>
          <w:szCs w:val="28"/>
        </w:rPr>
        <w:t>;</w:t>
      </w:r>
    </w:p>
    <w:p w14:paraId="72148D08" w14:textId="486C1575" w:rsidR="00C23856" w:rsidRPr="00536B19" w:rsidRDefault="00C23856" w:rsidP="00C23856">
      <w:pPr>
        <w:pStyle w:val="a6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презентацию для публичной защиты бизнес-процесса, защитить полученную модель.</w:t>
      </w:r>
    </w:p>
    <w:p w14:paraId="5D22D5D5" w14:textId="08A57A39" w:rsidR="004322AE" w:rsidRDefault="004322AE" w:rsidP="00536B1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B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78D7F74" w14:textId="7D129812" w:rsidR="00CD17C6" w:rsidRDefault="00CD17C6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7C6">
        <w:rPr>
          <w:rFonts w:ascii="Times New Roman" w:hAnsi="Times New Roman" w:cs="Times New Roman"/>
          <w:sz w:val="28"/>
          <w:szCs w:val="28"/>
        </w:rPr>
        <w:t xml:space="preserve">При построении модели бизнес-процесса согласно выданному варианту необходимо обеспечить как минимум два пула с целью получения диаграммы взаимодействия. Один из пулов может представлять собой либо </w:t>
      </w:r>
      <w:proofErr w:type="gramStart"/>
      <w:r w:rsidRPr="00CD17C6">
        <w:rPr>
          <w:rFonts w:ascii="Times New Roman" w:hAnsi="Times New Roman" w:cs="Times New Roman"/>
          <w:sz w:val="28"/>
          <w:szCs w:val="28"/>
        </w:rPr>
        <w:t>контрагента</w:t>
      </w:r>
      <w:proofErr w:type="gramEnd"/>
      <w:r w:rsidRPr="00CD17C6">
        <w:rPr>
          <w:rFonts w:ascii="Times New Roman" w:hAnsi="Times New Roman" w:cs="Times New Roman"/>
          <w:sz w:val="28"/>
          <w:szCs w:val="28"/>
        </w:rPr>
        <w:t xml:space="preserve"> либо другой процесс.</w:t>
      </w:r>
    </w:p>
    <w:p w14:paraId="173A6DE1" w14:textId="77777777" w:rsidR="00CD17C6" w:rsidRDefault="00CD17C6" w:rsidP="00536B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7C6">
        <w:rPr>
          <w:rFonts w:ascii="Times New Roman" w:hAnsi="Times New Roman" w:cs="Times New Roman"/>
          <w:sz w:val="28"/>
          <w:szCs w:val="28"/>
        </w:rPr>
        <w:t>Все элементы «Задача» и события студент должен типизировать, а также использовать маркеры действий. Применить не менее одного раза маркер подпроцесса и построить для него отдельно в дальнейшем развёрнутый пул.</w:t>
      </w:r>
    </w:p>
    <w:p w14:paraId="0960702B" w14:textId="77777777" w:rsidR="00CD17C6" w:rsidRDefault="00CD17C6" w:rsidP="00CD17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7C6">
        <w:rPr>
          <w:rFonts w:ascii="Times New Roman" w:hAnsi="Times New Roman" w:cs="Times New Roman"/>
          <w:sz w:val="28"/>
          <w:szCs w:val="28"/>
        </w:rPr>
        <w:t>В процессах кроме их наименования даны опорные задачи, которые могут выступить в качестве подпроцесса. При недостатке информации студенту рекомендуется обратиться к свободным и доступным источникам в Интернете.</w:t>
      </w:r>
    </w:p>
    <w:p w14:paraId="2400821A" w14:textId="77777777" w:rsidR="00CD17C6" w:rsidRDefault="00CD17C6" w:rsidP="00CD17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17 - </w:t>
      </w:r>
      <w:r w:rsidRPr="00CD17C6">
        <w:rPr>
          <w:rFonts w:ascii="Times New Roman" w:hAnsi="Times New Roman" w:cs="Times New Roman"/>
          <w:sz w:val="28"/>
          <w:szCs w:val="28"/>
        </w:rPr>
        <w:t>Организовать производство плетеной мебели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E8DCD9" w14:textId="02B80199" w:rsidR="00CD17C6" w:rsidRDefault="00CD17C6" w:rsidP="00CD17C6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7C6">
        <w:rPr>
          <w:rFonts w:ascii="Times New Roman" w:hAnsi="Times New Roman" w:cs="Times New Roman"/>
          <w:sz w:val="28"/>
          <w:szCs w:val="28"/>
        </w:rPr>
        <w:t>обработать заказ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971CE9" w14:textId="68220506" w:rsidR="00CD17C6" w:rsidRDefault="00CD17C6" w:rsidP="00CD17C6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7C6">
        <w:rPr>
          <w:rFonts w:ascii="Times New Roman" w:hAnsi="Times New Roman" w:cs="Times New Roman"/>
          <w:sz w:val="28"/>
          <w:szCs w:val="28"/>
        </w:rPr>
        <w:t>изготовить мебель из ивового прута;</w:t>
      </w:r>
    </w:p>
    <w:p w14:paraId="6A469698" w14:textId="25AE8B86" w:rsidR="00CD17C6" w:rsidRPr="00121A8D" w:rsidRDefault="00CD17C6" w:rsidP="00CD17C6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17C6">
        <w:rPr>
          <w:rFonts w:ascii="Times New Roman" w:hAnsi="Times New Roman" w:cs="Times New Roman"/>
          <w:sz w:val="28"/>
          <w:szCs w:val="28"/>
        </w:rPr>
        <w:t>получить оплату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E2269F" w14:textId="3B380E6B" w:rsidR="00121A8D" w:rsidRDefault="00121A8D" w:rsidP="00121A8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Инициирующее событие: Желание купить плетеную мебель.</w:t>
      </w:r>
    </w:p>
    <w:p w14:paraId="708DF02A" w14:textId="76534661" w:rsidR="00121A8D" w:rsidRDefault="00121A8D" w:rsidP="00121A8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Завершающее событие: Мебель куплена.</w:t>
      </w:r>
    </w:p>
    <w:p w14:paraId="4B094FD6" w14:textId="3F48A7F3" w:rsidR="00121A8D" w:rsidRPr="00121A8D" w:rsidRDefault="00121A8D" w:rsidP="00121A8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Роли: Клиент, Менеджер по продажам, Мастер по плетению.</w:t>
      </w:r>
    </w:p>
    <w:p w14:paraId="1FC1BDFC" w14:textId="77777777" w:rsidR="00121A8D" w:rsidRDefault="00121A8D" w:rsidP="00CD17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8A5C24" w14:textId="252F399B" w:rsidR="00221675" w:rsidRDefault="00221675" w:rsidP="00CD17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3026B8">
        <w:rPr>
          <w:rFonts w:ascii="Times New Roman" w:hAnsi="Times New Roman" w:cs="Times New Roman"/>
          <w:sz w:val="28"/>
          <w:szCs w:val="28"/>
        </w:rPr>
        <w:t xml:space="preserve"> построения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Рисунках 1-</w:t>
      </w:r>
      <w:r w:rsidR="00121A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6C2889" w14:textId="01032B22" w:rsidR="00221675" w:rsidRPr="00536B19" w:rsidRDefault="00121A8D" w:rsidP="0022167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9A76D0" wp14:editId="1FC31FFB">
            <wp:extent cx="5940425" cy="2856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7089" w14:textId="1EE82EF0" w:rsidR="00221675" w:rsidRDefault="00221675" w:rsidP="002216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>Рисунок 1 – Схема процесса «</w:t>
      </w:r>
      <w:r w:rsidR="00C23856">
        <w:rPr>
          <w:rFonts w:ascii="Times New Roman" w:hAnsi="Times New Roman" w:cs="Times New Roman"/>
          <w:b/>
          <w:bCs/>
        </w:rPr>
        <w:t>Пр</w:t>
      </w:r>
      <w:r w:rsidR="00121A8D">
        <w:rPr>
          <w:rFonts w:ascii="Times New Roman" w:hAnsi="Times New Roman" w:cs="Times New Roman"/>
          <w:b/>
          <w:bCs/>
        </w:rPr>
        <w:t>оизводство плетеной мебели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5BD26C76" w14:textId="78C505BA" w:rsidR="00221675" w:rsidRPr="00536B19" w:rsidRDefault="00121A8D" w:rsidP="0022167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79BB90" wp14:editId="4C52BFAF">
            <wp:extent cx="5940425" cy="1898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67F7" w14:textId="5CBC859B" w:rsidR="00221675" w:rsidRPr="00221675" w:rsidRDefault="00221675" w:rsidP="00121A8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Схема </w:t>
      </w:r>
      <w:r w:rsidR="00C23856">
        <w:rPr>
          <w:rFonts w:ascii="Times New Roman" w:hAnsi="Times New Roman" w:cs="Times New Roman"/>
          <w:b/>
          <w:bCs/>
        </w:rPr>
        <w:t>под</w:t>
      </w:r>
      <w:r w:rsidRPr="008450BD">
        <w:rPr>
          <w:rFonts w:ascii="Times New Roman" w:hAnsi="Times New Roman" w:cs="Times New Roman"/>
          <w:b/>
          <w:bCs/>
        </w:rPr>
        <w:t>процесса «</w:t>
      </w:r>
      <w:r w:rsidR="00121A8D">
        <w:rPr>
          <w:rFonts w:ascii="Times New Roman" w:hAnsi="Times New Roman" w:cs="Times New Roman"/>
          <w:b/>
          <w:bCs/>
        </w:rPr>
        <w:t>Изготовить плетеное изделие</w:t>
      </w:r>
      <w:r w:rsidRPr="008450BD">
        <w:rPr>
          <w:rFonts w:ascii="Times New Roman" w:hAnsi="Times New Roman" w:cs="Times New Roman"/>
          <w:b/>
          <w:bCs/>
        </w:rPr>
        <w:t>»</w:t>
      </w:r>
    </w:p>
    <w:p w14:paraId="21E4E3CA" w14:textId="60D9AC4B" w:rsidR="00F70F03" w:rsidRPr="00EB0503" w:rsidRDefault="00773334" w:rsidP="00F761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7C6" w:rsidRPr="00CD17C6">
        <w:rPr>
          <w:rFonts w:ascii="Times New Roman" w:hAnsi="Times New Roman" w:cs="Times New Roman"/>
          <w:sz w:val="28"/>
          <w:szCs w:val="28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3"/>
  </w:num>
  <w:num w:numId="2" w16cid:durableId="1950892719">
    <w:abstractNumId w:val="22"/>
  </w:num>
  <w:num w:numId="3" w16cid:durableId="537350760">
    <w:abstractNumId w:val="27"/>
  </w:num>
  <w:num w:numId="4" w16cid:durableId="33236958">
    <w:abstractNumId w:val="18"/>
  </w:num>
  <w:num w:numId="5" w16cid:durableId="11969671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4"/>
  </w:num>
  <w:num w:numId="8" w16cid:durableId="79914557">
    <w:abstractNumId w:val="5"/>
  </w:num>
  <w:num w:numId="9" w16cid:durableId="1388989100">
    <w:abstractNumId w:val="15"/>
  </w:num>
  <w:num w:numId="10" w16cid:durableId="349569609">
    <w:abstractNumId w:val="3"/>
  </w:num>
  <w:num w:numId="11" w16cid:durableId="1909924890">
    <w:abstractNumId w:val="8"/>
  </w:num>
  <w:num w:numId="12" w16cid:durableId="266544611">
    <w:abstractNumId w:val="0"/>
  </w:num>
  <w:num w:numId="13" w16cid:durableId="1264341417">
    <w:abstractNumId w:val="21"/>
  </w:num>
  <w:num w:numId="14" w16cid:durableId="884485955">
    <w:abstractNumId w:val="10"/>
  </w:num>
  <w:num w:numId="15" w16cid:durableId="1424960313">
    <w:abstractNumId w:val="26"/>
  </w:num>
  <w:num w:numId="16" w16cid:durableId="108596978">
    <w:abstractNumId w:val="4"/>
  </w:num>
  <w:num w:numId="17" w16cid:durableId="730495068">
    <w:abstractNumId w:val="12"/>
  </w:num>
  <w:num w:numId="18" w16cid:durableId="1256404250">
    <w:abstractNumId w:val="20"/>
  </w:num>
  <w:num w:numId="19" w16cid:durableId="325255720">
    <w:abstractNumId w:val="25"/>
  </w:num>
  <w:num w:numId="20" w16cid:durableId="445926689">
    <w:abstractNumId w:val="17"/>
  </w:num>
  <w:num w:numId="21" w16cid:durableId="1171750651">
    <w:abstractNumId w:val="16"/>
  </w:num>
  <w:num w:numId="22" w16cid:durableId="981811121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1"/>
  </w:num>
  <w:num w:numId="25" w16cid:durableId="424424133">
    <w:abstractNumId w:val="23"/>
  </w:num>
  <w:num w:numId="26" w16cid:durableId="106199025">
    <w:abstractNumId w:val="7"/>
  </w:num>
  <w:num w:numId="27" w16cid:durableId="590547613">
    <w:abstractNumId w:val="24"/>
  </w:num>
  <w:num w:numId="28" w16cid:durableId="1567835150">
    <w:abstractNumId w:val="2"/>
  </w:num>
  <w:num w:numId="29" w16cid:durableId="1942880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C41D8"/>
    <w:rsid w:val="000D2F4D"/>
    <w:rsid w:val="000D4341"/>
    <w:rsid w:val="000E06BD"/>
    <w:rsid w:val="000F14B7"/>
    <w:rsid w:val="000F4D05"/>
    <w:rsid w:val="00121A8D"/>
    <w:rsid w:val="00162742"/>
    <w:rsid w:val="00172482"/>
    <w:rsid w:val="00174799"/>
    <w:rsid w:val="00182315"/>
    <w:rsid w:val="001A0956"/>
    <w:rsid w:val="001B2020"/>
    <w:rsid w:val="001B77A9"/>
    <w:rsid w:val="001F376E"/>
    <w:rsid w:val="00200DD7"/>
    <w:rsid w:val="00207B1A"/>
    <w:rsid w:val="00221675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6046"/>
    <w:rsid w:val="003568D7"/>
    <w:rsid w:val="00362567"/>
    <w:rsid w:val="003662AC"/>
    <w:rsid w:val="00367BF0"/>
    <w:rsid w:val="003A37C4"/>
    <w:rsid w:val="003F3D28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36B19"/>
    <w:rsid w:val="00540A0E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776C7"/>
    <w:rsid w:val="0068088C"/>
    <w:rsid w:val="0069108C"/>
    <w:rsid w:val="006B28EF"/>
    <w:rsid w:val="006C0E6D"/>
    <w:rsid w:val="006C1FD4"/>
    <w:rsid w:val="006D5E7B"/>
    <w:rsid w:val="006F623D"/>
    <w:rsid w:val="007167FA"/>
    <w:rsid w:val="007373DA"/>
    <w:rsid w:val="00741875"/>
    <w:rsid w:val="00745223"/>
    <w:rsid w:val="00764116"/>
    <w:rsid w:val="007732F6"/>
    <w:rsid w:val="00773334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78EC"/>
    <w:rsid w:val="009B3D7E"/>
    <w:rsid w:val="009C3B4A"/>
    <w:rsid w:val="009D1030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811"/>
    <w:rsid w:val="00AC4D1B"/>
    <w:rsid w:val="00AC62CA"/>
    <w:rsid w:val="00B04D5D"/>
    <w:rsid w:val="00B1190C"/>
    <w:rsid w:val="00B5707D"/>
    <w:rsid w:val="00B61F70"/>
    <w:rsid w:val="00B7476C"/>
    <w:rsid w:val="00B77475"/>
    <w:rsid w:val="00B82DA0"/>
    <w:rsid w:val="00B85ADC"/>
    <w:rsid w:val="00B97C75"/>
    <w:rsid w:val="00BA49D1"/>
    <w:rsid w:val="00C17A6D"/>
    <w:rsid w:val="00C23856"/>
    <w:rsid w:val="00C46684"/>
    <w:rsid w:val="00C51EC7"/>
    <w:rsid w:val="00C9009F"/>
    <w:rsid w:val="00C90AEB"/>
    <w:rsid w:val="00CC2940"/>
    <w:rsid w:val="00CD17C6"/>
    <w:rsid w:val="00CD675E"/>
    <w:rsid w:val="00CE750F"/>
    <w:rsid w:val="00CF5D32"/>
    <w:rsid w:val="00D012E9"/>
    <w:rsid w:val="00D159CB"/>
    <w:rsid w:val="00D45D73"/>
    <w:rsid w:val="00D552AE"/>
    <w:rsid w:val="00D7512E"/>
    <w:rsid w:val="00D848D9"/>
    <w:rsid w:val="00D84D3C"/>
    <w:rsid w:val="00DB17CD"/>
    <w:rsid w:val="00DF6BE5"/>
    <w:rsid w:val="00E23B71"/>
    <w:rsid w:val="00E33627"/>
    <w:rsid w:val="00E5084A"/>
    <w:rsid w:val="00E8449B"/>
    <w:rsid w:val="00E97546"/>
    <w:rsid w:val="00EA6CBF"/>
    <w:rsid w:val="00EB0503"/>
    <w:rsid w:val="00EE3607"/>
    <w:rsid w:val="00EF10AB"/>
    <w:rsid w:val="00EF19F3"/>
    <w:rsid w:val="00F04311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58</cp:revision>
  <dcterms:created xsi:type="dcterms:W3CDTF">2020-11-25T06:44:00Z</dcterms:created>
  <dcterms:modified xsi:type="dcterms:W3CDTF">2022-10-24T14:24:00Z</dcterms:modified>
</cp:coreProperties>
</file>