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EB80F43" w:rsidR="00282B48" w:rsidRPr="00983A2A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B0672">
        <w:rPr>
          <w:rFonts w:cs="Times New Roman"/>
          <w:b/>
          <w:sz w:val="32"/>
          <w:szCs w:val="32"/>
        </w:rPr>
        <w:t>30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44F8F9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D5638">
              <w:rPr>
                <w:rFonts w:cs="Times New Roman"/>
                <w:lang w:val="en-US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6DC168C" w14:textId="0B30BE95" w:rsidR="00C923EE" w:rsidRDefault="008008A5" w:rsidP="008B06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B0672" w:rsidRPr="008B0672">
        <w:rPr>
          <w:rFonts w:ascii="Times New Roman" w:hAnsi="Times New Roman" w:cs="Times New Roman"/>
          <w:sz w:val="28"/>
          <w:szCs w:val="28"/>
        </w:rPr>
        <w:t>проверить способность осуществлять моделирование</w:t>
      </w:r>
      <w:r w:rsidR="008B0672">
        <w:rPr>
          <w:rFonts w:ascii="Times New Roman" w:hAnsi="Times New Roman" w:cs="Times New Roman"/>
          <w:sz w:val="28"/>
          <w:szCs w:val="28"/>
        </w:rPr>
        <w:t xml:space="preserve"> </w:t>
      </w:r>
      <w:r w:rsidR="008B0672" w:rsidRPr="008B0672">
        <w:rPr>
          <w:rFonts w:ascii="Times New Roman" w:hAnsi="Times New Roman" w:cs="Times New Roman"/>
          <w:sz w:val="28"/>
          <w:szCs w:val="28"/>
        </w:rPr>
        <w:t>бизнес-процесса путем текстового, табличного и графического представления.</w:t>
      </w:r>
    </w:p>
    <w:p w14:paraId="304C8B78" w14:textId="77777777" w:rsidR="008B0672" w:rsidRDefault="008008A5" w:rsidP="008B0672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</w:p>
    <w:p w14:paraId="0617B0F9" w14:textId="29C4393C" w:rsidR="008B0672" w:rsidRPr="008B0672" w:rsidRDefault="008B0672" w:rsidP="008B06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sz w:val="28"/>
          <w:szCs w:val="28"/>
        </w:rPr>
        <w:t>а) создать текстовое и табличное описание процесса, построить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бизнес-процесса в любой из методологий;</w:t>
      </w:r>
    </w:p>
    <w:p w14:paraId="66C296F0" w14:textId="5DD115A8" w:rsidR="00593B66" w:rsidRPr="00593B66" w:rsidRDefault="008B0672" w:rsidP="008B06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sz w:val="28"/>
          <w:szCs w:val="28"/>
        </w:rPr>
        <w:t>б) подготовить презентацию для публичной защиты бизнес-процесса,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защитить полученную модель</w:t>
      </w:r>
    </w:p>
    <w:p w14:paraId="5D22D5D5" w14:textId="2E86213C" w:rsidR="004322AE" w:rsidRPr="007F29DD" w:rsidRDefault="004322AE" w:rsidP="005D5638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18BC2FD1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54C6CE6A" w14:textId="2D1C2CF3" w:rsidR="008B0672" w:rsidRDefault="008B0672" w:rsidP="008B06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sz w:val="28"/>
          <w:szCs w:val="28"/>
        </w:rPr>
        <w:t>Студент выбирает по своему усмотрению процесс, связанный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B0672">
        <w:rPr>
          <w:rFonts w:ascii="Times New Roman" w:hAnsi="Times New Roman" w:cs="Times New Roman"/>
          <w:sz w:val="28"/>
          <w:szCs w:val="28"/>
        </w:rPr>
        <w:t>технологией обработки документов (условие: это не может быть процесс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ранее представленных процессов в практических занятиях). Формирует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текстовое описание, формирует табличное описание с учетом системного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структурного анализа, строит модели бизнес-процесса верхнего и нижнего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уровней с соблюдением правил синтаксиса и семантики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F52CDC" w14:textId="68B5050D" w:rsidR="008B0672" w:rsidRDefault="008B0672" w:rsidP="008B06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рассматриваемого процесса выбран «Обработка заявок граждан в МФЦ г. Москвы». Графическое представление процесса будет осуществлено</w:t>
      </w:r>
      <w:r w:rsidR="00DA7A4A">
        <w:rPr>
          <w:rFonts w:ascii="Times New Roman" w:hAnsi="Times New Roman" w:cs="Times New Roman"/>
          <w:sz w:val="28"/>
          <w:szCs w:val="28"/>
        </w:rPr>
        <w:t xml:space="preserve"> как процессно-событийная модель</w:t>
      </w:r>
      <w:r>
        <w:rPr>
          <w:rFonts w:ascii="Times New Roman" w:hAnsi="Times New Roman" w:cs="Times New Roman"/>
          <w:sz w:val="28"/>
          <w:szCs w:val="28"/>
        </w:rPr>
        <w:t xml:space="preserve">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Pr="00DA7A4A">
        <w:rPr>
          <w:rFonts w:ascii="Times New Roman" w:hAnsi="Times New Roman" w:cs="Times New Roman"/>
          <w:sz w:val="28"/>
          <w:szCs w:val="28"/>
        </w:rPr>
        <w:t>.</w:t>
      </w:r>
    </w:p>
    <w:p w14:paraId="15F3CF21" w14:textId="4D456047" w:rsidR="008B0672" w:rsidRDefault="008B0672" w:rsidP="008B06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заявок граждан в МФЦ предполагает следующее:</w:t>
      </w:r>
    </w:p>
    <w:p w14:paraId="798B52FD" w14:textId="1A875D57" w:rsidR="008B0672" w:rsidRDefault="008B0672" w:rsidP="008B0672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обращается в МФЦ.</w:t>
      </w:r>
    </w:p>
    <w:p w14:paraId="5614870E" w14:textId="32327653" w:rsidR="008B0672" w:rsidRDefault="008B0672" w:rsidP="008B0672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обращением к специалисту узнает у заявителя причину визита и предварительно спрашивает о необходимом пакете документов. Если гражданин не имеет на руках все нужные документы, ему отказывают в приёме.</w:t>
      </w:r>
    </w:p>
    <w:p w14:paraId="54F2272B" w14:textId="3E4C7F0B" w:rsidR="008B0672" w:rsidRDefault="008B0672" w:rsidP="008B0672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наличия полного комплекта документов специалист начинает обработку заявки. Перед отправкой запроса необходимо иметь комплект для отправки запроса. Если его не имеется, то </w:t>
      </w:r>
      <w:r w:rsidR="00D451C9">
        <w:rPr>
          <w:rFonts w:ascii="Times New Roman" w:hAnsi="Times New Roman" w:cs="Times New Roman"/>
          <w:sz w:val="28"/>
          <w:szCs w:val="28"/>
        </w:rPr>
        <w:t>специалист МФЦ отправляет необходимые межведомственные запросы. В противном случае заявка сразу отправляется в необходимое ведомство.</w:t>
      </w:r>
    </w:p>
    <w:p w14:paraId="787B4F88" w14:textId="5821B5DD" w:rsidR="00DA7A4A" w:rsidRDefault="00D451C9" w:rsidP="00DA7A4A">
      <w:pPr>
        <w:pStyle w:val="a6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Ведомство оказывает услугу. В зависимости от типа услуг, их результаты можно передать тремя путями: онлайн, в МФЦ или в самом ведомстве.</w:t>
      </w:r>
    </w:p>
    <w:p w14:paraId="204ABF6C" w14:textId="610AEB06" w:rsidR="00DA7A4A" w:rsidRDefault="00DA7A4A" w:rsidP="00DA7A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Табличное представление данного процесса представлено ниже.</w:t>
      </w:r>
    </w:p>
    <w:p w14:paraId="7AE73558" w14:textId="20781089" w:rsidR="00AE24C0" w:rsidRPr="00AE24C0" w:rsidRDefault="00AE24C0" w:rsidP="00DA7A4A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</w:rPr>
      </w:pPr>
      <w:r w:rsidRPr="00AE24C0">
        <w:rPr>
          <w:rFonts w:ascii="Times New Roman" w:hAnsi="Times New Roman" w:cs="Times New Roman"/>
          <w:i/>
          <w:iCs/>
        </w:rPr>
        <w:t>Таблица 1 – Описание участников процесса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262"/>
        <w:gridCol w:w="4375"/>
      </w:tblGrid>
      <w:tr w:rsidR="00DA7A4A" w14:paraId="01D15B95" w14:textId="77777777" w:rsidTr="00BC492F">
        <w:tc>
          <w:tcPr>
            <w:tcW w:w="4262" w:type="dxa"/>
          </w:tcPr>
          <w:p w14:paraId="1ED39C3D" w14:textId="0D430075" w:rsidR="00DA7A4A" w:rsidRPr="001102ED" w:rsidRDefault="00DA7A4A" w:rsidP="00DA7A4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2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Участник процесса</w:t>
            </w:r>
          </w:p>
        </w:tc>
        <w:tc>
          <w:tcPr>
            <w:tcW w:w="4375" w:type="dxa"/>
          </w:tcPr>
          <w:p w14:paraId="371D8057" w14:textId="7175E6E8" w:rsidR="00DA7A4A" w:rsidRPr="001102ED" w:rsidRDefault="00DA7A4A" w:rsidP="00DA7A4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2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DA7A4A" w14:paraId="754DBC68" w14:textId="77777777" w:rsidTr="00BC492F">
        <w:tc>
          <w:tcPr>
            <w:tcW w:w="4262" w:type="dxa"/>
          </w:tcPr>
          <w:p w14:paraId="7E037F51" w14:textId="09AC263A" w:rsidR="00DA7A4A" w:rsidRPr="001102ED" w:rsidRDefault="00DA7A4A" w:rsidP="00DA7A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02ED">
              <w:rPr>
                <w:rFonts w:ascii="Times New Roman" w:hAnsi="Times New Roman" w:cs="Times New Roman"/>
                <w:sz w:val="28"/>
                <w:szCs w:val="28"/>
              </w:rPr>
              <w:t>Регистратор</w:t>
            </w:r>
          </w:p>
        </w:tc>
        <w:tc>
          <w:tcPr>
            <w:tcW w:w="4375" w:type="dxa"/>
          </w:tcPr>
          <w:p w14:paraId="673848CD" w14:textId="0D747913" w:rsidR="00DA7A4A" w:rsidRPr="001102ED" w:rsidRDefault="001102ED" w:rsidP="00DA7A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02ED">
              <w:rPr>
                <w:rFonts w:ascii="Times New Roman" w:hAnsi="Times New Roman" w:cs="Times New Roman"/>
                <w:sz w:val="28"/>
                <w:szCs w:val="28"/>
              </w:rPr>
              <w:t>Работник МФЦ, осуществляющий прием от заявителей информации и документов, необходимых для оказания услуги.</w:t>
            </w:r>
          </w:p>
        </w:tc>
      </w:tr>
      <w:tr w:rsidR="00DA7A4A" w14:paraId="068EE496" w14:textId="77777777" w:rsidTr="00BC492F">
        <w:tc>
          <w:tcPr>
            <w:tcW w:w="4262" w:type="dxa"/>
          </w:tcPr>
          <w:p w14:paraId="4241DD1D" w14:textId="0E8E6C40" w:rsidR="00DA7A4A" w:rsidRPr="001102ED" w:rsidRDefault="00DA7A4A" w:rsidP="00DA7A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02ED">
              <w:rPr>
                <w:rFonts w:ascii="Times New Roman" w:hAnsi="Times New Roman" w:cs="Times New Roman"/>
                <w:sz w:val="28"/>
                <w:szCs w:val="28"/>
              </w:rPr>
              <w:t>Специалист МФЦ</w:t>
            </w:r>
          </w:p>
        </w:tc>
        <w:tc>
          <w:tcPr>
            <w:tcW w:w="4375" w:type="dxa"/>
          </w:tcPr>
          <w:p w14:paraId="73CC7AC6" w14:textId="09E19B29" w:rsidR="00DA7A4A" w:rsidRPr="001102ED" w:rsidRDefault="001102ED" w:rsidP="00DA7A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102ED">
              <w:rPr>
                <w:rFonts w:ascii="Times New Roman" w:hAnsi="Times New Roman" w:cs="Times New Roman"/>
                <w:sz w:val="28"/>
                <w:szCs w:val="28"/>
              </w:rPr>
              <w:t>аботник МФЦ, осуществляющий обработку заявок, сбор необходимой информации и документов через межведомственное взаимодействие, отправку комплекта документов в ведомство для получения услуги.</w:t>
            </w:r>
          </w:p>
        </w:tc>
      </w:tr>
      <w:tr w:rsidR="00DA7A4A" w14:paraId="336EC0E7" w14:textId="77777777" w:rsidTr="00BC492F">
        <w:tc>
          <w:tcPr>
            <w:tcW w:w="4262" w:type="dxa"/>
          </w:tcPr>
          <w:p w14:paraId="32E3FC46" w14:textId="3012770B" w:rsidR="00DA7A4A" w:rsidRPr="001102ED" w:rsidRDefault="00DA7A4A" w:rsidP="00DA7A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02ED">
              <w:rPr>
                <w:rFonts w:ascii="Times New Roman" w:hAnsi="Times New Roman" w:cs="Times New Roman"/>
                <w:sz w:val="28"/>
                <w:szCs w:val="28"/>
              </w:rPr>
              <w:t>Ведомство</w:t>
            </w:r>
          </w:p>
        </w:tc>
        <w:tc>
          <w:tcPr>
            <w:tcW w:w="4375" w:type="dxa"/>
          </w:tcPr>
          <w:p w14:paraId="6F51E297" w14:textId="1AF819E0" w:rsidR="00DA7A4A" w:rsidRPr="001102ED" w:rsidRDefault="001102ED" w:rsidP="00DA7A4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 государственного или местного самоуправления, наделенный полномочиями для выполнения государственных обязанностей в какой-либо области.</w:t>
            </w:r>
          </w:p>
        </w:tc>
      </w:tr>
    </w:tbl>
    <w:p w14:paraId="4E948703" w14:textId="77777777" w:rsidR="00DA7A4A" w:rsidRPr="00DA7A4A" w:rsidRDefault="00DA7A4A" w:rsidP="00DA7A4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B26C58" w14:textId="27991F69" w:rsidR="004B7069" w:rsidRPr="00B5726F" w:rsidRDefault="00DD6840" w:rsidP="008B06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56CC19" wp14:editId="418FBE0A">
            <wp:extent cx="5429250" cy="7715861"/>
            <wp:effectExtent l="0" t="0" r="0" b="0"/>
            <wp:docPr id="10772810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1013" name="Рисунок 1077281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29" cy="77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8EE6" w14:textId="21ED878D" w:rsidR="00541B09" w:rsidRDefault="00221675" w:rsidP="00BC492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BC492F">
        <w:rPr>
          <w:rFonts w:ascii="Times New Roman" w:hAnsi="Times New Roman" w:cs="Times New Roman"/>
          <w:b/>
          <w:bCs/>
        </w:rPr>
        <w:t xml:space="preserve">Процессно-событийная модель </w:t>
      </w:r>
      <w:r w:rsidR="00155A20" w:rsidRPr="00155A20">
        <w:rPr>
          <w:rFonts w:ascii="Times New Roman" w:hAnsi="Times New Roman" w:cs="Times New Roman"/>
          <w:b/>
          <w:bCs/>
        </w:rPr>
        <w:t>«</w:t>
      </w:r>
      <w:r w:rsidR="00BC492F">
        <w:rPr>
          <w:rFonts w:ascii="Times New Roman" w:hAnsi="Times New Roman" w:cs="Times New Roman"/>
          <w:b/>
          <w:bCs/>
        </w:rPr>
        <w:t>Обработка заявок в МФЦ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21E4E3CA" w14:textId="251908C5" w:rsidR="00F70F03" w:rsidRPr="00593B66" w:rsidRDefault="00773334" w:rsidP="00593B6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593B66" w:rsidRPr="00593B66">
        <w:t xml:space="preserve"> </w:t>
      </w:r>
      <w:r w:rsidR="00593B66" w:rsidRPr="00593B66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</w:t>
      </w:r>
      <w:r w:rsidR="00593B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3B66" w:rsidRPr="00593B66">
        <w:rPr>
          <w:rFonts w:ascii="Times New Roman" w:hAnsi="Times New Roman" w:cs="Times New Roman"/>
          <w:bCs/>
          <w:sz w:val="28"/>
          <w:szCs w:val="28"/>
        </w:rPr>
        <w:t>текстового формата текстовое описание бизнес-процесса, модели бизнес-процесса, презентация бизнес-процесса, представленные преподавателю в</w:t>
      </w:r>
      <w:r w:rsidR="00593B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3B66" w:rsidRPr="00593B66">
        <w:rPr>
          <w:rFonts w:ascii="Times New Roman" w:hAnsi="Times New Roman" w:cs="Times New Roman"/>
          <w:bCs/>
          <w:sz w:val="28"/>
          <w:szCs w:val="28"/>
        </w:rPr>
        <w:t>конце практического занятия в виде отчета</w:t>
      </w:r>
      <w:r w:rsidR="00821799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70F03" w:rsidRPr="00593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EA6"/>
    <w:multiLevelType w:val="hybridMultilevel"/>
    <w:tmpl w:val="9DBE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818"/>
    <w:multiLevelType w:val="hybridMultilevel"/>
    <w:tmpl w:val="63DC5F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B30EF"/>
    <w:multiLevelType w:val="hybridMultilevel"/>
    <w:tmpl w:val="F164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53C13"/>
    <w:multiLevelType w:val="hybridMultilevel"/>
    <w:tmpl w:val="A6267E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396BA4"/>
    <w:multiLevelType w:val="hybridMultilevel"/>
    <w:tmpl w:val="FC0E3C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F3849"/>
    <w:multiLevelType w:val="hybridMultilevel"/>
    <w:tmpl w:val="2ED0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35B9"/>
    <w:multiLevelType w:val="hybridMultilevel"/>
    <w:tmpl w:val="7918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581D25AF"/>
    <w:multiLevelType w:val="hybridMultilevel"/>
    <w:tmpl w:val="AC00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E014E"/>
    <w:multiLevelType w:val="hybridMultilevel"/>
    <w:tmpl w:val="6C267D4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7D232D9"/>
    <w:multiLevelType w:val="hybridMultilevel"/>
    <w:tmpl w:val="E14CA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A80F71"/>
    <w:multiLevelType w:val="hybridMultilevel"/>
    <w:tmpl w:val="C88E93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D9C580B"/>
    <w:multiLevelType w:val="hybridMultilevel"/>
    <w:tmpl w:val="ED325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34C46"/>
    <w:multiLevelType w:val="hybridMultilevel"/>
    <w:tmpl w:val="9BB6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7" w15:restartNumberingAfterBreak="0">
    <w:nsid w:val="7E583AE8"/>
    <w:multiLevelType w:val="hybridMultilevel"/>
    <w:tmpl w:val="4FACF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5872">
    <w:abstractNumId w:val="21"/>
  </w:num>
  <w:num w:numId="2" w16cid:durableId="1950892719">
    <w:abstractNumId w:val="35"/>
  </w:num>
  <w:num w:numId="3" w16cid:durableId="537350760">
    <w:abstractNumId w:val="46"/>
  </w:num>
  <w:num w:numId="4" w16cid:durableId="33236958">
    <w:abstractNumId w:val="28"/>
  </w:num>
  <w:num w:numId="5" w16cid:durableId="119696719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2"/>
  </w:num>
  <w:num w:numId="7" w16cid:durableId="384567617">
    <w:abstractNumId w:val="22"/>
  </w:num>
  <w:num w:numId="8" w16cid:durableId="79914557">
    <w:abstractNumId w:val="9"/>
  </w:num>
  <w:num w:numId="9" w16cid:durableId="1388989100">
    <w:abstractNumId w:val="23"/>
  </w:num>
  <w:num w:numId="10" w16cid:durableId="349569609">
    <w:abstractNumId w:val="7"/>
  </w:num>
  <w:num w:numId="11" w16cid:durableId="1909924890">
    <w:abstractNumId w:val="13"/>
  </w:num>
  <w:num w:numId="12" w16cid:durableId="266544611">
    <w:abstractNumId w:val="1"/>
  </w:num>
  <w:num w:numId="13" w16cid:durableId="1264341417">
    <w:abstractNumId w:val="34"/>
  </w:num>
  <w:num w:numId="14" w16cid:durableId="884485955">
    <w:abstractNumId w:val="16"/>
  </w:num>
  <w:num w:numId="15" w16cid:durableId="1424960313">
    <w:abstractNumId w:val="43"/>
  </w:num>
  <w:num w:numId="16" w16cid:durableId="108596978">
    <w:abstractNumId w:val="8"/>
  </w:num>
  <w:num w:numId="17" w16cid:durableId="730495068">
    <w:abstractNumId w:val="20"/>
  </w:num>
  <w:num w:numId="18" w16cid:durableId="1256404250">
    <w:abstractNumId w:val="33"/>
  </w:num>
  <w:num w:numId="19" w16cid:durableId="325255720">
    <w:abstractNumId w:val="41"/>
  </w:num>
  <w:num w:numId="20" w16cid:durableId="445926689">
    <w:abstractNumId w:val="27"/>
  </w:num>
  <w:num w:numId="21" w16cid:durableId="1171750651">
    <w:abstractNumId w:val="26"/>
  </w:num>
  <w:num w:numId="22" w16cid:durableId="98181112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10"/>
  </w:num>
  <w:num w:numId="24" w16cid:durableId="842353116">
    <w:abstractNumId w:val="18"/>
  </w:num>
  <w:num w:numId="25" w16cid:durableId="424424133">
    <w:abstractNumId w:val="36"/>
  </w:num>
  <w:num w:numId="26" w16cid:durableId="106199025">
    <w:abstractNumId w:val="12"/>
  </w:num>
  <w:num w:numId="27" w16cid:durableId="590547613">
    <w:abstractNumId w:val="39"/>
  </w:num>
  <w:num w:numId="28" w16cid:durableId="1567835150">
    <w:abstractNumId w:val="4"/>
  </w:num>
  <w:num w:numId="29" w16cid:durableId="1942880519">
    <w:abstractNumId w:val="14"/>
  </w:num>
  <w:num w:numId="30" w16cid:durableId="210852030">
    <w:abstractNumId w:val="15"/>
  </w:num>
  <w:num w:numId="31" w16cid:durableId="2122727021">
    <w:abstractNumId w:val="11"/>
  </w:num>
  <w:num w:numId="32" w16cid:durableId="991643377">
    <w:abstractNumId w:val="32"/>
  </w:num>
  <w:num w:numId="33" w16cid:durableId="1674525072">
    <w:abstractNumId w:val="44"/>
  </w:num>
  <w:num w:numId="34" w16cid:durableId="1329479610">
    <w:abstractNumId w:val="45"/>
  </w:num>
  <w:num w:numId="35" w16cid:durableId="1999071867">
    <w:abstractNumId w:val="17"/>
  </w:num>
  <w:num w:numId="36" w16cid:durableId="593630818">
    <w:abstractNumId w:val="38"/>
  </w:num>
  <w:num w:numId="37" w16cid:durableId="1637879411">
    <w:abstractNumId w:val="47"/>
  </w:num>
  <w:num w:numId="38" w16cid:durableId="1839617069">
    <w:abstractNumId w:val="5"/>
  </w:num>
  <w:num w:numId="39" w16cid:durableId="1312833115">
    <w:abstractNumId w:val="30"/>
  </w:num>
  <w:num w:numId="40" w16cid:durableId="922955217">
    <w:abstractNumId w:val="19"/>
  </w:num>
  <w:num w:numId="41" w16cid:durableId="1726446588">
    <w:abstractNumId w:val="25"/>
  </w:num>
  <w:num w:numId="42" w16cid:durableId="1003241699">
    <w:abstractNumId w:val="42"/>
  </w:num>
  <w:num w:numId="43" w16cid:durableId="173423052">
    <w:abstractNumId w:val="0"/>
  </w:num>
  <w:num w:numId="44" w16cid:durableId="1310673142">
    <w:abstractNumId w:val="24"/>
  </w:num>
  <w:num w:numId="45" w16cid:durableId="8289814">
    <w:abstractNumId w:val="3"/>
  </w:num>
  <w:num w:numId="46" w16cid:durableId="781605715">
    <w:abstractNumId w:val="31"/>
  </w:num>
  <w:num w:numId="47" w16cid:durableId="317461784">
    <w:abstractNumId w:val="40"/>
  </w:num>
  <w:num w:numId="48" w16cid:durableId="1692686404">
    <w:abstractNumId w:val="37"/>
  </w:num>
  <w:num w:numId="49" w16cid:durableId="1207789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B776D"/>
    <w:rsid w:val="000C41D8"/>
    <w:rsid w:val="000D2F4D"/>
    <w:rsid w:val="000D4341"/>
    <w:rsid w:val="000E06BD"/>
    <w:rsid w:val="000E3E82"/>
    <w:rsid w:val="000F14B7"/>
    <w:rsid w:val="000F456C"/>
    <w:rsid w:val="000F4D05"/>
    <w:rsid w:val="001102ED"/>
    <w:rsid w:val="00121A8D"/>
    <w:rsid w:val="0013333E"/>
    <w:rsid w:val="00155A20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C5DBB"/>
    <w:rsid w:val="001D1B73"/>
    <w:rsid w:val="001D7AF9"/>
    <w:rsid w:val="001F376E"/>
    <w:rsid w:val="00200DD7"/>
    <w:rsid w:val="00207B1A"/>
    <w:rsid w:val="0021048E"/>
    <w:rsid w:val="00214A80"/>
    <w:rsid w:val="00221675"/>
    <w:rsid w:val="00246FFE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33598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2081A"/>
    <w:rsid w:val="004322AE"/>
    <w:rsid w:val="00432FAF"/>
    <w:rsid w:val="00445F06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41B09"/>
    <w:rsid w:val="005553E8"/>
    <w:rsid w:val="00583771"/>
    <w:rsid w:val="005868BA"/>
    <w:rsid w:val="00593B66"/>
    <w:rsid w:val="005A7CE7"/>
    <w:rsid w:val="005D5638"/>
    <w:rsid w:val="005E4C65"/>
    <w:rsid w:val="005F248F"/>
    <w:rsid w:val="005F4901"/>
    <w:rsid w:val="0060543E"/>
    <w:rsid w:val="00607B79"/>
    <w:rsid w:val="00610ECA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470F"/>
    <w:rsid w:val="007D6020"/>
    <w:rsid w:val="007E68AB"/>
    <w:rsid w:val="007F29DD"/>
    <w:rsid w:val="007F40B2"/>
    <w:rsid w:val="008008A5"/>
    <w:rsid w:val="008019BF"/>
    <w:rsid w:val="00805C9C"/>
    <w:rsid w:val="00810488"/>
    <w:rsid w:val="00821799"/>
    <w:rsid w:val="00826A73"/>
    <w:rsid w:val="00832C60"/>
    <w:rsid w:val="0084261A"/>
    <w:rsid w:val="008450BD"/>
    <w:rsid w:val="00845A09"/>
    <w:rsid w:val="00856CF7"/>
    <w:rsid w:val="00880C20"/>
    <w:rsid w:val="00890806"/>
    <w:rsid w:val="008920D1"/>
    <w:rsid w:val="008A688D"/>
    <w:rsid w:val="008A7AED"/>
    <w:rsid w:val="008B0672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3A2A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AE24C0"/>
    <w:rsid w:val="00B031BC"/>
    <w:rsid w:val="00B04D5D"/>
    <w:rsid w:val="00B1190C"/>
    <w:rsid w:val="00B41CE1"/>
    <w:rsid w:val="00B5707D"/>
    <w:rsid w:val="00B5726F"/>
    <w:rsid w:val="00B61E35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C492F"/>
    <w:rsid w:val="00BF3FA2"/>
    <w:rsid w:val="00BF5045"/>
    <w:rsid w:val="00C17A6D"/>
    <w:rsid w:val="00C23856"/>
    <w:rsid w:val="00C46684"/>
    <w:rsid w:val="00C51EC7"/>
    <w:rsid w:val="00C557CA"/>
    <w:rsid w:val="00C9009F"/>
    <w:rsid w:val="00C90AEB"/>
    <w:rsid w:val="00C923EE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1C9"/>
    <w:rsid w:val="00D45D73"/>
    <w:rsid w:val="00D552AE"/>
    <w:rsid w:val="00D57073"/>
    <w:rsid w:val="00D63F40"/>
    <w:rsid w:val="00D7512E"/>
    <w:rsid w:val="00D848D9"/>
    <w:rsid w:val="00D84D3C"/>
    <w:rsid w:val="00DA7A4A"/>
    <w:rsid w:val="00DB17CD"/>
    <w:rsid w:val="00DC5C5F"/>
    <w:rsid w:val="00DD6840"/>
    <w:rsid w:val="00DF6BE5"/>
    <w:rsid w:val="00E23B71"/>
    <w:rsid w:val="00E33627"/>
    <w:rsid w:val="00E47641"/>
    <w:rsid w:val="00E5084A"/>
    <w:rsid w:val="00E576B3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385E"/>
    <w:rsid w:val="00F35861"/>
    <w:rsid w:val="00F55E09"/>
    <w:rsid w:val="00F70F03"/>
    <w:rsid w:val="00F7610B"/>
    <w:rsid w:val="00F802C6"/>
    <w:rsid w:val="00F814DD"/>
    <w:rsid w:val="00F967B0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115</cp:revision>
  <dcterms:created xsi:type="dcterms:W3CDTF">2020-11-25T06:44:00Z</dcterms:created>
  <dcterms:modified xsi:type="dcterms:W3CDTF">2022-12-10T12:05:00Z</dcterms:modified>
</cp:coreProperties>
</file>