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57B4315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4201222B" w:rsidR="00282B48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481C77">
        <w:rPr>
          <w:rFonts w:cs="Times New Roman"/>
          <w:b/>
          <w:sz w:val="32"/>
          <w:szCs w:val="32"/>
        </w:rPr>
        <w:t>4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A40F3C" w14:textId="77777777" w:rsidR="00D4148A" w:rsidRDefault="00D4148A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6F7B504A" w:rsidR="00282B48" w:rsidRPr="009E797E" w:rsidRDefault="00F04BD1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ИНБО-12-23</w:t>
            </w:r>
            <w:r w:rsidRPr="009E797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Албахтин И.В.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33830682" w14:textId="77777777" w:rsidR="00F04BD1" w:rsidRPr="009E797E" w:rsidRDefault="00F04BD1" w:rsidP="00F04BD1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Соколова Мария Дмитриевна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06270FBE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481C77">
              <w:rPr>
                <w:rFonts w:cs="Times New Roman"/>
              </w:rPr>
              <w:t>17</w:t>
            </w:r>
            <w:r w:rsidRPr="009E797E">
              <w:rPr>
                <w:rFonts w:cs="Times New Roman"/>
              </w:rPr>
              <w:t>»</w:t>
            </w:r>
            <w:r w:rsidR="00F04BD1">
              <w:rPr>
                <w:rFonts w:cs="Times New Roman"/>
              </w:rPr>
              <w:t xml:space="preserve"> </w:t>
            </w:r>
            <w:r w:rsidR="00481C77">
              <w:rPr>
                <w:rFonts w:cs="Times New Roman"/>
              </w:rPr>
              <w:t>сентября</w:t>
            </w:r>
            <w:r w:rsidR="00F04BD1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202</w:t>
            </w:r>
            <w:r w:rsidR="00F04BD1">
              <w:rPr>
                <w:rFonts w:cs="Times New Roman"/>
              </w:rPr>
              <w:t>5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309D3204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F04BD1">
        <w:rPr>
          <w:rFonts w:cs="Times New Roman"/>
          <w:szCs w:val="28"/>
        </w:rPr>
        <w:t>5</w:t>
      </w:r>
      <w:r w:rsidRPr="009B66C5">
        <w:rPr>
          <w:rFonts w:cs="Times New Roman"/>
          <w:szCs w:val="28"/>
        </w:rPr>
        <w:t xml:space="preserve"> г.</w:t>
      </w:r>
    </w:p>
    <w:p w14:paraId="4D6D6974" w14:textId="77777777" w:rsidR="000320C9" w:rsidRPr="000320C9" w:rsidRDefault="008008A5" w:rsidP="000320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0320C9" w:rsidRPr="000320C9">
        <w:rPr>
          <w:rFonts w:ascii="Times New Roman" w:hAnsi="Times New Roman" w:cs="Times New Roman"/>
          <w:sz w:val="28"/>
          <w:szCs w:val="28"/>
        </w:rPr>
        <w:t>ознакомление с функциональными возможностями</w:t>
      </w:r>
    </w:p>
    <w:p w14:paraId="79736758" w14:textId="77777777" w:rsidR="000320C9" w:rsidRPr="000320C9" w:rsidRDefault="000320C9" w:rsidP="000320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20C9">
        <w:rPr>
          <w:rFonts w:ascii="Times New Roman" w:hAnsi="Times New Roman" w:cs="Times New Roman"/>
          <w:sz w:val="28"/>
          <w:szCs w:val="28"/>
        </w:rPr>
        <w:t>программного обеспечения по созданию бизнес-моделей (процессов,</w:t>
      </w:r>
    </w:p>
    <w:p w14:paraId="5B50A3DD" w14:textId="77777777" w:rsidR="000320C9" w:rsidRPr="000320C9" w:rsidRDefault="000320C9" w:rsidP="000320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20C9">
        <w:rPr>
          <w:rFonts w:ascii="Times New Roman" w:hAnsi="Times New Roman" w:cs="Times New Roman"/>
          <w:sz w:val="28"/>
          <w:szCs w:val="28"/>
        </w:rPr>
        <w:t>осуществляемых различными сотрудниками и отделами организаций</w:t>
      </w:r>
    </w:p>
    <w:p w14:paraId="06D4646A" w14:textId="3FAB29BB" w:rsidR="008008A5" w:rsidRPr="008008A5" w:rsidRDefault="000320C9" w:rsidP="000320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20C9">
        <w:rPr>
          <w:rFonts w:ascii="Times New Roman" w:hAnsi="Times New Roman" w:cs="Times New Roman"/>
          <w:sz w:val="28"/>
          <w:szCs w:val="28"/>
        </w:rPr>
        <w:t>(предприятий, учреждений)) в методологии IDEF0.</w:t>
      </w:r>
    </w:p>
    <w:p w14:paraId="6B3BE31D" w14:textId="77777777" w:rsidR="00A272EE" w:rsidRPr="008008A5" w:rsidRDefault="00A272EE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190E71" w14:textId="7882CC49" w:rsidR="000320C9" w:rsidRPr="000320C9" w:rsidRDefault="008008A5" w:rsidP="00B437E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0320C9" w:rsidRPr="000320C9">
        <w:rPr>
          <w:rFonts w:ascii="Times New Roman" w:hAnsi="Times New Roman" w:cs="Times New Roman"/>
          <w:sz w:val="28"/>
          <w:szCs w:val="28"/>
        </w:rPr>
        <w:t>на основе выданного преподавателем варианта</w:t>
      </w:r>
      <w:r w:rsidR="000320C9">
        <w:rPr>
          <w:rFonts w:ascii="Times New Roman" w:hAnsi="Times New Roman" w:cs="Times New Roman"/>
          <w:sz w:val="28"/>
          <w:szCs w:val="28"/>
        </w:rPr>
        <w:t xml:space="preserve"> </w:t>
      </w:r>
      <w:r w:rsidR="000320C9" w:rsidRPr="000320C9">
        <w:rPr>
          <w:rFonts w:ascii="Times New Roman" w:hAnsi="Times New Roman" w:cs="Times New Roman"/>
          <w:sz w:val="28"/>
          <w:szCs w:val="28"/>
        </w:rPr>
        <w:t>«Управлять информационным взаимодействием»</w:t>
      </w:r>
    </w:p>
    <w:p w14:paraId="5A71D2DD" w14:textId="5A1665E8" w:rsidR="000320C9" w:rsidRPr="000320C9" w:rsidRDefault="000320C9" w:rsidP="00E12F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20C9">
        <w:rPr>
          <w:rFonts w:ascii="Times New Roman" w:hAnsi="Times New Roman" w:cs="Times New Roman"/>
          <w:sz w:val="28"/>
          <w:szCs w:val="28"/>
        </w:rPr>
        <w:t>1. Построить дерево узлов процесса, используя, например, SmartArt в</w:t>
      </w:r>
      <w:r w:rsidR="00E12F48" w:rsidRPr="00E12F48">
        <w:rPr>
          <w:rFonts w:ascii="Times New Roman" w:hAnsi="Times New Roman" w:cs="Times New Roman"/>
          <w:sz w:val="28"/>
          <w:szCs w:val="28"/>
        </w:rPr>
        <w:t xml:space="preserve"> </w:t>
      </w:r>
      <w:r w:rsidRPr="000320C9">
        <w:rPr>
          <w:rFonts w:ascii="Times New Roman" w:hAnsi="Times New Roman" w:cs="Times New Roman"/>
          <w:sz w:val="28"/>
          <w:szCs w:val="28"/>
        </w:rPr>
        <w:t>текстовом редакторе.</w:t>
      </w:r>
    </w:p>
    <w:p w14:paraId="74324423" w14:textId="3F92C371" w:rsidR="000320C9" w:rsidRPr="000320C9" w:rsidRDefault="000320C9" w:rsidP="00B437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20C9">
        <w:rPr>
          <w:rFonts w:ascii="Times New Roman" w:hAnsi="Times New Roman" w:cs="Times New Roman"/>
          <w:sz w:val="28"/>
          <w:szCs w:val="28"/>
        </w:rPr>
        <w:t>2. Построить контекстную диаграмму, детализацию контекстной</w:t>
      </w:r>
      <w:r w:rsidR="00B437E9">
        <w:rPr>
          <w:rFonts w:ascii="Times New Roman" w:hAnsi="Times New Roman" w:cs="Times New Roman"/>
          <w:sz w:val="28"/>
          <w:szCs w:val="28"/>
        </w:rPr>
        <w:t xml:space="preserve"> </w:t>
      </w:r>
      <w:r w:rsidRPr="000320C9">
        <w:rPr>
          <w:rFonts w:ascii="Times New Roman" w:hAnsi="Times New Roman" w:cs="Times New Roman"/>
          <w:sz w:val="28"/>
          <w:szCs w:val="28"/>
        </w:rPr>
        <w:t>диаграммы, детализацию одного из процессов, согласно выданному</w:t>
      </w:r>
      <w:r w:rsidR="00B437E9">
        <w:rPr>
          <w:rFonts w:ascii="Times New Roman" w:hAnsi="Times New Roman" w:cs="Times New Roman"/>
          <w:sz w:val="28"/>
          <w:szCs w:val="28"/>
        </w:rPr>
        <w:t xml:space="preserve"> </w:t>
      </w:r>
      <w:r w:rsidRPr="000320C9">
        <w:rPr>
          <w:rFonts w:ascii="Times New Roman" w:hAnsi="Times New Roman" w:cs="Times New Roman"/>
          <w:sz w:val="28"/>
          <w:szCs w:val="28"/>
        </w:rPr>
        <w:t>варианту, внеся данные об Авторе и проекте. (При выполнении задания</w:t>
      </w:r>
      <w:r w:rsidR="00B437E9">
        <w:rPr>
          <w:rFonts w:ascii="Times New Roman" w:hAnsi="Times New Roman" w:cs="Times New Roman"/>
          <w:sz w:val="28"/>
          <w:szCs w:val="28"/>
        </w:rPr>
        <w:t xml:space="preserve"> </w:t>
      </w:r>
      <w:r w:rsidRPr="000320C9">
        <w:rPr>
          <w:rFonts w:ascii="Times New Roman" w:hAnsi="Times New Roman" w:cs="Times New Roman"/>
          <w:sz w:val="28"/>
          <w:szCs w:val="28"/>
        </w:rPr>
        <w:t>необходимо помнить, что при построении структурно-функциональной</w:t>
      </w:r>
      <w:r w:rsidR="00B437E9">
        <w:rPr>
          <w:rFonts w:ascii="Times New Roman" w:hAnsi="Times New Roman" w:cs="Times New Roman"/>
          <w:sz w:val="28"/>
          <w:szCs w:val="28"/>
        </w:rPr>
        <w:t xml:space="preserve"> </w:t>
      </w:r>
      <w:r w:rsidRPr="000320C9">
        <w:rPr>
          <w:rFonts w:ascii="Times New Roman" w:hAnsi="Times New Roman" w:cs="Times New Roman"/>
          <w:sz w:val="28"/>
          <w:szCs w:val="28"/>
        </w:rPr>
        <w:t>диаграммы должно соблюдаться требование, если в качестве Входа в</w:t>
      </w:r>
      <w:r w:rsidR="00B437E9">
        <w:rPr>
          <w:rFonts w:ascii="Times New Roman" w:hAnsi="Times New Roman" w:cs="Times New Roman"/>
          <w:sz w:val="28"/>
          <w:szCs w:val="28"/>
        </w:rPr>
        <w:t xml:space="preserve"> </w:t>
      </w:r>
      <w:r w:rsidRPr="000320C9">
        <w:rPr>
          <w:rFonts w:ascii="Times New Roman" w:hAnsi="Times New Roman" w:cs="Times New Roman"/>
          <w:sz w:val="28"/>
          <w:szCs w:val="28"/>
        </w:rPr>
        <w:t>блок используется информационный поток (информация, показатель,</w:t>
      </w:r>
      <w:r w:rsidR="00B437E9">
        <w:rPr>
          <w:rFonts w:ascii="Times New Roman" w:hAnsi="Times New Roman" w:cs="Times New Roman"/>
          <w:sz w:val="28"/>
          <w:szCs w:val="28"/>
        </w:rPr>
        <w:t xml:space="preserve"> </w:t>
      </w:r>
      <w:r w:rsidRPr="000320C9">
        <w:rPr>
          <w:rFonts w:ascii="Times New Roman" w:hAnsi="Times New Roman" w:cs="Times New Roman"/>
          <w:sz w:val="28"/>
          <w:szCs w:val="28"/>
        </w:rPr>
        <w:t>документ), то и Выход будет в виде информационного потока</w:t>
      </w:r>
      <w:r w:rsidR="00B437E9">
        <w:rPr>
          <w:rFonts w:ascii="Times New Roman" w:hAnsi="Times New Roman" w:cs="Times New Roman"/>
          <w:sz w:val="28"/>
          <w:szCs w:val="28"/>
        </w:rPr>
        <w:t xml:space="preserve"> </w:t>
      </w:r>
      <w:r w:rsidRPr="000320C9">
        <w:rPr>
          <w:rFonts w:ascii="Times New Roman" w:hAnsi="Times New Roman" w:cs="Times New Roman"/>
          <w:sz w:val="28"/>
          <w:szCs w:val="28"/>
        </w:rPr>
        <w:t>(информация, показатель, документ), соответственно, если в качестве</w:t>
      </w:r>
      <w:r w:rsidR="00B437E9">
        <w:rPr>
          <w:rFonts w:ascii="Times New Roman" w:hAnsi="Times New Roman" w:cs="Times New Roman"/>
          <w:sz w:val="28"/>
          <w:szCs w:val="28"/>
        </w:rPr>
        <w:t xml:space="preserve"> </w:t>
      </w:r>
      <w:r w:rsidRPr="000320C9">
        <w:rPr>
          <w:rFonts w:ascii="Times New Roman" w:hAnsi="Times New Roman" w:cs="Times New Roman"/>
          <w:sz w:val="28"/>
          <w:szCs w:val="28"/>
        </w:rPr>
        <w:t>Входа в блок используется материальный поток (заготовка, деталь,</w:t>
      </w:r>
      <w:r w:rsidR="00B437E9">
        <w:rPr>
          <w:rFonts w:ascii="Times New Roman" w:hAnsi="Times New Roman" w:cs="Times New Roman"/>
          <w:sz w:val="28"/>
          <w:szCs w:val="28"/>
        </w:rPr>
        <w:t xml:space="preserve"> </w:t>
      </w:r>
      <w:r w:rsidRPr="000320C9">
        <w:rPr>
          <w:rFonts w:ascii="Times New Roman" w:hAnsi="Times New Roman" w:cs="Times New Roman"/>
          <w:sz w:val="28"/>
          <w:szCs w:val="28"/>
        </w:rPr>
        <w:t>комплектующее и т.п.), то и Выход будет в виде материального потока</w:t>
      </w:r>
      <w:r w:rsidR="00B437E9">
        <w:rPr>
          <w:rFonts w:ascii="Times New Roman" w:hAnsi="Times New Roman" w:cs="Times New Roman"/>
          <w:sz w:val="28"/>
          <w:szCs w:val="28"/>
        </w:rPr>
        <w:t xml:space="preserve"> </w:t>
      </w:r>
      <w:r w:rsidRPr="000320C9">
        <w:rPr>
          <w:rFonts w:ascii="Times New Roman" w:hAnsi="Times New Roman" w:cs="Times New Roman"/>
          <w:sz w:val="28"/>
          <w:szCs w:val="28"/>
        </w:rPr>
        <w:t>(узел, продукция и т.п.). Если же необходимо использовать и</w:t>
      </w:r>
      <w:r w:rsidR="00B437E9">
        <w:rPr>
          <w:rFonts w:ascii="Times New Roman" w:hAnsi="Times New Roman" w:cs="Times New Roman"/>
          <w:sz w:val="28"/>
          <w:szCs w:val="28"/>
        </w:rPr>
        <w:t xml:space="preserve"> </w:t>
      </w:r>
      <w:r w:rsidRPr="000320C9">
        <w:rPr>
          <w:rFonts w:ascii="Times New Roman" w:hAnsi="Times New Roman" w:cs="Times New Roman"/>
          <w:sz w:val="28"/>
          <w:szCs w:val="28"/>
        </w:rPr>
        <w:t>информационный поток, и материальный поток в качестве Входа, то</w:t>
      </w:r>
      <w:r w:rsidR="00B437E9">
        <w:rPr>
          <w:rFonts w:ascii="Times New Roman" w:hAnsi="Times New Roman" w:cs="Times New Roman"/>
          <w:sz w:val="28"/>
          <w:szCs w:val="28"/>
        </w:rPr>
        <w:t xml:space="preserve"> </w:t>
      </w:r>
      <w:r w:rsidRPr="000320C9">
        <w:rPr>
          <w:rFonts w:ascii="Times New Roman" w:hAnsi="Times New Roman" w:cs="Times New Roman"/>
          <w:sz w:val="28"/>
          <w:szCs w:val="28"/>
        </w:rPr>
        <w:t>такое возможно при условии, что и на Выходе будут оба вида потоков.</w:t>
      </w:r>
      <w:r w:rsidR="00B437E9">
        <w:rPr>
          <w:rFonts w:ascii="Times New Roman" w:hAnsi="Times New Roman" w:cs="Times New Roman"/>
          <w:sz w:val="28"/>
          <w:szCs w:val="28"/>
        </w:rPr>
        <w:t xml:space="preserve"> </w:t>
      </w:r>
      <w:r w:rsidRPr="000320C9">
        <w:rPr>
          <w:rFonts w:ascii="Times New Roman" w:hAnsi="Times New Roman" w:cs="Times New Roman"/>
          <w:sz w:val="28"/>
          <w:szCs w:val="28"/>
        </w:rPr>
        <w:t>Чаще всего такая ситуация возникает, когда нужно смоделировать</w:t>
      </w:r>
      <w:r w:rsidR="00B437E9">
        <w:rPr>
          <w:rFonts w:ascii="Times New Roman" w:hAnsi="Times New Roman" w:cs="Times New Roman"/>
          <w:sz w:val="28"/>
          <w:szCs w:val="28"/>
        </w:rPr>
        <w:t xml:space="preserve"> </w:t>
      </w:r>
      <w:r w:rsidRPr="000320C9">
        <w:rPr>
          <w:rFonts w:ascii="Times New Roman" w:hAnsi="Times New Roman" w:cs="Times New Roman"/>
          <w:sz w:val="28"/>
          <w:szCs w:val="28"/>
        </w:rPr>
        <w:t>производственный процесс, так как в нем материальные потоки всегда</w:t>
      </w:r>
      <w:r w:rsidR="00B437E9">
        <w:rPr>
          <w:rFonts w:ascii="Times New Roman" w:hAnsi="Times New Roman" w:cs="Times New Roman"/>
          <w:sz w:val="28"/>
          <w:szCs w:val="28"/>
        </w:rPr>
        <w:t xml:space="preserve"> </w:t>
      </w:r>
      <w:r w:rsidRPr="000320C9">
        <w:rPr>
          <w:rFonts w:ascii="Times New Roman" w:hAnsi="Times New Roman" w:cs="Times New Roman"/>
          <w:sz w:val="28"/>
          <w:szCs w:val="28"/>
        </w:rPr>
        <w:t>сопровождаются документацией, то есть информационным потоком.</w:t>
      </w:r>
      <w:r w:rsidR="00B437E9">
        <w:rPr>
          <w:rFonts w:ascii="Times New Roman" w:hAnsi="Times New Roman" w:cs="Times New Roman"/>
          <w:sz w:val="28"/>
          <w:szCs w:val="28"/>
        </w:rPr>
        <w:t xml:space="preserve"> </w:t>
      </w:r>
      <w:r w:rsidRPr="000320C9">
        <w:rPr>
          <w:rFonts w:ascii="Times New Roman" w:hAnsi="Times New Roman" w:cs="Times New Roman"/>
          <w:sz w:val="28"/>
          <w:szCs w:val="28"/>
        </w:rPr>
        <w:t>Подробный пример рассмотрен на стр.34-35 учебного пособия по</w:t>
      </w:r>
      <w:r w:rsidR="00B437E9">
        <w:rPr>
          <w:rFonts w:ascii="Times New Roman" w:hAnsi="Times New Roman" w:cs="Times New Roman"/>
          <w:sz w:val="28"/>
          <w:szCs w:val="28"/>
        </w:rPr>
        <w:t xml:space="preserve"> </w:t>
      </w:r>
      <w:r w:rsidRPr="000320C9">
        <w:rPr>
          <w:rFonts w:ascii="Times New Roman" w:hAnsi="Times New Roman" w:cs="Times New Roman"/>
          <w:sz w:val="28"/>
          <w:szCs w:val="28"/>
        </w:rPr>
        <w:t>моделированию бизнес-процессов, размещенного в СДО.)</w:t>
      </w:r>
    </w:p>
    <w:p w14:paraId="77B0D6BA" w14:textId="6FDE47FF" w:rsidR="008008A5" w:rsidRDefault="000320C9" w:rsidP="00B437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20C9">
        <w:rPr>
          <w:rFonts w:ascii="Times New Roman" w:hAnsi="Times New Roman" w:cs="Times New Roman"/>
          <w:sz w:val="28"/>
          <w:szCs w:val="28"/>
        </w:rPr>
        <w:t>3. Сформировать таблицу, где необходимо указать все Входы, Выходы,</w:t>
      </w:r>
      <w:r w:rsidR="00B437E9">
        <w:rPr>
          <w:rFonts w:ascii="Times New Roman" w:hAnsi="Times New Roman" w:cs="Times New Roman"/>
          <w:sz w:val="28"/>
          <w:szCs w:val="28"/>
        </w:rPr>
        <w:t xml:space="preserve"> </w:t>
      </w:r>
      <w:r w:rsidRPr="000320C9">
        <w:rPr>
          <w:rFonts w:ascii="Times New Roman" w:hAnsi="Times New Roman" w:cs="Times New Roman"/>
          <w:sz w:val="28"/>
          <w:szCs w:val="28"/>
        </w:rPr>
        <w:t>Механизмы и Управление (форма таблицы с примером заполнения</w:t>
      </w:r>
      <w:r w:rsidR="00B437E9">
        <w:rPr>
          <w:rFonts w:ascii="Times New Roman" w:hAnsi="Times New Roman" w:cs="Times New Roman"/>
          <w:sz w:val="28"/>
          <w:szCs w:val="28"/>
        </w:rPr>
        <w:t xml:space="preserve"> </w:t>
      </w:r>
      <w:r w:rsidRPr="000320C9">
        <w:rPr>
          <w:rFonts w:ascii="Times New Roman" w:hAnsi="Times New Roman" w:cs="Times New Roman"/>
          <w:sz w:val="28"/>
          <w:szCs w:val="28"/>
        </w:rPr>
        <w:t>приведена ниже).</w:t>
      </w:r>
    </w:p>
    <w:p w14:paraId="638C8FEF" w14:textId="2A6CCA16" w:rsidR="000320C9" w:rsidRDefault="000320C9" w:rsidP="00B437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20C9">
        <w:rPr>
          <w:rFonts w:ascii="Times New Roman" w:hAnsi="Times New Roman" w:cs="Times New Roman"/>
          <w:sz w:val="28"/>
          <w:szCs w:val="28"/>
        </w:rPr>
        <w:t>4. Выявить такие типы связей, как «Выход-Вход», «Обратная связь по</w:t>
      </w:r>
      <w:r w:rsidR="00B437E9">
        <w:rPr>
          <w:rFonts w:ascii="Times New Roman" w:hAnsi="Times New Roman" w:cs="Times New Roman"/>
          <w:sz w:val="28"/>
          <w:szCs w:val="28"/>
        </w:rPr>
        <w:t xml:space="preserve"> </w:t>
      </w:r>
      <w:r w:rsidRPr="000320C9">
        <w:rPr>
          <w:rFonts w:ascii="Times New Roman" w:hAnsi="Times New Roman" w:cs="Times New Roman"/>
          <w:sz w:val="28"/>
          <w:szCs w:val="28"/>
        </w:rPr>
        <w:t xml:space="preserve">входу», </w:t>
      </w:r>
      <w:r w:rsidRPr="000320C9">
        <w:rPr>
          <w:rFonts w:ascii="Times New Roman" w:hAnsi="Times New Roman" w:cs="Times New Roman"/>
          <w:sz w:val="28"/>
          <w:szCs w:val="28"/>
        </w:rPr>
        <w:lastRenderedPageBreak/>
        <w:t>«Обратная связь по управлению», «Управление», «Выход-</w:t>
      </w:r>
      <w:r w:rsidR="00B437E9">
        <w:rPr>
          <w:rFonts w:ascii="Times New Roman" w:hAnsi="Times New Roman" w:cs="Times New Roman"/>
          <w:sz w:val="28"/>
          <w:szCs w:val="28"/>
        </w:rPr>
        <w:t xml:space="preserve"> </w:t>
      </w:r>
      <w:r w:rsidRPr="000320C9">
        <w:rPr>
          <w:rFonts w:ascii="Times New Roman" w:hAnsi="Times New Roman" w:cs="Times New Roman"/>
          <w:sz w:val="28"/>
          <w:szCs w:val="28"/>
        </w:rPr>
        <w:t>механизм», составить их список в таблице (форма таблицы с примером</w:t>
      </w:r>
      <w:r w:rsidR="00B437E9">
        <w:rPr>
          <w:rFonts w:ascii="Times New Roman" w:hAnsi="Times New Roman" w:cs="Times New Roman"/>
          <w:sz w:val="28"/>
          <w:szCs w:val="28"/>
        </w:rPr>
        <w:t xml:space="preserve"> </w:t>
      </w:r>
      <w:r w:rsidRPr="000320C9">
        <w:rPr>
          <w:rFonts w:ascii="Times New Roman" w:hAnsi="Times New Roman" w:cs="Times New Roman"/>
          <w:sz w:val="28"/>
          <w:szCs w:val="28"/>
        </w:rPr>
        <w:t>заполнения приведена ниже).</w:t>
      </w:r>
    </w:p>
    <w:p w14:paraId="43864D73" w14:textId="76262783" w:rsidR="00773334" w:rsidRDefault="000320C9" w:rsidP="00B437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20C9">
        <w:rPr>
          <w:rFonts w:ascii="Times New Roman" w:hAnsi="Times New Roman" w:cs="Times New Roman"/>
          <w:sz w:val="28"/>
          <w:szCs w:val="28"/>
        </w:rPr>
        <w:t>5. Определить объект преобразования по типу: информационный или</w:t>
      </w:r>
      <w:r w:rsidR="00B437E9">
        <w:rPr>
          <w:rFonts w:ascii="Times New Roman" w:hAnsi="Times New Roman" w:cs="Times New Roman"/>
          <w:sz w:val="28"/>
          <w:szCs w:val="28"/>
        </w:rPr>
        <w:t xml:space="preserve"> </w:t>
      </w:r>
      <w:r w:rsidRPr="000320C9">
        <w:rPr>
          <w:rFonts w:ascii="Times New Roman" w:hAnsi="Times New Roman" w:cs="Times New Roman"/>
          <w:sz w:val="28"/>
          <w:szCs w:val="28"/>
        </w:rPr>
        <w:t>материальный, составить таблицу. (Необходимо напомнить, что</w:t>
      </w:r>
      <w:r w:rsidR="00B437E9">
        <w:rPr>
          <w:rFonts w:ascii="Times New Roman" w:hAnsi="Times New Roman" w:cs="Times New Roman"/>
          <w:sz w:val="28"/>
          <w:szCs w:val="28"/>
        </w:rPr>
        <w:t xml:space="preserve"> </w:t>
      </w:r>
      <w:r w:rsidRPr="000320C9">
        <w:rPr>
          <w:rFonts w:ascii="Times New Roman" w:hAnsi="Times New Roman" w:cs="Times New Roman"/>
          <w:sz w:val="28"/>
          <w:szCs w:val="28"/>
        </w:rPr>
        <w:t>информационный поток равносилен документу и не важно, в бумажном</w:t>
      </w:r>
      <w:r w:rsidR="00B437E9">
        <w:rPr>
          <w:rFonts w:ascii="Times New Roman" w:hAnsi="Times New Roman" w:cs="Times New Roman"/>
          <w:sz w:val="28"/>
          <w:szCs w:val="28"/>
        </w:rPr>
        <w:t xml:space="preserve"> </w:t>
      </w:r>
      <w:r w:rsidRPr="000320C9">
        <w:rPr>
          <w:rFonts w:ascii="Times New Roman" w:hAnsi="Times New Roman" w:cs="Times New Roman"/>
          <w:sz w:val="28"/>
          <w:szCs w:val="28"/>
        </w:rPr>
        <w:t>он или электронном виде. В информационной потоке мы обрабатываем</w:t>
      </w:r>
      <w:r w:rsidR="00B437E9">
        <w:rPr>
          <w:rFonts w:ascii="Times New Roman" w:hAnsi="Times New Roman" w:cs="Times New Roman"/>
          <w:sz w:val="28"/>
          <w:szCs w:val="28"/>
        </w:rPr>
        <w:t xml:space="preserve"> </w:t>
      </w:r>
      <w:r w:rsidRPr="000320C9">
        <w:rPr>
          <w:rFonts w:ascii="Times New Roman" w:hAnsi="Times New Roman" w:cs="Times New Roman"/>
          <w:sz w:val="28"/>
          <w:szCs w:val="28"/>
        </w:rPr>
        <w:t>его содержание. Материальный поток — это материальный объект,</w:t>
      </w:r>
      <w:r w:rsidR="00B437E9">
        <w:rPr>
          <w:rFonts w:ascii="Times New Roman" w:hAnsi="Times New Roman" w:cs="Times New Roman"/>
          <w:sz w:val="28"/>
          <w:szCs w:val="28"/>
        </w:rPr>
        <w:t xml:space="preserve"> </w:t>
      </w:r>
      <w:r w:rsidRPr="000320C9">
        <w:rPr>
          <w:rFonts w:ascii="Times New Roman" w:hAnsi="Times New Roman" w:cs="Times New Roman"/>
          <w:sz w:val="28"/>
          <w:szCs w:val="28"/>
        </w:rPr>
        <w:t>который должен быть преобразован с целью получения чего-то нового</w:t>
      </w:r>
      <w:r w:rsidR="00B437E9">
        <w:rPr>
          <w:rFonts w:ascii="Times New Roman" w:hAnsi="Times New Roman" w:cs="Times New Roman"/>
          <w:sz w:val="28"/>
          <w:szCs w:val="28"/>
        </w:rPr>
        <w:t xml:space="preserve"> </w:t>
      </w:r>
      <w:r w:rsidRPr="000320C9">
        <w:rPr>
          <w:rFonts w:ascii="Times New Roman" w:hAnsi="Times New Roman" w:cs="Times New Roman"/>
          <w:sz w:val="28"/>
          <w:szCs w:val="28"/>
        </w:rPr>
        <w:t>по форме и содержанию. Поэтому, например, партия товара — это</w:t>
      </w:r>
      <w:r w:rsidR="00B437E9">
        <w:rPr>
          <w:rFonts w:ascii="Times New Roman" w:hAnsi="Times New Roman" w:cs="Times New Roman"/>
          <w:sz w:val="28"/>
          <w:szCs w:val="28"/>
        </w:rPr>
        <w:t xml:space="preserve"> </w:t>
      </w:r>
      <w:r w:rsidRPr="000320C9">
        <w:rPr>
          <w:rFonts w:ascii="Times New Roman" w:hAnsi="Times New Roman" w:cs="Times New Roman"/>
          <w:sz w:val="28"/>
          <w:szCs w:val="28"/>
        </w:rPr>
        <w:t>материальный поток, а накладная, которая сопровождает эту партиютовара, — это информационный поток).</w:t>
      </w:r>
    </w:p>
    <w:p w14:paraId="42D55F77" w14:textId="77777777" w:rsidR="000320C9" w:rsidRPr="000320C9" w:rsidRDefault="000320C9" w:rsidP="000320C9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79EA2304" w14:textId="77777777" w:rsidR="00FD2E50" w:rsidRDefault="00773334" w:rsidP="00FD2E50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  <w:r w:rsidR="00FD2E5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D2E50" w:rsidRPr="00FD2E50">
        <w:rPr>
          <w:rFonts w:ascii="Times New Roman" w:hAnsi="Times New Roman" w:cs="Times New Roman"/>
          <w:bCs/>
          <w:sz w:val="28"/>
          <w:szCs w:val="28"/>
        </w:rPr>
        <w:t>построенные и сохраненные в файле текстового формата дерево узлов процесса, функциональная диаграмма бизнес-процесса, таблицы представленный преподавателю в конце практического занятия.</w:t>
      </w:r>
    </w:p>
    <w:p w14:paraId="36204CED" w14:textId="2554C44A" w:rsidR="00950B4E" w:rsidRPr="00950B4E" w:rsidRDefault="00950B4E" w:rsidP="00950B4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0B4E">
        <w:rPr>
          <w:rFonts w:ascii="Times New Roman" w:hAnsi="Times New Roman" w:cs="Times New Roman"/>
          <w:bCs/>
          <w:sz w:val="28"/>
          <w:szCs w:val="28"/>
        </w:rPr>
        <w:t xml:space="preserve">Построенное дерево </w:t>
      </w:r>
      <w:r>
        <w:rPr>
          <w:rFonts w:ascii="Times New Roman" w:hAnsi="Times New Roman" w:cs="Times New Roman"/>
          <w:bCs/>
          <w:sz w:val="28"/>
          <w:szCs w:val="28"/>
        </w:rPr>
        <w:t xml:space="preserve">(Рисунок 1) </w:t>
      </w:r>
      <w:r w:rsidRPr="00950B4E">
        <w:rPr>
          <w:rFonts w:ascii="Times New Roman" w:hAnsi="Times New Roman" w:cs="Times New Roman"/>
          <w:bCs/>
          <w:sz w:val="28"/>
          <w:szCs w:val="28"/>
        </w:rPr>
        <w:t>наглядно отражает структуру бизнес-процесса «Управлять информационным взаимодействием» и показывает его разбиение на отдельные подзадачи. Такая схема позволяет выделить ключевые действия и их взаимосвязь.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6DE7A825" w14:textId="44C07040" w:rsidR="00FD2E50" w:rsidRDefault="000419F0" w:rsidP="00FD2E50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9F1806" wp14:editId="4CA70605">
            <wp:extent cx="5940425" cy="5297805"/>
            <wp:effectExtent l="0" t="0" r="3175" b="0"/>
            <wp:docPr id="1374828851" name="Рисунок 1" descr="Изображение выглядит как текст, диаграмма, снимок экрана, круг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828851" name="Рисунок 1" descr="Изображение выглядит как текст, диаграмма, снимок экрана, круг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A98FF" w14:textId="350B425A" w:rsidR="00950B4E" w:rsidRDefault="00FD2E50" w:rsidP="00950B4E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Рисунок 1 -</w:t>
      </w:r>
      <w:r w:rsidR="000419F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19F0" w:rsidRPr="000419F0">
        <w:rPr>
          <w:rFonts w:ascii="Times New Roman" w:hAnsi="Times New Roman" w:cs="Times New Roman"/>
          <w:b/>
          <w:bCs/>
          <w:sz w:val="28"/>
          <w:szCs w:val="28"/>
        </w:rPr>
        <w:t>Дерево узлов</w:t>
      </w:r>
    </w:p>
    <w:p w14:paraId="35C5D66B" w14:textId="5DA1E2C2" w:rsidR="00950B4E" w:rsidRPr="00950B4E" w:rsidRDefault="00950B4E" w:rsidP="00950B4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Следующая контекстная д</w:t>
      </w:r>
      <w:r w:rsidRPr="00950B4E">
        <w:rPr>
          <w:rFonts w:ascii="Times New Roman" w:hAnsi="Times New Roman" w:cs="Times New Roman"/>
          <w:bCs/>
          <w:sz w:val="28"/>
          <w:szCs w:val="28"/>
        </w:rPr>
        <w:t xml:space="preserve">иаграмма </w:t>
      </w:r>
      <w:r>
        <w:rPr>
          <w:rFonts w:ascii="Times New Roman" w:hAnsi="Times New Roman" w:cs="Times New Roman"/>
          <w:bCs/>
          <w:sz w:val="28"/>
          <w:szCs w:val="28"/>
        </w:rPr>
        <w:t xml:space="preserve">(Рисунок 2) </w:t>
      </w:r>
      <w:r w:rsidRPr="00950B4E">
        <w:rPr>
          <w:rFonts w:ascii="Times New Roman" w:hAnsi="Times New Roman" w:cs="Times New Roman"/>
          <w:bCs/>
          <w:sz w:val="28"/>
          <w:szCs w:val="28"/>
        </w:rPr>
        <w:t>показывает границы исследуемого процесса, определяя его входы, выходы, механизмы и управляющие воздействия. На схеме отображены исполнительные документы, нормативные акты и роли участников, что формирует целостное представление о процессе.</w:t>
      </w:r>
    </w:p>
    <w:p w14:paraId="78B5D32C" w14:textId="77777777" w:rsidR="00950B4E" w:rsidRDefault="00950B4E" w:rsidP="00950B4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FB1F2BE" w14:textId="1746278E" w:rsidR="00773334" w:rsidRDefault="00FD2E50" w:rsidP="00FD2E50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73D450AF" wp14:editId="6E8C0435">
            <wp:extent cx="5451763" cy="3776767"/>
            <wp:effectExtent l="0" t="0" r="0" b="0"/>
            <wp:docPr id="137487639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599" cy="3784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FED80" w14:textId="40F9E027" w:rsidR="00FD2E50" w:rsidRDefault="00FD2E50" w:rsidP="00FD2E50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Рисунок 2 – Контекстная диаграмма</w:t>
      </w:r>
    </w:p>
    <w:p w14:paraId="5B55604F" w14:textId="25E2D3A8" w:rsidR="00950B4E" w:rsidRPr="00950B4E" w:rsidRDefault="00950B4E" w:rsidP="00950B4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0B4E">
        <w:rPr>
          <w:rFonts w:ascii="Times New Roman" w:hAnsi="Times New Roman" w:cs="Times New Roman"/>
          <w:bCs/>
          <w:sz w:val="28"/>
          <w:szCs w:val="28"/>
        </w:rPr>
        <w:t>На данном этапе выполнена детализация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(декомпозиция)</w:t>
      </w:r>
      <w:r w:rsidRPr="00950B4E">
        <w:rPr>
          <w:rFonts w:ascii="Times New Roman" w:hAnsi="Times New Roman" w:cs="Times New Roman"/>
          <w:bCs/>
          <w:sz w:val="28"/>
          <w:szCs w:val="28"/>
        </w:rPr>
        <w:t xml:space="preserve"> основного процесса на более мелкие составляющие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(Рисунок 3)</w:t>
      </w:r>
      <w:r w:rsidRPr="00950B4E">
        <w:rPr>
          <w:rFonts w:ascii="Times New Roman" w:hAnsi="Times New Roman" w:cs="Times New Roman"/>
          <w:bCs/>
          <w:sz w:val="28"/>
          <w:szCs w:val="28"/>
        </w:rPr>
        <w:t>. Каждая функция описана через входящие и исходящие документы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материальные потоки.</w:t>
      </w:r>
    </w:p>
    <w:p w14:paraId="4AB6D84C" w14:textId="6A117259" w:rsidR="00FD2E50" w:rsidRDefault="00A54BB4" w:rsidP="00FD2E50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A5CB452" wp14:editId="5F481D41">
            <wp:extent cx="5514109" cy="3819958"/>
            <wp:effectExtent l="0" t="0" r="0" b="9525"/>
            <wp:docPr id="128893836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469" cy="382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3E17D" w14:textId="52ACECBD" w:rsidR="00FD2E50" w:rsidRDefault="00FD2E50" w:rsidP="00FD2E50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Рисунок 3 – Декомпозиция контекстной диаграммы</w:t>
      </w:r>
    </w:p>
    <w:p w14:paraId="31A2F8C8" w14:textId="4529D239" w:rsidR="00950B4E" w:rsidRPr="00950B4E" w:rsidRDefault="00950B4E" w:rsidP="00950B4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0B4E">
        <w:rPr>
          <w:rFonts w:ascii="Times New Roman" w:hAnsi="Times New Roman" w:cs="Times New Roman"/>
          <w:bCs/>
          <w:sz w:val="28"/>
          <w:szCs w:val="28"/>
        </w:rPr>
        <w:lastRenderedPageBreak/>
        <w:t>Один из процессов модели рассмотрен отдельно</w:t>
      </w:r>
      <w:r>
        <w:rPr>
          <w:rFonts w:ascii="Times New Roman" w:hAnsi="Times New Roman" w:cs="Times New Roman"/>
          <w:bCs/>
          <w:sz w:val="28"/>
          <w:szCs w:val="28"/>
        </w:rPr>
        <w:t xml:space="preserve"> (Рисунок 4)</w:t>
      </w:r>
      <w:r w:rsidRPr="00950B4E">
        <w:rPr>
          <w:rFonts w:ascii="Times New Roman" w:hAnsi="Times New Roman" w:cs="Times New Roman"/>
          <w:bCs/>
          <w:sz w:val="28"/>
          <w:szCs w:val="28"/>
        </w:rPr>
        <w:t xml:space="preserve"> и описан на более глубоком уровне. Такая декомпозиция позволяет проследить последовательность шагов и определить, какие именно документы преобразуются на каждом этапе.</w:t>
      </w:r>
    </w:p>
    <w:p w14:paraId="2FFA5366" w14:textId="1396E410" w:rsidR="00FD2E50" w:rsidRDefault="00FD2E50" w:rsidP="00FD2E50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E592CDB" wp14:editId="1B34D990">
            <wp:extent cx="5929630" cy="4107815"/>
            <wp:effectExtent l="0" t="0" r="0" b="6985"/>
            <wp:docPr id="72479318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0B068" w14:textId="3E9E1CAA" w:rsidR="00FD2E50" w:rsidRDefault="00FD2E50" w:rsidP="00FD2E50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Рисунок 4 – Декомпозиция одного из процессов</w:t>
      </w:r>
    </w:p>
    <w:p w14:paraId="77F7A72F" w14:textId="77777777" w:rsidR="00950B4E" w:rsidRDefault="00950B4E">
      <w:pPr>
        <w:widowControl/>
        <w:suppressAutoHyphens w:val="0"/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670671A2" w14:textId="4EE3105D" w:rsidR="000205E5" w:rsidRPr="00950B4E" w:rsidRDefault="00950B4E" w:rsidP="00950B4E">
      <w:pPr>
        <w:widowControl/>
        <w:suppressAutoHyphens w:val="0"/>
        <w:spacing w:after="16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0B4E">
        <w:rPr>
          <w:rFonts w:ascii="Times New Roman" w:hAnsi="Times New Roman" w:cs="Times New Roman"/>
          <w:bCs/>
          <w:sz w:val="28"/>
          <w:szCs w:val="28"/>
        </w:rPr>
        <w:lastRenderedPageBreak/>
        <w:t>В таблице систематизированы входы, выходы, механизмы и управляющие воздействия для каждого из процессов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(Таблица 1)</w:t>
      </w:r>
      <w:r w:rsidRPr="00950B4E">
        <w:rPr>
          <w:rFonts w:ascii="Times New Roman" w:hAnsi="Times New Roman" w:cs="Times New Roman"/>
          <w:bCs/>
          <w:sz w:val="28"/>
          <w:szCs w:val="28"/>
        </w:rPr>
        <w:t>. Это позволяет структурировать диаграмму и представить информацию в удобной текстовой форме.</w:t>
      </w:r>
    </w:p>
    <w:p w14:paraId="0C263954" w14:textId="75E1805D" w:rsidR="000419F0" w:rsidRPr="00950B4E" w:rsidRDefault="000419F0" w:rsidP="003668A6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i/>
          <w:iCs/>
        </w:rPr>
      </w:pPr>
      <w:r w:rsidRPr="00950B4E">
        <w:rPr>
          <w:rFonts w:ascii="Times New Roman" w:hAnsi="Times New Roman" w:cs="Times New Roman"/>
          <w:bCs/>
          <w:i/>
          <w:iCs/>
        </w:rPr>
        <w:t>Таблица 1 — Элемент нотации IDEF0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984"/>
        <w:gridCol w:w="1418"/>
        <w:gridCol w:w="1417"/>
        <w:gridCol w:w="2546"/>
      </w:tblGrid>
      <w:tr w:rsidR="000419F0" w:rsidRPr="000205E5" w14:paraId="2A4B9C53" w14:textId="77777777" w:rsidTr="000205E5">
        <w:tc>
          <w:tcPr>
            <w:tcW w:w="1980" w:type="dxa"/>
            <w:vMerge w:val="restart"/>
          </w:tcPr>
          <w:p w14:paraId="216CBEC5" w14:textId="77777777" w:rsidR="000419F0" w:rsidRPr="000205E5" w:rsidRDefault="000419F0" w:rsidP="000419F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205E5">
              <w:rPr>
                <w:rFonts w:ascii="Times New Roman" w:hAnsi="Times New Roman" w:cs="Times New Roman"/>
                <w:b/>
                <w:bCs/>
              </w:rPr>
              <w:t>Наименование</w:t>
            </w:r>
          </w:p>
          <w:p w14:paraId="4F795DC5" w14:textId="63DF5AB0" w:rsidR="000419F0" w:rsidRPr="000205E5" w:rsidRDefault="000419F0" w:rsidP="000419F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205E5">
              <w:rPr>
                <w:rFonts w:ascii="Times New Roman" w:hAnsi="Times New Roman" w:cs="Times New Roman"/>
                <w:b/>
                <w:bCs/>
              </w:rPr>
              <w:t>диаграммы/код</w:t>
            </w:r>
          </w:p>
        </w:tc>
        <w:tc>
          <w:tcPr>
            <w:tcW w:w="7365" w:type="dxa"/>
            <w:gridSpan w:val="4"/>
          </w:tcPr>
          <w:p w14:paraId="38658928" w14:textId="4AE85E60" w:rsidR="000419F0" w:rsidRPr="000205E5" w:rsidRDefault="000419F0" w:rsidP="00ED6C1E">
            <w:pPr>
              <w:ind w:firstLine="0"/>
              <w:jc w:val="center"/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</w:pPr>
            <w:r w:rsidRPr="000205E5">
              <w:rPr>
                <w:rFonts w:ascii="Times New Roman" w:hAnsi="Times New Roman" w:cs="Times New Roman"/>
                <w:b/>
                <w:bCs/>
              </w:rPr>
              <w:t>Элемент нотации IDEF0</w:t>
            </w:r>
          </w:p>
        </w:tc>
      </w:tr>
      <w:tr w:rsidR="000419F0" w:rsidRPr="000205E5" w14:paraId="2CE8C144" w14:textId="77777777" w:rsidTr="000205E5">
        <w:tc>
          <w:tcPr>
            <w:tcW w:w="1980" w:type="dxa"/>
            <w:vMerge/>
          </w:tcPr>
          <w:p w14:paraId="2565DCC7" w14:textId="77777777" w:rsidR="000419F0" w:rsidRPr="000205E5" w:rsidRDefault="000419F0" w:rsidP="000419F0">
            <w:pPr>
              <w:ind w:firstLine="0"/>
              <w:jc w:val="center"/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</w:pPr>
          </w:p>
        </w:tc>
        <w:tc>
          <w:tcPr>
            <w:tcW w:w="1984" w:type="dxa"/>
          </w:tcPr>
          <w:p w14:paraId="31B8D8FF" w14:textId="7E0F20AF" w:rsidR="000419F0" w:rsidRPr="000205E5" w:rsidRDefault="000419F0" w:rsidP="00ED6C1E">
            <w:pPr>
              <w:ind w:firstLine="0"/>
              <w:jc w:val="center"/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</w:pPr>
            <w:r w:rsidRPr="000205E5"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  <w:t>Вход</w:t>
            </w:r>
          </w:p>
        </w:tc>
        <w:tc>
          <w:tcPr>
            <w:tcW w:w="1418" w:type="dxa"/>
          </w:tcPr>
          <w:p w14:paraId="1B6974FF" w14:textId="77777777" w:rsidR="000419F0" w:rsidRPr="000205E5" w:rsidRDefault="000419F0" w:rsidP="00ED6C1E">
            <w:pPr>
              <w:ind w:firstLine="0"/>
              <w:jc w:val="center"/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</w:pPr>
            <w:r w:rsidRPr="000205E5"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  <w:t>Выход</w:t>
            </w:r>
          </w:p>
        </w:tc>
        <w:tc>
          <w:tcPr>
            <w:tcW w:w="1417" w:type="dxa"/>
          </w:tcPr>
          <w:p w14:paraId="37BA239E" w14:textId="77777777" w:rsidR="000419F0" w:rsidRPr="000205E5" w:rsidRDefault="000419F0" w:rsidP="00ED6C1E">
            <w:pPr>
              <w:ind w:firstLine="0"/>
              <w:jc w:val="center"/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</w:pPr>
            <w:r w:rsidRPr="000205E5"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  <w:t>Механизм</w:t>
            </w:r>
          </w:p>
        </w:tc>
        <w:tc>
          <w:tcPr>
            <w:tcW w:w="2546" w:type="dxa"/>
          </w:tcPr>
          <w:p w14:paraId="7AF53B16" w14:textId="77777777" w:rsidR="000419F0" w:rsidRPr="000205E5" w:rsidRDefault="000419F0" w:rsidP="00ED6C1E">
            <w:pPr>
              <w:ind w:firstLine="0"/>
              <w:jc w:val="center"/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</w:pPr>
            <w:r w:rsidRPr="000205E5"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  <w:t>Управление</w:t>
            </w:r>
          </w:p>
        </w:tc>
      </w:tr>
      <w:tr w:rsidR="000419F0" w:rsidRPr="000205E5" w14:paraId="74B01F2A" w14:textId="77777777" w:rsidTr="000205E5">
        <w:tc>
          <w:tcPr>
            <w:tcW w:w="1980" w:type="dxa"/>
          </w:tcPr>
          <w:p w14:paraId="7E10E09D" w14:textId="77387166" w:rsidR="000419F0" w:rsidRPr="000205E5" w:rsidRDefault="000419F0" w:rsidP="000419F0">
            <w:pPr>
              <w:ind w:firstLine="0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0205E5">
              <w:rPr>
                <w:rFonts w:ascii="Times New Roman" w:eastAsiaTheme="minorEastAsia" w:hAnsi="Times New Roman" w:cs="Times New Roman"/>
                <w:lang w:eastAsia="ja-JP"/>
              </w:rPr>
              <w:t>Вынести постановление о возбуждении исполнительного производства</w:t>
            </w:r>
          </w:p>
        </w:tc>
        <w:tc>
          <w:tcPr>
            <w:tcW w:w="1984" w:type="dxa"/>
          </w:tcPr>
          <w:p w14:paraId="624E4012" w14:textId="4FD373DE" w:rsidR="000419F0" w:rsidRPr="000205E5" w:rsidRDefault="000419F0" w:rsidP="00ED6C1E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0205E5">
              <w:rPr>
                <w:rFonts w:ascii="Times New Roman" w:eastAsiaTheme="minorEastAsia" w:hAnsi="Times New Roman" w:cs="Times New Roman"/>
                <w:lang w:eastAsia="ja-JP"/>
              </w:rPr>
              <w:t>Исполнительный лист</w:t>
            </w:r>
          </w:p>
          <w:p w14:paraId="260FC6F0" w14:textId="21F9BA4F" w:rsidR="000419F0" w:rsidRPr="000205E5" w:rsidRDefault="003668A6" w:rsidP="00ED6C1E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0205E5">
              <w:rPr>
                <w:rFonts w:ascii="Times New Roman" w:eastAsiaTheme="minorEastAsia" w:hAnsi="Times New Roman" w:cs="Times New Roman"/>
                <w:lang w:val="en-US" w:eastAsia="ja-JP"/>
              </w:rPr>
              <w:t>I</w:t>
            </w:r>
            <w:r w:rsidR="000419F0" w:rsidRPr="000205E5">
              <w:rPr>
                <w:rFonts w:ascii="Times New Roman" w:eastAsiaTheme="minorEastAsia" w:hAnsi="Times New Roman" w:cs="Times New Roman"/>
                <w:lang w:eastAsia="ja-JP"/>
              </w:rPr>
              <w:t>1</w:t>
            </w:r>
          </w:p>
        </w:tc>
        <w:tc>
          <w:tcPr>
            <w:tcW w:w="1418" w:type="dxa"/>
          </w:tcPr>
          <w:p w14:paraId="5284CB22" w14:textId="77777777" w:rsidR="00B437E9" w:rsidRDefault="00B437E9" w:rsidP="00ED6C1E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B437E9">
              <w:rPr>
                <w:rFonts w:ascii="Times New Roman" w:hAnsi="Times New Roman" w:cs="Times New Roman"/>
              </w:rPr>
              <w:t>Информация об имущественном положении должника</w:t>
            </w:r>
          </w:p>
          <w:p w14:paraId="53F65A5F" w14:textId="77777777" w:rsidR="00B437E9" w:rsidRDefault="00B437E9" w:rsidP="00ED6C1E">
            <w:pPr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I2</w:t>
            </w:r>
          </w:p>
          <w:p w14:paraId="2CF5D5B1" w14:textId="77777777" w:rsidR="00B437E9" w:rsidRDefault="00B437E9" w:rsidP="00B437E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B437E9">
              <w:rPr>
                <w:rFonts w:ascii="Times New Roman" w:hAnsi="Times New Roman" w:cs="Times New Roman"/>
              </w:rPr>
              <w:t>Постановление о возбуждении исполнительного производства</w:t>
            </w:r>
          </w:p>
          <w:p w14:paraId="0DEBCBFF" w14:textId="0BF5435C" w:rsidR="00B437E9" w:rsidRPr="00B437E9" w:rsidRDefault="00B437E9" w:rsidP="00ED6C1E">
            <w:pPr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C4</w:t>
            </w:r>
          </w:p>
        </w:tc>
        <w:tc>
          <w:tcPr>
            <w:tcW w:w="1417" w:type="dxa"/>
          </w:tcPr>
          <w:p w14:paraId="1E1D198F" w14:textId="77777777" w:rsidR="000419F0" w:rsidRPr="000205E5" w:rsidRDefault="00017BFB" w:rsidP="00ED6C1E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val="en-US" w:eastAsia="ja-JP"/>
              </w:rPr>
            </w:pPr>
            <w:r w:rsidRPr="000205E5">
              <w:rPr>
                <w:rFonts w:ascii="Times New Roman" w:eastAsiaTheme="minorEastAsia" w:hAnsi="Times New Roman" w:cs="Times New Roman"/>
                <w:lang w:eastAsia="ja-JP"/>
              </w:rPr>
              <w:t>Судебный пристав</w:t>
            </w:r>
          </w:p>
          <w:p w14:paraId="03870CA0" w14:textId="52DE556B" w:rsidR="00017BFB" w:rsidRPr="000205E5" w:rsidRDefault="00017BFB" w:rsidP="00ED6C1E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val="en-US" w:eastAsia="ja-JP"/>
              </w:rPr>
            </w:pPr>
            <w:r w:rsidRPr="000205E5">
              <w:rPr>
                <w:rFonts w:ascii="Times New Roman" w:eastAsiaTheme="minorEastAsia" w:hAnsi="Times New Roman" w:cs="Times New Roman"/>
                <w:lang w:val="en-US" w:eastAsia="ja-JP"/>
              </w:rPr>
              <w:t>M1</w:t>
            </w:r>
          </w:p>
        </w:tc>
        <w:tc>
          <w:tcPr>
            <w:tcW w:w="2546" w:type="dxa"/>
          </w:tcPr>
          <w:p w14:paraId="044DA40F" w14:textId="2C598139" w:rsidR="000419F0" w:rsidRPr="000205E5" w:rsidRDefault="00017BFB" w:rsidP="00ED6C1E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0205E5">
              <w:rPr>
                <w:rFonts w:ascii="Times New Roman" w:eastAsiaTheme="minorEastAsia" w:hAnsi="Times New Roman" w:cs="Times New Roman"/>
                <w:lang w:eastAsia="ja-JP"/>
              </w:rPr>
              <w:t>Федеральный Закон "О государственной гражданской службе Российской Федерации"</w:t>
            </w:r>
          </w:p>
          <w:p w14:paraId="646D2E0F" w14:textId="77777777" w:rsidR="00017BFB" w:rsidRPr="000205E5" w:rsidRDefault="00017BFB" w:rsidP="00ED6C1E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0205E5">
              <w:rPr>
                <w:rFonts w:ascii="Times New Roman" w:eastAsiaTheme="minorEastAsia" w:hAnsi="Times New Roman" w:cs="Times New Roman"/>
                <w:lang w:val="en-US" w:eastAsia="ja-JP"/>
              </w:rPr>
              <w:t>C</w:t>
            </w:r>
            <w:r w:rsidRPr="000205E5">
              <w:rPr>
                <w:rFonts w:ascii="Times New Roman" w:eastAsiaTheme="minorEastAsia" w:hAnsi="Times New Roman" w:cs="Times New Roman"/>
                <w:lang w:eastAsia="ja-JP"/>
              </w:rPr>
              <w:t>1</w:t>
            </w:r>
          </w:p>
          <w:p w14:paraId="3710AA9E" w14:textId="4B01FCF2" w:rsidR="00017BFB" w:rsidRPr="000205E5" w:rsidRDefault="00017BFB" w:rsidP="00ED6C1E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0205E5">
              <w:rPr>
                <w:rFonts w:ascii="Times New Roman" w:eastAsiaTheme="minorEastAsia" w:hAnsi="Times New Roman" w:cs="Times New Roman"/>
                <w:lang w:eastAsia="ja-JP"/>
              </w:rPr>
              <w:t>Федеральный Закон "О судебных приставах"</w:t>
            </w:r>
          </w:p>
          <w:p w14:paraId="67ECF899" w14:textId="77777777" w:rsidR="00017BFB" w:rsidRPr="000205E5" w:rsidRDefault="00017BFB" w:rsidP="00ED6C1E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0205E5">
              <w:rPr>
                <w:rFonts w:ascii="Times New Roman" w:eastAsiaTheme="minorEastAsia" w:hAnsi="Times New Roman" w:cs="Times New Roman"/>
                <w:lang w:val="en-US" w:eastAsia="ja-JP"/>
              </w:rPr>
              <w:t>C</w:t>
            </w:r>
            <w:r w:rsidRPr="000205E5">
              <w:rPr>
                <w:rFonts w:ascii="Times New Roman" w:eastAsiaTheme="minorEastAsia" w:hAnsi="Times New Roman" w:cs="Times New Roman"/>
                <w:lang w:eastAsia="ja-JP"/>
              </w:rPr>
              <w:t>2</w:t>
            </w:r>
          </w:p>
          <w:p w14:paraId="656E975C" w14:textId="48B6CAAC" w:rsidR="00017BFB" w:rsidRPr="000205E5" w:rsidRDefault="00017BFB" w:rsidP="00ED6C1E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0205E5">
              <w:rPr>
                <w:rFonts w:ascii="Times New Roman" w:eastAsiaTheme="minorEastAsia" w:hAnsi="Times New Roman" w:cs="Times New Roman"/>
                <w:lang w:eastAsia="ja-JP"/>
              </w:rPr>
              <w:t>Федеральный Закон "Об исполнительном производстве"</w:t>
            </w:r>
          </w:p>
          <w:p w14:paraId="7C160AFA" w14:textId="5DB81A4F" w:rsidR="00017BFB" w:rsidRPr="000205E5" w:rsidRDefault="00017BFB" w:rsidP="00ED6C1E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0205E5">
              <w:rPr>
                <w:rFonts w:ascii="Times New Roman" w:eastAsiaTheme="minorEastAsia" w:hAnsi="Times New Roman" w:cs="Times New Roman"/>
                <w:lang w:val="en-US" w:eastAsia="ja-JP"/>
              </w:rPr>
              <w:t>C</w:t>
            </w:r>
            <w:r w:rsidRPr="000205E5">
              <w:rPr>
                <w:rFonts w:ascii="Times New Roman" w:eastAsiaTheme="minorEastAsia" w:hAnsi="Times New Roman" w:cs="Times New Roman"/>
                <w:lang w:eastAsia="ja-JP"/>
              </w:rPr>
              <w:t>3</w:t>
            </w:r>
          </w:p>
        </w:tc>
      </w:tr>
      <w:tr w:rsidR="00017BFB" w:rsidRPr="000205E5" w14:paraId="32107238" w14:textId="77777777" w:rsidTr="000205E5">
        <w:tc>
          <w:tcPr>
            <w:tcW w:w="1980" w:type="dxa"/>
          </w:tcPr>
          <w:p w14:paraId="73E82233" w14:textId="03EDC1B2" w:rsidR="00017BFB" w:rsidRPr="000205E5" w:rsidRDefault="00017BFB" w:rsidP="00017BFB">
            <w:pPr>
              <w:ind w:firstLine="0"/>
              <w:rPr>
                <w:rFonts w:ascii="Times New Roman" w:hAnsi="Times New Roman" w:cs="Times New Roman"/>
              </w:rPr>
            </w:pPr>
            <w:r w:rsidRPr="000205E5">
              <w:rPr>
                <w:rFonts w:ascii="Times New Roman" w:hAnsi="Times New Roman" w:cs="Times New Roman"/>
              </w:rPr>
              <w:t>Проверить имущественное положение должника (розыск и арест счетов должника)</w:t>
            </w:r>
          </w:p>
        </w:tc>
        <w:tc>
          <w:tcPr>
            <w:tcW w:w="1984" w:type="dxa"/>
          </w:tcPr>
          <w:p w14:paraId="6E8232F8" w14:textId="77777777" w:rsidR="00B437E9" w:rsidRDefault="00B437E9" w:rsidP="00B437E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B437E9">
              <w:rPr>
                <w:rFonts w:ascii="Times New Roman" w:hAnsi="Times New Roman" w:cs="Times New Roman"/>
              </w:rPr>
              <w:t>Информация об имущественном положении должника</w:t>
            </w:r>
          </w:p>
          <w:p w14:paraId="292500C7" w14:textId="13EA56B2" w:rsidR="00017BFB" w:rsidRPr="00B437E9" w:rsidRDefault="00B437E9" w:rsidP="00B437E9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Pr="00B437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8" w:type="dxa"/>
          </w:tcPr>
          <w:p w14:paraId="753AFF6B" w14:textId="77777777" w:rsidR="00017BFB" w:rsidRPr="000205E5" w:rsidRDefault="00017BFB" w:rsidP="00017BFB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0205E5">
              <w:rPr>
                <w:rFonts w:ascii="Times New Roman" w:hAnsi="Times New Roman" w:cs="Times New Roman"/>
              </w:rPr>
              <w:t>Постановление о наложении ареста</w:t>
            </w:r>
          </w:p>
          <w:p w14:paraId="455DA353" w14:textId="72A9FE26" w:rsidR="00017BFB" w:rsidRPr="000205E5" w:rsidRDefault="00017BFB" w:rsidP="00017BFB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0205E5">
              <w:rPr>
                <w:rFonts w:ascii="Times New Roman" w:hAnsi="Times New Roman" w:cs="Times New Roman"/>
                <w:lang w:val="en-US"/>
              </w:rPr>
              <w:t>I</w:t>
            </w:r>
            <w:r w:rsidR="003668A6" w:rsidRPr="000205E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17" w:type="dxa"/>
          </w:tcPr>
          <w:p w14:paraId="2E9528C2" w14:textId="77777777" w:rsidR="00017BFB" w:rsidRPr="000205E5" w:rsidRDefault="00017BFB" w:rsidP="00017BFB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val="en-US" w:eastAsia="ja-JP"/>
              </w:rPr>
            </w:pPr>
            <w:r w:rsidRPr="000205E5">
              <w:rPr>
                <w:rFonts w:ascii="Times New Roman" w:eastAsiaTheme="minorEastAsia" w:hAnsi="Times New Roman" w:cs="Times New Roman"/>
                <w:lang w:eastAsia="ja-JP"/>
              </w:rPr>
              <w:t>Судебный пристав</w:t>
            </w:r>
          </w:p>
          <w:p w14:paraId="68731CC5" w14:textId="2B4964F5" w:rsidR="00017BFB" w:rsidRPr="000205E5" w:rsidRDefault="00017BFB" w:rsidP="00017BFB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0205E5">
              <w:rPr>
                <w:rFonts w:ascii="Times New Roman" w:eastAsiaTheme="minorEastAsia" w:hAnsi="Times New Roman" w:cs="Times New Roman"/>
                <w:lang w:val="en-US" w:eastAsia="ja-JP"/>
              </w:rPr>
              <w:t>M1</w:t>
            </w:r>
          </w:p>
        </w:tc>
        <w:tc>
          <w:tcPr>
            <w:tcW w:w="2546" w:type="dxa"/>
          </w:tcPr>
          <w:p w14:paraId="7F2D9D9B" w14:textId="77777777" w:rsidR="00AF15CC" w:rsidRPr="000205E5" w:rsidRDefault="00AF15CC" w:rsidP="00AF15CC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0205E5">
              <w:rPr>
                <w:rFonts w:ascii="Times New Roman" w:hAnsi="Times New Roman" w:cs="Times New Roman"/>
              </w:rPr>
              <w:t>Постановление о возбуждении исполнительного производства</w:t>
            </w:r>
          </w:p>
          <w:p w14:paraId="6AB066C7" w14:textId="5863CC04" w:rsidR="00017BFB" w:rsidRPr="00B437E9" w:rsidRDefault="00AF15CC" w:rsidP="00AF15CC">
            <w:pPr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="00B437E9">
              <w:rPr>
                <w:rFonts w:ascii="Times New Roman" w:hAnsi="Times New Roman" w:cs="Times New Roman"/>
                <w:lang w:val="en-US"/>
              </w:rPr>
              <w:t>5</w:t>
            </w:r>
          </w:p>
          <w:p w14:paraId="47A8CEC0" w14:textId="7C36D5F1" w:rsidR="00B437E9" w:rsidRPr="00AF15CC" w:rsidRDefault="00B437E9" w:rsidP="00B437E9">
            <w:pPr>
              <w:rPr>
                <w:rFonts w:ascii="Times New Roman" w:eastAsiaTheme="minorEastAsia" w:hAnsi="Times New Roman" w:cs="Times New Roman"/>
                <w:lang w:eastAsia="ja-JP"/>
              </w:rPr>
            </w:pPr>
          </w:p>
        </w:tc>
      </w:tr>
      <w:tr w:rsidR="00017BFB" w:rsidRPr="000205E5" w14:paraId="74C93FA5" w14:textId="77777777" w:rsidTr="000205E5">
        <w:tc>
          <w:tcPr>
            <w:tcW w:w="1980" w:type="dxa"/>
          </w:tcPr>
          <w:p w14:paraId="3E04AFA8" w14:textId="0AFA69FD" w:rsidR="00017BFB" w:rsidRPr="000205E5" w:rsidRDefault="00017BFB" w:rsidP="00017BFB">
            <w:pPr>
              <w:ind w:firstLine="0"/>
              <w:rPr>
                <w:rFonts w:ascii="Times New Roman" w:hAnsi="Times New Roman" w:cs="Times New Roman"/>
              </w:rPr>
            </w:pPr>
            <w:r w:rsidRPr="000205E5">
              <w:rPr>
                <w:rFonts w:ascii="Times New Roman" w:hAnsi="Times New Roman" w:cs="Times New Roman"/>
              </w:rPr>
              <w:t>Отразить действие в документообороте</w:t>
            </w:r>
          </w:p>
        </w:tc>
        <w:tc>
          <w:tcPr>
            <w:tcW w:w="1984" w:type="dxa"/>
          </w:tcPr>
          <w:p w14:paraId="66F12FEB" w14:textId="2B74E1BC" w:rsidR="00017BFB" w:rsidRPr="000205E5" w:rsidRDefault="00017BFB" w:rsidP="00017BFB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0205E5">
              <w:rPr>
                <w:rFonts w:ascii="Times New Roman" w:hAnsi="Times New Roman" w:cs="Times New Roman"/>
              </w:rPr>
              <w:t>Постановление о наложении ареста</w:t>
            </w:r>
          </w:p>
          <w:p w14:paraId="1B2E345F" w14:textId="3D9640B0" w:rsidR="00017BFB" w:rsidRPr="000205E5" w:rsidRDefault="00017BFB" w:rsidP="00017BFB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0205E5">
              <w:rPr>
                <w:rFonts w:ascii="Times New Roman" w:hAnsi="Times New Roman" w:cs="Times New Roman"/>
                <w:lang w:val="en-US"/>
              </w:rPr>
              <w:t>I</w:t>
            </w:r>
            <w:r w:rsidR="003668A6" w:rsidRPr="000205E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18" w:type="dxa"/>
          </w:tcPr>
          <w:p w14:paraId="7500E30B" w14:textId="77777777" w:rsidR="00017BFB" w:rsidRPr="000205E5" w:rsidRDefault="00017BFB" w:rsidP="00017BFB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0205E5">
              <w:rPr>
                <w:rFonts w:ascii="Times New Roman" w:hAnsi="Times New Roman" w:cs="Times New Roman"/>
              </w:rPr>
              <w:t>Постановление о реализации имущества</w:t>
            </w:r>
          </w:p>
          <w:p w14:paraId="71FD4A52" w14:textId="53C51134" w:rsidR="00017BFB" w:rsidRPr="000205E5" w:rsidRDefault="00017BFB" w:rsidP="00017BFB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0205E5">
              <w:rPr>
                <w:rFonts w:ascii="Times New Roman" w:hAnsi="Times New Roman" w:cs="Times New Roman"/>
                <w:lang w:val="en-US"/>
              </w:rPr>
              <w:t>I</w:t>
            </w:r>
            <w:r w:rsidR="003668A6" w:rsidRPr="000205E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17" w:type="dxa"/>
          </w:tcPr>
          <w:p w14:paraId="1B8148CB" w14:textId="77777777" w:rsidR="00017BFB" w:rsidRPr="000205E5" w:rsidRDefault="00017BFB" w:rsidP="00017BFB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val="en-US" w:eastAsia="ja-JP"/>
              </w:rPr>
            </w:pPr>
            <w:r w:rsidRPr="000205E5">
              <w:rPr>
                <w:rFonts w:ascii="Times New Roman" w:eastAsiaTheme="minorEastAsia" w:hAnsi="Times New Roman" w:cs="Times New Roman"/>
                <w:lang w:eastAsia="ja-JP"/>
              </w:rPr>
              <w:t>Судебный пристав</w:t>
            </w:r>
          </w:p>
          <w:p w14:paraId="27FDD929" w14:textId="49D252C3" w:rsidR="00017BFB" w:rsidRPr="000205E5" w:rsidRDefault="00017BFB" w:rsidP="00017BFB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0205E5">
              <w:rPr>
                <w:rFonts w:ascii="Times New Roman" w:eastAsiaTheme="minorEastAsia" w:hAnsi="Times New Roman" w:cs="Times New Roman"/>
                <w:lang w:val="en-US" w:eastAsia="ja-JP"/>
              </w:rPr>
              <w:t>M1</w:t>
            </w:r>
          </w:p>
        </w:tc>
        <w:tc>
          <w:tcPr>
            <w:tcW w:w="2546" w:type="dxa"/>
          </w:tcPr>
          <w:p w14:paraId="5871AE55" w14:textId="0B88AC52" w:rsidR="00017BFB" w:rsidRPr="000205E5" w:rsidRDefault="00017BFB" w:rsidP="00017BFB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0205E5">
              <w:rPr>
                <w:rFonts w:ascii="Times New Roman" w:eastAsiaTheme="minorEastAsia" w:hAnsi="Times New Roman" w:cs="Times New Roman"/>
                <w:lang w:eastAsia="ja-JP"/>
              </w:rPr>
              <w:t>Федеральный закон "О государственной гражданской службе Российской Федерации"</w:t>
            </w:r>
          </w:p>
          <w:p w14:paraId="55188978" w14:textId="77777777" w:rsidR="00017BFB" w:rsidRPr="000205E5" w:rsidRDefault="00017BFB" w:rsidP="00017BFB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0205E5">
              <w:rPr>
                <w:rFonts w:ascii="Times New Roman" w:eastAsiaTheme="minorEastAsia" w:hAnsi="Times New Roman" w:cs="Times New Roman"/>
                <w:lang w:val="en-US" w:eastAsia="ja-JP"/>
              </w:rPr>
              <w:t>C</w:t>
            </w:r>
            <w:r w:rsidRPr="000205E5">
              <w:rPr>
                <w:rFonts w:ascii="Times New Roman" w:eastAsiaTheme="minorEastAsia" w:hAnsi="Times New Roman" w:cs="Times New Roman"/>
                <w:lang w:eastAsia="ja-JP"/>
              </w:rPr>
              <w:t>1</w:t>
            </w:r>
          </w:p>
          <w:p w14:paraId="295EB5B5" w14:textId="15476F4D" w:rsidR="00017BFB" w:rsidRPr="000205E5" w:rsidRDefault="00017BFB" w:rsidP="00017BFB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0205E5">
              <w:rPr>
                <w:rFonts w:ascii="Times New Roman" w:eastAsiaTheme="minorEastAsia" w:hAnsi="Times New Roman" w:cs="Times New Roman"/>
                <w:lang w:eastAsia="ja-JP"/>
              </w:rPr>
              <w:t>Федеральный "О судебных приставах"</w:t>
            </w:r>
          </w:p>
          <w:p w14:paraId="5148E6C0" w14:textId="316DB6EC" w:rsidR="00017BFB" w:rsidRPr="000205E5" w:rsidRDefault="00017BFB" w:rsidP="00017BFB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0205E5">
              <w:rPr>
                <w:rFonts w:ascii="Times New Roman" w:eastAsiaTheme="minorEastAsia" w:hAnsi="Times New Roman" w:cs="Times New Roman"/>
                <w:lang w:val="en-US" w:eastAsia="ja-JP"/>
              </w:rPr>
              <w:t>C</w:t>
            </w:r>
            <w:r w:rsidRPr="000205E5">
              <w:rPr>
                <w:rFonts w:ascii="Times New Roman" w:eastAsiaTheme="minorEastAsia" w:hAnsi="Times New Roman" w:cs="Times New Roman"/>
                <w:lang w:eastAsia="ja-JP"/>
              </w:rPr>
              <w:t>2</w:t>
            </w:r>
          </w:p>
        </w:tc>
      </w:tr>
      <w:tr w:rsidR="00017BFB" w:rsidRPr="000205E5" w14:paraId="65F342F6" w14:textId="77777777" w:rsidTr="000205E5">
        <w:tc>
          <w:tcPr>
            <w:tcW w:w="1980" w:type="dxa"/>
          </w:tcPr>
          <w:p w14:paraId="523C0EC8" w14:textId="363494A9" w:rsidR="00017BFB" w:rsidRPr="000205E5" w:rsidRDefault="00017BFB" w:rsidP="00017BFB">
            <w:pPr>
              <w:ind w:firstLine="0"/>
              <w:rPr>
                <w:rFonts w:ascii="Times New Roman" w:hAnsi="Times New Roman" w:cs="Times New Roman"/>
              </w:rPr>
            </w:pPr>
            <w:r w:rsidRPr="000205E5">
              <w:rPr>
                <w:rFonts w:ascii="Times New Roman" w:hAnsi="Times New Roman" w:cs="Times New Roman"/>
              </w:rPr>
              <w:t>Осуществить реализацию арестованного имущества</w:t>
            </w:r>
          </w:p>
        </w:tc>
        <w:tc>
          <w:tcPr>
            <w:tcW w:w="1984" w:type="dxa"/>
          </w:tcPr>
          <w:p w14:paraId="43342E1F" w14:textId="54D38903" w:rsidR="00017BFB" w:rsidRPr="000205E5" w:rsidRDefault="00017BFB" w:rsidP="00017BFB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0205E5">
              <w:rPr>
                <w:rFonts w:ascii="Times New Roman" w:hAnsi="Times New Roman" w:cs="Times New Roman"/>
              </w:rPr>
              <w:t>Постановление о реализации имущества</w:t>
            </w:r>
          </w:p>
          <w:p w14:paraId="3BFB71CB" w14:textId="7766E0A6" w:rsidR="00017BFB" w:rsidRPr="000205E5" w:rsidRDefault="00017BFB" w:rsidP="00017BFB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0205E5">
              <w:rPr>
                <w:rFonts w:ascii="Times New Roman" w:hAnsi="Times New Roman" w:cs="Times New Roman"/>
                <w:lang w:val="en-US"/>
              </w:rPr>
              <w:t>I</w:t>
            </w:r>
            <w:r w:rsidR="003668A6" w:rsidRPr="000205E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18" w:type="dxa"/>
          </w:tcPr>
          <w:p w14:paraId="4266A20F" w14:textId="77777777" w:rsidR="00017BFB" w:rsidRPr="000205E5" w:rsidRDefault="00017BFB" w:rsidP="00017BFB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0205E5">
              <w:rPr>
                <w:rFonts w:ascii="Times New Roman" w:hAnsi="Times New Roman" w:cs="Times New Roman"/>
              </w:rPr>
              <w:t>Документы на предоставление в банк</w:t>
            </w:r>
          </w:p>
          <w:p w14:paraId="4371E952" w14:textId="6B0084B2" w:rsidR="00017BFB" w:rsidRPr="000205E5" w:rsidRDefault="00017BFB" w:rsidP="00017BFB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0205E5">
              <w:rPr>
                <w:rFonts w:ascii="Times New Roman" w:hAnsi="Times New Roman" w:cs="Times New Roman"/>
                <w:lang w:val="en-US"/>
              </w:rPr>
              <w:t>I</w:t>
            </w:r>
            <w:r w:rsidR="003668A6" w:rsidRPr="000205E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17" w:type="dxa"/>
          </w:tcPr>
          <w:p w14:paraId="5821CC17" w14:textId="77777777" w:rsidR="00017BFB" w:rsidRPr="000205E5" w:rsidRDefault="00017BFB" w:rsidP="00017BFB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val="en-US" w:eastAsia="ja-JP"/>
              </w:rPr>
            </w:pPr>
            <w:r w:rsidRPr="000205E5">
              <w:rPr>
                <w:rFonts w:ascii="Times New Roman" w:eastAsiaTheme="minorEastAsia" w:hAnsi="Times New Roman" w:cs="Times New Roman"/>
                <w:lang w:eastAsia="ja-JP"/>
              </w:rPr>
              <w:t>Судебный пристав</w:t>
            </w:r>
          </w:p>
          <w:p w14:paraId="1035F976" w14:textId="239F6A12" w:rsidR="00017BFB" w:rsidRPr="000205E5" w:rsidRDefault="00017BFB" w:rsidP="00017BFB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0205E5">
              <w:rPr>
                <w:rFonts w:ascii="Times New Roman" w:eastAsiaTheme="minorEastAsia" w:hAnsi="Times New Roman" w:cs="Times New Roman"/>
                <w:lang w:val="en-US" w:eastAsia="ja-JP"/>
              </w:rPr>
              <w:t>M1</w:t>
            </w:r>
          </w:p>
        </w:tc>
        <w:tc>
          <w:tcPr>
            <w:tcW w:w="2546" w:type="dxa"/>
          </w:tcPr>
          <w:p w14:paraId="6C25C347" w14:textId="001025D9" w:rsidR="00017BFB" w:rsidRPr="000205E5" w:rsidRDefault="00017BFB" w:rsidP="00017BFB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0205E5">
              <w:rPr>
                <w:rFonts w:ascii="Times New Roman" w:eastAsiaTheme="minorEastAsia" w:hAnsi="Times New Roman" w:cs="Times New Roman"/>
                <w:lang w:eastAsia="ja-JP"/>
              </w:rPr>
              <w:t>Федеральный Закон "О судебных приставах"</w:t>
            </w:r>
          </w:p>
          <w:p w14:paraId="26B6A640" w14:textId="77777777" w:rsidR="00017BFB" w:rsidRPr="000205E5" w:rsidRDefault="00017BFB" w:rsidP="00017BFB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0205E5">
              <w:rPr>
                <w:rFonts w:ascii="Times New Roman" w:eastAsiaTheme="minorEastAsia" w:hAnsi="Times New Roman" w:cs="Times New Roman"/>
                <w:lang w:val="en-US" w:eastAsia="ja-JP"/>
              </w:rPr>
              <w:t>C</w:t>
            </w:r>
            <w:r w:rsidRPr="000205E5">
              <w:rPr>
                <w:rFonts w:ascii="Times New Roman" w:eastAsiaTheme="minorEastAsia" w:hAnsi="Times New Roman" w:cs="Times New Roman"/>
                <w:lang w:eastAsia="ja-JP"/>
              </w:rPr>
              <w:t>2</w:t>
            </w:r>
          </w:p>
          <w:p w14:paraId="4814A53D" w14:textId="5D5C9A76" w:rsidR="00017BFB" w:rsidRPr="000205E5" w:rsidRDefault="00017BFB" w:rsidP="00017BFB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0205E5">
              <w:rPr>
                <w:rFonts w:ascii="Times New Roman" w:eastAsiaTheme="minorEastAsia" w:hAnsi="Times New Roman" w:cs="Times New Roman"/>
                <w:lang w:eastAsia="ja-JP"/>
              </w:rPr>
              <w:t>Федеральный Закон "Об исполнительном производстве"</w:t>
            </w:r>
          </w:p>
          <w:p w14:paraId="41FEC5B3" w14:textId="5B13F3A5" w:rsidR="00017BFB" w:rsidRPr="000205E5" w:rsidRDefault="00017BFB" w:rsidP="00017BFB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0205E5">
              <w:rPr>
                <w:rFonts w:ascii="Times New Roman" w:eastAsiaTheme="minorEastAsia" w:hAnsi="Times New Roman" w:cs="Times New Roman"/>
                <w:lang w:val="en-US" w:eastAsia="ja-JP"/>
              </w:rPr>
              <w:t>C</w:t>
            </w:r>
            <w:r w:rsidRPr="000205E5">
              <w:rPr>
                <w:rFonts w:ascii="Times New Roman" w:eastAsiaTheme="minorEastAsia" w:hAnsi="Times New Roman" w:cs="Times New Roman"/>
                <w:lang w:eastAsia="ja-JP"/>
              </w:rPr>
              <w:t>3</w:t>
            </w:r>
          </w:p>
        </w:tc>
      </w:tr>
      <w:tr w:rsidR="00017BFB" w:rsidRPr="000205E5" w14:paraId="490798BC" w14:textId="77777777" w:rsidTr="000205E5">
        <w:tc>
          <w:tcPr>
            <w:tcW w:w="1980" w:type="dxa"/>
          </w:tcPr>
          <w:p w14:paraId="2F3FF756" w14:textId="34632D48" w:rsidR="00017BFB" w:rsidRPr="000205E5" w:rsidRDefault="00017BFB" w:rsidP="00017BFB">
            <w:pPr>
              <w:ind w:firstLine="0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0205E5">
              <w:rPr>
                <w:rFonts w:ascii="Times New Roman" w:eastAsiaTheme="minorEastAsia" w:hAnsi="Times New Roman" w:cs="Times New Roman"/>
                <w:lang w:eastAsia="ja-JP"/>
              </w:rPr>
              <w:t xml:space="preserve">Оценить </w:t>
            </w:r>
            <w:r w:rsidRPr="000205E5">
              <w:rPr>
                <w:rFonts w:ascii="Times New Roman" w:eastAsiaTheme="minorEastAsia" w:hAnsi="Times New Roman" w:cs="Times New Roman"/>
                <w:lang w:eastAsia="ja-JP"/>
              </w:rPr>
              <w:lastRenderedPageBreak/>
              <w:t>имущество</w:t>
            </w:r>
          </w:p>
        </w:tc>
        <w:tc>
          <w:tcPr>
            <w:tcW w:w="1984" w:type="dxa"/>
          </w:tcPr>
          <w:p w14:paraId="77FE80DF" w14:textId="77777777" w:rsidR="00017BFB" w:rsidRPr="000205E5" w:rsidRDefault="00017BFB" w:rsidP="00017BFB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0205E5">
              <w:rPr>
                <w:rFonts w:ascii="Times New Roman" w:hAnsi="Times New Roman" w:cs="Times New Roman"/>
              </w:rPr>
              <w:lastRenderedPageBreak/>
              <w:t xml:space="preserve">Постановление о </w:t>
            </w:r>
            <w:r w:rsidRPr="000205E5">
              <w:rPr>
                <w:rFonts w:ascii="Times New Roman" w:hAnsi="Times New Roman" w:cs="Times New Roman"/>
              </w:rPr>
              <w:lastRenderedPageBreak/>
              <w:t>реализации имущества</w:t>
            </w:r>
          </w:p>
          <w:p w14:paraId="3FD326BE" w14:textId="06728A86" w:rsidR="00017BFB" w:rsidRPr="000205E5" w:rsidRDefault="00017BFB" w:rsidP="00017BFB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0205E5">
              <w:rPr>
                <w:rFonts w:ascii="Times New Roman" w:hAnsi="Times New Roman" w:cs="Times New Roman"/>
                <w:lang w:val="en-US"/>
              </w:rPr>
              <w:t>I</w:t>
            </w:r>
            <w:r w:rsidR="003668A6" w:rsidRPr="000205E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18" w:type="dxa"/>
          </w:tcPr>
          <w:p w14:paraId="00B17D95" w14:textId="6848400A" w:rsidR="00017BFB" w:rsidRPr="000205E5" w:rsidRDefault="00017BFB" w:rsidP="00017BFB">
            <w:pPr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0205E5">
              <w:rPr>
                <w:rFonts w:ascii="Times New Roman" w:hAnsi="Times New Roman" w:cs="Times New Roman"/>
              </w:rPr>
              <w:lastRenderedPageBreak/>
              <w:t xml:space="preserve">Оценочная </w:t>
            </w:r>
            <w:r w:rsidRPr="000205E5">
              <w:rPr>
                <w:rFonts w:ascii="Times New Roman" w:hAnsi="Times New Roman" w:cs="Times New Roman"/>
              </w:rPr>
              <w:lastRenderedPageBreak/>
              <w:t>стоимость имущества</w:t>
            </w:r>
            <w:r w:rsidRPr="000205E5">
              <w:rPr>
                <w:rFonts w:ascii="Times New Roman" w:hAnsi="Times New Roman" w:cs="Times New Roman"/>
                <w:lang w:val="en-US"/>
              </w:rPr>
              <w:br/>
              <w:t>I</w:t>
            </w:r>
            <w:r w:rsidR="003668A6" w:rsidRPr="000205E5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417" w:type="dxa"/>
          </w:tcPr>
          <w:p w14:paraId="71468BAD" w14:textId="77777777" w:rsidR="00017BFB" w:rsidRPr="000205E5" w:rsidRDefault="00017BFB" w:rsidP="00017BFB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val="en-US" w:eastAsia="ja-JP"/>
              </w:rPr>
            </w:pPr>
            <w:r w:rsidRPr="000205E5">
              <w:rPr>
                <w:rFonts w:ascii="Times New Roman" w:eastAsiaTheme="minorEastAsia" w:hAnsi="Times New Roman" w:cs="Times New Roman"/>
                <w:lang w:eastAsia="ja-JP"/>
              </w:rPr>
              <w:lastRenderedPageBreak/>
              <w:t xml:space="preserve">Судебный </w:t>
            </w:r>
            <w:r w:rsidRPr="000205E5">
              <w:rPr>
                <w:rFonts w:ascii="Times New Roman" w:eastAsiaTheme="minorEastAsia" w:hAnsi="Times New Roman" w:cs="Times New Roman"/>
                <w:lang w:eastAsia="ja-JP"/>
              </w:rPr>
              <w:lastRenderedPageBreak/>
              <w:t>пристав</w:t>
            </w:r>
          </w:p>
          <w:p w14:paraId="6CA4564F" w14:textId="3A695B91" w:rsidR="00017BFB" w:rsidRPr="000205E5" w:rsidRDefault="00017BFB" w:rsidP="00017BFB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0205E5">
              <w:rPr>
                <w:rFonts w:ascii="Times New Roman" w:eastAsiaTheme="minorEastAsia" w:hAnsi="Times New Roman" w:cs="Times New Roman"/>
                <w:lang w:val="en-US" w:eastAsia="ja-JP"/>
              </w:rPr>
              <w:t>M1</w:t>
            </w:r>
          </w:p>
        </w:tc>
        <w:tc>
          <w:tcPr>
            <w:tcW w:w="2546" w:type="dxa"/>
          </w:tcPr>
          <w:p w14:paraId="08358C38" w14:textId="3EFC5AB2" w:rsidR="00017BFB" w:rsidRPr="000205E5" w:rsidRDefault="00017BFB" w:rsidP="00017BFB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0205E5">
              <w:rPr>
                <w:rFonts w:ascii="Times New Roman" w:hAnsi="Times New Roman" w:cs="Times New Roman"/>
              </w:rPr>
              <w:lastRenderedPageBreak/>
              <w:t xml:space="preserve">Федеральный </w:t>
            </w:r>
            <w:r w:rsidRPr="000205E5">
              <w:rPr>
                <w:rFonts w:ascii="Times New Roman" w:eastAsiaTheme="minorEastAsia" w:hAnsi="Times New Roman" w:cs="Times New Roman"/>
                <w:lang w:eastAsia="ja-JP"/>
              </w:rPr>
              <w:t xml:space="preserve">Закон </w:t>
            </w:r>
            <w:r w:rsidRPr="000205E5">
              <w:rPr>
                <w:rFonts w:ascii="Times New Roman" w:hAnsi="Times New Roman" w:cs="Times New Roman"/>
              </w:rPr>
              <w:lastRenderedPageBreak/>
              <w:t>"О судебных приставах"</w:t>
            </w:r>
          </w:p>
          <w:p w14:paraId="131FE118" w14:textId="357FC7DE" w:rsidR="00017BFB" w:rsidRPr="00B437E9" w:rsidRDefault="00017BFB" w:rsidP="00017BFB">
            <w:pPr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0205E5">
              <w:rPr>
                <w:rFonts w:ascii="Times New Roman" w:hAnsi="Times New Roman" w:cs="Times New Roman"/>
                <w:lang w:val="en-US"/>
              </w:rPr>
              <w:t>C</w:t>
            </w:r>
            <w:r w:rsidR="00B437E9">
              <w:rPr>
                <w:rFonts w:ascii="Times New Roman" w:hAnsi="Times New Roman" w:cs="Times New Roman"/>
                <w:lang w:val="en-US"/>
              </w:rPr>
              <w:t>6</w:t>
            </w:r>
          </w:p>
          <w:p w14:paraId="5ADF2C76" w14:textId="68CFD723" w:rsidR="00017BFB" w:rsidRPr="000205E5" w:rsidRDefault="00017BFB" w:rsidP="00017BFB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0205E5">
              <w:rPr>
                <w:rFonts w:ascii="Times New Roman" w:hAnsi="Times New Roman" w:cs="Times New Roman"/>
              </w:rPr>
              <w:t xml:space="preserve">Федеральный </w:t>
            </w:r>
            <w:r w:rsidRPr="000205E5">
              <w:rPr>
                <w:rFonts w:ascii="Times New Roman" w:eastAsiaTheme="minorEastAsia" w:hAnsi="Times New Roman" w:cs="Times New Roman"/>
                <w:lang w:eastAsia="ja-JP"/>
              </w:rPr>
              <w:t xml:space="preserve">Закон </w:t>
            </w:r>
            <w:r w:rsidRPr="000205E5">
              <w:rPr>
                <w:rFonts w:ascii="Times New Roman" w:hAnsi="Times New Roman" w:cs="Times New Roman"/>
              </w:rPr>
              <w:t>"Об исполнительном производстве"</w:t>
            </w:r>
          </w:p>
          <w:p w14:paraId="0A53B9B2" w14:textId="232B36BD" w:rsidR="00017BFB" w:rsidRPr="00B437E9" w:rsidRDefault="00017BFB" w:rsidP="00017BFB">
            <w:pPr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0205E5">
              <w:rPr>
                <w:rFonts w:ascii="Times New Roman" w:hAnsi="Times New Roman" w:cs="Times New Roman"/>
                <w:lang w:val="en-US"/>
              </w:rPr>
              <w:t>C</w:t>
            </w:r>
            <w:r w:rsidR="00B437E9">
              <w:rPr>
                <w:rFonts w:ascii="Times New Roman" w:hAnsi="Times New Roman" w:cs="Times New Roman"/>
                <w:lang w:val="en-US"/>
              </w:rPr>
              <w:t>7</w:t>
            </w:r>
          </w:p>
        </w:tc>
      </w:tr>
      <w:tr w:rsidR="00017BFB" w:rsidRPr="000205E5" w14:paraId="6FB44287" w14:textId="77777777" w:rsidTr="000205E5">
        <w:tc>
          <w:tcPr>
            <w:tcW w:w="1980" w:type="dxa"/>
          </w:tcPr>
          <w:p w14:paraId="5CF25E81" w14:textId="789982EB" w:rsidR="00017BFB" w:rsidRPr="000205E5" w:rsidRDefault="00017BFB" w:rsidP="00017BFB">
            <w:pPr>
              <w:ind w:firstLine="0"/>
              <w:rPr>
                <w:rFonts w:ascii="Times New Roman" w:hAnsi="Times New Roman" w:cs="Times New Roman"/>
              </w:rPr>
            </w:pPr>
            <w:r w:rsidRPr="000205E5">
              <w:rPr>
                <w:rFonts w:ascii="Times New Roman" w:hAnsi="Times New Roman" w:cs="Times New Roman"/>
              </w:rPr>
              <w:lastRenderedPageBreak/>
              <w:t>Выставить имущество на торги</w:t>
            </w:r>
          </w:p>
        </w:tc>
        <w:tc>
          <w:tcPr>
            <w:tcW w:w="1984" w:type="dxa"/>
          </w:tcPr>
          <w:p w14:paraId="3658C00C" w14:textId="0B4E688F" w:rsidR="00017BFB" w:rsidRPr="000205E5" w:rsidRDefault="00017BFB" w:rsidP="00017BFB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0205E5">
              <w:rPr>
                <w:rFonts w:ascii="Times New Roman" w:hAnsi="Times New Roman" w:cs="Times New Roman"/>
              </w:rPr>
              <w:t>Оценочная стоимость имущества</w:t>
            </w:r>
            <w:r w:rsidRPr="000205E5">
              <w:rPr>
                <w:rFonts w:ascii="Times New Roman" w:hAnsi="Times New Roman" w:cs="Times New Roman"/>
                <w:lang w:val="en-US"/>
              </w:rPr>
              <w:br/>
              <w:t>I</w:t>
            </w:r>
            <w:r w:rsidR="003668A6" w:rsidRPr="000205E5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418" w:type="dxa"/>
          </w:tcPr>
          <w:p w14:paraId="7D29BE4A" w14:textId="77777777" w:rsidR="00017BFB" w:rsidRPr="000205E5" w:rsidRDefault="00017BFB" w:rsidP="00017BFB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0205E5">
              <w:rPr>
                <w:rFonts w:ascii="Times New Roman" w:hAnsi="Times New Roman" w:cs="Times New Roman"/>
              </w:rPr>
              <w:t>Денежный эквивалент реализованного имущества</w:t>
            </w:r>
          </w:p>
          <w:p w14:paraId="6EB795CD" w14:textId="5D275F41" w:rsidR="00017BFB" w:rsidRPr="000205E5" w:rsidRDefault="00017BFB" w:rsidP="00017BFB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0205E5">
              <w:rPr>
                <w:rFonts w:ascii="Times New Roman" w:hAnsi="Times New Roman" w:cs="Times New Roman"/>
                <w:lang w:val="en-US"/>
              </w:rPr>
              <w:t>O</w:t>
            </w:r>
            <w:r w:rsidRPr="000205E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7" w:type="dxa"/>
          </w:tcPr>
          <w:p w14:paraId="7E2A89AC" w14:textId="77777777" w:rsidR="00017BFB" w:rsidRPr="000205E5" w:rsidRDefault="00017BFB" w:rsidP="00017BFB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val="en-US" w:eastAsia="ja-JP"/>
              </w:rPr>
            </w:pPr>
            <w:r w:rsidRPr="000205E5">
              <w:rPr>
                <w:rFonts w:ascii="Times New Roman" w:eastAsiaTheme="minorEastAsia" w:hAnsi="Times New Roman" w:cs="Times New Roman"/>
                <w:lang w:eastAsia="ja-JP"/>
              </w:rPr>
              <w:t>Судебный пристав</w:t>
            </w:r>
          </w:p>
          <w:p w14:paraId="1794E995" w14:textId="40F08BFD" w:rsidR="00017BFB" w:rsidRPr="000205E5" w:rsidRDefault="00017BFB" w:rsidP="00017BFB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0205E5">
              <w:rPr>
                <w:rFonts w:ascii="Times New Roman" w:eastAsiaTheme="minorEastAsia" w:hAnsi="Times New Roman" w:cs="Times New Roman"/>
                <w:lang w:val="en-US" w:eastAsia="ja-JP"/>
              </w:rPr>
              <w:t>M1</w:t>
            </w:r>
          </w:p>
        </w:tc>
        <w:tc>
          <w:tcPr>
            <w:tcW w:w="2546" w:type="dxa"/>
          </w:tcPr>
          <w:p w14:paraId="5A7AB873" w14:textId="7B6A79B6" w:rsidR="00017BFB" w:rsidRPr="000205E5" w:rsidRDefault="00017BFB" w:rsidP="00017BFB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0205E5">
              <w:rPr>
                <w:rFonts w:ascii="Times New Roman" w:hAnsi="Times New Roman" w:cs="Times New Roman"/>
              </w:rPr>
              <w:t xml:space="preserve">Федеральный </w:t>
            </w:r>
            <w:r w:rsidRPr="000205E5">
              <w:rPr>
                <w:rFonts w:ascii="Times New Roman" w:eastAsiaTheme="minorEastAsia" w:hAnsi="Times New Roman" w:cs="Times New Roman"/>
                <w:lang w:eastAsia="ja-JP"/>
              </w:rPr>
              <w:t xml:space="preserve">Закон </w:t>
            </w:r>
            <w:r w:rsidRPr="000205E5">
              <w:rPr>
                <w:rFonts w:ascii="Times New Roman" w:hAnsi="Times New Roman" w:cs="Times New Roman"/>
              </w:rPr>
              <w:t>"О судебных приставах"</w:t>
            </w:r>
          </w:p>
          <w:p w14:paraId="76A7904F" w14:textId="6293C2BE" w:rsidR="00017BFB" w:rsidRPr="00B437E9" w:rsidRDefault="00017BFB" w:rsidP="00017BFB">
            <w:pPr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0205E5">
              <w:rPr>
                <w:rFonts w:ascii="Times New Roman" w:hAnsi="Times New Roman" w:cs="Times New Roman"/>
                <w:lang w:val="en-US"/>
              </w:rPr>
              <w:t>C</w:t>
            </w:r>
            <w:r w:rsidR="00B437E9">
              <w:rPr>
                <w:rFonts w:ascii="Times New Roman" w:hAnsi="Times New Roman" w:cs="Times New Roman"/>
                <w:lang w:val="en-US"/>
              </w:rPr>
              <w:t>6</w:t>
            </w:r>
          </w:p>
          <w:p w14:paraId="1558307F" w14:textId="77777777" w:rsidR="003668A6" w:rsidRPr="000205E5" w:rsidRDefault="003668A6" w:rsidP="003668A6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0205E5">
              <w:rPr>
                <w:rFonts w:ascii="Times New Roman" w:hAnsi="Times New Roman" w:cs="Times New Roman"/>
              </w:rPr>
              <w:t xml:space="preserve">Федеральный </w:t>
            </w:r>
            <w:r w:rsidRPr="000205E5">
              <w:rPr>
                <w:rFonts w:ascii="Times New Roman" w:eastAsiaTheme="minorEastAsia" w:hAnsi="Times New Roman" w:cs="Times New Roman"/>
                <w:lang w:eastAsia="ja-JP"/>
              </w:rPr>
              <w:t xml:space="preserve">Закон </w:t>
            </w:r>
            <w:r w:rsidRPr="000205E5">
              <w:rPr>
                <w:rFonts w:ascii="Times New Roman" w:hAnsi="Times New Roman" w:cs="Times New Roman"/>
              </w:rPr>
              <w:t>"Об исполнительном производстве"</w:t>
            </w:r>
          </w:p>
          <w:p w14:paraId="67C0EF96" w14:textId="59A1FD87" w:rsidR="003668A6" w:rsidRPr="00B437E9" w:rsidRDefault="003668A6" w:rsidP="003668A6">
            <w:pPr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0205E5">
              <w:rPr>
                <w:rFonts w:ascii="Times New Roman" w:hAnsi="Times New Roman" w:cs="Times New Roman"/>
                <w:lang w:val="en-US"/>
              </w:rPr>
              <w:t>C</w:t>
            </w:r>
            <w:r w:rsidR="00B437E9">
              <w:rPr>
                <w:rFonts w:ascii="Times New Roman" w:hAnsi="Times New Roman" w:cs="Times New Roman"/>
                <w:lang w:val="en-US"/>
              </w:rPr>
              <w:t>7</w:t>
            </w:r>
          </w:p>
        </w:tc>
      </w:tr>
      <w:tr w:rsidR="00017BFB" w:rsidRPr="000205E5" w14:paraId="1547BFCE" w14:textId="77777777" w:rsidTr="000205E5">
        <w:tc>
          <w:tcPr>
            <w:tcW w:w="1980" w:type="dxa"/>
          </w:tcPr>
          <w:p w14:paraId="4980A200" w14:textId="08B8AC07" w:rsidR="00017BFB" w:rsidRPr="000205E5" w:rsidRDefault="00017BFB" w:rsidP="00017BFB">
            <w:pPr>
              <w:ind w:firstLine="0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0205E5">
              <w:rPr>
                <w:rFonts w:ascii="Times New Roman" w:eastAsiaTheme="minorEastAsia" w:hAnsi="Times New Roman" w:cs="Times New Roman"/>
                <w:lang w:eastAsia="ja-JP"/>
              </w:rPr>
              <w:t>Зачислить на счёт подразделения</w:t>
            </w:r>
          </w:p>
        </w:tc>
        <w:tc>
          <w:tcPr>
            <w:tcW w:w="1984" w:type="dxa"/>
          </w:tcPr>
          <w:p w14:paraId="5DC753CB" w14:textId="77777777" w:rsidR="00017BFB" w:rsidRPr="000205E5" w:rsidRDefault="00017BFB" w:rsidP="00017BFB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0205E5">
              <w:rPr>
                <w:rFonts w:ascii="Times New Roman" w:hAnsi="Times New Roman" w:cs="Times New Roman"/>
              </w:rPr>
              <w:t>Денежный эквивалент реализованного имущества</w:t>
            </w:r>
          </w:p>
          <w:p w14:paraId="2FB64ACD" w14:textId="42E66804" w:rsidR="00017BFB" w:rsidRPr="000205E5" w:rsidRDefault="00017BFB" w:rsidP="00017BFB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0205E5">
              <w:rPr>
                <w:rFonts w:ascii="Times New Roman" w:hAnsi="Times New Roman" w:cs="Times New Roman"/>
                <w:lang w:val="en-US"/>
              </w:rPr>
              <w:t>O</w:t>
            </w:r>
            <w:r w:rsidRPr="000205E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8" w:type="dxa"/>
          </w:tcPr>
          <w:p w14:paraId="19ABAE1B" w14:textId="77777777" w:rsidR="00017BFB" w:rsidRPr="000205E5" w:rsidRDefault="00017BFB" w:rsidP="00017BFB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0205E5">
              <w:rPr>
                <w:rFonts w:ascii="Times New Roman" w:eastAsiaTheme="minorEastAsia" w:hAnsi="Times New Roman" w:cs="Times New Roman"/>
                <w:lang w:eastAsia="ja-JP"/>
              </w:rPr>
              <w:t>Определённая сумма для погашения долга взыскателя и остаточная сумма от реализации</w:t>
            </w:r>
          </w:p>
          <w:p w14:paraId="2FE28F30" w14:textId="26303E8A" w:rsidR="00017BFB" w:rsidRPr="000205E5" w:rsidRDefault="00017BFB" w:rsidP="00017BFB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val="en-US" w:eastAsia="ja-JP"/>
              </w:rPr>
            </w:pPr>
            <w:r w:rsidRPr="000205E5">
              <w:rPr>
                <w:rFonts w:ascii="Times New Roman" w:eastAsiaTheme="minorEastAsia" w:hAnsi="Times New Roman" w:cs="Times New Roman"/>
                <w:lang w:val="en-US" w:eastAsia="ja-JP"/>
              </w:rPr>
              <w:t>O3</w:t>
            </w:r>
          </w:p>
        </w:tc>
        <w:tc>
          <w:tcPr>
            <w:tcW w:w="1417" w:type="dxa"/>
          </w:tcPr>
          <w:p w14:paraId="1B457F2C" w14:textId="77777777" w:rsidR="00017BFB" w:rsidRPr="000205E5" w:rsidRDefault="00017BFB" w:rsidP="00017BFB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val="en-US" w:eastAsia="ja-JP"/>
              </w:rPr>
            </w:pPr>
            <w:r w:rsidRPr="000205E5">
              <w:rPr>
                <w:rFonts w:ascii="Times New Roman" w:eastAsiaTheme="minorEastAsia" w:hAnsi="Times New Roman" w:cs="Times New Roman"/>
                <w:lang w:eastAsia="ja-JP"/>
              </w:rPr>
              <w:t>Судебный пристав</w:t>
            </w:r>
          </w:p>
          <w:p w14:paraId="764ED44B" w14:textId="542C83BD" w:rsidR="00017BFB" w:rsidRPr="000205E5" w:rsidRDefault="00017BFB" w:rsidP="00017BFB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0205E5">
              <w:rPr>
                <w:rFonts w:ascii="Times New Roman" w:eastAsiaTheme="minorEastAsia" w:hAnsi="Times New Roman" w:cs="Times New Roman"/>
                <w:lang w:val="en-US" w:eastAsia="ja-JP"/>
              </w:rPr>
              <w:t>M1</w:t>
            </w:r>
          </w:p>
        </w:tc>
        <w:tc>
          <w:tcPr>
            <w:tcW w:w="2546" w:type="dxa"/>
          </w:tcPr>
          <w:p w14:paraId="087A3A39" w14:textId="2B8FE228" w:rsidR="00017BFB" w:rsidRPr="000205E5" w:rsidRDefault="00017BFB" w:rsidP="00017BFB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0205E5">
              <w:rPr>
                <w:rFonts w:ascii="Times New Roman" w:hAnsi="Times New Roman" w:cs="Times New Roman"/>
              </w:rPr>
              <w:t xml:space="preserve">Федеральный </w:t>
            </w:r>
            <w:r w:rsidRPr="000205E5">
              <w:rPr>
                <w:rFonts w:ascii="Times New Roman" w:eastAsiaTheme="minorEastAsia" w:hAnsi="Times New Roman" w:cs="Times New Roman"/>
                <w:lang w:eastAsia="ja-JP"/>
              </w:rPr>
              <w:t xml:space="preserve">Закон </w:t>
            </w:r>
            <w:r w:rsidRPr="000205E5">
              <w:rPr>
                <w:rFonts w:ascii="Times New Roman" w:hAnsi="Times New Roman" w:cs="Times New Roman"/>
              </w:rPr>
              <w:t>"О судебных приставах"</w:t>
            </w:r>
          </w:p>
          <w:p w14:paraId="0658BC98" w14:textId="1C935CB6" w:rsidR="00017BFB" w:rsidRPr="00B437E9" w:rsidRDefault="00017BFB" w:rsidP="00017BFB">
            <w:pPr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0205E5">
              <w:rPr>
                <w:rFonts w:ascii="Times New Roman" w:hAnsi="Times New Roman" w:cs="Times New Roman"/>
                <w:lang w:val="en-US"/>
              </w:rPr>
              <w:t>C</w:t>
            </w:r>
            <w:r w:rsidR="00B437E9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017BFB" w:rsidRPr="000205E5" w14:paraId="55BDEC33" w14:textId="77777777" w:rsidTr="000205E5">
        <w:tc>
          <w:tcPr>
            <w:tcW w:w="1980" w:type="dxa"/>
          </w:tcPr>
          <w:p w14:paraId="1ED424A1" w14:textId="507D1E69" w:rsidR="00017BFB" w:rsidRPr="000205E5" w:rsidRDefault="00017BFB" w:rsidP="00017BFB">
            <w:pPr>
              <w:ind w:firstLine="0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0205E5">
              <w:rPr>
                <w:rFonts w:ascii="Times New Roman" w:hAnsi="Times New Roman" w:cs="Times New Roman"/>
              </w:rPr>
              <w:t>Закрыть долг взыскателя</w:t>
            </w:r>
          </w:p>
        </w:tc>
        <w:tc>
          <w:tcPr>
            <w:tcW w:w="1984" w:type="dxa"/>
          </w:tcPr>
          <w:p w14:paraId="0A4B0D64" w14:textId="77777777" w:rsidR="00017BFB" w:rsidRPr="000205E5" w:rsidRDefault="00017BFB" w:rsidP="00017BFB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0205E5">
              <w:rPr>
                <w:rFonts w:ascii="Times New Roman" w:eastAsiaTheme="minorEastAsia" w:hAnsi="Times New Roman" w:cs="Times New Roman"/>
                <w:lang w:eastAsia="ja-JP"/>
              </w:rPr>
              <w:t>Определённая сумма для погашения долга взыскателя и остаточная сумма от реализации</w:t>
            </w:r>
          </w:p>
          <w:p w14:paraId="4B8DF00E" w14:textId="7C4D7876" w:rsidR="00017BFB" w:rsidRPr="000205E5" w:rsidRDefault="00017BFB" w:rsidP="00017BFB">
            <w:pPr>
              <w:ind w:firstLine="0"/>
              <w:rPr>
                <w:rFonts w:ascii="Times New Roman" w:hAnsi="Times New Roman" w:cs="Times New Roman"/>
              </w:rPr>
            </w:pPr>
            <w:r w:rsidRPr="000205E5">
              <w:rPr>
                <w:rFonts w:ascii="Times New Roman" w:eastAsiaTheme="minorEastAsia" w:hAnsi="Times New Roman" w:cs="Times New Roman"/>
                <w:lang w:val="en-US" w:eastAsia="ja-JP"/>
              </w:rPr>
              <w:t>O3</w:t>
            </w:r>
          </w:p>
        </w:tc>
        <w:tc>
          <w:tcPr>
            <w:tcW w:w="1418" w:type="dxa"/>
          </w:tcPr>
          <w:p w14:paraId="20FD4A14" w14:textId="77777777" w:rsidR="00017BFB" w:rsidRPr="000205E5" w:rsidRDefault="00017BFB" w:rsidP="00017BFB">
            <w:pPr>
              <w:ind w:firstLine="0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0205E5">
              <w:rPr>
                <w:rFonts w:ascii="Times New Roman" w:eastAsiaTheme="minorEastAsia" w:hAnsi="Times New Roman" w:cs="Times New Roman"/>
                <w:lang w:eastAsia="ja-JP"/>
              </w:rPr>
              <w:t>Сумма для погашения расходов</w:t>
            </w:r>
          </w:p>
          <w:p w14:paraId="1F3F3270" w14:textId="6547DAF7" w:rsidR="00017BFB" w:rsidRPr="000205E5" w:rsidRDefault="00017BFB" w:rsidP="00017BFB">
            <w:pPr>
              <w:ind w:firstLine="0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0205E5">
              <w:rPr>
                <w:rFonts w:ascii="Times New Roman" w:eastAsiaTheme="minorEastAsia" w:hAnsi="Times New Roman" w:cs="Times New Roman"/>
                <w:lang w:val="en-US" w:eastAsia="ja-JP"/>
              </w:rPr>
              <w:t>O</w:t>
            </w:r>
            <w:r w:rsidRPr="000205E5">
              <w:rPr>
                <w:rFonts w:ascii="Times New Roman" w:eastAsiaTheme="minorEastAsia" w:hAnsi="Times New Roman" w:cs="Times New Roman"/>
                <w:lang w:eastAsia="ja-JP"/>
              </w:rPr>
              <w:t>4</w:t>
            </w:r>
          </w:p>
        </w:tc>
        <w:tc>
          <w:tcPr>
            <w:tcW w:w="1417" w:type="dxa"/>
          </w:tcPr>
          <w:p w14:paraId="1E17FB85" w14:textId="77777777" w:rsidR="00017BFB" w:rsidRPr="000205E5" w:rsidRDefault="00017BFB" w:rsidP="00017BFB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val="en-US" w:eastAsia="ja-JP"/>
              </w:rPr>
            </w:pPr>
            <w:r w:rsidRPr="000205E5">
              <w:rPr>
                <w:rFonts w:ascii="Times New Roman" w:eastAsiaTheme="minorEastAsia" w:hAnsi="Times New Roman" w:cs="Times New Roman"/>
                <w:lang w:eastAsia="ja-JP"/>
              </w:rPr>
              <w:t>Судебный пристав</w:t>
            </w:r>
          </w:p>
          <w:p w14:paraId="567EB4FF" w14:textId="1918D55E" w:rsidR="00017BFB" w:rsidRPr="000205E5" w:rsidRDefault="00017BFB" w:rsidP="00017BFB">
            <w:pPr>
              <w:ind w:firstLine="0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0205E5">
              <w:rPr>
                <w:rFonts w:ascii="Times New Roman" w:eastAsiaTheme="minorEastAsia" w:hAnsi="Times New Roman" w:cs="Times New Roman"/>
                <w:lang w:val="en-US" w:eastAsia="ja-JP"/>
              </w:rPr>
              <w:t>M1</w:t>
            </w:r>
          </w:p>
        </w:tc>
        <w:tc>
          <w:tcPr>
            <w:tcW w:w="2546" w:type="dxa"/>
          </w:tcPr>
          <w:p w14:paraId="49092E91" w14:textId="7F659066" w:rsidR="00017BFB" w:rsidRPr="000205E5" w:rsidRDefault="00017BFB" w:rsidP="00017BFB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0205E5">
              <w:rPr>
                <w:rFonts w:ascii="Times New Roman" w:hAnsi="Times New Roman" w:cs="Times New Roman"/>
              </w:rPr>
              <w:t xml:space="preserve">Федеральный </w:t>
            </w:r>
            <w:r w:rsidRPr="000205E5">
              <w:rPr>
                <w:rFonts w:ascii="Times New Roman" w:eastAsiaTheme="minorEastAsia" w:hAnsi="Times New Roman" w:cs="Times New Roman"/>
                <w:lang w:eastAsia="ja-JP"/>
              </w:rPr>
              <w:t xml:space="preserve">Закон </w:t>
            </w:r>
            <w:r w:rsidRPr="000205E5">
              <w:rPr>
                <w:rFonts w:ascii="Times New Roman" w:hAnsi="Times New Roman" w:cs="Times New Roman"/>
              </w:rPr>
              <w:t>"О судебных приставах"</w:t>
            </w:r>
          </w:p>
          <w:p w14:paraId="00D56CF3" w14:textId="4A23BD04" w:rsidR="00017BFB" w:rsidRPr="00B437E9" w:rsidRDefault="00017BFB" w:rsidP="00017BFB">
            <w:pPr>
              <w:ind w:firstLine="0"/>
              <w:rPr>
                <w:rFonts w:ascii="Times New Roman" w:hAnsi="Times New Roman" w:cs="Times New Roman"/>
              </w:rPr>
            </w:pPr>
            <w:r w:rsidRPr="000205E5">
              <w:rPr>
                <w:rFonts w:ascii="Times New Roman" w:hAnsi="Times New Roman" w:cs="Times New Roman"/>
                <w:lang w:val="en-US"/>
              </w:rPr>
              <w:t>C</w:t>
            </w:r>
            <w:r w:rsidR="00B437E9" w:rsidRPr="00B437E9">
              <w:rPr>
                <w:rFonts w:ascii="Times New Roman" w:hAnsi="Times New Roman" w:cs="Times New Roman"/>
              </w:rPr>
              <w:t>6</w:t>
            </w:r>
          </w:p>
          <w:p w14:paraId="16C169F1" w14:textId="77777777" w:rsidR="003668A6" w:rsidRPr="000205E5" w:rsidRDefault="003668A6" w:rsidP="003668A6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0205E5">
              <w:rPr>
                <w:rFonts w:ascii="Times New Roman" w:hAnsi="Times New Roman" w:cs="Times New Roman"/>
              </w:rPr>
              <w:t xml:space="preserve">Федеральный </w:t>
            </w:r>
            <w:r w:rsidRPr="000205E5">
              <w:rPr>
                <w:rFonts w:ascii="Times New Roman" w:eastAsiaTheme="minorEastAsia" w:hAnsi="Times New Roman" w:cs="Times New Roman"/>
                <w:lang w:eastAsia="ja-JP"/>
              </w:rPr>
              <w:t xml:space="preserve">Закон </w:t>
            </w:r>
            <w:r w:rsidRPr="000205E5">
              <w:rPr>
                <w:rFonts w:ascii="Times New Roman" w:hAnsi="Times New Roman" w:cs="Times New Roman"/>
              </w:rPr>
              <w:t>"Об исполнительном производстве"</w:t>
            </w:r>
          </w:p>
          <w:p w14:paraId="55F29152" w14:textId="07FEADEF" w:rsidR="003668A6" w:rsidRPr="00B437E9" w:rsidRDefault="003668A6" w:rsidP="003668A6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  <w:r w:rsidRPr="000205E5">
              <w:rPr>
                <w:rFonts w:ascii="Times New Roman" w:hAnsi="Times New Roman" w:cs="Times New Roman"/>
                <w:lang w:val="en-US"/>
              </w:rPr>
              <w:t>C</w:t>
            </w:r>
            <w:r w:rsidR="00B437E9">
              <w:rPr>
                <w:rFonts w:ascii="Times New Roman" w:hAnsi="Times New Roman" w:cs="Times New Roman"/>
                <w:lang w:val="en-US"/>
              </w:rPr>
              <w:t>7</w:t>
            </w:r>
          </w:p>
        </w:tc>
      </w:tr>
      <w:tr w:rsidR="00017BFB" w:rsidRPr="000205E5" w14:paraId="3CC131F0" w14:textId="77777777" w:rsidTr="000205E5">
        <w:tc>
          <w:tcPr>
            <w:tcW w:w="1980" w:type="dxa"/>
          </w:tcPr>
          <w:p w14:paraId="2EA6989A" w14:textId="1678B822" w:rsidR="00017BFB" w:rsidRPr="000205E5" w:rsidRDefault="00017BFB" w:rsidP="00017BFB">
            <w:pPr>
              <w:ind w:firstLine="0"/>
              <w:rPr>
                <w:rFonts w:ascii="Times New Roman" w:hAnsi="Times New Roman" w:cs="Times New Roman"/>
              </w:rPr>
            </w:pPr>
            <w:r w:rsidRPr="000205E5">
              <w:rPr>
                <w:rFonts w:ascii="Times New Roman" w:hAnsi="Times New Roman" w:cs="Times New Roman"/>
              </w:rPr>
              <w:t>Возместить расходы по совершению исполнительных действий</w:t>
            </w:r>
          </w:p>
        </w:tc>
        <w:tc>
          <w:tcPr>
            <w:tcW w:w="1984" w:type="dxa"/>
          </w:tcPr>
          <w:p w14:paraId="2EF367D9" w14:textId="77777777" w:rsidR="00017BFB" w:rsidRPr="000205E5" w:rsidRDefault="00017BFB" w:rsidP="00017BFB">
            <w:pPr>
              <w:ind w:firstLine="0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0205E5">
              <w:rPr>
                <w:rFonts w:ascii="Times New Roman" w:eastAsiaTheme="minorEastAsia" w:hAnsi="Times New Roman" w:cs="Times New Roman"/>
                <w:lang w:eastAsia="ja-JP"/>
              </w:rPr>
              <w:t>Сумма для погашения расходов</w:t>
            </w:r>
          </w:p>
          <w:p w14:paraId="483907F6" w14:textId="4AE3C03B" w:rsidR="00017BFB" w:rsidRPr="000205E5" w:rsidRDefault="00017BFB" w:rsidP="00017BFB">
            <w:pPr>
              <w:ind w:firstLine="0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0205E5">
              <w:rPr>
                <w:rFonts w:ascii="Times New Roman" w:eastAsiaTheme="minorEastAsia" w:hAnsi="Times New Roman" w:cs="Times New Roman"/>
                <w:lang w:val="en-US" w:eastAsia="ja-JP"/>
              </w:rPr>
              <w:t>O</w:t>
            </w:r>
            <w:r w:rsidRPr="000205E5">
              <w:rPr>
                <w:rFonts w:ascii="Times New Roman" w:eastAsiaTheme="minorEastAsia" w:hAnsi="Times New Roman" w:cs="Times New Roman"/>
                <w:lang w:eastAsia="ja-JP"/>
              </w:rPr>
              <w:t>4</w:t>
            </w:r>
          </w:p>
        </w:tc>
        <w:tc>
          <w:tcPr>
            <w:tcW w:w="1418" w:type="dxa"/>
          </w:tcPr>
          <w:p w14:paraId="514A4BB7" w14:textId="77777777" w:rsidR="00017BFB" w:rsidRPr="000205E5" w:rsidRDefault="00017BFB" w:rsidP="00017BFB">
            <w:pPr>
              <w:ind w:firstLine="0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0205E5">
              <w:rPr>
                <w:rFonts w:ascii="Times New Roman" w:eastAsiaTheme="minorEastAsia" w:hAnsi="Times New Roman" w:cs="Times New Roman"/>
                <w:lang w:eastAsia="ja-JP"/>
              </w:rPr>
              <w:t>Документы на предоставление в банк</w:t>
            </w:r>
          </w:p>
          <w:p w14:paraId="4EF3552A" w14:textId="64C0753F" w:rsidR="00017BFB" w:rsidRPr="000205E5" w:rsidRDefault="00017BFB" w:rsidP="00017BFB">
            <w:pPr>
              <w:ind w:firstLine="0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0205E5">
              <w:rPr>
                <w:rFonts w:ascii="Times New Roman" w:eastAsiaTheme="minorEastAsia" w:hAnsi="Times New Roman" w:cs="Times New Roman"/>
                <w:lang w:val="en-US" w:eastAsia="ja-JP"/>
              </w:rPr>
              <w:t>I</w:t>
            </w:r>
            <w:r w:rsidR="003668A6" w:rsidRPr="000205E5">
              <w:rPr>
                <w:rFonts w:ascii="Times New Roman" w:eastAsiaTheme="minorEastAsia" w:hAnsi="Times New Roman" w:cs="Times New Roman"/>
                <w:lang w:eastAsia="ja-JP"/>
              </w:rPr>
              <w:t>7</w:t>
            </w:r>
          </w:p>
        </w:tc>
        <w:tc>
          <w:tcPr>
            <w:tcW w:w="1417" w:type="dxa"/>
          </w:tcPr>
          <w:p w14:paraId="5B99BF43" w14:textId="77777777" w:rsidR="00017BFB" w:rsidRPr="000205E5" w:rsidRDefault="00017BFB" w:rsidP="00017BFB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val="en-US" w:eastAsia="ja-JP"/>
              </w:rPr>
            </w:pPr>
            <w:r w:rsidRPr="000205E5">
              <w:rPr>
                <w:rFonts w:ascii="Times New Roman" w:eastAsiaTheme="minorEastAsia" w:hAnsi="Times New Roman" w:cs="Times New Roman"/>
                <w:lang w:eastAsia="ja-JP"/>
              </w:rPr>
              <w:t>Судебный пристав</w:t>
            </w:r>
          </w:p>
          <w:p w14:paraId="6816FC34" w14:textId="344B4E5F" w:rsidR="00017BFB" w:rsidRPr="000205E5" w:rsidRDefault="00017BFB" w:rsidP="00017BFB">
            <w:pPr>
              <w:ind w:firstLine="0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0205E5">
              <w:rPr>
                <w:rFonts w:ascii="Times New Roman" w:eastAsiaTheme="minorEastAsia" w:hAnsi="Times New Roman" w:cs="Times New Roman"/>
                <w:lang w:val="en-US" w:eastAsia="ja-JP"/>
              </w:rPr>
              <w:t>M1</w:t>
            </w:r>
          </w:p>
        </w:tc>
        <w:tc>
          <w:tcPr>
            <w:tcW w:w="2546" w:type="dxa"/>
          </w:tcPr>
          <w:p w14:paraId="1116E68B" w14:textId="38669503" w:rsidR="00017BFB" w:rsidRPr="000205E5" w:rsidRDefault="00017BFB" w:rsidP="00017BFB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0205E5">
              <w:rPr>
                <w:rFonts w:ascii="Times New Roman" w:hAnsi="Times New Roman" w:cs="Times New Roman"/>
              </w:rPr>
              <w:t xml:space="preserve">Федеральный </w:t>
            </w:r>
            <w:r w:rsidRPr="000205E5">
              <w:rPr>
                <w:rFonts w:ascii="Times New Roman" w:eastAsiaTheme="minorEastAsia" w:hAnsi="Times New Roman" w:cs="Times New Roman"/>
                <w:lang w:eastAsia="ja-JP"/>
              </w:rPr>
              <w:t xml:space="preserve">Закон </w:t>
            </w:r>
            <w:r w:rsidRPr="000205E5">
              <w:rPr>
                <w:rFonts w:ascii="Times New Roman" w:hAnsi="Times New Roman" w:cs="Times New Roman"/>
              </w:rPr>
              <w:t>"О судебных приставах"</w:t>
            </w:r>
          </w:p>
          <w:p w14:paraId="54D64FD3" w14:textId="0DBA5343" w:rsidR="00017BFB" w:rsidRPr="00B437E9" w:rsidRDefault="00017BFB" w:rsidP="00017BFB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  <w:r w:rsidRPr="000205E5">
              <w:rPr>
                <w:rFonts w:ascii="Times New Roman" w:hAnsi="Times New Roman" w:cs="Times New Roman"/>
                <w:lang w:val="en-US"/>
              </w:rPr>
              <w:t>C</w:t>
            </w:r>
            <w:r w:rsidR="00B437E9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</w:tbl>
    <w:p w14:paraId="32E72E89" w14:textId="77777777" w:rsidR="00950B4E" w:rsidRDefault="00950B4E" w:rsidP="003668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E26EFBE" w14:textId="77777777" w:rsidR="00950B4E" w:rsidRDefault="00950B4E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8C0C65" w14:textId="69F103AD" w:rsidR="00950B4E" w:rsidRPr="00950B4E" w:rsidRDefault="00950B4E" w:rsidP="00950B4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0B4E">
        <w:rPr>
          <w:rFonts w:ascii="Times New Roman" w:hAnsi="Times New Roman" w:cs="Times New Roman"/>
          <w:sz w:val="28"/>
          <w:szCs w:val="28"/>
        </w:rPr>
        <w:lastRenderedPageBreak/>
        <w:t>Также определены связи между элементами модели: «Вход–выход», «Обратная связь», «Управление». Такая классификация обеспечивает правильное понимание взаимодействий между процессами и предотвращает логические ошибки (Таблица 2).</w:t>
      </w:r>
    </w:p>
    <w:p w14:paraId="0BF8317A" w14:textId="72D5A963" w:rsidR="003668A6" w:rsidRPr="00950B4E" w:rsidRDefault="003668A6" w:rsidP="003668A6">
      <w:pPr>
        <w:spacing w:line="360" w:lineRule="auto"/>
        <w:jc w:val="both"/>
        <w:rPr>
          <w:rFonts w:ascii="Times New Roman" w:eastAsiaTheme="minorEastAsia" w:hAnsi="Times New Roman" w:cs="Times New Roman"/>
          <w:i/>
          <w:iCs/>
          <w:lang w:eastAsia="ja-JP"/>
        </w:rPr>
      </w:pPr>
      <w:r w:rsidRPr="00950B4E">
        <w:rPr>
          <w:rFonts w:ascii="Times New Roman" w:hAnsi="Times New Roman" w:cs="Times New Roman"/>
          <w:i/>
          <w:iCs/>
        </w:rPr>
        <w:t>Таблица 2 — Типы связей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668A6" w14:paraId="319364C3" w14:textId="77777777" w:rsidTr="00ED6C1E">
        <w:tc>
          <w:tcPr>
            <w:tcW w:w="4672" w:type="dxa"/>
          </w:tcPr>
          <w:p w14:paraId="4B8EDD8D" w14:textId="77777777" w:rsidR="003668A6" w:rsidRPr="00C51EC7" w:rsidRDefault="003668A6" w:rsidP="00ED6C1E">
            <w:pPr>
              <w:ind w:firstLine="0"/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eastAsia="ja-JP"/>
              </w:rPr>
            </w:pPr>
            <w:r w:rsidRPr="00C51EC7">
              <w:rPr>
                <w:rFonts w:ascii="Times New Roman" w:hAnsi="Times New Roman" w:cs="Times New Roman"/>
                <w:b/>
                <w:bCs/>
              </w:rPr>
              <w:t>Наименование внутреннего потока</w:t>
            </w:r>
          </w:p>
        </w:tc>
        <w:tc>
          <w:tcPr>
            <w:tcW w:w="4673" w:type="dxa"/>
          </w:tcPr>
          <w:p w14:paraId="42D647F5" w14:textId="77777777" w:rsidR="003668A6" w:rsidRPr="00C51EC7" w:rsidRDefault="003668A6" w:rsidP="00ED6C1E">
            <w:pPr>
              <w:ind w:firstLine="0"/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eastAsia="ja-JP"/>
              </w:rPr>
            </w:pPr>
            <w:r w:rsidRPr="00C51EC7">
              <w:rPr>
                <w:rFonts w:ascii="Times New Roman" w:hAnsi="Times New Roman" w:cs="Times New Roman"/>
                <w:b/>
                <w:bCs/>
              </w:rPr>
              <w:t>Тип связи</w:t>
            </w:r>
          </w:p>
        </w:tc>
      </w:tr>
      <w:tr w:rsidR="003668A6" w14:paraId="49500EF3" w14:textId="77777777" w:rsidTr="00ED6C1E">
        <w:tc>
          <w:tcPr>
            <w:tcW w:w="4672" w:type="dxa"/>
          </w:tcPr>
          <w:p w14:paraId="7E8D4FBF" w14:textId="05DC6B55" w:rsidR="003668A6" w:rsidRPr="00C51EC7" w:rsidRDefault="003668A6" w:rsidP="00ED6C1E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3668A6">
              <w:rPr>
                <w:rFonts w:ascii="Times New Roman" w:eastAsiaTheme="minorEastAsia" w:hAnsi="Times New Roman" w:cs="Times New Roman"/>
                <w:lang w:eastAsia="ja-JP"/>
              </w:rPr>
              <w:t>Постановление о возбуждении исполнительного производства</w:t>
            </w:r>
          </w:p>
        </w:tc>
        <w:tc>
          <w:tcPr>
            <w:tcW w:w="4673" w:type="dxa"/>
          </w:tcPr>
          <w:p w14:paraId="0E395A76" w14:textId="2EE3EFAE" w:rsidR="003668A6" w:rsidRPr="00C51EC7" w:rsidRDefault="00A54BB4" w:rsidP="00ED6C1E">
            <w:pPr>
              <w:ind w:firstLine="0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</w:rPr>
              <w:t>Управление</w:t>
            </w:r>
          </w:p>
        </w:tc>
      </w:tr>
      <w:tr w:rsidR="00A54BB4" w14:paraId="105894EF" w14:textId="77777777" w:rsidTr="00ED6C1E">
        <w:tc>
          <w:tcPr>
            <w:tcW w:w="4672" w:type="dxa"/>
          </w:tcPr>
          <w:p w14:paraId="1C4DD3E5" w14:textId="508CEFB5" w:rsidR="00A54BB4" w:rsidRPr="003668A6" w:rsidRDefault="00A54BB4" w:rsidP="00A54BB4">
            <w:pPr>
              <w:ind w:firstLine="0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A54BB4">
              <w:rPr>
                <w:rFonts w:ascii="Times New Roman" w:eastAsiaTheme="minorEastAsia" w:hAnsi="Times New Roman" w:cs="Times New Roman"/>
                <w:lang w:eastAsia="ja-JP"/>
              </w:rPr>
              <w:t>Информация об имущественном положении должника</w:t>
            </w:r>
          </w:p>
        </w:tc>
        <w:tc>
          <w:tcPr>
            <w:tcW w:w="4673" w:type="dxa"/>
          </w:tcPr>
          <w:p w14:paraId="70C6A944" w14:textId="5BFE0E6E" w:rsidR="00A54BB4" w:rsidRDefault="00A54BB4" w:rsidP="00A54BB4">
            <w:pPr>
              <w:ind w:firstLine="0"/>
              <w:rPr>
                <w:rFonts w:ascii="Times New Roman" w:hAnsi="Times New Roman" w:cs="Times New Roman"/>
              </w:rPr>
            </w:pPr>
            <w:r w:rsidRPr="00C51EC7">
              <w:rPr>
                <w:rFonts w:ascii="Times New Roman" w:hAnsi="Times New Roman" w:cs="Times New Roman"/>
              </w:rPr>
              <w:t>Вход-выход</w:t>
            </w:r>
          </w:p>
        </w:tc>
      </w:tr>
      <w:tr w:rsidR="00A54BB4" w14:paraId="4BB3D2B8" w14:textId="77777777" w:rsidTr="00ED6C1E">
        <w:tc>
          <w:tcPr>
            <w:tcW w:w="4672" w:type="dxa"/>
          </w:tcPr>
          <w:p w14:paraId="1F5A4EF4" w14:textId="245E80D7" w:rsidR="00A54BB4" w:rsidRPr="00C51EC7" w:rsidRDefault="00A54BB4" w:rsidP="00A54BB4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3668A6">
              <w:rPr>
                <w:rFonts w:ascii="Times New Roman" w:eastAsiaTheme="minorEastAsia" w:hAnsi="Times New Roman" w:cs="Times New Roman"/>
                <w:lang w:eastAsia="ja-JP"/>
              </w:rPr>
              <w:t>Постановление о наложении ареста</w:t>
            </w:r>
          </w:p>
        </w:tc>
        <w:tc>
          <w:tcPr>
            <w:tcW w:w="4673" w:type="dxa"/>
          </w:tcPr>
          <w:p w14:paraId="6693B5D6" w14:textId="305939F6" w:rsidR="00A54BB4" w:rsidRPr="00C51EC7" w:rsidRDefault="00A54BB4" w:rsidP="00A54BB4">
            <w:pPr>
              <w:ind w:firstLine="0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  <w:r w:rsidRPr="00C51EC7">
              <w:rPr>
                <w:rFonts w:ascii="Times New Roman" w:hAnsi="Times New Roman" w:cs="Times New Roman"/>
              </w:rPr>
              <w:t>Вход-выход</w:t>
            </w:r>
          </w:p>
        </w:tc>
      </w:tr>
      <w:tr w:rsidR="00A54BB4" w14:paraId="790E79B7" w14:textId="77777777" w:rsidTr="00ED6C1E">
        <w:tc>
          <w:tcPr>
            <w:tcW w:w="4672" w:type="dxa"/>
          </w:tcPr>
          <w:p w14:paraId="4CA7BFF9" w14:textId="2B1491FA" w:rsidR="00A54BB4" w:rsidRPr="003668A6" w:rsidRDefault="00A54BB4" w:rsidP="00A54BB4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val="en-US" w:eastAsia="ja-JP"/>
              </w:rPr>
            </w:pPr>
            <w:r w:rsidRPr="003668A6">
              <w:rPr>
                <w:rFonts w:ascii="Times New Roman" w:eastAsiaTheme="minorEastAsia" w:hAnsi="Times New Roman" w:cs="Times New Roman"/>
                <w:lang w:eastAsia="ja-JP"/>
              </w:rPr>
              <w:t>Постановление о реализации имущества</w:t>
            </w:r>
          </w:p>
        </w:tc>
        <w:tc>
          <w:tcPr>
            <w:tcW w:w="4673" w:type="dxa"/>
          </w:tcPr>
          <w:p w14:paraId="5A7C9935" w14:textId="77777777" w:rsidR="00A54BB4" w:rsidRPr="00C51EC7" w:rsidRDefault="00A54BB4" w:rsidP="00A54BB4">
            <w:pPr>
              <w:ind w:firstLine="0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  <w:r w:rsidRPr="00C51EC7">
              <w:rPr>
                <w:rFonts w:ascii="Times New Roman" w:hAnsi="Times New Roman" w:cs="Times New Roman"/>
              </w:rPr>
              <w:t>Вход-выход</w:t>
            </w:r>
          </w:p>
        </w:tc>
      </w:tr>
      <w:tr w:rsidR="00A54BB4" w14:paraId="2A43016B" w14:textId="77777777" w:rsidTr="00ED6C1E">
        <w:tc>
          <w:tcPr>
            <w:tcW w:w="4672" w:type="dxa"/>
          </w:tcPr>
          <w:p w14:paraId="3B605E29" w14:textId="7132BD90" w:rsidR="00A54BB4" w:rsidRPr="00C51EC7" w:rsidRDefault="00A54BB4" w:rsidP="00A54BB4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3668A6">
              <w:rPr>
                <w:rFonts w:ascii="Times New Roman" w:eastAsiaTheme="minorEastAsia" w:hAnsi="Times New Roman" w:cs="Times New Roman"/>
                <w:lang w:eastAsia="ja-JP"/>
              </w:rPr>
              <w:t>Оценочная стоимость имущества</w:t>
            </w:r>
          </w:p>
        </w:tc>
        <w:tc>
          <w:tcPr>
            <w:tcW w:w="4673" w:type="dxa"/>
          </w:tcPr>
          <w:p w14:paraId="7B092E52" w14:textId="77777777" w:rsidR="00A54BB4" w:rsidRPr="00C51EC7" w:rsidRDefault="00A54BB4" w:rsidP="00A54BB4">
            <w:pPr>
              <w:ind w:firstLine="0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  <w:r w:rsidRPr="00C51EC7">
              <w:rPr>
                <w:rFonts w:ascii="Times New Roman" w:hAnsi="Times New Roman" w:cs="Times New Roman"/>
              </w:rPr>
              <w:t>Вход-выход</w:t>
            </w:r>
          </w:p>
        </w:tc>
      </w:tr>
      <w:tr w:rsidR="00A54BB4" w14:paraId="030B7333" w14:textId="77777777" w:rsidTr="00ED6C1E">
        <w:tc>
          <w:tcPr>
            <w:tcW w:w="4672" w:type="dxa"/>
          </w:tcPr>
          <w:p w14:paraId="679A22A3" w14:textId="4B318D25" w:rsidR="00A54BB4" w:rsidRPr="00C51EC7" w:rsidRDefault="00A54BB4" w:rsidP="00A54BB4">
            <w:pPr>
              <w:ind w:firstLine="0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  <w:r w:rsidRPr="003668A6">
              <w:rPr>
                <w:rFonts w:ascii="Times New Roman" w:eastAsiaTheme="minorEastAsia" w:hAnsi="Times New Roman" w:cs="Times New Roman"/>
                <w:lang w:eastAsia="ja-JP"/>
              </w:rPr>
              <w:t>Денежный эквивалент реализованного имущества</w:t>
            </w:r>
          </w:p>
        </w:tc>
        <w:tc>
          <w:tcPr>
            <w:tcW w:w="4673" w:type="dxa"/>
          </w:tcPr>
          <w:p w14:paraId="1F2FACF8" w14:textId="77777777" w:rsidR="00A54BB4" w:rsidRPr="00C51EC7" w:rsidRDefault="00A54BB4" w:rsidP="00A54BB4">
            <w:pPr>
              <w:ind w:firstLine="0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  <w:r w:rsidRPr="00C51EC7">
              <w:rPr>
                <w:rFonts w:ascii="Times New Roman" w:hAnsi="Times New Roman" w:cs="Times New Roman"/>
              </w:rPr>
              <w:t>Вход-выход</w:t>
            </w:r>
          </w:p>
        </w:tc>
      </w:tr>
      <w:tr w:rsidR="00A54BB4" w14:paraId="5198E856" w14:textId="77777777" w:rsidTr="00ED6C1E">
        <w:tc>
          <w:tcPr>
            <w:tcW w:w="4672" w:type="dxa"/>
          </w:tcPr>
          <w:p w14:paraId="42C54077" w14:textId="5BFC60DD" w:rsidR="00A54BB4" w:rsidRPr="003668A6" w:rsidRDefault="00A54BB4" w:rsidP="00A54BB4">
            <w:pPr>
              <w:ind w:firstLine="0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3668A6">
              <w:rPr>
                <w:rFonts w:ascii="Times New Roman" w:eastAsiaTheme="minorEastAsia" w:hAnsi="Times New Roman" w:cs="Times New Roman"/>
                <w:lang w:eastAsia="ja-JP"/>
              </w:rPr>
              <w:t>Определённая сумма для погашения долга взыскателя и остаточная сумма от реализации</w:t>
            </w:r>
          </w:p>
        </w:tc>
        <w:tc>
          <w:tcPr>
            <w:tcW w:w="4673" w:type="dxa"/>
          </w:tcPr>
          <w:p w14:paraId="2446F7B0" w14:textId="6BB02724" w:rsidR="00A54BB4" w:rsidRPr="00C51EC7" w:rsidRDefault="00A54BB4" w:rsidP="00A54BB4">
            <w:pPr>
              <w:ind w:firstLine="0"/>
              <w:rPr>
                <w:rFonts w:ascii="Times New Roman" w:hAnsi="Times New Roman" w:cs="Times New Roman"/>
              </w:rPr>
            </w:pPr>
            <w:r w:rsidRPr="00C51EC7">
              <w:rPr>
                <w:rFonts w:ascii="Times New Roman" w:hAnsi="Times New Roman" w:cs="Times New Roman"/>
              </w:rPr>
              <w:t>Вход-выход</w:t>
            </w:r>
          </w:p>
        </w:tc>
      </w:tr>
      <w:tr w:rsidR="00A54BB4" w14:paraId="5DA3EA03" w14:textId="77777777" w:rsidTr="00ED6C1E">
        <w:tc>
          <w:tcPr>
            <w:tcW w:w="4672" w:type="dxa"/>
          </w:tcPr>
          <w:p w14:paraId="6C257B60" w14:textId="767BE0E7" w:rsidR="00A54BB4" w:rsidRPr="003668A6" w:rsidRDefault="00A54BB4" w:rsidP="00A54BB4">
            <w:pPr>
              <w:ind w:firstLine="0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3668A6">
              <w:rPr>
                <w:rFonts w:ascii="Times New Roman" w:eastAsiaTheme="minorEastAsia" w:hAnsi="Times New Roman" w:cs="Times New Roman"/>
                <w:lang w:eastAsia="ja-JP"/>
              </w:rPr>
              <w:t>Сумма для погашения расходов</w:t>
            </w:r>
          </w:p>
        </w:tc>
        <w:tc>
          <w:tcPr>
            <w:tcW w:w="4673" w:type="dxa"/>
          </w:tcPr>
          <w:p w14:paraId="74FB0962" w14:textId="54DD936A" w:rsidR="00A54BB4" w:rsidRPr="00C51EC7" w:rsidRDefault="00A54BB4" w:rsidP="00A54BB4">
            <w:pPr>
              <w:ind w:firstLine="0"/>
              <w:rPr>
                <w:rFonts w:ascii="Times New Roman" w:hAnsi="Times New Roman" w:cs="Times New Roman"/>
              </w:rPr>
            </w:pPr>
            <w:r w:rsidRPr="00C51EC7">
              <w:rPr>
                <w:rFonts w:ascii="Times New Roman" w:hAnsi="Times New Roman" w:cs="Times New Roman"/>
              </w:rPr>
              <w:t>Вход-выход</w:t>
            </w:r>
          </w:p>
        </w:tc>
      </w:tr>
    </w:tbl>
    <w:p w14:paraId="52CB6D5D" w14:textId="77777777" w:rsidR="00950B4E" w:rsidRDefault="00950B4E" w:rsidP="00950B4E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28E1E4B" w14:textId="77777777" w:rsidR="00950B4E" w:rsidRDefault="00950B4E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CC34AD" w14:textId="44FC69D3" w:rsidR="000205E5" w:rsidRPr="00950B4E" w:rsidRDefault="00950B4E" w:rsidP="00950B4E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0B4E">
        <w:rPr>
          <w:rFonts w:ascii="Times New Roman" w:hAnsi="Times New Roman" w:cs="Times New Roman"/>
          <w:sz w:val="28"/>
          <w:szCs w:val="28"/>
        </w:rPr>
        <w:lastRenderedPageBreak/>
        <w:t xml:space="preserve">Объекты процесса разделены на информационные (документы, постановления) и материальные (денежные средства, имущественные ресурсы). Это уточняет характер преобразований, происходящих в рамках бизнес-процесса </w:t>
      </w:r>
      <w:r>
        <w:rPr>
          <w:rFonts w:ascii="Times New Roman" w:hAnsi="Times New Roman" w:cs="Times New Roman"/>
          <w:sz w:val="28"/>
          <w:szCs w:val="28"/>
        </w:rPr>
        <w:t>(Таблица 3)</w:t>
      </w:r>
      <w:r w:rsidRPr="00950B4E">
        <w:rPr>
          <w:rFonts w:ascii="Times New Roman" w:hAnsi="Times New Roman" w:cs="Times New Roman"/>
          <w:sz w:val="28"/>
          <w:szCs w:val="28"/>
        </w:rPr>
        <w:t>.</w:t>
      </w:r>
    </w:p>
    <w:p w14:paraId="6E2674D5" w14:textId="3E10AD11" w:rsidR="003668A6" w:rsidRPr="00950B4E" w:rsidRDefault="003668A6" w:rsidP="003668A6">
      <w:pPr>
        <w:spacing w:line="360" w:lineRule="auto"/>
        <w:jc w:val="both"/>
        <w:rPr>
          <w:rFonts w:ascii="Times New Roman" w:eastAsiaTheme="minorEastAsia" w:hAnsi="Times New Roman" w:cs="Times New Roman"/>
          <w:i/>
          <w:iCs/>
          <w:lang w:eastAsia="ja-JP"/>
        </w:rPr>
      </w:pPr>
      <w:r w:rsidRPr="00950B4E">
        <w:rPr>
          <w:rFonts w:ascii="Times New Roman" w:hAnsi="Times New Roman" w:cs="Times New Roman"/>
          <w:i/>
          <w:iCs/>
        </w:rPr>
        <w:t>Таблица 3 — Типы объектов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668A6" w14:paraId="7B80A961" w14:textId="77777777" w:rsidTr="00ED6C1E">
        <w:tc>
          <w:tcPr>
            <w:tcW w:w="3115" w:type="dxa"/>
          </w:tcPr>
          <w:p w14:paraId="545D06AA" w14:textId="77777777" w:rsidR="003668A6" w:rsidRPr="00625B2B" w:rsidRDefault="003668A6" w:rsidP="00ED6C1E">
            <w:pPr>
              <w:ind w:firstLine="0"/>
              <w:jc w:val="center"/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</w:pPr>
            <w:r w:rsidRPr="00625B2B">
              <w:rPr>
                <w:rFonts w:ascii="Times New Roman" w:hAnsi="Times New Roman" w:cs="Times New Roman"/>
                <w:b/>
                <w:bCs/>
              </w:rPr>
              <w:t>Элемент нотации IDEF0</w:t>
            </w:r>
          </w:p>
        </w:tc>
        <w:tc>
          <w:tcPr>
            <w:tcW w:w="3115" w:type="dxa"/>
          </w:tcPr>
          <w:p w14:paraId="0FD58832" w14:textId="77777777" w:rsidR="003668A6" w:rsidRPr="00625B2B" w:rsidRDefault="003668A6" w:rsidP="00ED6C1E">
            <w:pPr>
              <w:ind w:firstLine="0"/>
              <w:jc w:val="center"/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</w:pPr>
            <w:r w:rsidRPr="00625B2B">
              <w:rPr>
                <w:rFonts w:ascii="Times New Roman" w:hAnsi="Times New Roman" w:cs="Times New Roman"/>
                <w:b/>
                <w:bCs/>
              </w:rPr>
              <w:t>Наименование преобразуемого объекта</w:t>
            </w:r>
          </w:p>
        </w:tc>
        <w:tc>
          <w:tcPr>
            <w:tcW w:w="3115" w:type="dxa"/>
          </w:tcPr>
          <w:p w14:paraId="0DD690E0" w14:textId="77777777" w:rsidR="003668A6" w:rsidRPr="00625B2B" w:rsidRDefault="003668A6" w:rsidP="00ED6C1E">
            <w:pPr>
              <w:ind w:firstLine="0"/>
              <w:jc w:val="center"/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</w:pPr>
            <w:r w:rsidRPr="00625B2B">
              <w:rPr>
                <w:rFonts w:ascii="Times New Roman" w:hAnsi="Times New Roman" w:cs="Times New Roman"/>
                <w:b/>
                <w:bCs/>
              </w:rPr>
              <w:t>Тип (информационный, материальный)</w:t>
            </w:r>
          </w:p>
        </w:tc>
      </w:tr>
      <w:tr w:rsidR="003668A6" w14:paraId="40980DC8" w14:textId="77777777" w:rsidTr="00ED6C1E">
        <w:tc>
          <w:tcPr>
            <w:tcW w:w="3115" w:type="dxa"/>
          </w:tcPr>
          <w:p w14:paraId="11EEDD6F" w14:textId="77777777" w:rsidR="003668A6" w:rsidRPr="00625B2B" w:rsidRDefault="003668A6" w:rsidP="00ED6C1E">
            <w:pPr>
              <w:ind w:firstLine="0"/>
              <w:jc w:val="center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625B2B">
              <w:rPr>
                <w:rFonts w:ascii="Times New Roman" w:hAnsi="Times New Roman" w:cs="Times New Roman"/>
              </w:rPr>
              <w:t>Вход</w:t>
            </w:r>
          </w:p>
        </w:tc>
        <w:tc>
          <w:tcPr>
            <w:tcW w:w="3115" w:type="dxa"/>
          </w:tcPr>
          <w:p w14:paraId="13B1B415" w14:textId="40B2530F" w:rsidR="003668A6" w:rsidRPr="00625B2B" w:rsidRDefault="003668A6" w:rsidP="00ED6C1E">
            <w:pPr>
              <w:ind w:firstLine="0"/>
              <w:jc w:val="center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3668A6">
              <w:rPr>
                <w:rFonts w:ascii="Times New Roman" w:eastAsiaTheme="minorEastAsia" w:hAnsi="Times New Roman" w:cs="Times New Roman"/>
                <w:lang w:eastAsia="ja-JP"/>
              </w:rPr>
              <w:t>Исполнительный лист</w:t>
            </w:r>
          </w:p>
        </w:tc>
        <w:tc>
          <w:tcPr>
            <w:tcW w:w="3115" w:type="dxa"/>
          </w:tcPr>
          <w:p w14:paraId="23564B6B" w14:textId="5E429CD6" w:rsidR="003668A6" w:rsidRPr="00625B2B" w:rsidRDefault="003668A6" w:rsidP="00ED6C1E">
            <w:pPr>
              <w:ind w:firstLine="0"/>
              <w:jc w:val="center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Информационный</w:t>
            </w:r>
          </w:p>
        </w:tc>
      </w:tr>
      <w:tr w:rsidR="003668A6" w14:paraId="50B84648" w14:textId="77777777" w:rsidTr="00ED6C1E">
        <w:tc>
          <w:tcPr>
            <w:tcW w:w="3115" w:type="dxa"/>
          </w:tcPr>
          <w:p w14:paraId="24557731" w14:textId="69862AE1" w:rsidR="003668A6" w:rsidRPr="00625B2B" w:rsidRDefault="000205E5" w:rsidP="00ED6C1E">
            <w:pPr>
              <w:ind w:firstLine="0"/>
              <w:jc w:val="center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Внутренний поток</w:t>
            </w:r>
          </w:p>
        </w:tc>
        <w:tc>
          <w:tcPr>
            <w:tcW w:w="3115" w:type="dxa"/>
          </w:tcPr>
          <w:p w14:paraId="7DCA5BDA" w14:textId="002655EC" w:rsidR="003668A6" w:rsidRPr="00625B2B" w:rsidRDefault="000205E5" w:rsidP="00ED6C1E">
            <w:pPr>
              <w:ind w:firstLine="0"/>
              <w:jc w:val="center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0205E5">
              <w:rPr>
                <w:rFonts w:ascii="Times New Roman" w:eastAsiaTheme="minorEastAsia" w:hAnsi="Times New Roman" w:cs="Times New Roman"/>
                <w:lang w:eastAsia="ja-JP"/>
              </w:rPr>
              <w:t>Постановление о возбуждении исполнительного производства</w:t>
            </w:r>
          </w:p>
        </w:tc>
        <w:tc>
          <w:tcPr>
            <w:tcW w:w="3115" w:type="dxa"/>
          </w:tcPr>
          <w:p w14:paraId="5732BE38" w14:textId="77777777" w:rsidR="003668A6" w:rsidRPr="00625B2B" w:rsidRDefault="003668A6" w:rsidP="00ED6C1E">
            <w:pPr>
              <w:ind w:firstLine="0"/>
              <w:jc w:val="center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Информационный</w:t>
            </w:r>
          </w:p>
        </w:tc>
      </w:tr>
      <w:tr w:rsidR="000205E5" w14:paraId="692A7066" w14:textId="77777777" w:rsidTr="00ED6C1E">
        <w:tc>
          <w:tcPr>
            <w:tcW w:w="3115" w:type="dxa"/>
          </w:tcPr>
          <w:p w14:paraId="486D0D20" w14:textId="0B08CCAC" w:rsidR="000205E5" w:rsidRPr="00625B2B" w:rsidRDefault="000205E5" w:rsidP="000205E5">
            <w:pPr>
              <w:ind w:firstLine="0"/>
              <w:jc w:val="center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F90E9C">
              <w:rPr>
                <w:rFonts w:ascii="Times New Roman" w:eastAsiaTheme="minorEastAsia" w:hAnsi="Times New Roman" w:cs="Times New Roman"/>
                <w:lang w:eastAsia="ja-JP"/>
              </w:rPr>
              <w:t>Внутренний поток</w:t>
            </w:r>
          </w:p>
        </w:tc>
        <w:tc>
          <w:tcPr>
            <w:tcW w:w="3115" w:type="dxa"/>
          </w:tcPr>
          <w:p w14:paraId="1A9D5DB8" w14:textId="5CB393AD" w:rsidR="000205E5" w:rsidRPr="00625B2B" w:rsidRDefault="000205E5" w:rsidP="000205E5">
            <w:pPr>
              <w:ind w:firstLine="0"/>
              <w:jc w:val="center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0205E5">
              <w:rPr>
                <w:rFonts w:ascii="Times New Roman" w:eastAsiaTheme="minorEastAsia" w:hAnsi="Times New Roman" w:cs="Times New Roman"/>
                <w:lang w:eastAsia="ja-JP"/>
              </w:rPr>
              <w:t>Постановление о реализации имущества</w:t>
            </w:r>
          </w:p>
        </w:tc>
        <w:tc>
          <w:tcPr>
            <w:tcW w:w="3115" w:type="dxa"/>
          </w:tcPr>
          <w:p w14:paraId="22210E33" w14:textId="77777777" w:rsidR="000205E5" w:rsidRPr="00625B2B" w:rsidRDefault="000205E5" w:rsidP="000205E5">
            <w:pPr>
              <w:ind w:firstLine="0"/>
              <w:jc w:val="center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Информационный</w:t>
            </w:r>
          </w:p>
        </w:tc>
      </w:tr>
      <w:tr w:rsidR="000205E5" w14:paraId="3AF57053" w14:textId="77777777" w:rsidTr="00ED6C1E">
        <w:tc>
          <w:tcPr>
            <w:tcW w:w="3115" w:type="dxa"/>
          </w:tcPr>
          <w:p w14:paraId="1C26E9E6" w14:textId="6BA0A65E" w:rsidR="000205E5" w:rsidRPr="00625B2B" w:rsidRDefault="000205E5" w:rsidP="000205E5">
            <w:pPr>
              <w:ind w:firstLine="0"/>
              <w:jc w:val="center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F90E9C">
              <w:rPr>
                <w:rFonts w:ascii="Times New Roman" w:eastAsiaTheme="minorEastAsia" w:hAnsi="Times New Roman" w:cs="Times New Roman"/>
                <w:lang w:eastAsia="ja-JP"/>
              </w:rPr>
              <w:t>Внутренний поток</w:t>
            </w:r>
          </w:p>
        </w:tc>
        <w:tc>
          <w:tcPr>
            <w:tcW w:w="3115" w:type="dxa"/>
          </w:tcPr>
          <w:p w14:paraId="1BE7E52A" w14:textId="11CFDC34" w:rsidR="000205E5" w:rsidRPr="00625B2B" w:rsidRDefault="000205E5" w:rsidP="000205E5">
            <w:pPr>
              <w:ind w:firstLine="0"/>
              <w:jc w:val="center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0205E5">
              <w:rPr>
                <w:rFonts w:ascii="Times New Roman" w:eastAsiaTheme="minorEastAsia" w:hAnsi="Times New Roman" w:cs="Times New Roman"/>
                <w:lang w:eastAsia="ja-JP"/>
              </w:rPr>
              <w:t>Постановление о наложении ареста</w:t>
            </w:r>
          </w:p>
        </w:tc>
        <w:tc>
          <w:tcPr>
            <w:tcW w:w="3115" w:type="dxa"/>
          </w:tcPr>
          <w:p w14:paraId="2A4F301C" w14:textId="77777777" w:rsidR="000205E5" w:rsidRPr="00625B2B" w:rsidRDefault="000205E5" w:rsidP="000205E5">
            <w:pPr>
              <w:ind w:firstLine="0"/>
              <w:jc w:val="center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Информационный</w:t>
            </w:r>
          </w:p>
        </w:tc>
      </w:tr>
      <w:tr w:rsidR="000205E5" w14:paraId="47836474" w14:textId="77777777" w:rsidTr="00ED6C1E">
        <w:tc>
          <w:tcPr>
            <w:tcW w:w="3115" w:type="dxa"/>
          </w:tcPr>
          <w:p w14:paraId="74E2E4EF" w14:textId="0D1B53B8" w:rsidR="000205E5" w:rsidRPr="00625B2B" w:rsidRDefault="000205E5" w:rsidP="000205E5">
            <w:pPr>
              <w:ind w:firstLine="0"/>
              <w:jc w:val="center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F90E9C">
              <w:rPr>
                <w:rFonts w:ascii="Times New Roman" w:eastAsiaTheme="minorEastAsia" w:hAnsi="Times New Roman" w:cs="Times New Roman"/>
                <w:lang w:eastAsia="ja-JP"/>
              </w:rPr>
              <w:t>Внутренний поток</w:t>
            </w:r>
          </w:p>
        </w:tc>
        <w:tc>
          <w:tcPr>
            <w:tcW w:w="3115" w:type="dxa"/>
          </w:tcPr>
          <w:p w14:paraId="3F759B49" w14:textId="5938320E" w:rsidR="000205E5" w:rsidRPr="00625B2B" w:rsidRDefault="000205E5" w:rsidP="000205E5">
            <w:pPr>
              <w:ind w:firstLine="0"/>
              <w:jc w:val="center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0205E5">
              <w:rPr>
                <w:rFonts w:ascii="Times New Roman" w:eastAsiaTheme="minorEastAsia" w:hAnsi="Times New Roman" w:cs="Times New Roman"/>
                <w:lang w:eastAsia="ja-JP"/>
              </w:rPr>
              <w:t>Документы на предоставление в банк</w:t>
            </w:r>
          </w:p>
        </w:tc>
        <w:tc>
          <w:tcPr>
            <w:tcW w:w="3115" w:type="dxa"/>
          </w:tcPr>
          <w:p w14:paraId="1DD3201B" w14:textId="77777777" w:rsidR="000205E5" w:rsidRPr="00625B2B" w:rsidRDefault="000205E5" w:rsidP="000205E5">
            <w:pPr>
              <w:ind w:firstLine="0"/>
              <w:jc w:val="center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Информационный</w:t>
            </w:r>
          </w:p>
        </w:tc>
      </w:tr>
      <w:tr w:rsidR="000205E5" w14:paraId="0CE584C2" w14:textId="77777777" w:rsidTr="00ED6C1E">
        <w:tc>
          <w:tcPr>
            <w:tcW w:w="3115" w:type="dxa"/>
          </w:tcPr>
          <w:p w14:paraId="16B19C45" w14:textId="6C677F26" w:rsidR="000205E5" w:rsidRPr="00625B2B" w:rsidRDefault="000205E5" w:rsidP="000205E5">
            <w:pPr>
              <w:ind w:firstLine="0"/>
              <w:jc w:val="center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F90E9C">
              <w:rPr>
                <w:rFonts w:ascii="Times New Roman" w:eastAsiaTheme="minorEastAsia" w:hAnsi="Times New Roman" w:cs="Times New Roman"/>
                <w:lang w:eastAsia="ja-JP"/>
              </w:rPr>
              <w:t>Внутренний поток</w:t>
            </w:r>
          </w:p>
        </w:tc>
        <w:tc>
          <w:tcPr>
            <w:tcW w:w="3115" w:type="dxa"/>
          </w:tcPr>
          <w:p w14:paraId="36C4CCA6" w14:textId="7BD6208F" w:rsidR="000205E5" w:rsidRPr="00625B2B" w:rsidRDefault="000205E5" w:rsidP="000205E5">
            <w:pPr>
              <w:ind w:firstLine="0"/>
              <w:jc w:val="center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0205E5">
              <w:rPr>
                <w:rFonts w:ascii="Times New Roman" w:eastAsiaTheme="minorEastAsia" w:hAnsi="Times New Roman" w:cs="Times New Roman"/>
                <w:lang w:eastAsia="ja-JP"/>
              </w:rPr>
              <w:t>Оценочная стоимость имущества</w:t>
            </w:r>
          </w:p>
        </w:tc>
        <w:tc>
          <w:tcPr>
            <w:tcW w:w="3115" w:type="dxa"/>
          </w:tcPr>
          <w:p w14:paraId="36EBBE05" w14:textId="77777777" w:rsidR="000205E5" w:rsidRPr="00625B2B" w:rsidRDefault="000205E5" w:rsidP="000205E5">
            <w:pPr>
              <w:ind w:firstLine="0"/>
              <w:jc w:val="center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Информационный</w:t>
            </w:r>
          </w:p>
        </w:tc>
      </w:tr>
      <w:tr w:rsidR="000205E5" w14:paraId="487A3962" w14:textId="77777777" w:rsidTr="00ED6C1E">
        <w:tc>
          <w:tcPr>
            <w:tcW w:w="3115" w:type="dxa"/>
          </w:tcPr>
          <w:p w14:paraId="5C22D021" w14:textId="5985D5AE" w:rsidR="000205E5" w:rsidRPr="00625B2B" w:rsidRDefault="000205E5" w:rsidP="000205E5">
            <w:pPr>
              <w:ind w:firstLine="0"/>
              <w:jc w:val="center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F90E9C">
              <w:rPr>
                <w:rFonts w:ascii="Times New Roman" w:eastAsiaTheme="minorEastAsia" w:hAnsi="Times New Roman" w:cs="Times New Roman"/>
                <w:lang w:eastAsia="ja-JP"/>
              </w:rPr>
              <w:t>Внутренний поток</w:t>
            </w:r>
          </w:p>
        </w:tc>
        <w:tc>
          <w:tcPr>
            <w:tcW w:w="3115" w:type="dxa"/>
          </w:tcPr>
          <w:p w14:paraId="3E977108" w14:textId="1E2444DE" w:rsidR="000205E5" w:rsidRPr="00625B2B" w:rsidRDefault="000205E5" w:rsidP="000205E5">
            <w:pPr>
              <w:ind w:firstLine="0"/>
              <w:jc w:val="center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0205E5">
              <w:rPr>
                <w:rFonts w:ascii="Times New Roman" w:eastAsiaTheme="minorEastAsia" w:hAnsi="Times New Roman" w:cs="Times New Roman"/>
                <w:lang w:eastAsia="ja-JP"/>
              </w:rPr>
              <w:t>Денежный эквивалент реализованного имущества</w:t>
            </w:r>
          </w:p>
        </w:tc>
        <w:tc>
          <w:tcPr>
            <w:tcW w:w="3115" w:type="dxa"/>
          </w:tcPr>
          <w:p w14:paraId="52D82116" w14:textId="51821F41" w:rsidR="000205E5" w:rsidRPr="00625B2B" w:rsidRDefault="000205E5" w:rsidP="000205E5">
            <w:pPr>
              <w:ind w:firstLine="0"/>
              <w:jc w:val="center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Материальный</w:t>
            </w:r>
          </w:p>
        </w:tc>
      </w:tr>
      <w:tr w:rsidR="000205E5" w14:paraId="784BABA8" w14:textId="77777777" w:rsidTr="00ED6C1E">
        <w:tc>
          <w:tcPr>
            <w:tcW w:w="3115" w:type="dxa"/>
          </w:tcPr>
          <w:p w14:paraId="13F85020" w14:textId="7E635E3B" w:rsidR="000205E5" w:rsidRPr="00625B2B" w:rsidRDefault="000205E5" w:rsidP="000205E5">
            <w:pPr>
              <w:ind w:firstLine="0"/>
              <w:jc w:val="center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F90E9C">
              <w:rPr>
                <w:rFonts w:ascii="Times New Roman" w:eastAsiaTheme="minorEastAsia" w:hAnsi="Times New Roman" w:cs="Times New Roman"/>
                <w:lang w:eastAsia="ja-JP"/>
              </w:rPr>
              <w:t>Внутренний поток</w:t>
            </w:r>
          </w:p>
        </w:tc>
        <w:tc>
          <w:tcPr>
            <w:tcW w:w="3115" w:type="dxa"/>
          </w:tcPr>
          <w:p w14:paraId="3826A834" w14:textId="3A08D01E" w:rsidR="000205E5" w:rsidRPr="00625B2B" w:rsidRDefault="000205E5" w:rsidP="000205E5">
            <w:pPr>
              <w:ind w:firstLine="0"/>
              <w:jc w:val="center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0205E5">
              <w:rPr>
                <w:rFonts w:ascii="Times New Roman" w:eastAsiaTheme="minorEastAsia" w:hAnsi="Times New Roman" w:cs="Times New Roman"/>
                <w:lang w:eastAsia="ja-JP"/>
              </w:rPr>
              <w:t>Определённая сумма для погашения долга взыскателя и остаточная сумма от реализации</w:t>
            </w:r>
          </w:p>
        </w:tc>
        <w:tc>
          <w:tcPr>
            <w:tcW w:w="3115" w:type="dxa"/>
          </w:tcPr>
          <w:p w14:paraId="3E0F9ECB" w14:textId="765018DE" w:rsidR="000205E5" w:rsidRPr="00625B2B" w:rsidRDefault="000205E5" w:rsidP="000205E5">
            <w:pPr>
              <w:ind w:firstLine="0"/>
              <w:jc w:val="center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Материальный</w:t>
            </w:r>
          </w:p>
        </w:tc>
      </w:tr>
      <w:tr w:rsidR="000205E5" w14:paraId="0ACBFF6C" w14:textId="77777777" w:rsidTr="00ED6C1E">
        <w:tc>
          <w:tcPr>
            <w:tcW w:w="3115" w:type="dxa"/>
          </w:tcPr>
          <w:p w14:paraId="0A054B0A" w14:textId="4522FE76" w:rsidR="000205E5" w:rsidRPr="00625B2B" w:rsidRDefault="000205E5" w:rsidP="000205E5">
            <w:pPr>
              <w:ind w:firstLine="0"/>
              <w:jc w:val="center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F90E9C">
              <w:rPr>
                <w:rFonts w:ascii="Times New Roman" w:eastAsiaTheme="minorEastAsia" w:hAnsi="Times New Roman" w:cs="Times New Roman"/>
                <w:lang w:eastAsia="ja-JP"/>
              </w:rPr>
              <w:t>Внутренний поток</w:t>
            </w:r>
          </w:p>
        </w:tc>
        <w:tc>
          <w:tcPr>
            <w:tcW w:w="3115" w:type="dxa"/>
          </w:tcPr>
          <w:p w14:paraId="081C6D9E" w14:textId="7755A5E9" w:rsidR="000205E5" w:rsidRPr="00625B2B" w:rsidRDefault="000205E5" w:rsidP="000205E5">
            <w:pPr>
              <w:ind w:firstLine="0"/>
              <w:jc w:val="center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0205E5">
              <w:rPr>
                <w:rFonts w:ascii="Times New Roman" w:eastAsiaTheme="minorEastAsia" w:hAnsi="Times New Roman" w:cs="Times New Roman"/>
                <w:lang w:eastAsia="ja-JP"/>
              </w:rPr>
              <w:t>Сумма для погашения расходов</w:t>
            </w:r>
          </w:p>
        </w:tc>
        <w:tc>
          <w:tcPr>
            <w:tcW w:w="3115" w:type="dxa"/>
          </w:tcPr>
          <w:p w14:paraId="45A5F59A" w14:textId="126DD5AF" w:rsidR="000205E5" w:rsidRPr="00625B2B" w:rsidRDefault="000205E5" w:rsidP="000205E5">
            <w:pPr>
              <w:ind w:firstLine="0"/>
              <w:jc w:val="center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Материальный</w:t>
            </w:r>
          </w:p>
        </w:tc>
      </w:tr>
      <w:tr w:rsidR="003668A6" w14:paraId="48822028" w14:textId="77777777" w:rsidTr="00ED6C1E">
        <w:tc>
          <w:tcPr>
            <w:tcW w:w="3115" w:type="dxa"/>
          </w:tcPr>
          <w:p w14:paraId="3DCFA664" w14:textId="589E8CED" w:rsidR="003668A6" w:rsidRPr="00625B2B" w:rsidRDefault="000205E5" w:rsidP="00ED6C1E">
            <w:pPr>
              <w:ind w:firstLine="0"/>
              <w:jc w:val="center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Выход</w:t>
            </w:r>
          </w:p>
        </w:tc>
        <w:tc>
          <w:tcPr>
            <w:tcW w:w="3115" w:type="dxa"/>
          </w:tcPr>
          <w:p w14:paraId="622F2C08" w14:textId="0CD3F04C" w:rsidR="003668A6" w:rsidRPr="00625B2B" w:rsidRDefault="000205E5" w:rsidP="00ED6C1E">
            <w:pPr>
              <w:ind w:firstLine="0"/>
              <w:jc w:val="center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Постановление о наложении ареста</w:t>
            </w:r>
          </w:p>
        </w:tc>
        <w:tc>
          <w:tcPr>
            <w:tcW w:w="3115" w:type="dxa"/>
          </w:tcPr>
          <w:p w14:paraId="46B929B7" w14:textId="77777777" w:rsidR="003668A6" w:rsidRPr="00625B2B" w:rsidRDefault="003668A6" w:rsidP="00ED6C1E">
            <w:pPr>
              <w:ind w:firstLine="0"/>
              <w:jc w:val="center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Информационный</w:t>
            </w:r>
          </w:p>
        </w:tc>
      </w:tr>
      <w:tr w:rsidR="003668A6" w14:paraId="19AA50AA" w14:textId="77777777" w:rsidTr="00ED6C1E">
        <w:tc>
          <w:tcPr>
            <w:tcW w:w="3115" w:type="dxa"/>
          </w:tcPr>
          <w:p w14:paraId="43186DBB" w14:textId="77777777" w:rsidR="003668A6" w:rsidRPr="00625B2B" w:rsidRDefault="003668A6" w:rsidP="00ED6C1E">
            <w:pPr>
              <w:ind w:firstLine="0"/>
              <w:jc w:val="center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Выход</w:t>
            </w:r>
          </w:p>
        </w:tc>
        <w:tc>
          <w:tcPr>
            <w:tcW w:w="3115" w:type="dxa"/>
          </w:tcPr>
          <w:p w14:paraId="1B36788D" w14:textId="50248B31" w:rsidR="003668A6" w:rsidRPr="00625B2B" w:rsidRDefault="000205E5" w:rsidP="00ED6C1E">
            <w:pPr>
              <w:ind w:firstLine="0"/>
              <w:jc w:val="center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Документы на предоставление в банк</w:t>
            </w:r>
          </w:p>
        </w:tc>
        <w:tc>
          <w:tcPr>
            <w:tcW w:w="3115" w:type="dxa"/>
          </w:tcPr>
          <w:p w14:paraId="13BB75FE" w14:textId="77777777" w:rsidR="003668A6" w:rsidRPr="00625B2B" w:rsidRDefault="003668A6" w:rsidP="00ED6C1E">
            <w:pPr>
              <w:ind w:firstLine="0"/>
              <w:jc w:val="center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Информационный</w:t>
            </w:r>
          </w:p>
        </w:tc>
      </w:tr>
    </w:tbl>
    <w:p w14:paraId="54E59755" w14:textId="77777777" w:rsidR="00950B4E" w:rsidRDefault="00950B4E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09EDB38" w14:textId="77777777" w:rsidR="00950B4E" w:rsidRDefault="00950B4E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6BEE61B" w14:textId="06EB6C1A" w:rsidR="000205E5" w:rsidRDefault="000205E5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Pr="00950B4E">
        <w:rPr>
          <w:rFonts w:ascii="Times New Roman" w:hAnsi="Times New Roman" w:cs="Times New Roman"/>
          <w:b/>
          <w:sz w:val="28"/>
          <w:szCs w:val="28"/>
        </w:rPr>
        <w:t>:</w:t>
      </w:r>
    </w:p>
    <w:p w14:paraId="3EA9D353" w14:textId="5A5B0C83" w:rsidR="00950B4E" w:rsidRPr="00CC0203" w:rsidRDefault="00950B4E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</w:t>
      </w:r>
      <w:r w:rsidRPr="00950B4E">
        <w:rPr>
          <w:rFonts w:ascii="Times New Roman" w:hAnsi="Times New Roman" w:cs="Times New Roman"/>
          <w:bCs/>
          <w:sz w:val="28"/>
          <w:szCs w:val="28"/>
        </w:rPr>
        <w:t>ходе практического занятия были освоены основы методологии IDEF0 и программного моделирования бизнес-процессов. Построенные диаграммы и таблицы позволили закрепить навыки описания потоков информации и ресурсов, а также выявления связей и объектов преобразования в рамках выбранного процесса</w:t>
      </w:r>
      <w:r w:rsidR="00CC0203" w:rsidRPr="00CC0203">
        <w:rPr>
          <w:rFonts w:ascii="Times New Roman" w:hAnsi="Times New Roman" w:cs="Times New Roman"/>
          <w:bCs/>
          <w:sz w:val="28"/>
          <w:szCs w:val="28"/>
        </w:rPr>
        <w:t>.</w:t>
      </w:r>
    </w:p>
    <w:p w14:paraId="41F00675" w14:textId="00BCC104" w:rsidR="00950B4E" w:rsidRPr="00950B4E" w:rsidRDefault="00773334" w:rsidP="00950B4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30348AE0" w14:textId="77777777" w:rsidR="00950B4E" w:rsidRPr="00950B4E" w:rsidRDefault="00950B4E" w:rsidP="00950B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B4E">
        <w:rPr>
          <w:rFonts w:ascii="Times New Roman" w:hAnsi="Times New Roman" w:cs="Times New Roman"/>
          <w:sz w:val="28"/>
          <w:szCs w:val="28"/>
        </w:rPr>
        <w:t>1. Венди Б. Бооч, Джим Румбах, Адам Селкерс. Объектно-ориентированный анализ и проектирование с примерами приложений. — 3-е изд. — СПб.: Питер, 2012. — 720 с.</w:t>
      </w:r>
    </w:p>
    <w:p w14:paraId="6AC07B14" w14:textId="77777777" w:rsidR="00950B4E" w:rsidRPr="00950B4E" w:rsidRDefault="00950B4E" w:rsidP="00950B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B4E">
        <w:rPr>
          <w:rFonts w:ascii="Times New Roman" w:hAnsi="Times New Roman" w:cs="Times New Roman"/>
          <w:sz w:val="28"/>
          <w:szCs w:val="28"/>
        </w:rPr>
        <w:t>2. Робертсон Ш., Робертсон С. Сбор требований в Agile-проектах. — М.: ДМК Пресс, 2013. — 218 с.</w:t>
      </w:r>
    </w:p>
    <w:p w14:paraId="753EA7F2" w14:textId="77777777" w:rsidR="00950B4E" w:rsidRPr="00950B4E" w:rsidRDefault="00950B4E" w:rsidP="00950B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B4E">
        <w:rPr>
          <w:rFonts w:ascii="Times New Roman" w:hAnsi="Times New Roman" w:cs="Times New Roman"/>
          <w:sz w:val="28"/>
          <w:szCs w:val="28"/>
        </w:rPr>
        <w:t>3. ГОСТ 34.601-90. Автоматизированные системы. Стадии создания. — Взамен ГОСТ 34.601-85; введ. 1991-01-01. — М.: Издательство стандартов, 1991.</w:t>
      </w:r>
    </w:p>
    <w:p w14:paraId="7FBDEE83" w14:textId="77777777" w:rsidR="00950B4E" w:rsidRPr="00950B4E" w:rsidRDefault="00950B4E" w:rsidP="00950B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B4E">
        <w:rPr>
          <w:rFonts w:ascii="Times New Roman" w:hAnsi="Times New Roman" w:cs="Times New Roman"/>
          <w:sz w:val="28"/>
          <w:szCs w:val="28"/>
        </w:rPr>
        <w:t>4. ГОСТ 19.701-90 (ИСО 5807-85). Схемы алгоритмов, программ, данных и систем. Условные обозначения и правила построения. — Взамен ГОСТ 19.002-80, ГОСТ 19.003-80; введ. 1992-01-01. — М.: Издательство стандартов, 1990.</w:t>
      </w:r>
    </w:p>
    <w:p w14:paraId="347424AE" w14:textId="77777777" w:rsidR="00950B4E" w:rsidRPr="00950B4E" w:rsidRDefault="00950B4E" w:rsidP="00950B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B4E">
        <w:rPr>
          <w:rFonts w:ascii="Times New Roman" w:hAnsi="Times New Roman" w:cs="Times New Roman"/>
          <w:sz w:val="28"/>
          <w:szCs w:val="28"/>
        </w:rPr>
        <w:t>5. Методические указания к практическим занятиям по дисциплине "Моделирование бизнес-процессов". РТУ МИРЭА, Институт информационных технологий, Кафедра программной инженерии и информационных систем. — М., 2025.</w:t>
      </w:r>
    </w:p>
    <w:p w14:paraId="54B64859" w14:textId="66B0023F" w:rsidR="0084261A" w:rsidRPr="0084261A" w:rsidRDefault="00950B4E" w:rsidP="00950B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B4E">
        <w:rPr>
          <w:rFonts w:ascii="Times New Roman" w:hAnsi="Times New Roman" w:cs="Times New Roman"/>
          <w:sz w:val="28"/>
          <w:szCs w:val="28"/>
        </w:rPr>
        <w:t>6. Лекционный материал по дисциплине "Моделирование бизнес-процессов". РТУ МИРЭА, 2025 учебный год.</w:t>
      </w:r>
    </w:p>
    <w:p w14:paraId="21E4E3CA" w14:textId="74694CFB" w:rsidR="00F70F03" w:rsidRPr="00F70F0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F70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823399705">
    <w:abstractNumId w:val="6"/>
  </w:num>
  <w:num w:numId="2" w16cid:durableId="1118180781">
    <w:abstractNumId w:val="11"/>
  </w:num>
  <w:num w:numId="3" w16cid:durableId="1461000844">
    <w:abstractNumId w:val="12"/>
  </w:num>
  <w:num w:numId="4" w16cid:durableId="499196486">
    <w:abstractNumId w:val="9"/>
  </w:num>
  <w:num w:numId="5" w16cid:durableId="186871665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36345964">
    <w:abstractNumId w:val="1"/>
  </w:num>
  <w:num w:numId="7" w16cid:durableId="436994175">
    <w:abstractNumId w:val="7"/>
  </w:num>
  <w:num w:numId="8" w16cid:durableId="1274167870">
    <w:abstractNumId w:val="3"/>
  </w:num>
  <w:num w:numId="9" w16cid:durableId="1015494822">
    <w:abstractNumId w:val="8"/>
  </w:num>
  <w:num w:numId="10" w16cid:durableId="1744372636">
    <w:abstractNumId w:val="2"/>
  </w:num>
  <w:num w:numId="11" w16cid:durableId="1081485287">
    <w:abstractNumId w:val="4"/>
  </w:num>
  <w:num w:numId="12" w16cid:durableId="1208835012">
    <w:abstractNumId w:val="0"/>
  </w:num>
  <w:num w:numId="13" w16cid:durableId="633100960">
    <w:abstractNumId w:val="10"/>
  </w:num>
  <w:num w:numId="14" w16cid:durableId="5292944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17BFB"/>
    <w:rsid w:val="000205E5"/>
    <w:rsid w:val="00020AAC"/>
    <w:rsid w:val="000214BA"/>
    <w:rsid w:val="000320C9"/>
    <w:rsid w:val="000419F0"/>
    <w:rsid w:val="000D4341"/>
    <w:rsid w:val="00162742"/>
    <w:rsid w:val="00182315"/>
    <w:rsid w:val="00282B48"/>
    <w:rsid w:val="002C148D"/>
    <w:rsid w:val="002C29E7"/>
    <w:rsid w:val="00326046"/>
    <w:rsid w:val="003568D7"/>
    <w:rsid w:val="003668A6"/>
    <w:rsid w:val="00367BF0"/>
    <w:rsid w:val="0044276D"/>
    <w:rsid w:val="00481C77"/>
    <w:rsid w:val="004A1CBC"/>
    <w:rsid w:val="004B10A8"/>
    <w:rsid w:val="004B1AF0"/>
    <w:rsid w:val="00504C6E"/>
    <w:rsid w:val="00512DAD"/>
    <w:rsid w:val="00515276"/>
    <w:rsid w:val="00540A0E"/>
    <w:rsid w:val="005E4C65"/>
    <w:rsid w:val="005F248F"/>
    <w:rsid w:val="005F4901"/>
    <w:rsid w:val="00607B79"/>
    <w:rsid w:val="00623B3E"/>
    <w:rsid w:val="0062537E"/>
    <w:rsid w:val="00654B40"/>
    <w:rsid w:val="0069108C"/>
    <w:rsid w:val="006B28EF"/>
    <w:rsid w:val="006C1FD4"/>
    <w:rsid w:val="006D5E7B"/>
    <w:rsid w:val="006F623D"/>
    <w:rsid w:val="007373DA"/>
    <w:rsid w:val="00773334"/>
    <w:rsid w:val="00790D94"/>
    <w:rsid w:val="00797825"/>
    <w:rsid w:val="008008A5"/>
    <w:rsid w:val="0084261A"/>
    <w:rsid w:val="00845A09"/>
    <w:rsid w:val="008920D1"/>
    <w:rsid w:val="00950B4E"/>
    <w:rsid w:val="00955C60"/>
    <w:rsid w:val="00966F0F"/>
    <w:rsid w:val="0097644D"/>
    <w:rsid w:val="009D4239"/>
    <w:rsid w:val="009E64FD"/>
    <w:rsid w:val="00A272EE"/>
    <w:rsid w:val="00A53678"/>
    <w:rsid w:val="00A53E07"/>
    <w:rsid w:val="00A54BB4"/>
    <w:rsid w:val="00A62FC4"/>
    <w:rsid w:val="00AC4D1B"/>
    <w:rsid w:val="00AF15CC"/>
    <w:rsid w:val="00B1190C"/>
    <w:rsid w:val="00B218A9"/>
    <w:rsid w:val="00B437E9"/>
    <w:rsid w:val="00B61F70"/>
    <w:rsid w:val="00B77475"/>
    <w:rsid w:val="00B97C75"/>
    <w:rsid w:val="00C46684"/>
    <w:rsid w:val="00CC0203"/>
    <w:rsid w:val="00CC2940"/>
    <w:rsid w:val="00CD75FF"/>
    <w:rsid w:val="00CE750F"/>
    <w:rsid w:val="00D159CB"/>
    <w:rsid w:val="00D4148A"/>
    <w:rsid w:val="00D45D73"/>
    <w:rsid w:val="00D7512E"/>
    <w:rsid w:val="00DF6BE5"/>
    <w:rsid w:val="00E12F48"/>
    <w:rsid w:val="00E8449B"/>
    <w:rsid w:val="00E97546"/>
    <w:rsid w:val="00EE3607"/>
    <w:rsid w:val="00F04BD1"/>
    <w:rsid w:val="00F55E09"/>
    <w:rsid w:val="00F70F03"/>
    <w:rsid w:val="00F76CC4"/>
    <w:rsid w:val="00FA0B44"/>
    <w:rsid w:val="00FD2E50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37E9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11</Pages>
  <Words>1504</Words>
  <Characters>8577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David374</dc:creator>
  <cp:lastModifiedBy>VeX EveryOne</cp:lastModifiedBy>
  <cp:revision>12</cp:revision>
  <cp:lastPrinted>2025-09-17T10:00:00Z</cp:lastPrinted>
  <dcterms:created xsi:type="dcterms:W3CDTF">2025-09-16T13:55:00Z</dcterms:created>
  <dcterms:modified xsi:type="dcterms:W3CDTF">2025-09-17T10:11:00Z</dcterms:modified>
</cp:coreProperties>
</file>