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0D1AD" w14:textId="77777777" w:rsidR="00A41EBE" w:rsidRPr="00D26A2F" w:rsidRDefault="001338FD">
      <w:pPr>
        <w:ind w:firstLine="0"/>
        <w:jc w:val="center"/>
        <w:rPr>
          <w:lang w:val="ru-RU"/>
        </w:rPr>
      </w:pPr>
      <w:r w:rsidRPr="00D26A2F">
        <w:rPr>
          <w:color w:val="000000"/>
          <w:lang w:val="ru-RU"/>
        </w:rPr>
        <w:t>МИНОБРНАУКИ РОССИИ</w:t>
      </w:r>
    </w:p>
    <w:p w14:paraId="2D28B20A" w14:textId="77777777" w:rsidR="00A41EBE" w:rsidRPr="00D26A2F" w:rsidRDefault="001338FD">
      <w:pPr>
        <w:ind w:firstLine="0"/>
        <w:jc w:val="center"/>
        <w:rPr>
          <w:lang w:val="ru-RU"/>
        </w:rPr>
      </w:pPr>
      <w:r w:rsidRPr="00D26A2F">
        <w:rPr>
          <w:color w:val="000000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0D42FB75" w14:textId="77777777" w:rsidR="00A41EBE" w:rsidRPr="00D26A2F" w:rsidRDefault="001338FD">
      <w:pPr>
        <w:ind w:firstLine="0"/>
        <w:jc w:val="center"/>
        <w:rPr>
          <w:lang w:val="ru-RU"/>
        </w:rPr>
      </w:pPr>
      <w:r w:rsidRPr="00D26A2F">
        <w:rPr>
          <w:color w:val="000000"/>
          <w:lang w:val="ru-RU"/>
        </w:rPr>
        <w:t>«МИРЭА - Российский технологический университет»</w:t>
      </w:r>
    </w:p>
    <w:p w14:paraId="5DB57877" w14:textId="77777777" w:rsidR="00A41EBE" w:rsidRPr="00D26A2F" w:rsidRDefault="001338FD">
      <w:pPr>
        <w:ind w:firstLine="0"/>
        <w:jc w:val="center"/>
        <w:rPr>
          <w:lang w:val="ru-RU"/>
        </w:rPr>
      </w:pPr>
      <w:r w:rsidRPr="00D26A2F">
        <w:rPr>
          <w:color w:val="000000"/>
          <w:lang w:val="ru-RU"/>
        </w:rPr>
        <w:t>Институт информационных технологий</w:t>
      </w:r>
    </w:p>
    <w:p w14:paraId="15DB5994" w14:textId="77777777" w:rsidR="00A41EBE" w:rsidRPr="00D26A2F" w:rsidRDefault="001338FD">
      <w:pPr>
        <w:ind w:firstLine="0"/>
        <w:jc w:val="center"/>
        <w:rPr>
          <w:lang w:val="ru-RU"/>
        </w:rPr>
      </w:pPr>
      <w:r w:rsidRPr="00D26A2F">
        <w:rPr>
          <w:color w:val="000000"/>
          <w:lang w:val="ru-RU"/>
        </w:rPr>
        <w:t>Кафедра практической и прикладной информатики</w:t>
      </w:r>
    </w:p>
    <w:p w14:paraId="1B084F45" w14:textId="77777777" w:rsidR="00A41EBE" w:rsidRPr="00D26A2F" w:rsidRDefault="00A41EBE">
      <w:pPr>
        <w:ind w:firstLine="0"/>
        <w:jc w:val="center"/>
        <w:rPr>
          <w:lang w:val="ru-RU"/>
        </w:rPr>
      </w:pPr>
    </w:p>
    <w:p w14:paraId="28D5CF01" w14:textId="77777777" w:rsidR="00A41EBE" w:rsidRPr="00D26A2F" w:rsidRDefault="001338FD">
      <w:pPr>
        <w:spacing w:before="1134" w:after="284"/>
        <w:ind w:firstLine="0"/>
        <w:jc w:val="center"/>
        <w:rPr>
          <w:lang w:val="ru-RU"/>
        </w:rPr>
      </w:pPr>
      <w:r w:rsidRPr="00D26A2F">
        <w:rPr>
          <w:b/>
          <w:color w:val="000000"/>
          <w:sz w:val="32"/>
          <w:lang w:val="ru-RU"/>
        </w:rPr>
        <w:t>КУРСОВАЯ РАБОТА</w:t>
      </w:r>
    </w:p>
    <w:p w14:paraId="2D731109" w14:textId="77777777" w:rsidR="00A41EBE" w:rsidRPr="00D26A2F" w:rsidRDefault="001338FD">
      <w:pPr>
        <w:ind w:firstLine="0"/>
        <w:jc w:val="center"/>
        <w:rPr>
          <w:lang w:val="ru-RU"/>
        </w:rPr>
      </w:pPr>
      <w:r w:rsidRPr="00D26A2F">
        <w:rPr>
          <w:color w:val="000000"/>
          <w:lang w:val="ru-RU"/>
        </w:rPr>
        <w:t>по дисциплине «Реинжиниринг бизнес-процессов»</w:t>
      </w:r>
    </w:p>
    <w:p w14:paraId="32615E89" w14:textId="77777777" w:rsidR="00A41EBE" w:rsidRPr="00D26A2F" w:rsidRDefault="001338FD">
      <w:pPr>
        <w:ind w:firstLine="0"/>
        <w:jc w:val="center"/>
        <w:rPr>
          <w:lang w:val="ru-RU"/>
        </w:rPr>
      </w:pPr>
      <w:r w:rsidRPr="00D26A2F">
        <w:rPr>
          <w:color w:val="000000"/>
          <w:lang w:val="ru-RU"/>
        </w:rPr>
        <w:t>на тему: «Реинжиниринг бизнес-процесса «Сопровождение заказов на поставку компьютерных систем» в компании по сборке и сервисному обслуживанию персональных компьютеров ООО «</w:t>
      </w:r>
      <w:proofErr w:type="spellStart"/>
      <w:r w:rsidRPr="00D26A2F">
        <w:rPr>
          <w:color w:val="000000"/>
          <w:lang w:val="ru-RU"/>
        </w:rPr>
        <w:t>Юкомс</w:t>
      </w:r>
      <w:proofErr w:type="spellEnd"/>
      <w:r w:rsidRPr="00D26A2F">
        <w:rPr>
          <w:color w:val="000000"/>
          <w:lang w:val="ru-RU"/>
        </w:rPr>
        <w:t>» (ИНН 9718176945)»</w:t>
      </w:r>
    </w:p>
    <w:p w14:paraId="5C74868F" w14:textId="77777777" w:rsidR="00A41EBE" w:rsidRPr="00D26A2F" w:rsidRDefault="00A41EBE">
      <w:pPr>
        <w:ind w:firstLine="0"/>
        <w:jc w:val="center"/>
        <w:rPr>
          <w:lang w:val="ru-RU"/>
        </w:rPr>
      </w:pPr>
    </w:p>
    <w:p w14:paraId="7D5AFF27" w14:textId="77777777" w:rsidR="00A41EBE" w:rsidRPr="00D26A2F" w:rsidRDefault="001338FD">
      <w:pPr>
        <w:ind w:firstLine="0"/>
        <w:jc w:val="right"/>
        <w:rPr>
          <w:lang w:val="ru-RU"/>
        </w:rPr>
      </w:pPr>
      <w:r w:rsidRPr="00D26A2F">
        <w:rPr>
          <w:color w:val="000000"/>
          <w:lang w:val="ru-RU"/>
        </w:rPr>
        <w:t xml:space="preserve">Выполнил: студент группы ИНБО-12-23 </w:t>
      </w:r>
      <w:proofErr w:type="spellStart"/>
      <w:r w:rsidRPr="00D26A2F">
        <w:rPr>
          <w:color w:val="000000"/>
          <w:lang w:val="ru-RU"/>
        </w:rPr>
        <w:t>Албахтин</w:t>
      </w:r>
      <w:proofErr w:type="spellEnd"/>
      <w:r w:rsidRPr="00D26A2F">
        <w:rPr>
          <w:color w:val="000000"/>
          <w:lang w:val="ru-RU"/>
        </w:rPr>
        <w:t xml:space="preserve"> И.В.</w:t>
      </w:r>
    </w:p>
    <w:p w14:paraId="26FB67E4" w14:textId="77777777" w:rsidR="00A41EBE" w:rsidRPr="00D26A2F" w:rsidRDefault="001338FD">
      <w:pPr>
        <w:ind w:firstLine="0"/>
        <w:jc w:val="right"/>
        <w:rPr>
          <w:lang w:val="ru-RU"/>
        </w:rPr>
      </w:pPr>
      <w:r w:rsidRPr="00D26A2F">
        <w:rPr>
          <w:color w:val="000000"/>
          <w:lang w:val="ru-RU"/>
        </w:rPr>
        <w:t xml:space="preserve">Проверила: </w:t>
      </w:r>
      <w:proofErr w:type="spellStart"/>
      <w:r w:rsidRPr="00D26A2F">
        <w:rPr>
          <w:color w:val="000000"/>
          <w:lang w:val="ru-RU"/>
        </w:rPr>
        <w:t>Лентяева</w:t>
      </w:r>
      <w:proofErr w:type="spellEnd"/>
      <w:r w:rsidRPr="00D26A2F">
        <w:rPr>
          <w:color w:val="000000"/>
          <w:lang w:val="ru-RU"/>
        </w:rPr>
        <w:t xml:space="preserve"> Татьяна Владимировна</w:t>
      </w:r>
    </w:p>
    <w:p w14:paraId="15CD5EE3" w14:textId="77777777" w:rsidR="00A41EBE" w:rsidRPr="00D26A2F" w:rsidRDefault="001338FD">
      <w:pPr>
        <w:spacing w:before="2268"/>
        <w:ind w:firstLine="0"/>
        <w:jc w:val="center"/>
        <w:rPr>
          <w:lang w:val="ru-RU"/>
        </w:rPr>
        <w:sectPr w:rsidR="00A41EBE" w:rsidRPr="00D26A2F" w:rsidSect="00034616">
          <w:pgSz w:w="11906" w:h="16838"/>
          <w:pgMar w:top="1134" w:right="567" w:bottom="1134" w:left="1701" w:header="720" w:footer="709" w:gutter="0"/>
          <w:cols w:space="720"/>
          <w:docGrid w:linePitch="360"/>
        </w:sectPr>
      </w:pPr>
      <w:r w:rsidRPr="00D26A2F">
        <w:rPr>
          <w:color w:val="000000"/>
          <w:lang w:val="ru-RU"/>
        </w:rPr>
        <w:t>Москва 2026</w:t>
      </w:r>
    </w:p>
    <w:p w14:paraId="02BDE1C4" w14:textId="77777777" w:rsidR="00A41EBE" w:rsidRPr="00D26A2F" w:rsidRDefault="001338FD">
      <w:pPr>
        <w:spacing w:after="567"/>
        <w:ind w:firstLine="0"/>
        <w:jc w:val="center"/>
        <w:rPr>
          <w:lang w:val="ru-RU"/>
        </w:rPr>
      </w:pPr>
      <w:r w:rsidRPr="00D26A2F">
        <w:rPr>
          <w:b/>
          <w:color w:val="000000"/>
          <w:sz w:val="36"/>
          <w:lang w:val="ru-RU"/>
        </w:rPr>
        <w:lastRenderedPageBreak/>
        <w:t>СОДЕРЖАНИЕ</w:t>
      </w:r>
    </w:p>
    <w:p w14:paraId="498AD1A0" w14:textId="77777777" w:rsidR="00A41EBE" w:rsidRPr="00D26A2F" w:rsidRDefault="001338FD">
      <w:pPr>
        <w:tabs>
          <w:tab w:val="right" w:leader="dot" w:pos="9638"/>
        </w:tabs>
        <w:ind w:firstLine="0"/>
        <w:rPr>
          <w:lang w:val="ru-RU"/>
        </w:rPr>
      </w:pPr>
      <w:r w:rsidRPr="004811F6">
        <w:rPr>
          <w:lang w:val="ru-RU"/>
        </w:rPr>
        <w:t>ВВЕДЕНИЕ</w:t>
        <w:tab/>
        <w:t>3</w:t>
      </w:r>
      <w:r w:rsidRPr="004811F6">
        <w:rPr>
          <w:lang w:val="ru-RU"/>
        </w:rPr>
      </w:r>
    </w:p>
    <w:p w14:paraId="6D98D485" w14:textId="77777777" w:rsidR="00A41EBE" w:rsidRPr="00D26A2F" w:rsidRDefault="001338FD">
      <w:pPr>
        <w:tabs>
          <w:tab w:val="right" w:leader="dot" w:pos="9638"/>
        </w:tabs>
        <w:ind w:firstLine="0"/>
        <w:rPr>
          <w:lang w:val="ru-RU"/>
        </w:rPr>
      </w:pPr>
      <w:r w:rsidRPr="004811F6">
        <w:rPr>
          <w:lang w:val="ru-RU"/>
        </w:rPr>
        <w:t>1 ИССЛЕДОВАНИЕ ПРЕДМЕТНОЙ ОБЛАСТИ БИЗНЕС-ПРОЦЕССА</w:t>
        <w:tab/>
        <w:t>5</w:t>
      </w:r>
      <w:r w:rsidRPr="004811F6">
        <w:rPr>
          <w:lang w:val="ru-RU"/>
        </w:rPr>
      </w:r>
    </w:p>
    <w:p w14:paraId="1B1DEAA7" w14:textId="77777777" w:rsidR="00A41EBE" w:rsidRPr="00D26A2F" w:rsidRDefault="001338FD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1.1 Краткая характеристика деятельности ООО «Юкомс»</w:t>
        <w:tab/>
        <w:t>5</w:t>
      </w:r>
      <w:proofErr w:type="spellStart"/>
      <w:r w:rsidRPr="004811F6">
        <w:rPr>
          <w:lang w:val="ru-RU"/>
        </w:rPr>
      </w:r>
      <w:proofErr w:type="spellEnd"/>
      <w:r w:rsidRPr="004811F6">
        <w:rPr>
          <w:lang w:val="ru-RU"/>
        </w:rPr>
      </w:r>
      <w:r w:rsidRPr="004811F6">
        <w:rPr>
          <w:lang w:val="ru-RU"/>
        </w:rPr>
      </w:r>
    </w:p>
    <w:p w14:paraId="65BFD7B7" w14:textId="77777777" w:rsidR="00A41EBE" w:rsidRPr="00D26A2F" w:rsidRDefault="001338FD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1.2 Общее описание бизнес-процесса</w:t>
        <w:tab/>
        <w:t>11</w:t>
      </w:r>
      <w:r w:rsidRPr="004811F6">
        <w:rPr>
          <w:lang w:val="ru-RU"/>
        </w:rPr>
      </w:r>
    </w:p>
    <w:p w14:paraId="0BC37986" w14:textId="77777777" w:rsidR="00A41EBE" w:rsidRPr="00D26A2F" w:rsidRDefault="001338FD">
      <w:pPr>
        <w:tabs>
          <w:tab w:val="right" w:leader="dot" w:pos="9638"/>
        </w:tabs>
        <w:ind w:firstLine="0"/>
        <w:rPr>
          <w:lang w:val="ru-RU"/>
        </w:rPr>
      </w:pPr>
      <w:r w:rsidRPr="004811F6">
        <w:rPr>
          <w:lang w:val="ru-RU"/>
        </w:rPr>
        <w:t>2 МОДЕЛИРОВАНИЕ БИЗНЕС-ПРОЦЕССА</w:t>
        <w:tab/>
        <w:t>15</w:t>
      </w:r>
      <w:r w:rsidRPr="004811F6">
        <w:rPr>
          <w:lang w:val="ru-RU"/>
        </w:rPr>
      </w:r>
    </w:p>
    <w:p w14:paraId="6519CEB0" w14:textId="77777777" w:rsidR="00A41EBE" w:rsidRPr="00D26A2F" w:rsidRDefault="001338FD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2.1 Структура бизнес-процесса</w:t>
        <w:tab/>
        <w:t>15</w:t>
      </w:r>
      <w:r w:rsidRPr="004811F6">
        <w:rPr>
          <w:lang w:val="ru-RU"/>
        </w:rPr>
      </w:r>
    </w:p>
    <w:p w14:paraId="2A1B1AF1" w14:textId="77777777" w:rsidR="00D57474" w:rsidRPr="008E203F" w:rsidRDefault="00FB7263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2.2 Модель бизнес-процесса (as-is)</w:t>
        <w:tab/>
        <w:t>22</w:t>
      </w:r>
      <w:r/>
      <w:r w:rsidRPr="004811F6">
        <w:rPr>
          <w:lang w:val="ru-RU"/>
        </w:rPr>
      </w:r>
      <w:r/>
      <w:r w:rsidRPr="004811F6">
        <w:rPr>
          <w:lang w:val="ru-RU"/>
        </w:rPr>
      </w:r>
      <w:r w:rsidRPr="004811F6">
        <w:rPr>
          <w:lang w:val="ru-RU"/>
        </w:rPr>
      </w:r>
    </w:p>
    <w:p w14:paraId="6CE563B1" w14:textId="77777777" w:rsidR="00D57474" w:rsidRPr="008E203F" w:rsidRDefault="00FB7263">
      <w:pPr>
        <w:tabs>
          <w:tab w:val="right" w:leader="dot" w:pos="9638"/>
        </w:tabs>
        <w:ind w:firstLine="0"/>
        <w:rPr>
          <w:lang w:val="ru-RU"/>
        </w:rPr>
      </w:pPr>
      <w:r w:rsidRPr="004811F6">
        <w:rPr>
          <w:lang w:val="ru-RU"/>
        </w:rPr>
        <w:t>3 АНАЛИЗ БИЗНЕС-ПРОЦЕССА</w:t>
        <w:tab/>
        <w:t>42</w:t>
      </w:r>
      <w:r w:rsidRPr="004811F6">
        <w:rPr>
          <w:lang w:val="ru-RU"/>
        </w:rPr>
      </w:r>
    </w:p>
    <w:p w14:paraId="372E7CD4" w14:textId="77777777" w:rsidR="00D57474" w:rsidRPr="008E203F" w:rsidRDefault="00FB7263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3.1 Анализ проблем бизнес-процесса</w:t>
        <w:tab/>
        <w:t>42</w:t>
      </w:r>
      <w:r w:rsidRPr="004811F6">
        <w:rPr>
          <w:lang w:val="ru-RU"/>
        </w:rPr>
      </w:r>
    </w:p>
    <w:p w14:paraId="0D77B0DA" w14:textId="77777777" w:rsidR="00D57474" w:rsidRPr="008E203F" w:rsidRDefault="00FB7263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3.2 Оценка стоимости выполнения бизнес-процесса</w:t>
        <w:tab/>
        <w:t>43</w:t>
      </w:r>
      <w:r w:rsidRPr="004811F6">
        <w:rPr>
          <w:lang w:val="ru-RU"/>
        </w:rPr>
      </w:r>
    </w:p>
    <w:p w14:paraId="43C85AE2" w14:textId="77777777" w:rsidR="00D57474" w:rsidRPr="008E203F" w:rsidRDefault="00FB7263">
      <w:pPr>
        <w:tabs>
          <w:tab w:val="right" w:leader="dot" w:pos="9638"/>
        </w:tabs>
        <w:ind w:firstLine="0"/>
        <w:rPr>
          <w:lang w:val="ru-RU"/>
        </w:rPr>
      </w:pPr>
      <w:r w:rsidRPr="004811F6">
        <w:rPr>
          <w:lang w:val="ru-RU"/>
        </w:rPr>
        <w:t>4 РЕИНЖИНИРИНГ БИЗНЕС-ПРОЦЕССА</w:t>
        <w:tab/>
        <w:t>47</w:t>
      </w:r>
      <w:r w:rsidRPr="004811F6">
        <w:rPr>
          <w:lang w:val="ru-RU"/>
        </w:rPr>
      </w:r>
    </w:p>
    <w:p w14:paraId="78537913" w14:textId="77777777" w:rsidR="00D57474" w:rsidRPr="008E203F" w:rsidRDefault="00FB7263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4.1 Модель бизнес-процесса (to-be)</w:t>
        <w:tab/>
        <w:t>47</w:t>
      </w:r>
      <w:r/>
      <w:r w:rsidRPr="004811F6">
        <w:rPr>
          <w:lang w:val="ru-RU"/>
        </w:rPr>
      </w:r>
      <w:r/>
      <w:r w:rsidRPr="004811F6">
        <w:rPr>
          <w:lang w:val="ru-RU"/>
        </w:rPr>
      </w:r>
      <w:r w:rsidRPr="004811F6">
        <w:rPr>
          <w:lang w:val="ru-RU"/>
        </w:rPr>
      </w:r>
    </w:p>
    <w:p w14:paraId="3558BA1A" w14:textId="77777777" w:rsidR="00D57474" w:rsidRPr="008E203F" w:rsidRDefault="00FB7263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4.2 Оценка изменения характеристик бизнес-процесса</w:t>
        <w:tab/>
        <w:t>52</w:t>
      </w:r>
      <w:r w:rsidRPr="004811F6">
        <w:rPr>
          <w:lang w:val="ru-RU"/>
        </w:rPr>
      </w:r>
    </w:p>
    <w:p w14:paraId="27E83603" w14:textId="77777777" w:rsidR="00D57474" w:rsidRPr="008E203F" w:rsidRDefault="00FB7263">
      <w:pPr>
        <w:tabs>
          <w:tab w:val="right" w:leader="dot" w:pos="9638"/>
        </w:tabs>
        <w:ind w:left="425" w:firstLine="0"/>
        <w:rPr>
          <w:lang w:val="ru-RU"/>
        </w:rPr>
      </w:pPr>
      <w:r w:rsidRPr="004811F6">
        <w:rPr>
          <w:lang w:val="ru-RU"/>
        </w:rPr>
        <w:t>4.3 Реализация бизнес-процесса в ПО BPMSoft</w:t>
        <w:tab/>
        <w:t>55</w:t>
      </w:r>
      <w:proofErr w:type="spellStart"/>
      <w:r/>
      <w:proofErr w:type="spellEnd"/>
      <w:r w:rsidRPr="004811F6">
        <w:rPr>
          <w:lang w:val="ru-RU"/>
        </w:rPr>
      </w:r>
    </w:p>
    <w:p w14:paraId="126CDE45" w14:textId="77777777" w:rsidR="00D57474" w:rsidRPr="008E203F" w:rsidRDefault="00FB7263">
      <w:pPr>
        <w:tabs>
          <w:tab w:val="right" w:leader="dot" w:pos="9638"/>
        </w:tabs>
        <w:ind w:firstLine="0"/>
        <w:rPr>
          <w:lang w:val="ru-RU"/>
        </w:rPr>
      </w:pPr>
      <w:r w:rsidRPr="004811F6">
        <w:rPr>
          <w:lang w:val="ru-RU"/>
        </w:rPr>
        <w:t>ЗАКЛЮЧЕНИЕ</w:t>
        <w:tab/>
        <w:t>57</w:t>
      </w:r>
      <w:r w:rsidRPr="004811F6">
        <w:rPr>
          <w:lang w:val="ru-RU"/>
        </w:rPr>
      </w:r>
    </w:p>
    <w:p w14:paraId="7597B3FC" w14:textId="77777777" w:rsidR="00D57474" w:rsidRPr="008E203F" w:rsidRDefault="00FB7263">
      <w:pPr>
        <w:tabs>
          <w:tab w:val="right" w:leader="dot" w:pos="9638"/>
        </w:tabs>
        <w:ind w:firstLine="0"/>
        <w:rPr>
          <w:lang w:val="ru-RU"/>
        </w:rPr>
      </w:pPr>
      <w:r w:rsidRPr="004811F6">
        <w:rPr>
          <w:lang w:val="ru-RU"/>
        </w:rPr>
        <w:t>СПИСОК ИСПОЛЬЗОВАННЫХ ИСТОЧНИКОВ</w:t>
        <w:tab/>
        <w:t>59</w:t>
      </w:r>
      <w:r w:rsidRPr="004811F6">
        <w:rPr>
          <w:lang w:val="ru-RU"/>
        </w:rPr>
      </w:r>
    </w:p>
    <w:p w14:paraId="57E0D038" w14:textId="77777777" w:rsidR="00D57474" w:rsidRPr="008E203F" w:rsidRDefault="00FB7263">
      <w:pPr>
        <w:tabs>
          <w:tab w:val="right" w:leader="dot" w:pos="9638"/>
        </w:tabs>
        <w:ind w:firstLine="0"/>
        <w:rPr>
          <w:lang w:val="ru-RU"/>
        </w:rPr>
        <w:sectPr w:rsidR="00D57474" w:rsidRPr="008E203F" w:rsidSect="00034616">
          <w:pgSz w:w="11906" w:h="16838"/>
          <w:pgMar w:top="1134" w:right="567" w:bottom="1134" w:left="1701" w:header="720" w:footer="709" w:gutter="0"/>
          <w:cols w:space="720"/>
          <w:docGrid w:linePitch="360"/>
        </w:sectPr>
      </w:pPr>
      <w:r w:rsidRPr="004811F6">
        <w:rPr>
          <w:lang w:val="ru-RU"/>
        </w:rPr>
        <w:t>ПРИЛОЖЕНИЕ А</w:t>
        <w:tab/>
        <w:t>60</w:t>
      </w:r>
      <w:r w:rsidRPr="004811F6">
        <w:rPr>
          <w:lang w:val="ru-RU"/>
        </w:rPr>
      </w:r>
    </w:p>
    <w:p w14:paraId="66A0CFFB" w14:textId="77777777" w:rsidR="00D57474" w:rsidRPr="008E203F" w:rsidRDefault="00FB7263">
      <w:pPr>
        <w:pStyle w:val="1"/>
        <w:spacing w:before="0" w:after="567"/>
        <w:ind w:left="709" w:firstLine="0"/>
        <w:jc w:val="center"/>
        <w:rPr>
          <w:lang w:val="ru-RU"/>
        </w:rPr>
      </w:pPr>
      <w:r w:rsidRPr="001F7778">
        <w:rPr>
          <w:rFonts w:ascii="Times New Roman" w:hAnsi="Times New Roman"/>
          <w:sz w:val="36"/>
          <w:lang w:val="ru-RU"/>
        </w:rPr>
        <w:lastRenderedPageBreak/>
        <w:t>ВВЕДЕНИЕ</w:t>
      </w:r>
    </w:p>
    <w:p w14:paraId="4257AFA4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Актуальность темы обусловлена тем, что для организаций, занимающихся сборкой и поставкой компьютерных систем, критически важна не только физическая готовность изделия, но и корректность информационного сопровождения заказа. Ошибки в цене, составе конфигурации, статусе выполнения, привязке серийных номеров или фиксации результатов контроля приводят к задержкам, повторным проверкам и снижению управляемости выполнения заказа.</w:t>
      </w:r>
    </w:p>
    <w:p w14:paraId="38FA1027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Объектом исследования является общество с ограниченной ответственностью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 (ООО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»), осуществляющее деятельность в сфере компьютерной техники, сборки и сопровождения поставки компьютерных систем [4; 5; 6].</w:t>
      </w:r>
    </w:p>
    <w:p w14:paraId="6C4A7F62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Предметом исследования выступает бизнес-процесс «Сопровождение заказов на поставку компьютерных систем». В рамках курсовой работы анализируется не физическое производство компьютерной системы, а информационное сопровождение одного конкретного поступившего заказа: получение, проверка, преобразование, фиксация и передача данных о заказе, составе конфигурации, комплектующих, статусах выполнения и результатах контроля.</w:t>
      </w:r>
    </w:p>
    <w:p w14:paraId="0105BCEE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Начальным событием исследуемого бизнес-процесса является поступление заказа на компьютерную систему в обработку. Завершающим событием является передача информации о готовности заказа и результатах выполнения в следующий процесс. В границы исследования не включаются создание карточек товаров, продвижение, закупка комплектующих как самостоятельный процесс, физическая сборка, физическое тестирование оборудования, физическая упаковка, доставка, возвраты, гарантийное обслуживание и разработка или администрирование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>.</w:t>
      </w:r>
    </w:p>
    <w:p w14:paraId="542DA058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Целью курсовой работы является формирование предложений по реинжинирингу исследуемого бизнес-процесса организации.</w:t>
      </w:r>
    </w:p>
    <w:p w14:paraId="756D3E69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lastRenderedPageBreak/>
        <w:t>Для достижения цели поставлены следующие задачи: дать характеристику организации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»; построить модель бизнес-процесса «Сопровождение заказов на поставку компьютерных систем»; провести анализ бизнес-процесса; предложить изменения в модели бизнес-процесса.</w:t>
      </w:r>
    </w:p>
    <w:p w14:paraId="7B0043C4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В работе используются </w:t>
      </w:r>
      <w:r>
        <w:rPr>
          <w:color w:val="000000"/>
        </w:rPr>
        <w:t>SWOT</w:t>
      </w:r>
      <w:r w:rsidRPr="008E203F">
        <w:rPr>
          <w:color w:val="000000"/>
          <w:lang w:val="ru-RU"/>
        </w:rPr>
        <w:t xml:space="preserve">-анализ, структурное моделирование бизнес-процесса, нотации </w:t>
      </w:r>
      <w:r>
        <w:rPr>
          <w:color w:val="000000"/>
        </w:rPr>
        <w:t>IDEF</w:t>
      </w:r>
      <w:r w:rsidRPr="008E203F">
        <w:rPr>
          <w:color w:val="000000"/>
          <w:lang w:val="ru-RU"/>
        </w:rPr>
        <w:t xml:space="preserve">0, </w:t>
      </w:r>
      <w:r>
        <w:rPr>
          <w:color w:val="000000"/>
        </w:rPr>
        <w:t>BPMN</w:t>
      </w:r>
      <w:r w:rsidRPr="008E203F">
        <w:rPr>
          <w:color w:val="000000"/>
          <w:lang w:val="ru-RU"/>
        </w:rPr>
        <w:t xml:space="preserve"> 2.0 и </w:t>
      </w:r>
      <w:r>
        <w:rPr>
          <w:color w:val="000000"/>
        </w:rPr>
        <w:t>EPC</w:t>
      </w:r>
      <w:r w:rsidRPr="008E203F">
        <w:rPr>
          <w:color w:val="000000"/>
          <w:lang w:val="ru-RU"/>
        </w:rPr>
        <w:t>/</w:t>
      </w:r>
      <w:proofErr w:type="spellStart"/>
      <w:r>
        <w:rPr>
          <w:color w:val="000000"/>
        </w:rPr>
        <w:t>eEPC</w:t>
      </w:r>
      <w:proofErr w:type="spellEnd"/>
      <w:r w:rsidRPr="008E203F">
        <w:rPr>
          <w:color w:val="000000"/>
          <w:lang w:val="ru-RU"/>
        </w:rPr>
        <w:t xml:space="preserve">, функционально-стоимостный анализ, сравнение моделей </w:t>
      </w:r>
      <w:r>
        <w:rPr>
          <w:color w:val="000000"/>
        </w:rPr>
        <w:t>as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8E203F">
        <w:rPr>
          <w:color w:val="000000"/>
          <w:lang w:val="ru-RU"/>
        </w:rPr>
        <w:t xml:space="preserve"> и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, а также заготовка реализации выбранного сценария в </w:t>
      </w:r>
      <w:proofErr w:type="spellStart"/>
      <w:r>
        <w:rPr>
          <w:color w:val="000000"/>
        </w:rPr>
        <w:t>BPMSoft</w:t>
      </w:r>
      <w:proofErr w:type="spellEnd"/>
      <w:r w:rsidRPr="008E203F">
        <w:rPr>
          <w:color w:val="000000"/>
          <w:lang w:val="ru-RU"/>
        </w:rPr>
        <w:t xml:space="preserve"> [1; 2; 9].</w:t>
      </w:r>
    </w:p>
    <w:p w14:paraId="5434BFB2" w14:textId="77777777" w:rsidR="00D57474" w:rsidRPr="008E203F" w:rsidRDefault="00FB7263">
      <w:pPr>
        <w:pStyle w:val="1"/>
        <w:pageBreakBefore/>
        <w:spacing w:before="0" w:after="567"/>
        <w:ind w:left="709" w:firstLine="0"/>
        <w:jc w:val="center"/>
        <w:rPr>
          <w:lang w:val="ru-RU"/>
        </w:rPr>
      </w:pPr>
      <w:r w:rsidRPr="001F7778">
        <w:rPr>
          <w:rFonts w:ascii="Times New Roman" w:hAnsi="Times New Roman"/>
          <w:sz w:val="36"/>
          <w:lang w:val="ru-RU"/>
        </w:rPr>
        <w:lastRenderedPageBreak/>
        <w:t>1 ИССЛЕДОВАНИЕ ПРЕДМЕТНОЙ ОБЛАСТИ БИЗНЕС-ПРОЦЕССА</w:t>
      </w:r>
    </w:p>
    <w:p w14:paraId="06AAF57F" w14:textId="77777777" w:rsidR="00D57474" w:rsidRPr="008E203F" w:rsidRDefault="00FB7263">
      <w:pPr>
        <w:pStyle w:val="21"/>
        <w:spacing w:before="850" w:after="567"/>
        <w:ind w:left="709" w:firstLine="0"/>
        <w:rPr>
          <w:lang w:val="ru-RU"/>
        </w:rPr>
      </w:pPr>
      <w:r w:rsidRPr="001F7778">
        <w:rPr>
          <w:rFonts w:ascii="Times New Roman" w:hAnsi="Times New Roman"/>
          <w:sz w:val="32"/>
          <w:lang w:val="ru-RU"/>
        </w:rPr>
        <w:t>1.1 Краткая характеристика деятельности ООО «</w:t>
      </w:r>
      <w:proofErr w:type="spellStart"/>
      <w:r w:rsidRPr="001F7778">
        <w:rPr>
          <w:rFonts w:ascii="Times New Roman" w:hAnsi="Times New Roman"/>
          <w:sz w:val="32"/>
          <w:lang w:val="ru-RU"/>
        </w:rPr>
        <w:t>Юкомс</w:t>
      </w:r>
      <w:proofErr w:type="spellEnd"/>
      <w:r w:rsidRPr="001F7778">
        <w:rPr>
          <w:rFonts w:ascii="Times New Roman" w:hAnsi="Times New Roman"/>
          <w:sz w:val="32"/>
          <w:lang w:val="ru-RU"/>
        </w:rPr>
        <w:t>»</w:t>
      </w:r>
    </w:p>
    <w:p w14:paraId="6798B6D7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Общество с ограниченной ответственностью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 (ООО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 xml:space="preserve">») является российской коммерческой организацией, зарегистрированной 2 августа 2021 г. Идентификационный номер налогоплательщика организации - 9718176945, основной государственный регистрационный номер - 1217700358820. Руководителем организации является Казаков Александр Павлович. Юридический адрес организации: г. Москва, </w:t>
      </w:r>
      <w:proofErr w:type="spellStart"/>
      <w:r w:rsidRPr="008E203F">
        <w:rPr>
          <w:color w:val="000000"/>
          <w:lang w:val="ru-RU"/>
        </w:rPr>
        <w:t>вн.тер.г</w:t>
      </w:r>
      <w:proofErr w:type="spellEnd"/>
      <w:r w:rsidRPr="008E203F">
        <w:rPr>
          <w:color w:val="000000"/>
          <w:lang w:val="ru-RU"/>
        </w:rPr>
        <w:t xml:space="preserve">. муниципальный округ Богородское, ул. Краснобогатырская, д. 38, стр. 2, офис 312. Официальный сайт организации: </w:t>
      </w:r>
      <w:r>
        <w:rPr>
          <w:color w:val="000000"/>
        </w:rPr>
        <w:t>https</w:t>
      </w:r>
      <w:r w:rsidRPr="008E203F">
        <w:rPr>
          <w:color w:val="000000"/>
          <w:lang w:val="ru-RU"/>
        </w:rPr>
        <w:t>://</w:t>
      </w:r>
      <w:proofErr w:type="spellStart"/>
      <w:r>
        <w:rPr>
          <w:color w:val="000000"/>
        </w:rPr>
        <w:t>ucoms</w:t>
      </w:r>
      <w:proofErr w:type="spellEnd"/>
      <w:r w:rsidRPr="008E203F">
        <w:rPr>
          <w:color w:val="000000"/>
          <w:lang w:val="ru-RU"/>
        </w:rPr>
        <w:t>.</w:t>
      </w:r>
      <w:proofErr w:type="spellStart"/>
      <w:r>
        <w:rPr>
          <w:color w:val="000000"/>
        </w:rPr>
        <w:t>ru</w:t>
      </w:r>
      <w:proofErr w:type="spellEnd"/>
      <w:r w:rsidRPr="008E203F">
        <w:rPr>
          <w:color w:val="000000"/>
          <w:lang w:val="ru-RU"/>
        </w:rPr>
        <w:t>/ [4; 5; 6].</w:t>
      </w:r>
    </w:p>
    <w:p w14:paraId="68AB4EAA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Основным зарегистрированным видом деятельности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 xml:space="preserve">» является 95.11 «Ремонт компьютеров и периферийного компьютерного оборудования». Для темы курсовой работы существенны дополнительные виды деятельности, связанные с компьютерной техникой, электронной торговлей и информационными технологиями: 26.20 «Производство компьютеров и периферийного оборудования», 46.51 «Торговля оптовая компьютерами, периферийными устройствами к компьютерам и программным обеспечением», 46.51.1 «Торговля оптовая компьютерами и периферийными устройствами», 46.51.2 «Торговля оптовая программным обеспечением», 46.52 «Торговля оптовая электронным и телекоммуникационным оборудованием и его запасными частями», 47.41 «Торговля розничная компьютерами, периферийными устройствами и программным обеспечением в специализированных магазинах», 47.41.1 «Торговля розничная компьютерами в специализированных магазинах», 62.02 «Деятельность консультативная и работы в области компьютерных технологий», 62.09 «Деятельность, связанная с </w:t>
      </w:r>
      <w:r w:rsidRPr="008E203F">
        <w:rPr>
          <w:color w:val="000000"/>
          <w:lang w:val="ru-RU"/>
        </w:rPr>
        <w:lastRenderedPageBreak/>
        <w:t>использованием вычислительной техники и информационных технологий, прочая». В основном тексте приведены только ОКВЭД-2, имеющие прямую связь с темой исследования [5; 6].</w:t>
      </w:r>
    </w:p>
    <w:p w14:paraId="0EF5B391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Ключевое направление деятельности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 xml:space="preserve">» связано с формированием и поставкой готовых компьютерных систем для конечных потребителей. Потребителями результатов деятельности организации являются физические лица. К поставщикам, используемым организацией в операционной деятельности, относятся </w:t>
      </w:r>
      <w:r>
        <w:rPr>
          <w:color w:val="000000"/>
        </w:rPr>
        <w:t>pc</w:t>
      </w:r>
      <w:r w:rsidRPr="008E203F">
        <w:rPr>
          <w:color w:val="000000"/>
          <w:lang w:val="ru-RU"/>
        </w:rPr>
        <w:t>4</w:t>
      </w:r>
      <w:r>
        <w:rPr>
          <w:color w:val="000000"/>
        </w:rPr>
        <w:t>games</w:t>
      </w:r>
      <w:r w:rsidRPr="008E203F">
        <w:rPr>
          <w:color w:val="000000"/>
          <w:lang w:val="ru-RU"/>
        </w:rPr>
        <w:t xml:space="preserve"> (</w:t>
      </w:r>
      <w:r>
        <w:rPr>
          <w:color w:val="000000"/>
        </w:rPr>
        <w:t>https</w:t>
      </w:r>
      <w:r w:rsidRPr="008E203F">
        <w:rPr>
          <w:color w:val="000000"/>
          <w:lang w:val="ru-RU"/>
        </w:rPr>
        <w:t>://</w:t>
      </w:r>
      <w:r>
        <w:rPr>
          <w:color w:val="000000"/>
        </w:rPr>
        <w:t>pc</w:t>
      </w:r>
      <w:r w:rsidRPr="008E203F">
        <w:rPr>
          <w:color w:val="000000"/>
          <w:lang w:val="ru-RU"/>
        </w:rPr>
        <w:t>4</w:t>
      </w:r>
      <w:r>
        <w:rPr>
          <w:color w:val="000000"/>
        </w:rPr>
        <w:t>games</w:t>
      </w:r>
      <w:r w:rsidRPr="008E203F">
        <w:rPr>
          <w:color w:val="000000"/>
          <w:lang w:val="ru-RU"/>
        </w:rPr>
        <w:t>.</w:t>
      </w:r>
      <w:proofErr w:type="spellStart"/>
      <w:r>
        <w:rPr>
          <w:color w:val="000000"/>
        </w:rPr>
        <w:t>ru</w:t>
      </w:r>
      <w:proofErr w:type="spellEnd"/>
      <w:r w:rsidRPr="008E203F">
        <w:rPr>
          <w:color w:val="000000"/>
          <w:lang w:val="ru-RU"/>
        </w:rPr>
        <w:t xml:space="preserve">/) и </w:t>
      </w:r>
      <w:proofErr w:type="spellStart"/>
      <w:r>
        <w:rPr>
          <w:color w:val="000000"/>
        </w:rPr>
        <w:t>itpartner</w:t>
      </w:r>
      <w:proofErr w:type="spellEnd"/>
      <w:r w:rsidRPr="008E203F">
        <w:rPr>
          <w:color w:val="000000"/>
          <w:lang w:val="ru-RU"/>
        </w:rPr>
        <w:t xml:space="preserve"> (</w:t>
      </w:r>
      <w:r>
        <w:rPr>
          <w:color w:val="000000"/>
        </w:rPr>
        <w:t>https</w:t>
      </w:r>
      <w:r w:rsidRPr="008E203F">
        <w:rPr>
          <w:color w:val="000000"/>
          <w:lang w:val="ru-RU"/>
        </w:rPr>
        <w:t>://</w:t>
      </w:r>
      <w:r>
        <w:rPr>
          <w:color w:val="000000"/>
        </w:rPr>
        <w:t>b</w:t>
      </w:r>
      <w:r w:rsidRPr="008E203F">
        <w:rPr>
          <w:color w:val="000000"/>
          <w:lang w:val="ru-RU"/>
        </w:rPr>
        <w:t>2</w:t>
      </w:r>
      <w:r>
        <w:rPr>
          <w:color w:val="000000"/>
        </w:rPr>
        <w:t>b</w:t>
      </w:r>
      <w:r w:rsidRPr="008E203F">
        <w:rPr>
          <w:color w:val="000000"/>
          <w:lang w:val="ru-RU"/>
        </w:rPr>
        <w:t>.</w:t>
      </w:r>
      <w:proofErr w:type="spellStart"/>
      <w:r>
        <w:rPr>
          <w:color w:val="000000"/>
        </w:rPr>
        <w:t>i</w:t>
      </w:r>
      <w:proofErr w:type="spellEnd"/>
      <w:r w:rsidRPr="008E203F">
        <w:rPr>
          <w:color w:val="000000"/>
          <w:lang w:val="ru-RU"/>
        </w:rPr>
        <w:t>-</w:t>
      </w:r>
      <w:r>
        <w:rPr>
          <w:color w:val="000000"/>
        </w:rPr>
        <w:t>t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p</w:t>
      </w:r>
      <w:r w:rsidRPr="008E203F">
        <w:rPr>
          <w:color w:val="000000"/>
          <w:lang w:val="ru-RU"/>
        </w:rPr>
        <w:t>.</w:t>
      </w:r>
      <w:r>
        <w:rPr>
          <w:color w:val="000000"/>
        </w:rPr>
        <w:t>pro</w:t>
      </w:r>
      <w:r w:rsidRPr="008E203F">
        <w:rPr>
          <w:color w:val="000000"/>
          <w:lang w:val="ru-RU"/>
        </w:rPr>
        <w:t>/) [4].</w:t>
      </w:r>
    </w:p>
    <w:p w14:paraId="02F6730F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Рыночная среда организации характеризуется высокой конкуренцией среди продавцов готовых компьютерных систем. Для характеристики фактической активности продаж используются показатели аналитики маркетплейса за два года: доля в категории, место среди сопоставимых продавцов, маркетплейс-оборот и динамика. Эти значения рассматриваются как оборот/объем продаж магазина на электронной площадке по данным аналитики маркетплейса или внутренним данным и не отождествляются с бухгалтерской выручкой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».</w:t>
      </w:r>
    </w:p>
    <w:p w14:paraId="43A8AE76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В таблице 1.1 приведены показатели маркетплейс-оборота продавцов готовых компьютерных систем за два года.</w:t>
      </w:r>
    </w:p>
    <w:p w14:paraId="3939BE8F" w14:textId="77777777" w:rsidR="00D57474" w:rsidRPr="008E203F" w:rsidRDefault="00FB7263">
      <w:pPr>
        <w:keepNext/>
        <w:pageBreakBefore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lastRenderedPageBreak/>
        <w:t>Таблица 1.1 - Показатели маркетплейс-оборота продавцов готовых компьютерных систем за два года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052"/>
        <w:gridCol w:w="2468"/>
        <w:gridCol w:w="1584"/>
        <w:gridCol w:w="917"/>
        <w:gridCol w:w="2070"/>
        <w:gridCol w:w="1647"/>
      </w:tblGrid>
      <w:tr w:rsidR="00972E9D" w14:paraId="22984559" w14:textId="77777777" w:rsidTr="00972E9D">
        <w:trPr>
          <w:tblHeader/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504EAF" w14:textId="77777777" w:rsidR="00972E9D" w:rsidRDefault="00972E9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Место</w:t>
            </w:r>
            <w:proofErr w:type="spellEnd"/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E78E80" w14:textId="77777777" w:rsidR="00972E9D" w:rsidRDefault="00972E9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Продавец</w:t>
            </w:r>
            <w:proofErr w:type="spellEnd"/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52B94F" w14:textId="77777777" w:rsidR="00972E9D" w:rsidRDefault="00972E9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Роль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9C12B9" w14:textId="77777777" w:rsidR="00972E9D" w:rsidRDefault="00972E9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Доля</w:t>
            </w:r>
            <w:proofErr w:type="spellEnd"/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8702F9" w14:textId="77777777" w:rsidR="00972E9D" w:rsidRDefault="00972E9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Маркетплейс-оборот</w:t>
            </w:r>
            <w:proofErr w:type="spellEnd"/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89D409" w14:textId="77777777" w:rsidR="00972E9D" w:rsidRDefault="00972E9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Сравнение</w:t>
            </w:r>
            <w:proofErr w:type="spellEnd"/>
            <w:r>
              <w:rPr>
                <w:b/>
                <w:color w:val="000000"/>
                <w:sz w:val="18"/>
              </w:rPr>
              <w:t xml:space="preserve"> с ООО «</w:t>
            </w:r>
            <w:proofErr w:type="spellStart"/>
            <w:r>
              <w:rPr>
                <w:b/>
                <w:color w:val="000000"/>
                <w:sz w:val="18"/>
              </w:rPr>
              <w:t>Юкомс</w:t>
            </w:r>
            <w:proofErr w:type="spellEnd"/>
            <w:r>
              <w:rPr>
                <w:b/>
                <w:color w:val="000000"/>
                <w:sz w:val="18"/>
              </w:rPr>
              <w:t>»</w:t>
            </w:r>
          </w:p>
        </w:tc>
      </w:tr>
      <w:tr w:rsidR="00972E9D" w14:paraId="6910AE2A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A92646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22E1515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ООО «</w:t>
            </w:r>
            <w:proofErr w:type="spellStart"/>
            <w:r>
              <w:rPr>
                <w:color w:val="000000"/>
                <w:sz w:val="18"/>
              </w:rPr>
              <w:t>Роботкомп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Корп</w:t>
            </w:r>
            <w:proofErr w:type="spellEnd"/>
            <w:r>
              <w:rPr>
                <w:color w:val="000000"/>
                <w:sz w:val="18"/>
              </w:rPr>
              <w:t>»</w:t>
            </w:r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EBB5AD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Лидер</w:t>
            </w:r>
            <w:proofErr w:type="spellEnd"/>
            <w:r>
              <w:rPr>
                <w:color w:val="000000"/>
                <w:sz w:val="18"/>
              </w:rPr>
              <w:t xml:space="preserve"> в </w:t>
            </w:r>
            <w:proofErr w:type="spellStart"/>
            <w:r>
              <w:rPr>
                <w:color w:val="000000"/>
                <w:sz w:val="18"/>
              </w:rPr>
              <w:t>категории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A568AB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10,7 %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AD3226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935 091 044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69C755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больше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132 %</w:t>
            </w:r>
          </w:p>
        </w:tc>
      </w:tr>
      <w:tr w:rsidR="00972E9D" w14:paraId="47D9BE68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F67A7E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C60990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relotech</w:t>
            </w:r>
            <w:proofErr w:type="spellEnd"/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69D8B0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Конкурент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AAD00C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6,8 %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FC3CB8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597 821 090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B228F3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больше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48,3 %</w:t>
            </w:r>
          </w:p>
        </w:tc>
      </w:tr>
      <w:tr w:rsidR="00972E9D" w14:paraId="29969117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6A643E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3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944471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FIRESTRIKE-PC</w:t>
            </w:r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125315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Конкурент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0A10AB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5,0 %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2E20E6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441 528 120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B0FAE9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больше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9,5 %</w:t>
            </w:r>
          </w:p>
        </w:tc>
      </w:tr>
      <w:tr w:rsidR="00972E9D" w14:paraId="3957E6DB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48EE09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E0781B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ЮКОМС - КОМПЬЮТЕРНЫЙ МАГАЗИН</w:t>
            </w:r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6C7D6C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Моя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компания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147B5C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4,6 %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CD8489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403 064 857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626F62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</w:t>
            </w:r>
          </w:p>
        </w:tc>
      </w:tr>
      <w:tr w:rsidR="00972E9D" w14:paraId="419A3509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403AE5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5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204D24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JetGame</w:t>
            </w:r>
            <w:proofErr w:type="spellEnd"/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3C31EC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Конкурент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540E64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2,4 %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B8DC22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210 226 800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E1DAF8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меньше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47,8 %</w:t>
            </w:r>
          </w:p>
        </w:tc>
      </w:tr>
      <w:tr w:rsidR="00972E9D" w14:paraId="0BFF3FF0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F1650C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6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BE61D6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TREIDCOMPUTERS</w:t>
            </w:r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BC3ED6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Конкурент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C36765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2,2 %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624464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190 508 437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E67ABC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меньше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52,7 %</w:t>
            </w:r>
          </w:p>
        </w:tc>
      </w:tr>
      <w:tr w:rsidR="00972E9D" w14:paraId="19CE0744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449228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7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A7FCAC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NAVI COMPUTERS</w:t>
            </w:r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951ACB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Конкурент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319C17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2,2 %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3DD6A0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189 990 344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5FA1C6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меньше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52,9 %</w:t>
            </w:r>
          </w:p>
        </w:tc>
      </w:tr>
      <w:tr w:rsidR="00972E9D" w14:paraId="11DDB9F5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F9897B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8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1BFBFD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iRONCORE</w:t>
            </w:r>
            <w:proofErr w:type="spellEnd"/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9EFD9E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Конкурент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744EAB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2,1 %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FADFC5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185 696 046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6766C0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меньше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53,9 %</w:t>
            </w:r>
          </w:p>
        </w:tc>
      </w:tr>
      <w:tr w:rsidR="00972E9D" w14:paraId="09CFA65C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339631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9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159365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О! КСЕОН</w:t>
            </w:r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C44903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Конкурент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31AEDD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1,9 %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0E25A9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168 872 613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C781EA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меньше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58,1 %</w:t>
            </w:r>
          </w:p>
        </w:tc>
      </w:tr>
      <w:tr w:rsidR="00972E9D" w14:paraId="4D971B19" w14:textId="77777777" w:rsidTr="00972E9D">
        <w:trPr>
          <w:jc w:val="center"/>
        </w:trPr>
        <w:tc>
          <w:tcPr>
            <w:tcW w:w="823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2DBB4F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10</w:t>
            </w:r>
          </w:p>
        </w:tc>
        <w:tc>
          <w:tcPr>
            <w:tcW w:w="1932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77C620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ДомЛюкс</w:t>
            </w:r>
            <w:proofErr w:type="spellEnd"/>
          </w:p>
        </w:tc>
        <w:tc>
          <w:tcPr>
            <w:tcW w:w="12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F8A059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Конкурент</w:t>
            </w:r>
            <w:proofErr w:type="spellEnd"/>
          </w:p>
        </w:tc>
        <w:tc>
          <w:tcPr>
            <w:tcW w:w="71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2C77A8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1,9 %</w:t>
            </w:r>
          </w:p>
        </w:tc>
        <w:tc>
          <w:tcPr>
            <w:tcW w:w="16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F755A6" w14:textId="77777777" w:rsidR="00972E9D" w:rsidRDefault="00972E9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 xml:space="preserve">163 576 660 </w:t>
            </w:r>
            <w:proofErr w:type="spellStart"/>
            <w:r>
              <w:rPr>
                <w:color w:val="000000"/>
                <w:sz w:val="18"/>
              </w:rPr>
              <w:t>руб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  <w:tc>
          <w:tcPr>
            <w:tcW w:w="1289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9DB78A" w14:textId="77777777" w:rsidR="00972E9D" w:rsidRDefault="00972E9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меньше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59,4 %</w:t>
            </w:r>
          </w:p>
        </w:tc>
      </w:tr>
    </w:tbl>
    <w:p w14:paraId="38F7727D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Организационная структура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 имеет линейно-функциональный тип. Во главе организации находится генеральный директор, которому подчиняются функциональные подразделения: отдел электронной коммерции, производственный участок, отдел клиентской поддержки и сервисного обслуживания, отдел ИТ-поддержки и технического сопровождения, отдел логистики. С учетом небольшого масштаба организации структура представлена без отдельной декомпозиции производственного участка: необходимые для исследования должности показаны непосредственно на общей организационной схеме.</w:t>
      </w:r>
    </w:p>
    <w:p w14:paraId="07EFE82D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Организационная структура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 представлена на рисунке 1.1.</w:t>
      </w:r>
    </w:p>
    <w:p w14:paraId="19AAB3C2" w14:textId="77777777" w:rsidR="00D57474" w:rsidRDefault="00FB7263">
      <w:pPr>
        <w:spacing w:before="120"/>
        <w:ind w:firstLine="0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55E8B989" wp14:editId="5C229290">
            <wp:extent cx="5943600" cy="369862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8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CFCD" w14:textId="77777777" w:rsidR="00D57474" w:rsidRPr="008E203F" w:rsidRDefault="00FB7263">
      <w:pPr>
        <w:spacing w:after="340" w:line="240" w:lineRule="auto"/>
        <w:ind w:firstLine="0"/>
        <w:jc w:val="center"/>
        <w:rPr>
          <w:lang w:val="ru-RU"/>
        </w:rPr>
      </w:pPr>
      <w:r w:rsidRPr="008E203F">
        <w:rPr>
          <w:b/>
          <w:color w:val="000000"/>
          <w:sz w:val="24"/>
          <w:lang w:val="ru-RU"/>
        </w:rPr>
        <w:t>Рисунок 1.1 - Организационная структура ООО «</w:t>
      </w:r>
      <w:proofErr w:type="spellStart"/>
      <w:r w:rsidRPr="008E203F">
        <w:rPr>
          <w:b/>
          <w:color w:val="000000"/>
          <w:sz w:val="24"/>
          <w:lang w:val="ru-RU"/>
        </w:rPr>
        <w:t>Юкомс</w:t>
      </w:r>
      <w:proofErr w:type="spellEnd"/>
      <w:r w:rsidRPr="008E203F">
        <w:rPr>
          <w:b/>
          <w:color w:val="000000"/>
          <w:sz w:val="24"/>
          <w:lang w:val="ru-RU"/>
        </w:rPr>
        <w:t>»</w:t>
      </w:r>
    </w:p>
    <w:p w14:paraId="6736B965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В рамках исследуемого бизнес-процесса основным подразделением является производственный участок. Владельцем процесса выступает руководитель производственного участка, так как он отвечает за результат выполнения заказа, контроль полноты данных и передачу сведений в следующий процесс. Исполнителями информационных операций являются </w:t>
      </w:r>
      <w:proofErr w:type="spellStart"/>
      <w:r w:rsidRPr="008E203F">
        <w:rPr>
          <w:color w:val="000000"/>
          <w:lang w:val="ru-RU"/>
        </w:rPr>
        <w:t>платформер</w:t>
      </w:r>
      <w:proofErr w:type="spellEnd"/>
      <w:r w:rsidRPr="008E203F">
        <w:rPr>
          <w:color w:val="000000"/>
          <w:lang w:val="ru-RU"/>
        </w:rPr>
        <w:t>, сборщик ПК, инженер тестирования компьютерной техники и упаковщик.</w:t>
      </w:r>
    </w:p>
    <w:p w14:paraId="3973544C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Внутренними поставщиками входной информации для процесса являются отдел электронной коммерции, из которого поступают данные заказа, и складской учет, предоставляющий сведения о комплектующих. Внутренним потребителем результата является отдел логистики, получающий информацию о готовности заказа для дальнейшего процесса. Отдел ИТ-поддержки и технического сопровождения обеспечивает работу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 xml:space="preserve"> как инфраструктурного инструмента, но не является исполнителем исследуемого бизнес-процесса.</w:t>
      </w:r>
    </w:p>
    <w:p w14:paraId="1875C413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Таким образом, менеджер маркетплейсов, дизайнер, ведущий разработчик и водитель отражаются в организационной структуре как </w:t>
      </w:r>
      <w:r w:rsidRPr="008E203F">
        <w:rPr>
          <w:color w:val="000000"/>
          <w:lang w:val="ru-RU"/>
        </w:rPr>
        <w:lastRenderedPageBreak/>
        <w:t>сотрудники смежных подразделений, однако не включаются в состав исполнителей исследуемого бизнес-процесса.</w:t>
      </w:r>
    </w:p>
    <w:p w14:paraId="78EFC5EB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Функции подразделений распределяются следующим образом. Отдел электронной коммерции обеспечивает работу с электронными каналами продаж, карточками товаров и данными заказов до их передачи в производство. Производственный участок отвечает за информационное сопровождение выполнения конкретного заказа: проверку данных, подготовку задания, фиксацию комплектующих, </w:t>
      </w:r>
      <w:r>
        <w:rPr>
          <w:color w:val="000000"/>
        </w:rPr>
        <w:t>SN</w:t>
      </w:r>
      <w:r w:rsidRPr="008E203F">
        <w:rPr>
          <w:color w:val="000000"/>
          <w:lang w:val="ru-RU"/>
        </w:rPr>
        <w:t>, результатов этапов и готовности. Отдел клиентской поддержки и сервисного обслуживания взаимодействует с клиентами по обращениям и сервисным ситуациям. Отдел ИТ-поддержки и технического сопровождения поддерживает внутренние информационные системы и инфраструктуру. Логистический отдел использует сведения о готовности для последующей передачи заказа. Складской учет предоставляет данные о наличии и движении комплектующих.</w:t>
      </w:r>
    </w:p>
    <w:p w14:paraId="2188D158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t>SWOT</w:t>
      </w:r>
      <w:r w:rsidRPr="008E203F">
        <w:rPr>
          <w:color w:val="000000"/>
          <w:lang w:val="ru-RU"/>
        </w:rPr>
        <w:t>-анализ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 представлен в таблице 1.2.</w:t>
      </w:r>
    </w:p>
    <w:p w14:paraId="18D3D1F2" w14:textId="77777777" w:rsidR="00D57474" w:rsidRPr="008E203F" w:rsidRDefault="00FB7263">
      <w:pPr>
        <w:keepNext/>
        <w:pageBreakBefore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lastRenderedPageBreak/>
        <w:t xml:space="preserve">Таблица 1.2 - </w:t>
      </w:r>
      <w:r>
        <w:rPr>
          <w:i/>
          <w:color w:val="000000"/>
          <w:sz w:val="24"/>
        </w:rPr>
        <w:t>SWOT</w:t>
      </w:r>
      <w:r w:rsidRPr="008E203F">
        <w:rPr>
          <w:i/>
          <w:color w:val="000000"/>
          <w:sz w:val="24"/>
          <w:lang w:val="ru-RU"/>
        </w:rPr>
        <w:t>-анализ ООО «</w:t>
      </w:r>
      <w:proofErr w:type="spellStart"/>
      <w:r w:rsidRPr="008E203F">
        <w:rPr>
          <w:i/>
          <w:color w:val="000000"/>
          <w:sz w:val="24"/>
          <w:lang w:val="ru-RU"/>
        </w:rPr>
        <w:t>Юкомс</w:t>
      </w:r>
      <w:proofErr w:type="spellEnd"/>
      <w:r w:rsidRPr="008E203F">
        <w:rPr>
          <w:i/>
          <w:color w:val="000000"/>
          <w:sz w:val="24"/>
          <w:lang w:val="ru-RU"/>
        </w:rPr>
        <w:t>»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34"/>
        <w:gridCol w:w="2434"/>
        <w:gridCol w:w="2435"/>
        <w:gridCol w:w="2435"/>
      </w:tblGrid>
      <w:tr w:rsidR="00A41EBE" w14:paraId="2E00E0AD" w14:textId="77777777">
        <w:trPr>
          <w:tblHeader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29F481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Сильные</w:t>
            </w:r>
            <w:proofErr w:type="spellEnd"/>
            <w:r>
              <w:rPr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</w:rPr>
              <w:t>стороны</w:t>
            </w:r>
            <w:proofErr w:type="spellEnd"/>
            <w:r>
              <w:rPr>
                <w:b/>
                <w:color w:val="000000"/>
                <w:sz w:val="18"/>
              </w:rPr>
              <w:t xml:space="preserve"> (Strengths)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95A633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Слабые</w:t>
            </w:r>
            <w:proofErr w:type="spellEnd"/>
            <w:r>
              <w:rPr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</w:rPr>
              <w:t>стороны</w:t>
            </w:r>
            <w:proofErr w:type="spellEnd"/>
            <w:r>
              <w:rPr>
                <w:b/>
                <w:color w:val="000000"/>
                <w:sz w:val="18"/>
              </w:rPr>
              <w:t xml:space="preserve"> (Weaknesses)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15A1E2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Возможности</w:t>
            </w:r>
            <w:proofErr w:type="spellEnd"/>
            <w:r>
              <w:rPr>
                <w:b/>
                <w:color w:val="000000"/>
                <w:sz w:val="18"/>
              </w:rPr>
              <w:t xml:space="preserve"> (Opportunities)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F02D27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Угрозы</w:t>
            </w:r>
            <w:proofErr w:type="spellEnd"/>
            <w:r>
              <w:rPr>
                <w:b/>
                <w:color w:val="000000"/>
                <w:sz w:val="18"/>
              </w:rPr>
              <w:t xml:space="preserve"> (Threats)</w:t>
            </w:r>
          </w:p>
        </w:tc>
      </w:tr>
      <w:tr w:rsidR="00A41EBE" w:rsidRPr="004811F6" w14:paraId="6C12F3DD" w14:textId="77777777">
        <w:trPr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B80677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- Высокая вариативность конфигураций ПК</w:t>
            </w:r>
            <w:r w:rsidRPr="00D26A2F">
              <w:rPr>
                <w:color w:val="000000"/>
                <w:sz w:val="18"/>
                <w:lang w:val="ru-RU"/>
              </w:rPr>
              <w:br/>
              <w:t>- Быстрая сборка</w:t>
            </w:r>
            <w:r w:rsidRPr="00D26A2F">
              <w:rPr>
                <w:color w:val="000000"/>
                <w:sz w:val="18"/>
                <w:lang w:val="ru-RU"/>
              </w:rPr>
              <w:br/>
              <w:t>- Контроль качества</w:t>
            </w:r>
            <w:r w:rsidRPr="00D26A2F">
              <w:rPr>
                <w:color w:val="000000"/>
                <w:sz w:val="18"/>
                <w:lang w:val="ru-RU"/>
              </w:rPr>
              <w:br/>
              <w:t xml:space="preserve">- </w:t>
            </w:r>
            <w:r>
              <w:rPr>
                <w:color w:val="000000"/>
                <w:sz w:val="18"/>
              </w:rPr>
              <w:t>PXE</w:t>
            </w:r>
            <w:r w:rsidRPr="00D26A2F">
              <w:rPr>
                <w:color w:val="000000"/>
                <w:sz w:val="18"/>
                <w:lang w:val="ru-RU"/>
              </w:rPr>
              <w:t>-развертывание ОС и внутренние системы</w:t>
            </w:r>
            <w:r w:rsidRPr="00D26A2F">
              <w:rPr>
                <w:color w:val="000000"/>
                <w:sz w:val="18"/>
                <w:lang w:val="ru-RU"/>
              </w:rPr>
              <w:br/>
              <w:t xml:space="preserve">- Опыт работы с </w:t>
            </w:r>
            <w:r>
              <w:rPr>
                <w:color w:val="000000"/>
                <w:sz w:val="18"/>
              </w:rPr>
              <w:t>Ozon</w:t>
            </w:r>
            <w:r w:rsidRPr="00D26A2F">
              <w:rPr>
                <w:color w:val="000000"/>
                <w:sz w:val="18"/>
                <w:lang w:val="ru-RU"/>
              </w:rPr>
              <w:br/>
              <w:t>- Наличие собственного ИТ-отдела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DCF739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- Зависимость от маркетплейсов</w:t>
            </w:r>
            <w:r w:rsidRPr="00D26A2F">
              <w:rPr>
                <w:color w:val="000000"/>
                <w:sz w:val="18"/>
                <w:lang w:val="ru-RU"/>
              </w:rPr>
              <w:br/>
              <w:t>- Ограниченный собственный бренд</w:t>
            </w:r>
            <w:r w:rsidRPr="00D26A2F">
              <w:rPr>
                <w:color w:val="000000"/>
                <w:sz w:val="18"/>
                <w:lang w:val="ru-RU"/>
              </w:rPr>
              <w:br/>
              <w:t>- Ручной контроль части процессов</w:t>
            </w:r>
            <w:r w:rsidRPr="00D26A2F">
              <w:rPr>
                <w:color w:val="000000"/>
                <w:sz w:val="18"/>
                <w:lang w:val="ru-RU"/>
              </w:rPr>
              <w:br/>
              <w:t>- Зависимость от поставщиков</w:t>
            </w:r>
            <w:r w:rsidRPr="00D26A2F">
              <w:rPr>
                <w:color w:val="000000"/>
                <w:sz w:val="18"/>
                <w:lang w:val="ru-RU"/>
              </w:rPr>
              <w:br/>
              <w:t>- Ограниченные ресурсы производства</w:t>
            </w:r>
            <w:r w:rsidRPr="00D26A2F">
              <w:rPr>
                <w:color w:val="000000"/>
                <w:sz w:val="18"/>
                <w:lang w:val="ru-RU"/>
              </w:rPr>
              <w:br/>
              <w:t>- Отсутствие полноценной системы управления знаниями/данными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050013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- Оптимизация карточек товаров</w:t>
            </w:r>
            <w:r w:rsidRPr="00D26A2F">
              <w:rPr>
                <w:color w:val="000000"/>
                <w:sz w:val="18"/>
                <w:lang w:val="ru-RU"/>
              </w:rPr>
              <w:br/>
              <w:t>- Автоматизация подбора конфигураций</w:t>
            </w:r>
            <w:r w:rsidRPr="00D26A2F">
              <w:rPr>
                <w:color w:val="000000"/>
                <w:sz w:val="18"/>
                <w:lang w:val="ru-RU"/>
              </w:rPr>
              <w:br/>
              <w:t xml:space="preserve">- Разработка и использование собственной </w:t>
            </w:r>
            <w:r>
              <w:rPr>
                <w:color w:val="000000"/>
                <w:sz w:val="18"/>
              </w:rPr>
              <w:t>CMS</w:t>
            </w:r>
            <w:r w:rsidRPr="00D26A2F">
              <w:rPr>
                <w:color w:val="000000"/>
                <w:sz w:val="18"/>
                <w:lang w:val="ru-RU"/>
              </w:rPr>
              <w:br/>
              <w:t>- Расширение ассортимента</w:t>
            </w:r>
            <w:r w:rsidRPr="00D26A2F">
              <w:rPr>
                <w:color w:val="000000"/>
                <w:sz w:val="18"/>
                <w:lang w:val="ru-RU"/>
              </w:rPr>
              <w:br/>
              <w:t>- Производство брендовых комплектующих</w:t>
            </w:r>
            <w:r w:rsidRPr="00D26A2F">
              <w:rPr>
                <w:color w:val="000000"/>
                <w:sz w:val="18"/>
                <w:lang w:val="ru-RU"/>
              </w:rPr>
              <w:br/>
              <w:t>- Расширение каналов продаж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E0C5DA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- Изменение правил маркетплейсов</w:t>
            </w:r>
            <w:r w:rsidRPr="00D26A2F">
              <w:rPr>
                <w:color w:val="000000"/>
                <w:sz w:val="18"/>
                <w:lang w:val="ru-RU"/>
              </w:rPr>
              <w:br/>
              <w:t>- Рост конкуренции</w:t>
            </w:r>
            <w:r w:rsidRPr="00D26A2F">
              <w:rPr>
                <w:color w:val="000000"/>
                <w:sz w:val="18"/>
                <w:lang w:val="ru-RU"/>
              </w:rPr>
              <w:br/>
              <w:t>- Колебания цен на комплектующие</w:t>
            </w:r>
            <w:r w:rsidRPr="00D26A2F">
              <w:rPr>
                <w:color w:val="000000"/>
                <w:sz w:val="18"/>
                <w:lang w:val="ru-RU"/>
              </w:rPr>
              <w:br/>
              <w:t>- Логистические проблемы</w:t>
            </w:r>
            <w:r w:rsidRPr="00D26A2F">
              <w:rPr>
                <w:color w:val="000000"/>
                <w:sz w:val="18"/>
                <w:lang w:val="ru-RU"/>
              </w:rPr>
              <w:br/>
              <w:t>- Снижение покупательской способности</w:t>
            </w:r>
            <w:r w:rsidRPr="00D26A2F">
              <w:rPr>
                <w:color w:val="000000"/>
                <w:sz w:val="18"/>
                <w:lang w:val="ru-RU"/>
              </w:rPr>
              <w:br/>
              <w:t>- Ужесточение регулирования торговли</w:t>
            </w:r>
          </w:p>
        </w:tc>
      </w:tr>
    </w:tbl>
    <w:p w14:paraId="2E2263EA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По результатам </w:t>
      </w:r>
      <w:r>
        <w:rPr>
          <w:color w:val="000000"/>
        </w:rPr>
        <w:t>SWOT</w:t>
      </w:r>
      <w:r w:rsidRPr="008E203F">
        <w:rPr>
          <w:color w:val="000000"/>
          <w:lang w:val="ru-RU"/>
        </w:rPr>
        <w:t>-анализа можно сделать вывод, что сильные стороны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 связаны с вариативностью конфигураций, скоростью выполнения заказов, контролем качества и опытом работы с маркетплейсами. Одновременно слабые стороны и угрозы указывают на необходимость снижения зависимости от ручной фиксации данных, повышения прозрачности статусов и развития собственных информационных инструментов.</w:t>
      </w:r>
    </w:p>
    <w:p w14:paraId="785FE0F2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Для использования сильных сторон и возможностей целесообразны развитие собственного сайта и дополнительных каналов продаж, автоматизация ручных процессов, внедрение валидации данных по карточкам, конфигурациям и серийным номерам, стандартизация описаний и шаблонов, работа с альтернативными поставщиками, мониторинг конкурентов и усиление прозрачности статусов заказа.</w:t>
      </w:r>
    </w:p>
    <w:p w14:paraId="1145950F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Таким образом, характеристика деятельности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 xml:space="preserve">» показывает, что для организации существенна управляемость информационного сопровождения конкретного заказа: ошибки в карточке, составе конфигурации, </w:t>
      </w:r>
      <w:r>
        <w:rPr>
          <w:color w:val="000000"/>
        </w:rPr>
        <w:t>SN</w:t>
      </w:r>
      <w:r w:rsidRPr="008E203F">
        <w:rPr>
          <w:color w:val="000000"/>
          <w:lang w:val="ru-RU"/>
        </w:rPr>
        <w:t xml:space="preserve"> или диагностических результатах напрямую влияют на скорость передачи заказа в следующий процесс.</w:t>
      </w:r>
    </w:p>
    <w:p w14:paraId="35741EB7" w14:textId="77777777" w:rsidR="00D57474" w:rsidRPr="008E203F" w:rsidRDefault="00FB7263">
      <w:pPr>
        <w:pStyle w:val="21"/>
        <w:spacing w:before="850" w:after="567"/>
        <w:ind w:left="709" w:firstLine="0"/>
        <w:rPr>
          <w:lang w:val="ru-RU"/>
        </w:rPr>
      </w:pPr>
      <w:r w:rsidRPr="001F7778">
        <w:rPr>
          <w:rFonts w:ascii="Times New Roman" w:hAnsi="Times New Roman"/>
          <w:sz w:val="32"/>
          <w:lang w:val="ru-RU"/>
        </w:rPr>
        <w:lastRenderedPageBreak/>
        <w:t>1.2 Общее описание бизнес-процесса</w:t>
      </w:r>
    </w:p>
    <w:p w14:paraId="42CB2A26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Процесс сопровождения заказа на поставку компьютерной системы в типовой организации представляет собой совокупность информационных действий, обеспечивающих переход конкретного заказа от поступления в обработку до передачи сведений о его готовности в следующий процесс. Такой процесс не тождественен физической сборке компьютера: предметом анализа является движение информации о заказе, составе конфигурации, комплектующих, статусах выполнения и результатах контроля.</w:t>
      </w:r>
    </w:p>
    <w:p w14:paraId="071CBB37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Ключевыми понятиями процесса являются заказ, конфигурация компьютерной системы, статус заказа, учетные данные о комплектующих, серийный номер комплектующей, результат диагностики, видеофиксация и отметка о готовности. Серийный номер используется для контроля установки конкретной комплектующей в конкретный заказ и для последующей прослеживаемости ее оборота.</w:t>
      </w:r>
    </w:p>
    <w:p w14:paraId="7446E46D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В таблице 1.3 приведены определения основных понятий, используемых при описании процесса.</w:t>
      </w:r>
    </w:p>
    <w:p w14:paraId="5EB61352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1.3 - Основные понятия процесса информационного сопровождения заказа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4869"/>
        <w:gridCol w:w="4869"/>
      </w:tblGrid>
      <w:tr w:rsidR="00A41EBE" w14:paraId="2133A1AB" w14:textId="77777777">
        <w:trPr>
          <w:tblHeader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101605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Термин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6298081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Определение</w:t>
            </w:r>
            <w:proofErr w:type="spellEnd"/>
          </w:p>
        </w:tc>
      </w:tr>
      <w:tr w:rsidR="00A41EBE" w:rsidRPr="004811F6" w14:paraId="0D29C1D6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CDD790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Заказ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компьютерную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систему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D3A339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Информационная запись о потребности клиента в готовой компьютерной системе с определенной конфигурацией и статусом выполнения.</w:t>
            </w:r>
          </w:p>
        </w:tc>
      </w:tr>
      <w:tr w:rsidR="00A41EBE" w:rsidRPr="004811F6" w14:paraId="4FC790BB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FDF999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Информационное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сопровождение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B5D27AA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Совокупность действий по получению, проверке, фиксации, преобразованию и передаче данных о конкретном заказе.</w:t>
            </w:r>
          </w:p>
        </w:tc>
      </w:tr>
      <w:tr w:rsidR="00A41EBE" w:rsidRPr="004811F6" w14:paraId="62390DA8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825F5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Конфигурация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компьютерной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системы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A5018A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Состав аппаратных компонентов и характеристик, которые должны соответствовать заказу.</w:t>
            </w:r>
          </w:p>
        </w:tc>
      </w:tr>
      <w:tr w:rsidR="00A41EBE" w:rsidRPr="004811F6" w14:paraId="74D22E58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CDD00E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Серийный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номер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комплектующей</w:t>
            </w:r>
            <w:proofErr w:type="spellEnd"/>
            <w:r>
              <w:rPr>
                <w:color w:val="000000"/>
                <w:sz w:val="18"/>
              </w:rPr>
              <w:t xml:space="preserve"> (SN)</w:t>
            </w:r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B383C1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Уникальный идентификатор конкретной комплектующей, используемый для прослеживаемости установки, оборота и возможного гарантийного взаимодействия с поставщиком.</w:t>
            </w:r>
          </w:p>
        </w:tc>
      </w:tr>
      <w:tr w:rsidR="00A41EBE" w:rsidRPr="004811F6" w14:paraId="0098CE40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48DEC1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Диагностическое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замечание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966477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Зафиксированное отклонение по результатам диагностических утилит или контрольной проверки, требующее уточнения или устранения причины до передачи заказа дальше.</w:t>
            </w:r>
          </w:p>
        </w:tc>
      </w:tr>
      <w:tr w:rsidR="00A41EBE" w:rsidRPr="004811F6" w14:paraId="2E3D8780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2D166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Статусная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запись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C0A317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Запись в информационной системе, отражающая текущее состояние заказа и основание перехода к следующему этапу.</w:t>
            </w:r>
          </w:p>
        </w:tc>
      </w:tr>
    </w:tbl>
    <w:p w14:paraId="09841870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К документам и данным относятся карточка заказа, спецификация конфигурации, учетные данные склада, задание на выполнение, форма фиксации серийных номеров, результат диагностики, запись или ссылка </w:t>
      </w:r>
      <w:r w:rsidRPr="008E203F">
        <w:rPr>
          <w:color w:val="000000"/>
          <w:lang w:val="ru-RU"/>
        </w:rPr>
        <w:lastRenderedPageBreak/>
        <w:t>видеофиксации, статусная запись и отметка о передаче сведений в следующий процесс.</w:t>
      </w:r>
    </w:p>
    <w:p w14:paraId="2BAA397C" w14:textId="77777777" w:rsidR="008E203F" w:rsidRDefault="00FB7263" w:rsidP="008E203F">
      <w:pPr>
        <w:jc w:val="both"/>
        <w:rPr>
          <w:color w:val="000000"/>
          <w:lang w:val="ru-RU"/>
        </w:rPr>
      </w:pPr>
      <w:r w:rsidRPr="008E203F">
        <w:rPr>
          <w:color w:val="000000"/>
          <w:lang w:val="ru-RU"/>
        </w:rPr>
        <w:t>В таблице 1.4 приведены определения документов и данных процесса.</w:t>
      </w:r>
      <w:r w:rsidR="008E203F">
        <w:rPr>
          <w:color w:val="000000"/>
          <w:lang w:val="ru-RU"/>
        </w:rPr>
        <w:t>\</w:t>
      </w:r>
    </w:p>
    <w:p w14:paraId="3C6C17C0" w14:textId="77777777" w:rsidR="00D57474" w:rsidRPr="008E203F" w:rsidRDefault="00FB7263" w:rsidP="008E203F">
      <w:pPr>
        <w:ind w:firstLine="0"/>
        <w:jc w:val="both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1.4 - Документы и данные процесса информационного сопровождения заказа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4869"/>
        <w:gridCol w:w="4869"/>
      </w:tblGrid>
      <w:tr w:rsidR="00A41EBE" w14:paraId="22218630" w14:textId="77777777">
        <w:trPr>
          <w:tblHeader/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D7E217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Документ</w:t>
            </w:r>
            <w:proofErr w:type="spellEnd"/>
            <w:r>
              <w:rPr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</w:rPr>
              <w:t>или</w:t>
            </w:r>
            <w:proofErr w:type="spellEnd"/>
            <w:r>
              <w:rPr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</w:rPr>
              <w:t>данные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094ED2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Определение</w:t>
            </w:r>
            <w:proofErr w:type="spellEnd"/>
            <w:r>
              <w:rPr>
                <w:b/>
                <w:color w:val="000000"/>
                <w:sz w:val="18"/>
              </w:rPr>
              <w:t xml:space="preserve"> и </w:t>
            </w:r>
            <w:proofErr w:type="spellStart"/>
            <w:r>
              <w:rPr>
                <w:b/>
                <w:color w:val="000000"/>
                <w:sz w:val="18"/>
              </w:rPr>
              <w:t>назначение</w:t>
            </w:r>
            <w:proofErr w:type="spellEnd"/>
          </w:p>
        </w:tc>
      </w:tr>
      <w:tr w:rsidR="00A41EBE" w:rsidRPr="004811F6" w14:paraId="15586065" w14:textId="77777777">
        <w:trPr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25A63E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Карточка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678B50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Основная запись о заказе, составе, статусе и ответственных действиях.</w:t>
            </w:r>
          </w:p>
        </w:tc>
      </w:tr>
      <w:tr w:rsidR="00A41EBE" w:rsidRPr="004811F6" w14:paraId="216AA78B" w14:textId="77777777">
        <w:trPr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76BE8E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Спецификация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конфигурации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7952CF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Перечень комплектующих и характеристик компьютерной системы.</w:t>
            </w:r>
          </w:p>
        </w:tc>
      </w:tr>
      <w:tr w:rsidR="00A41EBE" w:rsidRPr="004811F6" w14:paraId="5A9A14BD" w14:textId="77777777">
        <w:trPr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AA38E5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Учетные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данные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склада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5561EB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Сведения о наличии и движении комплектующих.</w:t>
            </w:r>
          </w:p>
        </w:tc>
      </w:tr>
      <w:tr w:rsidR="00A41EBE" w14:paraId="4528A722" w14:textId="77777777">
        <w:trPr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1A827B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Задание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выполнение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0C9122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Информационная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передача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исполнителю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A41EBE" w:rsidRPr="004811F6" w14:paraId="4B52D50D" w14:textId="77777777">
        <w:trPr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A09EC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Форма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фиксации</w:t>
            </w:r>
            <w:proofErr w:type="spellEnd"/>
            <w:r>
              <w:rPr>
                <w:color w:val="000000"/>
                <w:sz w:val="18"/>
              </w:rPr>
              <w:t xml:space="preserve"> SN</w:t>
            </w:r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F78FC3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Запись серийных номеров конкретных комплектующих.</w:t>
            </w:r>
          </w:p>
        </w:tc>
      </w:tr>
      <w:tr w:rsidR="00A41EBE" w:rsidRPr="004811F6" w14:paraId="252EF468" w14:textId="77777777">
        <w:trPr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C429D1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Результат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диагностики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850573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Сведения о проверке работоспособности и замечаниях.</w:t>
            </w:r>
          </w:p>
        </w:tc>
      </w:tr>
      <w:tr w:rsidR="00A41EBE" w14:paraId="0F56D200" w14:textId="77777777">
        <w:trPr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62F547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Статусная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запись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6860D0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Фиксация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текущего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состояния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заказа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A41EBE" w:rsidRPr="004811F6" w14:paraId="17C80A19" w14:textId="77777777">
        <w:trPr>
          <w:jc w:val="center"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C2F397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Отметка</w:t>
            </w:r>
            <w:proofErr w:type="spellEnd"/>
            <w:r>
              <w:rPr>
                <w:color w:val="000000"/>
                <w:sz w:val="18"/>
              </w:rPr>
              <w:t xml:space="preserve"> о </w:t>
            </w:r>
            <w:proofErr w:type="spellStart"/>
            <w:r>
              <w:rPr>
                <w:color w:val="000000"/>
                <w:sz w:val="18"/>
              </w:rPr>
              <w:t>готовности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079411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Финальная запись о готовности и передаче сведений.</w:t>
            </w:r>
          </w:p>
        </w:tc>
      </w:tr>
    </w:tbl>
    <w:p w14:paraId="70382437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Типовыми участниками информационного сопровождения заказа являются руководитель производственного подразделения, сотрудник, отвечающий за привязку комплектующих, сотрудник, фиксирующий сведения о завершении сборочного этапа, специалист, фиксирующий результаты диагностики, и сотрудник, вносящий сведения о видеофиксации или упаковке.</w:t>
      </w:r>
    </w:p>
    <w:p w14:paraId="34D24898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Основные информационные потоки процесса включают данные заказа, цену, состав конфигурации, сведения о наличии комплектующих, серийные номера конкретных комплектующих, статус передачи заказа на выполнение, сведения о завершении этапов, результаты диагностики, сведения о видеофиксации и итоговую отметку о готовности.</w:t>
      </w:r>
    </w:p>
    <w:p w14:paraId="0237B761" w14:textId="77777777" w:rsidR="00D57474" w:rsidRPr="008E203F" w:rsidRDefault="00FB7263">
      <w:pPr>
        <w:jc w:val="both"/>
        <w:rPr>
          <w:lang w:val="ru-RU"/>
        </w:rPr>
      </w:pPr>
      <w:r w:rsidRPr="001F7778">
        <w:rPr>
          <w:lang w:val="ru-RU"/>
        </w:rPr>
        <w:t>К управленческим документам типового процесса относятся регламент обработки заказа, правила проверки состава конфигурации, правила допустимой замены комплектующих, правила фиксации серийных номеров, порядок фиксации результатов диагностики и правила смены статусов. Правила допустимой замены определяют, когда отсутствующий компонент может быть заменен близким или более производительным аналогом без ухудшения потребительских свойств заказа.</w:t>
      </w:r>
    </w:p>
    <w:p w14:paraId="2E82B4A5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Нормативно-регламентирующую базу информационного сопровождения заказа формируют внешние нормы, связанные с оформлением и исполнением </w:t>
      </w:r>
      <w:r w:rsidRPr="008E203F">
        <w:rPr>
          <w:color w:val="000000"/>
          <w:lang w:val="ru-RU"/>
        </w:rPr>
        <w:lastRenderedPageBreak/>
        <w:t>заказа, защитой прав потребителя и обработкой персональных данных, а также внутренние регламенты организации. В качестве внешних источников учитываются положения гражданского законодательства о купле-продаже, Закон РФ «О защите прав потребителей», Федеральный закон «О персональных данных» и правила продажи товаров по договору розничной купли-продажи [10; 11; 12; 13].</w:t>
      </w:r>
    </w:p>
    <w:p w14:paraId="6758DE74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Типовые формы документов, используемых при информационном сопровождении заказа, приведены в приложении А.</w:t>
      </w:r>
    </w:p>
    <w:p w14:paraId="575B080B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Для формирования типовой структуры процесса можно опираться на </w:t>
      </w:r>
      <w:r>
        <w:rPr>
          <w:color w:val="000000"/>
        </w:rPr>
        <w:t>APQC</w:t>
      </w:r>
      <w:r w:rsidRPr="008E203F">
        <w:rPr>
          <w:color w:val="000000"/>
          <w:lang w:val="ru-RU"/>
        </w:rPr>
        <w:t xml:space="preserve"> </w:t>
      </w:r>
      <w:r>
        <w:rPr>
          <w:color w:val="000000"/>
        </w:rPr>
        <w:t>Process</w:t>
      </w:r>
      <w:r w:rsidRPr="008E203F">
        <w:rPr>
          <w:color w:val="000000"/>
          <w:lang w:val="ru-RU"/>
        </w:rPr>
        <w:t xml:space="preserve"> </w:t>
      </w:r>
      <w:r>
        <w:rPr>
          <w:color w:val="000000"/>
        </w:rPr>
        <w:t>Classification</w:t>
      </w:r>
      <w:r w:rsidRPr="008E203F">
        <w:rPr>
          <w:color w:val="000000"/>
          <w:lang w:val="ru-RU"/>
        </w:rPr>
        <w:t xml:space="preserve"> </w:t>
      </w:r>
      <w:r>
        <w:rPr>
          <w:color w:val="000000"/>
        </w:rPr>
        <w:t>Framework</w:t>
      </w:r>
      <w:r w:rsidRPr="008E203F">
        <w:rPr>
          <w:color w:val="000000"/>
          <w:lang w:val="ru-RU"/>
        </w:rPr>
        <w:t>, ГОСТ Р ИСО 9000-2015, ГОСТ Р 7.0.8-2013 и методические материалы по дисциплине «Реинжиниринг бизнес-процессов» [6; 7; 8; 9].</w:t>
      </w:r>
    </w:p>
    <w:p w14:paraId="5A506A28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В типовом виде технология информационного сопровождения заказа начинается с поступления карточки заказа из электронного канала и проверки исходных данных: цены, состава конфигурации и статуса. Затем формируется задание на выполнение, уточняются учетные сведения о комплектующих, фиксируются серийные номера и информационные результаты промежуточных этапов. После внесения результатов диагностики возможны два сценария: при наличии замечаний информация возвращается на уточнение и повторную фиксацию результата, а при отсутствии замечаний выполняется финальный контроль полноты данных и передача сведений о готовности в следующий процесс. Данная последовательность описывает движение информации и не включает физическую трудоемкость сборки, тестирования, упаковки или доставки.</w:t>
      </w:r>
    </w:p>
    <w:p w14:paraId="5A056A67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Общая схема технологии информационного сопровождения заказа представлена на рисунке 1.2.</w:t>
      </w:r>
    </w:p>
    <w:p w14:paraId="1CCFE483" w14:textId="77777777" w:rsidR="00D57474" w:rsidRDefault="008E203F">
      <w:pPr>
        <w:spacing w:before="120"/>
        <w:ind w:firstLine="0"/>
        <w:jc w:val="center"/>
      </w:pPr>
      <w:r>
        <w:rPr>
          <w:b/>
          <w:noProof/>
          <w:color w:val="000000"/>
          <w:sz w:val="24"/>
          <w:lang w:val="ru-RU"/>
        </w:rPr>
        <w:lastRenderedPageBreak/>
        <w:drawing>
          <wp:inline distT="0" distB="0" distL="0" distR="0" wp14:anchorId="355D7754" wp14:editId="0C8C80F3">
            <wp:extent cx="5132942" cy="775481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04" cy="7785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E2910" w14:textId="77777777" w:rsidR="00D57474" w:rsidRPr="008E203F" w:rsidRDefault="00FB7263">
      <w:pPr>
        <w:spacing w:after="340" w:line="240" w:lineRule="auto"/>
        <w:ind w:firstLine="0"/>
        <w:jc w:val="center"/>
        <w:rPr>
          <w:lang w:val="ru-RU"/>
        </w:rPr>
      </w:pPr>
      <w:r w:rsidRPr="008E203F">
        <w:rPr>
          <w:b/>
          <w:color w:val="000000"/>
          <w:sz w:val="24"/>
          <w:lang w:val="ru-RU"/>
        </w:rPr>
        <w:t>Рисунок 1.2 - Общая схема технологии информационного сопровождения заказа на поставку компьютерной системы</w:t>
      </w:r>
    </w:p>
    <w:p w14:paraId="78FA42D8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>Таким образом, первый раздел задает предметную область исследования и границу анализа: моделируется и оценивается движение информации, а не физическое производство изделия.</w:t>
      </w:r>
    </w:p>
    <w:p w14:paraId="33E3585F" w14:textId="77777777" w:rsidR="00D57474" w:rsidRPr="008E203F" w:rsidRDefault="00FB7263">
      <w:pPr>
        <w:pStyle w:val="1"/>
        <w:pageBreakBefore/>
        <w:spacing w:before="0" w:after="567"/>
        <w:ind w:left="709" w:firstLine="0"/>
        <w:jc w:val="center"/>
        <w:rPr>
          <w:lang w:val="ru-RU"/>
        </w:rPr>
      </w:pPr>
      <w:r w:rsidRPr="001F7778">
        <w:rPr>
          <w:rFonts w:ascii="Times New Roman" w:hAnsi="Times New Roman"/>
          <w:sz w:val="36"/>
          <w:lang w:val="ru-RU"/>
        </w:rPr>
        <w:lastRenderedPageBreak/>
        <w:t>2 МОДЕЛИРОВАНИЕ БИЗНЕС-ПРОЦЕССА</w:t>
      </w:r>
    </w:p>
    <w:p w14:paraId="33C210C0" w14:textId="77777777" w:rsidR="00D57474" w:rsidRPr="008E203F" w:rsidRDefault="00FB7263">
      <w:pPr>
        <w:pStyle w:val="21"/>
        <w:spacing w:before="850" w:after="567"/>
        <w:ind w:left="709" w:firstLine="0"/>
        <w:rPr>
          <w:lang w:val="ru-RU"/>
        </w:rPr>
      </w:pPr>
      <w:r w:rsidRPr="001F7778">
        <w:rPr>
          <w:rFonts w:ascii="Times New Roman" w:hAnsi="Times New Roman"/>
          <w:sz w:val="32"/>
          <w:lang w:val="ru-RU"/>
        </w:rPr>
        <w:t>2.1 Структура бизнес-процесса</w:t>
      </w:r>
    </w:p>
    <w:p w14:paraId="3709603B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Исследуемый бизнес-процесс относится к более широкой функциональной области «Управление жизненным циклом заказа и товарного предложения компьютерных систем». В эту область входят не только операции исполнения конкретного заказа, но и соседние бизнес-процессы, которые поставляют данные в исследуемый процесс или потребляют его результаты: управление карточками товаров, закупками и запасами, логистикой, клиентской поддержкой, гарантией и информационным обеспечением </w:t>
      </w:r>
      <w:r>
        <w:t>CMS</w:t>
      </w:r>
      <w:r w:rsidRPr="001F7778">
        <w:rPr>
          <w:lang w:val="ru-RU"/>
        </w:rPr>
        <w:t xml:space="preserve"> [6].</w:t>
      </w:r>
    </w:p>
    <w:p w14:paraId="7DBD8009" w14:textId="77777777" w:rsidR="003D45A5" w:rsidRPr="001F7778" w:rsidRDefault="00AE22D5">
      <w:pPr>
        <w:jc w:val="both"/>
        <w:rPr>
          <w:lang w:val="ru-RU"/>
        </w:rPr>
      </w:pPr>
      <w:r w:rsidRPr="002A1C2E">
        <w:rPr>
          <w:lang w:val="ru-RU"/>
        </w:rPr>
        <w:t xml:space="preserve">Дерево функций в разделе 2.1 используется как </w:t>
      </w:r>
      <w:r>
        <w:t>ARIS</w:t>
      </w:r>
      <w:r w:rsidRPr="002A1C2E">
        <w:rPr>
          <w:lang w:val="ru-RU"/>
        </w:rPr>
        <w:t>-описание функционального контекста компании. Оно не является маршрутом выполнения заказа и не повторяет структуру декомпозиции процесса: на нем показываются укрупненные направления деятельности, в одном из которых расположен исследуемый бизнес-процесс.</w:t>
      </w:r>
    </w:p>
    <w:p w14:paraId="69E5D9D8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>На верхнем уровне дерева функций целесообразно выделить корневую функцию «Управление жизненным циклом заказа и товарного предложения компьютерных систем». Она декомпозируется на шесть функциональных ветвей: 1) управление товарным предложением; 2) управление закупками и запасами; 3) исполнение заказов клиентов; 4) управление логистикой передачи заказа; 5) управление клиентской поддержкой и гарантией; 6) информационное обеспечение процессов.</w:t>
      </w:r>
    </w:p>
    <w:p w14:paraId="31E327FC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Ветвь «Управление товарным предложением» включает создание карточки товара, актуализацию карточки товара, исправление карточки при выявлении ошибки, управление описанием, характеристиками и ценой, а также публикацию карточки в электронном канале. Если в ходе исследуемого процесса выявлена ошибка в карточке товара, она не исправляется внутри </w:t>
      </w:r>
      <w:r w:rsidRPr="001F7778">
        <w:rPr>
          <w:lang w:val="ru-RU"/>
        </w:rPr>
        <w:lastRenderedPageBreak/>
        <w:t>сопровождения конкретного заказа, а передается в соседний процесс актуализации карточки.</w:t>
      </w:r>
    </w:p>
    <w:p w14:paraId="7281B354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>Ветвь «Управление закупками и запасами» включает планирование потребности в комплектующих, выбор поставщиков, закупку комплектующих, приемку, складской учет и контроль остатков. Для исследуемого процесса эта ветвь является поставщиком учетных данных склада и сведений о доступных аналогах комплектующих.</w:t>
      </w:r>
    </w:p>
    <w:p w14:paraId="74C993F9" w14:textId="77777777" w:rsidR="003D45A5" w:rsidRPr="001F7778" w:rsidRDefault="00AE22D5">
      <w:pPr>
        <w:jc w:val="both"/>
        <w:rPr>
          <w:lang w:val="ru-RU"/>
        </w:rPr>
      </w:pPr>
      <w:r w:rsidRPr="002A1C2E">
        <w:rPr>
          <w:lang w:val="ru-RU"/>
        </w:rPr>
        <w:t>Ветвь «Исполнение заказов клиентов» включает прием заказа, проверку данных заказа, подготовку задания, информационное сопровождение выполнения заказа, контроль диагностики и готовности. Именно внутри этой ветви расположен исследуемый бизнес-процесс «Сопровождение заказов на поставку компьютерных систем».</w:t>
      </w:r>
    </w:p>
    <w:p w14:paraId="743EBE66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>Ветвь «Управление логистикой передачи заказа» включает получение сведений о готовности, подготовку передачи или отгрузки, изменение внешнего статуса и передачу заказа в доставку. Эта ветвь является потребителем результата исследуемого процесса, но сама доставка в границы анализа не входит.</w:t>
      </w:r>
    </w:p>
    <w:p w14:paraId="261B5481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Ветвь «Управление клиентской поддержкой и гарантией» включает обработку обращений, проверку заказа по серийным номерам, гарантийный ремонт и взаимодействие с поставщиком по браку. Для нее важна корректная фиксация фактически установленных комплектующих и </w:t>
      </w:r>
      <w:r>
        <w:t>SN</w:t>
      </w:r>
      <w:r w:rsidRPr="001F7778">
        <w:rPr>
          <w:lang w:val="ru-RU"/>
        </w:rPr>
        <w:t xml:space="preserve"> в исследуемом процессе.</w:t>
      </w:r>
    </w:p>
    <w:p w14:paraId="01859FAD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Ветвь «Информационное обеспечение процессов» включает сопровождение </w:t>
      </w:r>
      <w:r>
        <w:t>CMS</w:t>
      </w:r>
      <w:r w:rsidRPr="001F7778">
        <w:rPr>
          <w:lang w:val="ru-RU"/>
        </w:rPr>
        <w:t xml:space="preserve">, ведение справочников, настройку статусов, интеграции и контроль качества данных. ИТ-подразделение обеспечивает работу </w:t>
      </w:r>
      <w:r>
        <w:t>CMS</w:t>
      </w:r>
      <w:r w:rsidRPr="001F7778">
        <w:rPr>
          <w:lang w:val="ru-RU"/>
        </w:rPr>
        <w:t>, но не является исполнителем информационных операций исследуемого бизнес-процесса.</w:t>
      </w:r>
    </w:p>
    <w:p w14:paraId="2B2BAFFA" w14:textId="77777777" w:rsidR="003D45A5" w:rsidRPr="001F7778" w:rsidRDefault="001F7778" w:rsidP="0090076F">
      <w:pPr>
        <w:spacing w:after="120"/>
        <w:ind w:firstLine="0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68FF21B2" wp14:editId="1EBC9A22">
            <wp:extent cx="6120130" cy="27298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22D5" w:rsidRPr="001F7778">
        <w:rPr>
          <w:b/>
          <w:sz w:val="24"/>
          <w:lang w:val="ru-RU"/>
        </w:rPr>
        <w:t>Рисунок 2.1 - Дерево функций области управления заказами и товарным предложением</w:t>
      </w:r>
    </w:p>
    <w:p w14:paraId="460AD13A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Границы бизнес-процесса определяются одним конкретным заказом. Инициирующее событие: заказ на компьютерную систему поступил в обработку. Завершающее событие: информация о готовности заказа и результатах выполнения передана в следующий процесс. Владельцем процесса является руководитель производственного участка. Исполнителями являются руководитель производственного участка, </w:t>
      </w:r>
      <w:proofErr w:type="spellStart"/>
      <w:r w:rsidRPr="001F7778">
        <w:rPr>
          <w:lang w:val="ru-RU"/>
        </w:rPr>
        <w:t>платформер</w:t>
      </w:r>
      <w:proofErr w:type="spellEnd"/>
      <w:r w:rsidRPr="001F7778">
        <w:rPr>
          <w:lang w:val="ru-RU"/>
        </w:rPr>
        <w:t>, сборщик ПК, инженер тестирования компьютерной техники и упаковщик.</w:t>
      </w:r>
    </w:p>
    <w:p w14:paraId="28097BE2" w14:textId="77777777" w:rsidR="0077052E" w:rsidRPr="002A1C2E" w:rsidRDefault="003B376D">
      <w:pPr>
        <w:jc w:val="both"/>
        <w:rPr>
          <w:lang w:val="ru-RU"/>
        </w:rPr>
      </w:pPr>
      <w:r w:rsidRPr="002A1C2E">
        <w:rPr>
          <w:lang w:val="ru-RU"/>
        </w:rPr>
        <w:t xml:space="preserve">После определения функционального контекста исследуемый бизнес-процесс декомпозирован на четыре подпроцесса: </w:t>
      </w:r>
      <w:r>
        <w:t>A</w:t>
      </w:r>
      <w:r w:rsidRPr="002A1C2E">
        <w:rPr>
          <w:lang w:val="ru-RU"/>
        </w:rPr>
        <w:t xml:space="preserve">1 «Принятие и первичная проверка заказа», </w:t>
      </w:r>
      <w:r>
        <w:t>A</w:t>
      </w:r>
      <w:r w:rsidRPr="002A1C2E">
        <w:rPr>
          <w:lang w:val="ru-RU"/>
        </w:rPr>
        <w:t xml:space="preserve">2 «Подготовка задания и актуализация конфигурации заказа», </w:t>
      </w:r>
      <w:r>
        <w:t>A</w:t>
      </w:r>
      <w:r w:rsidRPr="002A1C2E">
        <w:rPr>
          <w:lang w:val="ru-RU"/>
        </w:rPr>
        <w:t xml:space="preserve">3 «Информационное сопровождение сборочного этапа», </w:t>
      </w:r>
      <w:r>
        <w:t>A</w:t>
      </w:r>
      <w:r w:rsidRPr="002A1C2E">
        <w:rPr>
          <w:lang w:val="ru-RU"/>
        </w:rPr>
        <w:t>4 «Контроль диагностики и готовности заказа».</w:t>
      </w:r>
    </w:p>
    <w:p w14:paraId="0EE25077" w14:textId="77777777" w:rsidR="0077052E" w:rsidRPr="002A1C2E" w:rsidRDefault="003B376D">
      <w:pPr>
        <w:jc w:val="both"/>
        <w:rPr>
          <w:lang w:val="ru-RU"/>
        </w:rPr>
      </w:pPr>
      <w:r w:rsidRPr="002A1C2E">
        <w:rPr>
          <w:lang w:val="ru-RU"/>
        </w:rPr>
        <w:t xml:space="preserve">В </w:t>
      </w:r>
      <w:r>
        <w:t>A</w:t>
      </w:r>
      <w:r w:rsidRPr="002A1C2E">
        <w:rPr>
          <w:lang w:val="ru-RU"/>
        </w:rPr>
        <w:t xml:space="preserve">2 учитывается допустимая замена комплектующих: если комплектующий из карточки заказа отсутствует, но на складе есть близкий или лучший аналог, такая замена фиксируется как актуализация конфигурации заказа. В </w:t>
      </w:r>
      <w:r>
        <w:t>A</w:t>
      </w:r>
      <w:r w:rsidRPr="002A1C2E">
        <w:rPr>
          <w:lang w:val="ru-RU"/>
        </w:rPr>
        <w:t xml:space="preserve">3 фиксируются фактически установленные комплектующие, а в </w:t>
      </w:r>
      <w:r>
        <w:t>A</w:t>
      </w:r>
      <w:r w:rsidRPr="002A1C2E">
        <w:rPr>
          <w:lang w:val="ru-RU"/>
        </w:rPr>
        <w:t>4 контролируются диагностика, готовность и передача сведений дальше.</w:t>
      </w:r>
    </w:p>
    <w:p w14:paraId="1B35A406" w14:textId="77777777" w:rsidR="0077052E" w:rsidRPr="002A1C2E" w:rsidRDefault="003B376D">
      <w:pPr>
        <w:jc w:val="both"/>
        <w:rPr>
          <w:lang w:val="ru-RU"/>
        </w:rPr>
      </w:pPr>
      <w:r w:rsidRPr="002A1C2E">
        <w:rPr>
          <w:lang w:val="ru-RU"/>
        </w:rPr>
        <w:t>Детализированная структура декомпозиции бизнес-процесса приведена в таблице 2.1.</w:t>
      </w:r>
    </w:p>
    <w:p w14:paraId="73E235E5" w14:textId="77777777" w:rsidR="00D57474" w:rsidRDefault="00FB7263">
      <w:pPr>
        <w:keepNext/>
        <w:spacing w:before="340" w:line="240" w:lineRule="auto"/>
        <w:ind w:firstLine="0"/>
      </w:pPr>
      <w:proofErr w:type="spellStart"/>
      <w:r>
        <w:rPr>
          <w:i/>
          <w:color w:val="000000"/>
          <w:sz w:val="24"/>
        </w:rPr>
        <w:lastRenderedPageBreak/>
        <w:t>Таблица</w:t>
      </w:r>
      <w:proofErr w:type="spellEnd"/>
      <w:r>
        <w:rPr>
          <w:i/>
          <w:color w:val="000000"/>
          <w:sz w:val="24"/>
        </w:rPr>
        <w:t xml:space="preserve"> 2.1 - </w:t>
      </w:r>
      <w:proofErr w:type="spellStart"/>
      <w:r>
        <w:rPr>
          <w:i/>
          <w:color w:val="000000"/>
          <w:sz w:val="24"/>
        </w:rPr>
        <w:t>Структура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декомпозиции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бизнес-процесса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246"/>
        <w:gridCol w:w="3246"/>
        <w:gridCol w:w="3246"/>
      </w:tblGrid>
      <w:tr w:rsidR="00A41EBE" w14:paraId="5E76B771" w14:textId="77777777">
        <w:trPr>
          <w:tblHeader/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3A897A" w14:textId="77777777" w:rsidR="0077052E" w:rsidRDefault="003B376D">
            <w:pPr>
              <w:jc w:val="center"/>
            </w:pPr>
            <w:proofErr w:type="spellStart"/>
            <w:r>
              <w:rPr>
                <w:b/>
                <w:sz w:val="18"/>
              </w:rPr>
              <w:t>Уровень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декомпозиции</w:t>
            </w:r>
            <w:proofErr w:type="spellEnd"/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B8EDC2" w14:textId="77777777" w:rsidR="003D45A5" w:rsidRDefault="00AE22D5">
            <w:pPr>
              <w:jc w:val="center"/>
            </w:pPr>
            <w:proofErr w:type="spellStart"/>
            <w:r>
              <w:rPr>
                <w:sz w:val="18"/>
              </w:rPr>
              <w:t>Элемент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структуры</w:t>
            </w:r>
            <w:proofErr w:type="spellEnd"/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85D630" w14:textId="77777777" w:rsidR="003D45A5" w:rsidRDefault="00AE22D5">
            <w:pPr>
              <w:jc w:val="center"/>
            </w:pPr>
            <w:proofErr w:type="spellStart"/>
            <w:r>
              <w:rPr>
                <w:sz w:val="18"/>
              </w:rPr>
              <w:t>Операции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нижнего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уровня</w:t>
            </w:r>
            <w:proofErr w:type="spellEnd"/>
          </w:p>
        </w:tc>
      </w:tr>
      <w:tr w:rsidR="00A41EBE" w:rsidRPr="004811F6" w14:paraId="5521F8D7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68593F" w14:textId="77777777" w:rsidR="003D45A5" w:rsidRDefault="00AE22D5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348EA5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>Сопровождение заказов на поставку компьютерных систем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5111BB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>Получение, проверка, преобразование, фиксация и передача данных по одному заказу</w:t>
            </w:r>
          </w:p>
        </w:tc>
      </w:tr>
      <w:tr w:rsidR="00A41EBE" w:rsidRPr="004811F6" w14:paraId="7CE49E31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543C01" w14:textId="77777777" w:rsidR="003D45A5" w:rsidRDefault="00AE22D5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8EBB6C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18"/>
              </w:rPr>
              <w:t>A</w:t>
            </w:r>
            <w:r w:rsidRPr="001F7778">
              <w:rPr>
                <w:sz w:val="18"/>
                <w:lang w:val="ru-RU"/>
              </w:rPr>
              <w:t>1 Принятие и первичная проверка заказа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B8D587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 xml:space="preserve">Получить заказ в </w:t>
            </w:r>
            <w:r>
              <w:rPr>
                <w:sz w:val="18"/>
              </w:rPr>
              <w:t>CMS</w:t>
            </w:r>
            <w:r w:rsidRPr="001F7778">
              <w:rPr>
                <w:sz w:val="18"/>
                <w:lang w:val="ru-RU"/>
              </w:rPr>
              <w:t>; проверить цену; проверить конфигурацию заказа; проверить статус и сроки заказа; принять заказ в работу</w:t>
            </w:r>
          </w:p>
        </w:tc>
      </w:tr>
      <w:tr w:rsidR="00A41EBE" w:rsidRPr="004811F6" w14:paraId="3F1DD0D2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95AB45" w14:textId="77777777" w:rsidR="003D45A5" w:rsidRDefault="00AE22D5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D85E71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18"/>
              </w:rPr>
              <w:t>A</w:t>
            </w:r>
            <w:r w:rsidRPr="001F7778">
              <w:rPr>
                <w:sz w:val="18"/>
                <w:lang w:val="ru-RU"/>
              </w:rPr>
              <w:t>2 Подготовка задания и актуализация конфигурации заказа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BEFDD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 xml:space="preserve">Проверить учетные данные склада; проверить допустимость замены комплектующих; зафиксировать фактическую конфигурацию заказа; привязать комплектующие и </w:t>
            </w:r>
            <w:r>
              <w:rPr>
                <w:sz w:val="18"/>
              </w:rPr>
              <w:t>SN</w:t>
            </w:r>
            <w:r w:rsidRPr="001F7778">
              <w:rPr>
                <w:sz w:val="18"/>
                <w:lang w:val="ru-RU"/>
              </w:rPr>
              <w:t>; сформировать задание на выполнение</w:t>
            </w:r>
          </w:p>
        </w:tc>
      </w:tr>
      <w:tr w:rsidR="00A41EBE" w:rsidRPr="004811F6" w14:paraId="1023D3BE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E0D277" w14:textId="77777777" w:rsidR="003D45A5" w:rsidRDefault="00AE22D5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718B0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18"/>
              </w:rPr>
              <w:t>A</w:t>
            </w:r>
            <w:r w:rsidRPr="001F7778">
              <w:rPr>
                <w:sz w:val="18"/>
                <w:lang w:val="ru-RU"/>
              </w:rPr>
              <w:t>3 Информационное сопровождение сборочного этапа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7B02B6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 xml:space="preserve">Зафиксировать завершение этапа </w:t>
            </w:r>
            <w:proofErr w:type="spellStart"/>
            <w:r w:rsidRPr="001F7778">
              <w:rPr>
                <w:sz w:val="18"/>
                <w:lang w:val="ru-RU"/>
              </w:rPr>
              <w:t>платформера</w:t>
            </w:r>
            <w:proofErr w:type="spellEnd"/>
            <w:r w:rsidRPr="001F7778">
              <w:rPr>
                <w:sz w:val="18"/>
                <w:lang w:val="ru-RU"/>
              </w:rPr>
              <w:t>; зафиксировать завершение этапа сборщика ПК; зафиксировать фактически установленные комплектующие; передать статус на диагностику</w:t>
            </w:r>
          </w:p>
        </w:tc>
      </w:tr>
      <w:tr w:rsidR="00A41EBE" w:rsidRPr="004811F6" w14:paraId="4544FF17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7EC869" w14:textId="77777777" w:rsidR="003D45A5" w:rsidRDefault="00AE22D5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DB3A50" w14:textId="77777777" w:rsidR="0077052E" w:rsidRPr="002A1C2E" w:rsidRDefault="003B376D">
            <w:pPr>
              <w:rPr>
                <w:lang w:val="ru-RU"/>
              </w:rPr>
            </w:pPr>
            <w:r>
              <w:t>A</w:t>
            </w:r>
            <w:r w:rsidRPr="002A1C2E">
              <w:rPr>
                <w:lang w:val="ru-RU"/>
              </w:rPr>
              <w:t>4 Контроль диагностики и готовности заказа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58E48E" w14:textId="77777777" w:rsidR="0077052E" w:rsidRPr="002A1C2E" w:rsidRDefault="003B376D">
            <w:pPr>
              <w:rPr>
                <w:lang w:val="ru-RU"/>
              </w:rPr>
            </w:pPr>
            <w:r w:rsidRPr="002A1C2E">
              <w:rPr>
                <w:lang w:val="ru-RU"/>
              </w:rPr>
              <w:t>Получить диагностические данные; зафиксировать результаты диагностики; подтвердить готовность заказа; проверить полноту карточки заказа; передать сведения о готовом заказе</w:t>
            </w:r>
          </w:p>
        </w:tc>
      </w:tr>
    </w:tbl>
    <w:p w14:paraId="02FAF797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В таблице 2.2 представлена общая структура ресурсных потоков бизнес-процесса.</w:t>
      </w:r>
    </w:p>
    <w:p w14:paraId="70F91459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2.2 - Определение ресурсных потоков бизнес-процесса</w:t>
      </w:r>
    </w:p>
    <w:tbl>
      <w:tblPr>
        <w:tblStyle w:val="aff0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1791"/>
        <w:gridCol w:w="2156"/>
        <w:gridCol w:w="1790"/>
        <w:gridCol w:w="2211"/>
        <w:gridCol w:w="1790"/>
      </w:tblGrid>
      <w:tr w:rsidR="00A41EBE" w14:paraId="6D14282D" w14:textId="77777777">
        <w:trPr>
          <w:tblHeader w:val="true"/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E8E98E4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Подпроцесс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F8C254A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Преобразуемые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E7F6625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Преобразованные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87E6040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Обеспечивающие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33F43AD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управления</w:t>
            </w:r>
            <w:proofErr w:type="spellEnd"/>
          </w:p>
        </w:tc>
      </w:tr>
      <w:tr w:rsidR="00A41EBE" w:rsidRPr="004811F6" w14:paraId="33F3B2CC" w14:textId="77777777">
        <w:trPr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9562881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Сопровождение заказов на 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>поставку компьютерных систем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95CB4E8" w14:textId="77777777" w:rsidR="0077052E" w:rsidRPr="002A1C2E" w:rsidRDefault="003B376D">
            <w:pPr>
              <w:spacing w:before="0" w:after="0" w:line="240" w:lineRule="auto"/>
              <w:rPr>
                <w:lang w:val="ru-RU"/>
              </w:rPr>
            </w:pP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Карточка 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>заказа с текущим статусом и исходной конфигурацией; учетные данные склада; сведения о доступных аналогах комплектующих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494EC2B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Обновленная карточка заказа; 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актуализированная и фактическая конфигурация заказа; информация о привязанных </w:t>
            </w:r>
            <w:r>
              <w:rPr>
                <w:rFonts w:ascii="Times New Roman" w:hAnsi="Times New Roman"/>
                <w:sz w:val="18"/>
              </w:rPr>
              <w:t>SN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>; задание на выполнение; результат диагностики; сведения для следующего процесса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034F6D3" w14:textId="77777777" w:rsidR="0077052E" w:rsidRPr="002A1C2E" w:rsidRDefault="003B376D">
            <w:pPr>
              <w:spacing w:before="0" w:after="0" w:line="240" w:lineRule="auto"/>
              <w:rPr>
                <w:lang w:val="ru-RU"/>
              </w:rPr>
            </w:pP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>Внутрення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я </w:t>
            </w:r>
            <w:r>
              <w:rPr>
                <w:rFonts w:ascii="Times New Roman" w:hAnsi="Times New Roman"/>
                <w:sz w:val="18"/>
              </w:rPr>
              <w:t>CMS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t xml:space="preserve">; рабочие места исполнителей; складской учет; диагностические утилиты как источник диагностических данных внутри </w:t>
            </w:r>
            <w:r>
              <w:rPr>
                <w:rFonts w:ascii="Times New Roman" w:hAnsi="Times New Roman"/>
                <w:sz w:val="18"/>
              </w:rPr>
              <w:t>A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t>4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AEDE841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Регламент обработки заказа; 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правила маркетплейса по статусам и срокам; правила проверки конфигурации; правила допустимой замены комплектующих; правила фиксации </w:t>
            </w:r>
            <w:r>
              <w:rPr>
                <w:rFonts w:ascii="Times New Roman" w:hAnsi="Times New Roman"/>
                <w:sz w:val="18"/>
              </w:rPr>
              <w:t>SN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>; диагностический чек-лист; правила смены статусов</w:t>
            </w:r>
          </w:p>
        </w:tc>
      </w:tr>
    </w:tbl>
    <w:p w14:paraId="271F03E4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В таблице 2.3 приведены ресурсные потоки подпроцесса «Принятие и первичная проверка заказа».</w:t>
      </w:r>
    </w:p>
    <w:p w14:paraId="6BE51C1D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2.3 - Определение ресурсных потоков подпроцесса </w:t>
      </w:r>
      <w:r>
        <w:rPr>
          <w:i/>
          <w:color w:val="000000"/>
          <w:sz w:val="24"/>
        </w:rPr>
        <w:t>A</w:t>
      </w:r>
      <w:r w:rsidRPr="008E203F">
        <w:rPr>
          <w:i/>
          <w:color w:val="000000"/>
          <w:sz w:val="24"/>
          <w:lang w:val="ru-RU"/>
        </w:rPr>
        <w:t>1 «Принятие и первичная проверка заказа»</w:t>
      </w:r>
    </w:p>
    <w:tbl>
      <w:tblPr>
        <w:tblStyle w:val="aff0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1807"/>
        <w:gridCol w:w="1887"/>
        <w:gridCol w:w="2248"/>
        <w:gridCol w:w="1806"/>
        <w:gridCol w:w="1990"/>
      </w:tblGrid>
      <w:tr w:rsidR="00A41EBE" w14:paraId="62012CDF" w14:textId="77777777">
        <w:trPr>
          <w:tblHeader w:val="true"/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F748004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Функция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360007B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Преобразуемые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4FF3F28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Преобразованные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F26BE84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Обеспечивающие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6C67B7C0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управления</w:t>
            </w:r>
            <w:proofErr w:type="spellEnd"/>
          </w:p>
        </w:tc>
      </w:tr>
      <w:tr w:rsidR="00A41EBE" w:rsidRPr="004811F6" w14:paraId="4E70237A" w14:textId="77777777">
        <w:trPr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6223450C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>
              <w:rPr>
                <w:rFonts w:ascii="Times New Roman" w:hAnsi="Times New Roman"/>
                <w:sz w:val="18"/>
              </w:rPr>
              <w:t>A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>1 Принятие и первичная проверка заказа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E1CB59F" w14:textId="77777777" w:rsidR="0077052E" w:rsidRPr="002A1C2E" w:rsidRDefault="003B376D">
            <w:pPr>
              <w:spacing w:before="0" w:after="0" w:line="240" w:lineRule="auto"/>
              <w:rPr>
                <w:lang w:val="ru-RU"/>
              </w:rPr>
            </w:pPr>
            <w:r w:rsidRPr="002A1C2E">
              <w:rPr>
                <w:rFonts w:ascii="Times New Roman" w:hAnsi="Times New Roman"/>
                <w:sz w:val="18"/>
                <w:lang w:val="ru-RU"/>
              </w:rPr>
              <w:t>Карточка заказа с текущим статусом; исходная конфигурация заказа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2E7093EB" w14:textId="77777777" w:rsidR="0077052E" w:rsidRPr="002A1C2E" w:rsidRDefault="003B376D">
            <w:pPr>
              <w:spacing w:before="0" w:after="0" w:line="240" w:lineRule="auto"/>
              <w:rPr>
                <w:lang w:val="ru-RU"/>
              </w:rPr>
            </w:pPr>
            <w:r w:rsidRPr="002A1C2E">
              <w:rPr>
                <w:rFonts w:ascii="Times New Roman" w:hAnsi="Times New Roman"/>
                <w:sz w:val="18"/>
                <w:lang w:val="ru-RU"/>
              </w:rPr>
              <w:t>Проверенная карточка заказа; подтвержденная исходная конфигурация; подтвержденный статус и сроки заказа; решение о принятии заказа в работу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2FE75B4A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Внутренняя </w:t>
            </w:r>
            <w:r>
              <w:rPr>
                <w:rFonts w:ascii="Times New Roman" w:hAnsi="Times New Roman"/>
                <w:sz w:val="18"/>
              </w:rPr>
              <w:t>CMS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>; рабочее место руководителя производственного участка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9A5F335" w14:textId="77777777" w:rsidR="0077052E" w:rsidRPr="002A1C2E" w:rsidRDefault="003B376D">
            <w:pPr>
              <w:spacing w:before="0" w:after="0" w:line="240" w:lineRule="auto"/>
              <w:rPr>
                <w:lang w:val="ru-RU"/>
              </w:rPr>
            </w:pPr>
            <w:r w:rsidRPr="002A1C2E">
              <w:rPr>
                <w:rFonts w:ascii="Times New Roman" w:hAnsi="Times New Roman"/>
                <w:sz w:val="18"/>
                <w:lang w:val="ru-RU"/>
              </w:rPr>
              <w:t>Регламент обработки заказа; правила проверки конфигурации; правила маркетплейса по статусам и срокам; правила смены статусов</w:t>
            </w:r>
          </w:p>
        </w:tc>
      </w:tr>
    </w:tbl>
    <w:p w14:paraId="3F0DD663" w14:textId="77777777" w:rsidR="00A41EBE" w:rsidRPr="00D26A2F" w:rsidRDefault="001338FD">
      <w:pPr>
        <w:jc w:val="both"/>
        <w:rPr>
          <w:lang w:val="ru-RU"/>
        </w:rPr>
      </w:pPr>
      <w:r w:rsidRPr="002A1C2E">
        <w:rPr>
          <w:lang w:val="ru-RU"/>
        </w:rPr>
        <w:t>В таблице 2.4 приведены ресурсные потоки подпроцесса «Подготовка задания и актуализация конфигурации заказа».</w:t>
      </w:r>
    </w:p>
    <w:p w14:paraId="10E6705B" w14:textId="77777777" w:rsidR="00D57474" w:rsidRPr="008E203F" w:rsidRDefault="00FB7263">
      <w:pPr>
        <w:keepNext/>
        <w:spacing w:before="340"/>
        <w:jc w:val="both"/>
        <w:rPr>
          <w:lang w:val="ru-RU"/>
        </w:rPr>
      </w:pPr>
      <w:r w:rsidRPr="002A1C2E">
        <w:rPr>
          <w:i/>
          <w:sz w:val="24"/>
          <w:lang w:val="ru-RU"/>
        </w:rPr>
        <w:lastRenderedPageBreak/>
        <w:t xml:space="preserve">Таблица 2.4 - Определение ресурсных потоков подпроцесса </w:t>
      </w:r>
      <w:r>
        <w:rPr>
          <w:i/>
          <w:sz w:val="24"/>
        </w:rPr>
        <w:t>A</w:t>
      </w:r>
      <w:r w:rsidRPr="002A1C2E">
        <w:rPr>
          <w:i/>
          <w:sz w:val="24"/>
          <w:lang w:val="ru-RU"/>
        </w:rPr>
        <w:t>2 «Подготовка задания и актуализация конфигурации заказа»</w:t>
      </w:r>
    </w:p>
    <w:tbl>
      <w:tblPr>
        <w:tblStyle w:val="aff0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1947"/>
        <w:gridCol w:w="1947"/>
        <w:gridCol w:w="1948"/>
        <w:gridCol w:w="1948"/>
        <w:gridCol w:w="1948"/>
      </w:tblGrid>
      <w:tr w:rsidR="00A41EBE" w14:paraId="1B9EF6E5" w14:textId="77777777">
        <w:trPr>
          <w:tblHeader w:val="true"/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371051C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Функция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1DDE9E6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Преобразуемые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962F798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Преобразованные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4C1504B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Обеспечивающие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732316D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управления</w:t>
            </w:r>
            <w:proofErr w:type="spellEnd"/>
          </w:p>
        </w:tc>
      </w:tr>
      <w:tr w:rsidR="00A41EBE" w:rsidRPr="004811F6" w14:paraId="5DA803A0" w14:textId="77777777">
        <w:trPr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C726FEE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>
              <w:rPr>
                <w:rFonts w:ascii="Times New Roman" w:hAnsi="Times New Roman"/>
                <w:sz w:val="18"/>
              </w:rPr>
              <w:t>A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>2 Подготовка задания и актуализация конфигурации заказа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D3CD4E8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Проверенная карточка заказа; подтвержденная исходная конфигурация; учетные данные склада; сведения о доступных аналогах комплектующих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1C07AC8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Актуализированная конфигурация заказа; решение о допустимой замене; информация о привязанных </w:t>
            </w:r>
            <w:r>
              <w:rPr>
                <w:rFonts w:ascii="Times New Roman" w:hAnsi="Times New Roman"/>
                <w:sz w:val="18"/>
              </w:rPr>
              <w:t>SN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 комплектующих; задание на выполнение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03334D5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Внутренняя </w:t>
            </w:r>
            <w:r>
              <w:rPr>
                <w:rFonts w:ascii="Times New Roman" w:hAnsi="Times New Roman"/>
                <w:sz w:val="18"/>
              </w:rPr>
              <w:t>CMS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; складской учет; форма фиксации серийных номеров; рабочее место </w:t>
            </w:r>
            <w:proofErr w:type="spellStart"/>
            <w:r w:rsidRPr="001F7778">
              <w:rPr>
                <w:rFonts w:ascii="Times New Roman" w:hAnsi="Times New Roman"/>
                <w:sz w:val="18"/>
                <w:lang w:val="ru-RU"/>
              </w:rPr>
              <w:t>платформера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77E91B1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Правила допустимой замены комплектующих; правила фиксации серийных номеров; правила проверки конфигурации; регламент обработки заказа</w:t>
            </w:r>
          </w:p>
        </w:tc>
      </w:tr>
    </w:tbl>
    <w:p w14:paraId="119FEE90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В таблице 2.5 приведены ресурсные потоки подпроцесса «Информационное сопровождение сборочного этапа».</w:t>
      </w:r>
    </w:p>
    <w:p w14:paraId="3F8FD132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2.5 - Определение ресурсных потоков подпроцесса </w:t>
      </w:r>
      <w:r>
        <w:rPr>
          <w:i/>
          <w:color w:val="000000"/>
          <w:sz w:val="24"/>
        </w:rPr>
        <w:t>A</w:t>
      </w:r>
      <w:r w:rsidRPr="008E203F">
        <w:rPr>
          <w:i/>
          <w:color w:val="000000"/>
          <w:sz w:val="24"/>
          <w:lang w:val="ru-RU"/>
        </w:rPr>
        <w:t>3 «Информационное сопровождение сборочного этапа»</w:t>
      </w:r>
    </w:p>
    <w:tbl>
      <w:tblPr>
        <w:tblStyle w:val="aff0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1947"/>
        <w:gridCol w:w="1947"/>
        <w:gridCol w:w="1948"/>
        <w:gridCol w:w="1948"/>
        <w:gridCol w:w="1948"/>
      </w:tblGrid>
      <w:tr w:rsidR="00A41EBE" w14:paraId="314782DE" w14:textId="77777777">
        <w:trPr>
          <w:tblHeader w:val="true"/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B593E90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Функция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9C1D427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Преобразуемые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BF4E511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Преобразованные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D046B42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Обеспечивающие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D9391A7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управления</w:t>
            </w:r>
            <w:proofErr w:type="spellEnd"/>
          </w:p>
        </w:tc>
      </w:tr>
      <w:tr w:rsidR="00A41EBE" w:rsidRPr="004811F6" w14:paraId="75D0E401" w14:textId="77777777">
        <w:trPr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F745844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>
              <w:rPr>
                <w:rFonts w:ascii="Times New Roman" w:hAnsi="Times New Roman"/>
                <w:sz w:val="18"/>
              </w:rPr>
              <w:t>A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>3 Информационное сопровождение сборочного этапа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D6AE578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Задание на выполнение; актуализированная конфигурация заказа; информация о привязанных </w:t>
            </w:r>
            <w:r>
              <w:rPr>
                <w:rFonts w:ascii="Times New Roman" w:hAnsi="Times New Roman"/>
                <w:sz w:val="18"/>
              </w:rPr>
              <w:t>SN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 комплектующих; статусная запись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8F21259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Отметка о завершении этапа </w:t>
            </w:r>
            <w:proofErr w:type="spellStart"/>
            <w:r w:rsidRPr="001F7778">
              <w:rPr>
                <w:rFonts w:ascii="Times New Roman" w:hAnsi="Times New Roman"/>
                <w:sz w:val="18"/>
                <w:lang w:val="ru-RU"/>
              </w:rPr>
              <w:t>платформера</w:t>
            </w:r>
            <w:proofErr w:type="spellEnd"/>
            <w:r w:rsidRPr="001F7778">
              <w:rPr>
                <w:rFonts w:ascii="Times New Roman" w:hAnsi="Times New Roman"/>
                <w:sz w:val="18"/>
                <w:lang w:val="ru-RU"/>
              </w:rPr>
              <w:t>; отметка о завершении этапа сборщика ПК; информация о фактически установленных комплектующих; обновленная карточка заказа; статус передачи на диагностику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9B6AD70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Внутренняя </w:t>
            </w:r>
            <w:r>
              <w:rPr>
                <w:rFonts w:ascii="Times New Roman" w:hAnsi="Times New Roman"/>
                <w:sz w:val="18"/>
              </w:rPr>
              <w:t>CMS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; рабочие места </w:t>
            </w:r>
            <w:proofErr w:type="spellStart"/>
            <w:r w:rsidRPr="001F7778">
              <w:rPr>
                <w:rFonts w:ascii="Times New Roman" w:hAnsi="Times New Roman"/>
                <w:sz w:val="18"/>
                <w:lang w:val="ru-RU"/>
              </w:rPr>
              <w:t>платформера</w:t>
            </w:r>
            <w:proofErr w:type="spellEnd"/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 и сборщика ПК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02851A5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Регламент обработки заказа; правила смены статусов; правила фиксации </w:t>
            </w:r>
            <w:r>
              <w:rPr>
                <w:rFonts w:ascii="Times New Roman" w:hAnsi="Times New Roman"/>
                <w:sz w:val="18"/>
              </w:rPr>
              <w:t>SN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>; правила фиксации результатов этапов</w:t>
            </w:r>
          </w:p>
        </w:tc>
      </w:tr>
    </w:tbl>
    <w:p w14:paraId="69C7FBFD" w14:textId="77777777" w:rsidR="00A41EBE" w:rsidRPr="00D26A2F" w:rsidRDefault="001338FD">
      <w:pPr>
        <w:jc w:val="both"/>
        <w:rPr>
          <w:lang w:val="ru-RU"/>
        </w:rPr>
      </w:pPr>
      <w:r w:rsidRPr="002A1C2E">
        <w:rPr>
          <w:lang w:val="ru-RU"/>
        </w:rPr>
        <w:t>В таблице 2.6 приведены ресурсные потоки подпроцесса «Контроль диагностики и готовности заказа».</w:t>
      </w:r>
    </w:p>
    <w:p w14:paraId="381AFC0B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2A1C2E">
        <w:rPr>
          <w:lang w:val="ru-RU"/>
        </w:rPr>
        <w:t xml:space="preserve">Таблица 2.6 - Определение ресурсных потоков подпроцесса </w:t>
      </w:r>
      <w:r>
        <w:t>A</w:t>
      </w:r>
      <w:r w:rsidRPr="002A1C2E">
        <w:rPr>
          <w:lang w:val="ru-RU"/>
        </w:rPr>
        <w:t>4 «Контроль диагностики и готовности заказа»</w:t>
      </w:r>
    </w:p>
    <w:tbl>
      <w:tblPr>
        <w:tblStyle w:val="aff0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1646"/>
        <w:gridCol w:w="2158"/>
        <w:gridCol w:w="1805"/>
        <w:gridCol w:w="2610"/>
        <w:gridCol w:w="1519"/>
      </w:tblGrid>
      <w:tr w:rsidR="00A41EBE" w14:paraId="4ACA205A" w14:textId="77777777">
        <w:trPr>
          <w:tblHeader w:val="true"/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E43F162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Функция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F903012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Преобразуемые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2990D292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Преобразованные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3EAEF13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Обеспечивающие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6E2830B" w14:textId="77777777" w:rsidR="00D57474" w:rsidRDefault="00FB7263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Ресурсы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управления</w:t>
            </w:r>
            <w:proofErr w:type="spellEnd"/>
          </w:p>
        </w:tc>
      </w:tr>
      <w:tr w:rsidR="00A41EBE" w:rsidRPr="004811F6" w14:paraId="209676C3" w14:textId="77777777">
        <w:trPr>
          <w:jc w:val="center"/>
        </w:trPr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747F0FD" w14:textId="77777777" w:rsidR="0077052E" w:rsidRPr="002A1C2E" w:rsidRDefault="003B376D">
            <w:pPr>
              <w:spacing w:before="0" w:after="0" w:line="240" w:lineRule="auto"/>
              <w:rPr>
                <w:lang w:val="ru-RU"/>
              </w:rPr>
            </w:pPr>
            <w:r>
              <w:rPr>
                <w:rFonts w:ascii="Times New Roman" w:hAnsi="Times New Roman"/>
                <w:sz w:val="18"/>
              </w:rPr>
              <w:t>A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t xml:space="preserve">4 Контроль диагностики 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>и готовности заказа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2DF50103" w14:textId="77777777" w:rsidR="0077052E" w:rsidRPr="002A1C2E" w:rsidRDefault="003B376D">
            <w:pPr>
              <w:spacing w:before="0" w:after="0" w:line="240" w:lineRule="auto"/>
              <w:rPr>
                <w:lang w:val="ru-RU"/>
              </w:rPr>
            </w:pP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Статус передачи на диагностику; 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>обновленная карточка заказа; информация о фактически установленных комплектующих; диагностические данные, формируемые утилитами внутри подпроцесса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2B34A788" w14:textId="77777777" w:rsidR="0077052E" w:rsidRPr="002A1C2E" w:rsidRDefault="003B376D">
            <w:pPr>
              <w:spacing w:before="0" w:after="0" w:line="240" w:lineRule="auto"/>
              <w:rPr>
                <w:lang w:val="ru-RU"/>
              </w:rPr>
            </w:pP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Информация о результатах 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диагностики; отметка о готовности; фактическая конфигурация заказа; сведения для следующего процесса; сведения о замечаниях для уточнения (маршрут исключения раскрывается в </w:t>
            </w:r>
            <w:r>
              <w:rPr>
                <w:rFonts w:ascii="Times New Roman" w:hAnsi="Times New Roman"/>
                <w:sz w:val="18"/>
              </w:rPr>
              <w:t>BPMN</w:t>
            </w:r>
            <w:r w:rsidRPr="002A1C2E">
              <w:rPr>
                <w:rFonts w:ascii="Times New Roman" w:hAnsi="Times New Roman"/>
                <w:sz w:val="18"/>
                <w:lang w:val="ru-RU"/>
              </w:rPr>
              <w:t>/</w:t>
            </w:r>
            <w:proofErr w:type="spellStart"/>
            <w:r>
              <w:rPr>
                <w:rFonts w:ascii="Times New Roman" w:hAnsi="Times New Roman"/>
                <w:sz w:val="18"/>
              </w:rPr>
              <w:t>eEPC</w:t>
            </w:r>
            <w:proofErr w:type="spellEnd"/>
            <w:r w:rsidRPr="002A1C2E">
              <w:rPr>
                <w:rFonts w:ascii="Times New Roman" w:hAnsi="Times New Roman"/>
                <w:sz w:val="18"/>
                <w:lang w:val="ru-RU"/>
              </w:rPr>
              <w:t>)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1E0BE546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Внутренняя </w:t>
            </w:r>
            <w:r>
              <w:rPr>
                <w:rFonts w:ascii="Times New Roman" w:hAnsi="Times New Roman"/>
                <w:sz w:val="18"/>
              </w:rPr>
              <w:t>CMS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; </w:t>
            </w:r>
            <w:r>
              <w:rPr>
                <w:rFonts w:ascii="Times New Roman" w:hAnsi="Times New Roman"/>
                <w:sz w:val="18"/>
              </w:rPr>
              <w:t>AIDA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64; </w:t>
            </w:r>
            <w:proofErr w:type="spellStart"/>
            <w:r>
              <w:rPr>
                <w:rFonts w:ascii="Times New Roman" w:hAnsi="Times New Roman"/>
                <w:sz w:val="18"/>
              </w:rPr>
              <w:t>FurMark</w:t>
            </w:r>
            <w:proofErr w:type="spellEnd"/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; </w:t>
            </w:r>
            <w:proofErr w:type="spellStart"/>
            <w:r>
              <w:rPr>
                <w:rFonts w:ascii="Times New Roman" w:hAnsi="Times New Roman"/>
                <w:sz w:val="18"/>
              </w:rPr>
              <w:t>CrystalDiskInfo</w:t>
            </w:r>
            <w:proofErr w:type="spellEnd"/>
            <w:r w:rsidRPr="001F7778">
              <w:rPr>
                <w:rFonts w:ascii="Times New Roman" w:hAnsi="Times New Roman"/>
                <w:sz w:val="18"/>
                <w:lang w:val="ru-RU"/>
              </w:rPr>
              <w:t>/</w:t>
            </w:r>
            <w:proofErr w:type="spellStart"/>
            <w:r>
              <w:rPr>
                <w:rFonts w:ascii="Times New Roman" w:hAnsi="Times New Roman"/>
                <w:sz w:val="18"/>
              </w:rPr>
              <w:t>CrystalDiskMark</w:t>
            </w:r>
            <w:proofErr w:type="spellEnd"/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; </w:t>
            </w:r>
            <w:r>
              <w:rPr>
                <w:rFonts w:ascii="Times New Roman" w:hAnsi="Times New Roman"/>
                <w:sz w:val="18"/>
              </w:rPr>
              <w:t>OCCT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; рабочее место инженера 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>тестирования; рабочее место упаковщика; рабочее место руководителя производственного участка</w:t>
            </w:r>
          </w:p>
        </w:tc>
        <w:tc>
          <w:tcPr>
            <w:tcW w:w="1728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967723D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 xml:space="preserve">Порядок фиксации результатов диагностики; 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>диагностический чек-лист; правила обработки замечаний; правила маркетплейса по статусам и срокам; правила финального контроля полноты данных; правила смены статусов</w:t>
            </w:r>
          </w:p>
        </w:tc>
      </w:tr>
    </w:tbl>
    <w:p w14:paraId="4756E032" w14:textId="77777777" w:rsidR="00A41EBE" w:rsidRPr="00D26A2F" w:rsidRDefault="001338FD">
      <w:pPr>
        <w:jc w:val="both"/>
        <w:rPr>
          <w:lang w:val="ru-RU"/>
        </w:rPr>
      </w:pPr>
      <w:r w:rsidRPr="008E203F">
        <w:rPr>
          <w:color w:val="000000"/>
          <w:lang w:val="ru-RU"/>
        </w:rPr>
        <w:t>В таблице 2.7 приведено краткое описание ресурсов, используемых в процессе.</w:t>
      </w:r>
    </w:p>
    <w:p w14:paraId="6AE3B155" w14:textId="77777777" w:rsidR="00D57474" w:rsidRDefault="00FB7263">
      <w:pPr>
        <w:keepNext/>
        <w:spacing w:before="340" w:line="240" w:lineRule="auto"/>
        <w:ind w:firstLine="0"/>
      </w:pPr>
      <w:proofErr w:type="spellStart"/>
      <w:r>
        <w:rPr>
          <w:i/>
          <w:color w:val="000000"/>
          <w:sz w:val="24"/>
        </w:rPr>
        <w:t>Таблица</w:t>
      </w:r>
      <w:proofErr w:type="spellEnd"/>
      <w:r>
        <w:rPr>
          <w:i/>
          <w:color w:val="000000"/>
          <w:sz w:val="24"/>
        </w:rPr>
        <w:t xml:space="preserve"> 2.7 - </w:t>
      </w:r>
      <w:proofErr w:type="spellStart"/>
      <w:r>
        <w:rPr>
          <w:i/>
          <w:color w:val="000000"/>
          <w:sz w:val="24"/>
        </w:rPr>
        <w:t>Краткое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описание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сущности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ресурсов</w:t>
      </w:r>
      <w:proofErr w:type="spellEnd"/>
    </w:p>
    <w:tbl>
      <w:tblPr>
        <w:tblStyle w:val="aff0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4869"/>
        <w:gridCol w:w="4869"/>
      </w:tblGrid>
      <w:tr w:rsidR="00A41EBE" w14:paraId="63AE9971" w14:textId="77777777">
        <w:trPr>
          <w:tblHeader w:val="true"/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C16FB8C" w14:textId="77777777" w:rsidR="003D45A5" w:rsidRDefault="00AE22D5">
            <w:pPr>
              <w:spacing w:before="0"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sz w:val="18"/>
              </w:rPr>
              <w:t>Ресурс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8BCF277" w14:textId="77777777" w:rsidR="003D45A5" w:rsidRDefault="00AE22D5">
            <w:pPr>
              <w:spacing w:before="0" w:after="0" w:line="240" w:lineRule="auto"/>
              <w:jc w:val="center"/>
            </w:pPr>
            <w:proofErr w:type="spellStart"/>
            <w:r>
              <w:rPr>
                <w:rFonts w:ascii="Times New Roman" w:hAnsi="Times New Roman"/>
                <w:sz w:val="18"/>
              </w:rPr>
              <w:t>Краткое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описание</w:t>
            </w:r>
            <w:proofErr w:type="spellEnd"/>
          </w:p>
        </w:tc>
      </w:tr>
      <w:tr w:rsidR="00A41EBE" w:rsidRPr="004811F6" w14:paraId="427FD9F7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C417891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Карточка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6BB1776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Основная информационная запись о заказе, статусах и результатах обработки.</w:t>
            </w:r>
          </w:p>
        </w:tc>
      </w:tr>
      <w:tr w:rsidR="00A41EBE" w:rsidRPr="004811F6" w14:paraId="0A005BC7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DD9B93D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Исходная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конфигурация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64A43133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Состав компьютерной системы, указанный в карточке заказа до проверки наличия комплектующих.</w:t>
            </w:r>
          </w:p>
        </w:tc>
      </w:tr>
      <w:tr w:rsidR="00A41EBE" w:rsidRPr="004811F6" w14:paraId="1BD2C0D8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ACDAA7F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Актуализированная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конфигурация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4F12B5BC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Состав заказа после проверки склада и допустимой замены отсутствующих комплектующих на близкие или лучшие аналоги.</w:t>
            </w:r>
          </w:p>
        </w:tc>
      </w:tr>
      <w:tr w:rsidR="00A41EBE" w:rsidRPr="004811F6" w14:paraId="3DAD2654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F3CE63F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Фактическая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конфигурация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E59FF89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Итоговый состав комплектующих, фактически 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lastRenderedPageBreak/>
              <w:t>закрепленный за заказом и передаваемый в следующий процесс.</w:t>
            </w:r>
          </w:p>
        </w:tc>
      </w:tr>
      <w:tr w:rsidR="00A41EBE" w:rsidRPr="004811F6" w14:paraId="1EE12DE5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6A42C26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Учетные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данные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склада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533E7A28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Сведения о наличии, движении и происхождении комплектующих.</w:t>
            </w:r>
          </w:p>
        </w:tc>
      </w:tr>
      <w:tr w:rsidR="00A41EBE" w:rsidRPr="004811F6" w14:paraId="54FD00FC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3FAA6A1B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Задание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на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выполнение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7B56554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Информационная передача проверенного заказа исполнителям этапов.</w:t>
            </w:r>
          </w:p>
        </w:tc>
      </w:tr>
      <w:tr w:rsidR="00D57474" w:rsidRPr="004811F6" w14:paraId="7267A2C8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91BA99A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Форма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фиксации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SN</w:t>
            </w:r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5463B8F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Инструмент привязки конкретных комплектующих и серийных номеров к заказу.</w:t>
            </w:r>
          </w:p>
        </w:tc>
      </w:tr>
      <w:tr w:rsidR="00D57474" w:rsidRPr="004811F6" w14:paraId="48EAD747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CDCB797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Статусная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запись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A7BC2BF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Запись в </w:t>
            </w:r>
            <w:r>
              <w:rPr>
                <w:rFonts w:ascii="Times New Roman" w:hAnsi="Times New Roman"/>
                <w:sz w:val="18"/>
              </w:rPr>
              <w:t>CMS</w:t>
            </w:r>
            <w:r w:rsidRPr="001F7778">
              <w:rPr>
                <w:rFonts w:ascii="Times New Roman" w:hAnsi="Times New Roman"/>
                <w:sz w:val="18"/>
                <w:lang w:val="ru-RU"/>
              </w:rPr>
              <w:t xml:space="preserve"> о текущем состоянии заказа и переходе между этапами.</w:t>
            </w:r>
          </w:p>
        </w:tc>
      </w:tr>
      <w:tr w:rsidR="00D57474" w:rsidRPr="004811F6" w14:paraId="3366701A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45199FA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Диагностический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чек-лист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98D0E31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Перечень контрольных проверок и ожидаемых результатов диагностики.</w:t>
            </w:r>
          </w:p>
        </w:tc>
      </w:tr>
      <w:tr w:rsidR="00D57474" w:rsidRPr="004811F6" w14:paraId="5E905956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BE76A7C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Результат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диагностики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77ED1D77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Информационный итог проверки работоспособности с положительным результатом или замечаниями.</w:t>
            </w:r>
          </w:p>
        </w:tc>
      </w:tr>
      <w:tr w:rsidR="00D57474" w:rsidRPr="004811F6" w14:paraId="1043E7E0" w14:textId="77777777">
        <w:trPr>
          <w:jc w:val="center"/>
        </w:trPr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62C022DD" w14:textId="77777777" w:rsidR="003D45A5" w:rsidRDefault="00AE22D5">
            <w:pPr>
              <w:spacing w:before="0" w:after="0" w:line="240" w:lineRule="auto"/>
            </w:pPr>
            <w:proofErr w:type="spellStart"/>
            <w:r>
              <w:rPr>
                <w:rFonts w:ascii="Times New Roman" w:hAnsi="Times New Roman"/>
                <w:sz w:val="18"/>
              </w:rPr>
              <w:t>Правила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допустимой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замены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18"/>
              </w:rPr>
              <w:t>комплектующих</w:t>
            </w:r>
            <w:proofErr w:type="spellEnd"/>
          </w:p>
        </w:tc>
        <w:tc>
          <w:tcPr>
            <w:tcW w:w="4320" w:type="dxa"/>
            <w:tcMar>
              <w:top w:w="60" w:type="dxa"/>
              <w:left w:w="50" w:type="dxa"/>
              <w:bottom w:w="60" w:type="dxa"/>
              <w:right w:w="50" w:type="dxa"/>
              <w:start w:w="60" w:type="dxa"/>
              <w:end w:w="60" w:type="dxa"/>
            </w:tcMar>
            <w:vAlign w:val="center"/>
          </w:tcPr>
          <w:p w14:paraId="00066456" w14:textId="77777777" w:rsidR="003D45A5" w:rsidRPr="001F7778" w:rsidRDefault="00AE22D5">
            <w:pPr>
              <w:spacing w:before="0" w:after="0" w:line="240" w:lineRule="auto"/>
              <w:rPr>
                <w:lang w:val="ru-RU"/>
              </w:rPr>
            </w:pPr>
            <w:r w:rsidRPr="001F7778">
              <w:rPr>
                <w:rFonts w:ascii="Times New Roman" w:hAnsi="Times New Roman"/>
                <w:sz w:val="18"/>
                <w:lang w:val="ru-RU"/>
              </w:rPr>
              <w:t>Внутренние правила, позволяющие заменить отсутствующий компонент на близкий или лучший аналог без ухудшения потребительских свойств заказа.</w:t>
            </w:r>
          </w:p>
        </w:tc>
      </w:tr>
    </w:tbl>
    <w:p w14:paraId="18232B6F" w14:textId="77777777" w:rsidR="00A41EBE" w:rsidRPr="00D26A2F" w:rsidRDefault="001338FD">
      <w:pPr>
        <w:jc w:val="both"/>
        <w:rPr>
          <w:lang w:val="ru-RU"/>
        </w:rPr>
      </w:pPr>
      <w:r w:rsidRPr="008E203F">
        <w:rPr>
          <w:color w:val="000000"/>
          <w:lang w:val="ru-RU"/>
        </w:rPr>
        <w:t>В таблице 2.8 сформулированы промежуточные события бизнес-процесса.</w:t>
      </w:r>
    </w:p>
    <w:p w14:paraId="18460528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2.8 - Определение границ подпроцессов бизнес-процесса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246"/>
        <w:gridCol w:w="3246"/>
        <w:gridCol w:w="3246"/>
      </w:tblGrid>
      <w:tr w:rsidR="00A41EBE" w14:paraId="35AE8961" w14:textId="77777777">
        <w:trPr>
          <w:tblHeader/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4089EB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Подпроцесс</w:t>
            </w:r>
            <w:proofErr w:type="spellEnd"/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F7E178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Инициирующее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событие</w:t>
            </w:r>
            <w:proofErr w:type="spellEnd"/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918BD7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Завершающее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событие</w:t>
            </w:r>
            <w:proofErr w:type="spellEnd"/>
          </w:p>
        </w:tc>
      </w:tr>
      <w:tr w:rsidR="00A41EBE" w14:paraId="59F50A00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D912A7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1F7778">
              <w:rPr>
                <w:sz w:val="20"/>
                <w:lang w:val="ru-RU"/>
              </w:rPr>
              <w:t>1 Принятие и первичная проверка заказа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AD3DED" w14:textId="77777777" w:rsidR="003D45A5" w:rsidRDefault="00AE22D5">
            <w:proofErr w:type="spellStart"/>
            <w:r>
              <w:rPr>
                <w:sz w:val="20"/>
              </w:rPr>
              <w:t>Заказ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поступил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обработку</w:t>
            </w:r>
            <w:proofErr w:type="spellEnd"/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2D7BD9" w14:textId="77777777" w:rsidR="003D45A5" w:rsidRDefault="00AE22D5">
            <w:proofErr w:type="spellStart"/>
            <w:r>
              <w:rPr>
                <w:sz w:val="20"/>
              </w:rPr>
              <w:t>Заказ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принят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работу</w:t>
            </w:r>
            <w:proofErr w:type="spellEnd"/>
          </w:p>
        </w:tc>
      </w:tr>
      <w:tr w:rsidR="00A41EBE" w:rsidRPr="004811F6" w14:paraId="109B730B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8D777F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1F7778">
              <w:rPr>
                <w:sz w:val="20"/>
                <w:lang w:val="ru-RU"/>
              </w:rPr>
              <w:t>2 Подготовка задания и актуализация конфигурации заказа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2E0047" w14:textId="77777777" w:rsidR="003D45A5" w:rsidRDefault="00AE22D5">
            <w:proofErr w:type="spellStart"/>
            <w:r>
              <w:rPr>
                <w:sz w:val="20"/>
              </w:rPr>
              <w:t>Данные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заказа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подтверждены</w:t>
            </w:r>
            <w:proofErr w:type="spellEnd"/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CD8606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20"/>
                <w:lang w:val="ru-RU"/>
              </w:rPr>
              <w:t xml:space="preserve">Задание сформировано, конфигурация актуализирована, </w:t>
            </w:r>
            <w:r>
              <w:rPr>
                <w:sz w:val="20"/>
              </w:rPr>
              <w:t>SN</w:t>
            </w:r>
            <w:r w:rsidRPr="001F7778">
              <w:rPr>
                <w:sz w:val="20"/>
                <w:lang w:val="ru-RU"/>
              </w:rPr>
              <w:t xml:space="preserve"> подготовлены</w:t>
            </w:r>
          </w:p>
        </w:tc>
      </w:tr>
      <w:tr w:rsidR="00A41EBE" w:rsidRPr="004811F6" w14:paraId="2FB58181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991ED3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1F7778">
              <w:rPr>
                <w:sz w:val="20"/>
                <w:lang w:val="ru-RU"/>
              </w:rPr>
              <w:t>3 Информационное сопровождение сборочного этапа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40567A" w14:textId="77777777" w:rsidR="003D45A5" w:rsidRDefault="00AE22D5">
            <w:proofErr w:type="spellStart"/>
            <w:r>
              <w:rPr>
                <w:sz w:val="20"/>
              </w:rPr>
              <w:t>Задание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передано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исполнителям</w:t>
            </w:r>
            <w:proofErr w:type="spellEnd"/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424748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20"/>
                <w:lang w:val="ru-RU"/>
              </w:rPr>
              <w:t>Статус передан на диагностику, фактические комплектующие зафиксированы</w:t>
            </w:r>
          </w:p>
        </w:tc>
      </w:tr>
      <w:tr w:rsidR="00A41EBE" w:rsidRPr="004811F6" w14:paraId="3FAC5219" w14:textId="77777777">
        <w:trPr>
          <w:jc w:val="center"/>
        </w:trPr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35FE5D" w14:textId="77777777" w:rsidR="0077052E" w:rsidRPr="002A1C2E" w:rsidRDefault="003B376D">
            <w:pPr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2A1C2E">
              <w:rPr>
                <w:sz w:val="20"/>
                <w:lang w:val="ru-RU"/>
              </w:rPr>
              <w:t>4 Контроль диагностики</w:t>
            </w:r>
            <w:r w:rsidRPr="002A1C2E">
              <w:rPr>
                <w:sz w:val="20"/>
                <w:lang w:val="ru-RU"/>
              </w:rPr>
              <w:br/>
              <w:t>и готовности</w:t>
            </w:r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6C2114" w14:textId="77777777" w:rsidR="003D45A5" w:rsidRDefault="00AE22D5">
            <w:proofErr w:type="spellStart"/>
            <w:r>
              <w:rPr>
                <w:sz w:val="20"/>
              </w:rPr>
              <w:t>Статус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передан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диагностику</w:t>
            </w:r>
            <w:proofErr w:type="spellEnd"/>
          </w:p>
        </w:tc>
        <w:tc>
          <w:tcPr>
            <w:tcW w:w="288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3E00AB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20"/>
                <w:lang w:val="ru-RU"/>
              </w:rPr>
              <w:t>Информация о готовности передана в следующий процесс</w:t>
            </w:r>
          </w:p>
        </w:tc>
      </w:tr>
    </w:tbl>
    <w:p w14:paraId="50D668D7" w14:textId="77777777" w:rsidR="00A41EBE" w:rsidRPr="00D26A2F" w:rsidRDefault="001338FD">
      <w:pPr>
        <w:jc w:val="both"/>
        <w:rPr>
          <w:lang w:val="ru-RU"/>
        </w:rPr>
      </w:pPr>
      <w:r w:rsidRPr="008E203F">
        <w:rPr>
          <w:color w:val="000000"/>
          <w:lang w:val="ru-RU"/>
        </w:rPr>
        <w:t>В таблице 2.9 приведена матрица ролей участников процесса.</w:t>
      </w:r>
    </w:p>
    <w:p w14:paraId="4C80DF30" w14:textId="77777777" w:rsidR="00D57474" w:rsidRDefault="00FB7263">
      <w:pPr>
        <w:keepNext/>
        <w:spacing w:before="340" w:line="240" w:lineRule="auto"/>
        <w:ind w:firstLine="0"/>
      </w:pPr>
      <w:proofErr w:type="spellStart"/>
      <w:r>
        <w:rPr>
          <w:i/>
          <w:color w:val="000000"/>
          <w:sz w:val="24"/>
        </w:rPr>
        <w:lastRenderedPageBreak/>
        <w:t>Таблица</w:t>
      </w:r>
      <w:proofErr w:type="spellEnd"/>
      <w:r>
        <w:rPr>
          <w:i/>
          <w:color w:val="000000"/>
          <w:sz w:val="24"/>
        </w:rPr>
        <w:t xml:space="preserve"> 2.9 - </w:t>
      </w:r>
      <w:proofErr w:type="spellStart"/>
      <w:r>
        <w:rPr>
          <w:i/>
          <w:color w:val="000000"/>
          <w:sz w:val="24"/>
        </w:rPr>
        <w:t>Матрица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ролей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участников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процесса</w:t>
      </w:r>
      <w:proofErr w:type="spellEnd"/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1783"/>
        <w:gridCol w:w="1591"/>
        <w:gridCol w:w="1591"/>
        <w:gridCol w:w="1591"/>
        <w:gridCol w:w="1591"/>
        <w:gridCol w:w="1591"/>
      </w:tblGrid>
      <w:tr w:rsidR="00A41EBE" w14:paraId="250D04E0" w14:textId="77777777">
        <w:trPr>
          <w:tblHeader/>
          <w:jc w:val="center"/>
        </w:trPr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FF2189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Подпроцесс</w:t>
            </w:r>
            <w:proofErr w:type="spellEnd"/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B64A3B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Руководитель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отдела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производства</w:t>
            </w:r>
            <w:proofErr w:type="spellEnd"/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A7B85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Платформер</w:t>
            </w:r>
            <w:proofErr w:type="spellEnd"/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717F1A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Сборщик</w:t>
            </w:r>
            <w:proofErr w:type="spellEnd"/>
            <w:r>
              <w:rPr>
                <w:sz w:val="20"/>
              </w:rPr>
              <w:t xml:space="preserve"> ПК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25BD7F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Инженер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тестирования</w:t>
            </w:r>
            <w:proofErr w:type="spellEnd"/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E37BB2" w14:textId="77777777" w:rsidR="003D45A5" w:rsidRDefault="00AE22D5">
            <w:pPr>
              <w:jc w:val="center"/>
            </w:pPr>
            <w:proofErr w:type="spellStart"/>
            <w:r>
              <w:rPr>
                <w:sz w:val="20"/>
              </w:rPr>
              <w:t>Упаковщик</w:t>
            </w:r>
            <w:proofErr w:type="spellEnd"/>
          </w:p>
        </w:tc>
      </w:tr>
      <w:tr w:rsidR="00A41EBE" w14:paraId="164DDCD8" w14:textId="77777777">
        <w:trPr>
          <w:jc w:val="center"/>
        </w:trPr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80DB77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1F7778">
              <w:rPr>
                <w:sz w:val="20"/>
                <w:lang w:val="ru-RU"/>
              </w:rPr>
              <w:t>1 Принятие и первичная проверка заказа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70591F" w14:textId="77777777" w:rsidR="003D45A5" w:rsidRDefault="00AE22D5">
            <w:pPr>
              <w:jc w:val="center"/>
            </w:pPr>
            <w:r>
              <w:rPr>
                <w:sz w:val="20"/>
              </w:rPr>
              <w:t>И/О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17BB87" w14:textId="77777777" w:rsidR="003D45A5" w:rsidRDefault="003D45A5">
            <w:pPr>
              <w:jc w:val="center"/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81E589" w14:textId="77777777" w:rsidR="003D45A5" w:rsidRDefault="003D45A5">
            <w:pPr>
              <w:jc w:val="center"/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4F9B26" w14:textId="77777777" w:rsidR="003D45A5" w:rsidRDefault="003D45A5">
            <w:pPr>
              <w:jc w:val="center"/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FFEDAE" w14:textId="77777777" w:rsidR="003D45A5" w:rsidRDefault="003D45A5">
            <w:pPr>
              <w:jc w:val="center"/>
            </w:pPr>
          </w:p>
        </w:tc>
      </w:tr>
      <w:tr w:rsidR="00A41EBE" w14:paraId="1A072BC5" w14:textId="77777777">
        <w:trPr>
          <w:jc w:val="center"/>
        </w:trPr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1DF986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1F7778">
              <w:rPr>
                <w:sz w:val="20"/>
                <w:lang w:val="ru-RU"/>
              </w:rPr>
              <w:t>2 Подготовка задания и актуализация конфигурации заказа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FA6637" w14:textId="77777777" w:rsidR="003D45A5" w:rsidRDefault="00AE22D5">
            <w:pPr>
              <w:jc w:val="center"/>
            </w:pPr>
            <w:r>
              <w:rPr>
                <w:sz w:val="20"/>
              </w:rPr>
              <w:t>О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303255" w14:textId="77777777" w:rsidR="003D45A5" w:rsidRDefault="00AE22D5">
            <w:pPr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07C55C" w14:textId="77777777" w:rsidR="003D45A5" w:rsidRDefault="003D45A5">
            <w:pPr>
              <w:jc w:val="center"/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2B5C80" w14:textId="77777777" w:rsidR="003D45A5" w:rsidRDefault="003D45A5">
            <w:pPr>
              <w:jc w:val="center"/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885A90" w14:textId="77777777" w:rsidR="003D45A5" w:rsidRDefault="003D45A5">
            <w:pPr>
              <w:jc w:val="center"/>
            </w:pPr>
          </w:p>
        </w:tc>
      </w:tr>
      <w:tr w:rsidR="00A41EBE" w14:paraId="746FA3B0" w14:textId="77777777">
        <w:trPr>
          <w:jc w:val="center"/>
        </w:trPr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26D5CC" w14:textId="77777777" w:rsidR="003D45A5" w:rsidRPr="001F7778" w:rsidRDefault="00AE22D5">
            <w:pPr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1F7778">
              <w:rPr>
                <w:sz w:val="20"/>
                <w:lang w:val="ru-RU"/>
              </w:rPr>
              <w:t>3 Информационное сопровождение сборочного этапа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E4B38D" w14:textId="77777777" w:rsidR="003D45A5" w:rsidRPr="001F7778" w:rsidRDefault="003D45A5">
            <w:pPr>
              <w:jc w:val="center"/>
              <w:rPr>
                <w:lang w:val="ru-RU"/>
              </w:rPr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C8E3CB" w14:textId="77777777" w:rsidR="003D45A5" w:rsidRDefault="00AE22D5">
            <w:pPr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D7A5BC" w14:textId="77777777" w:rsidR="003D45A5" w:rsidRDefault="00AE22D5">
            <w:pPr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FDDF9C" w14:textId="77777777" w:rsidR="003D45A5" w:rsidRDefault="003D45A5">
            <w:pPr>
              <w:jc w:val="center"/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7833FF" w14:textId="77777777" w:rsidR="003D45A5" w:rsidRDefault="003D45A5">
            <w:pPr>
              <w:jc w:val="center"/>
            </w:pPr>
          </w:p>
        </w:tc>
      </w:tr>
      <w:tr w:rsidR="00A41EBE" w14:paraId="37D87528" w14:textId="77777777">
        <w:trPr>
          <w:jc w:val="center"/>
        </w:trPr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E77FE9" w14:textId="77777777" w:rsidR="0077052E" w:rsidRPr="002A1C2E" w:rsidRDefault="003B376D">
            <w:pPr>
              <w:rPr>
                <w:lang w:val="ru-RU"/>
              </w:rPr>
            </w:pPr>
            <w:r>
              <w:rPr>
                <w:sz w:val="20"/>
              </w:rPr>
              <w:t>A</w:t>
            </w:r>
            <w:r w:rsidRPr="002A1C2E">
              <w:rPr>
                <w:sz w:val="20"/>
                <w:lang w:val="ru-RU"/>
              </w:rPr>
              <w:t>4</w:t>
            </w:r>
            <w:r w:rsidRPr="002A1C2E">
              <w:rPr>
                <w:sz w:val="20"/>
                <w:lang w:val="ru-RU"/>
              </w:rPr>
              <w:br/>
              <w:t>Контроль диагностики</w:t>
            </w:r>
            <w:r w:rsidRPr="002A1C2E">
              <w:rPr>
                <w:sz w:val="20"/>
                <w:lang w:val="ru-RU"/>
              </w:rPr>
              <w:br/>
              <w:t>и готовности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22F9EB" w14:textId="77777777" w:rsidR="003D45A5" w:rsidRDefault="00AE22D5">
            <w:pPr>
              <w:jc w:val="center"/>
            </w:pPr>
            <w:r>
              <w:rPr>
                <w:sz w:val="20"/>
              </w:rPr>
              <w:t>О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DA71FA" w14:textId="77777777" w:rsidR="003D45A5" w:rsidRDefault="003D45A5">
            <w:pPr>
              <w:jc w:val="center"/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537A35" w14:textId="77777777" w:rsidR="003D45A5" w:rsidRDefault="003D45A5">
            <w:pPr>
              <w:jc w:val="center"/>
            </w:pP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841CCC" w14:textId="77777777" w:rsidR="003D45A5" w:rsidRDefault="00AE22D5">
            <w:pPr>
              <w:jc w:val="center"/>
            </w:pPr>
            <w:r>
              <w:rPr>
                <w:sz w:val="20"/>
              </w:rPr>
              <w:t>И</w:t>
            </w:r>
          </w:p>
        </w:tc>
        <w:tc>
          <w:tcPr>
            <w:tcW w:w="144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5173E9" w14:textId="77777777" w:rsidR="003D45A5" w:rsidRDefault="00AE22D5">
            <w:pPr>
              <w:jc w:val="center"/>
            </w:pPr>
            <w:r>
              <w:rPr>
                <w:sz w:val="20"/>
              </w:rPr>
              <w:t>И</w:t>
            </w:r>
          </w:p>
        </w:tc>
      </w:tr>
    </w:tbl>
    <w:p w14:paraId="06134C43" w14:textId="77777777" w:rsidR="00A41EBE" w:rsidRPr="00D26A2F" w:rsidRDefault="001338FD">
      <w:pPr>
        <w:pStyle w:val="21"/>
        <w:spacing w:before="850" w:after="567"/>
        <w:ind w:left="709" w:firstLine="0"/>
        <w:rPr>
          <w:lang w:val="ru-RU"/>
        </w:rPr>
      </w:pPr>
      <w:r w:rsidRPr="001F7778">
        <w:rPr>
          <w:rFonts w:ascii="Times New Roman" w:hAnsi="Times New Roman"/>
          <w:sz w:val="32"/>
          <w:lang w:val="ru-RU"/>
        </w:rPr>
        <w:t>2.2 Модель бизнес-процесса (</w:t>
      </w:r>
      <w:r>
        <w:rPr>
          <w:rFonts w:ascii="Times New Roman" w:hAnsi="Times New Roman"/>
          <w:sz w:val="32"/>
        </w:rPr>
        <w:t>as</w:t>
      </w:r>
      <w:r w:rsidRPr="001F7778">
        <w:rPr>
          <w:rFonts w:ascii="Times New Roman" w:hAnsi="Times New Roman"/>
          <w:sz w:val="32"/>
          <w:lang w:val="ru-RU"/>
        </w:rPr>
        <w:t>-</w:t>
      </w:r>
      <w:r>
        <w:rPr>
          <w:rFonts w:ascii="Times New Roman" w:hAnsi="Times New Roman"/>
          <w:sz w:val="32"/>
        </w:rPr>
        <w:t>is</w:t>
      </w:r>
      <w:r w:rsidRPr="001F7778">
        <w:rPr>
          <w:rFonts w:ascii="Times New Roman" w:hAnsi="Times New Roman"/>
          <w:sz w:val="32"/>
          <w:lang w:val="ru-RU"/>
        </w:rPr>
        <w:t>)</w:t>
      </w:r>
    </w:p>
    <w:p w14:paraId="2D6159D1" w14:textId="77777777" w:rsidR="00D57474" w:rsidRPr="008E203F" w:rsidRDefault="00FB7263">
      <w:pPr>
        <w:jc w:val="both"/>
        <w:rPr>
          <w:lang w:val="ru-RU"/>
        </w:rPr>
      </w:pPr>
      <w:r w:rsidRPr="001F7778">
        <w:rPr>
          <w:lang w:val="ru-RU"/>
        </w:rPr>
        <w:t xml:space="preserve">Модель </w:t>
      </w:r>
      <w:r>
        <w:t>as</w:t>
      </w:r>
      <w:r w:rsidRPr="001F7778">
        <w:rPr>
          <w:lang w:val="ru-RU"/>
        </w:rPr>
        <w:t>-</w:t>
      </w:r>
      <w:r>
        <w:t>is</w:t>
      </w:r>
      <w:r w:rsidRPr="001F7778">
        <w:rPr>
          <w:lang w:val="ru-RU"/>
        </w:rPr>
        <w:t xml:space="preserve"> описывает существующую технологию информационного сопровождения одного заказа на поставку компьютерной системы. В модели фиксируются только операции получения, проверки, преобразования, внесения и передачи данных. Физическая сборка, физическое тестирование, упаковка и доставка не включаются в трудоемкость процесса, но отдельные информационные отметки по этим этапам используются как события и результаты процесса.</w:t>
      </w:r>
    </w:p>
    <w:p w14:paraId="0ABF789A" w14:textId="77777777" w:rsidR="00D57474" w:rsidRPr="008E203F" w:rsidRDefault="00FB7263">
      <w:pPr>
        <w:jc w:val="both"/>
        <w:rPr>
          <w:lang w:val="ru-RU"/>
        </w:rPr>
      </w:pPr>
      <w:r w:rsidRPr="002A1C2E">
        <w:rPr>
          <w:lang w:val="ru-RU"/>
        </w:rPr>
        <w:t xml:space="preserve">Структура </w:t>
      </w:r>
      <w:r>
        <w:t>as</w:t>
      </w:r>
      <w:r w:rsidRPr="002A1C2E">
        <w:rPr>
          <w:lang w:val="ru-RU"/>
        </w:rPr>
        <w:t>-</w:t>
      </w:r>
      <w:r>
        <w:t>is</w:t>
      </w:r>
      <w:r w:rsidRPr="002A1C2E">
        <w:rPr>
          <w:lang w:val="ru-RU"/>
        </w:rPr>
        <w:t xml:space="preserve"> состоит из четырех подпроцессов </w:t>
      </w:r>
      <w:r>
        <w:t>A</w:t>
      </w:r>
      <w:r w:rsidRPr="002A1C2E">
        <w:rPr>
          <w:lang w:val="ru-RU"/>
        </w:rPr>
        <w:t>1-</w:t>
      </w:r>
      <w:r>
        <w:t>A</w:t>
      </w:r>
      <w:r w:rsidRPr="002A1C2E">
        <w:rPr>
          <w:lang w:val="ru-RU"/>
        </w:rPr>
        <w:t xml:space="preserve">4. Процесс начинается с получения заказа в </w:t>
      </w:r>
      <w:r>
        <w:t>CMS</w:t>
      </w:r>
      <w:r w:rsidRPr="002A1C2E">
        <w:rPr>
          <w:lang w:val="ru-RU"/>
        </w:rPr>
        <w:t xml:space="preserve">. Руководитель производственного </w:t>
      </w:r>
      <w:r w:rsidRPr="002A1C2E">
        <w:rPr>
          <w:lang w:val="ru-RU"/>
        </w:rPr>
        <w:lastRenderedPageBreak/>
        <w:t xml:space="preserve">участка проверяет данные заказа и принимает его в работу. Далее </w:t>
      </w:r>
      <w:proofErr w:type="spellStart"/>
      <w:r w:rsidRPr="002A1C2E">
        <w:rPr>
          <w:lang w:val="ru-RU"/>
        </w:rPr>
        <w:t>платформер</w:t>
      </w:r>
      <w:proofErr w:type="spellEnd"/>
      <w:r w:rsidRPr="002A1C2E">
        <w:rPr>
          <w:lang w:val="ru-RU"/>
        </w:rPr>
        <w:t xml:space="preserve"> проверяет учетные данные склада, определяет допустимость замены комплектующих, фиксирует актуализированную конфигурацию, привязывает комплектующие и </w:t>
      </w:r>
      <w:r>
        <w:t>SN</w:t>
      </w:r>
      <w:r w:rsidRPr="002A1C2E">
        <w:rPr>
          <w:lang w:val="ru-RU"/>
        </w:rPr>
        <w:t xml:space="preserve"> и формирует задание. На сборочном этапе </w:t>
      </w:r>
      <w:proofErr w:type="spellStart"/>
      <w:r w:rsidRPr="002A1C2E">
        <w:rPr>
          <w:lang w:val="ru-RU"/>
        </w:rPr>
        <w:t>платформер</w:t>
      </w:r>
      <w:proofErr w:type="spellEnd"/>
      <w:r w:rsidRPr="002A1C2E">
        <w:rPr>
          <w:lang w:val="ru-RU"/>
        </w:rPr>
        <w:t xml:space="preserve"> и сборщик ПК фиксируют информационные результаты своих этапов и фактически установленные комплектующие. В подпроцессе </w:t>
      </w:r>
      <w:r>
        <w:t>A</w:t>
      </w:r>
      <w:r w:rsidRPr="002A1C2E">
        <w:rPr>
          <w:lang w:val="ru-RU"/>
        </w:rPr>
        <w:t xml:space="preserve">4 инженер тестирования фиксирует диагностические данные, а маршрутная логика замечаний, уточнения данных, контроля полноты карточки и передачи сведений дальше раскрывается в </w:t>
      </w:r>
      <w:r>
        <w:t>BPMN</w:t>
      </w:r>
      <w:r w:rsidRPr="002A1C2E">
        <w:rPr>
          <w:lang w:val="ru-RU"/>
        </w:rPr>
        <w:t xml:space="preserve"> 2.0 и </w:t>
      </w:r>
      <w:r>
        <w:t>EPC</w:t>
      </w:r>
      <w:r w:rsidRPr="002A1C2E">
        <w:rPr>
          <w:lang w:val="ru-RU"/>
        </w:rPr>
        <w:t>/</w:t>
      </w:r>
      <w:proofErr w:type="spellStart"/>
      <w:r>
        <w:t>eEPC</w:t>
      </w:r>
      <w:proofErr w:type="spellEnd"/>
      <w:r w:rsidRPr="002A1C2E">
        <w:rPr>
          <w:lang w:val="ru-RU"/>
        </w:rPr>
        <w:t>.</w:t>
      </w:r>
    </w:p>
    <w:p w14:paraId="6E825EF8" w14:textId="77777777" w:rsidR="003D45A5" w:rsidRPr="001F7778" w:rsidRDefault="00AE22D5">
      <w:pPr>
        <w:rPr>
          <w:lang w:val="ru-RU"/>
        </w:rPr>
      </w:pPr>
      <w:r w:rsidRPr="001F7778">
        <w:rPr>
          <w:b/>
          <w:lang w:val="ru-RU"/>
        </w:rPr>
        <w:t xml:space="preserve">Описание модели </w:t>
      </w:r>
      <w:r>
        <w:rPr>
          <w:b/>
        </w:rPr>
        <w:t>as</w:t>
      </w:r>
      <w:r w:rsidRPr="001F7778">
        <w:rPr>
          <w:b/>
          <w:lang w:val="ru-RU"/>
        </w:rPr>
        <w:t>-</w:t>
      </w:r>
      <w:r>
        <w:rPr>
          <w:b/>
        </w:rPr>
        <w:t>is</w:t>
      </w:r>
      <w:r w:rsidRPr="001F7778">
        <w:rPr>
          <w:b/>
          <w:lang w:val="ru-RU"/>
        </w:rPr>
        <w:t xml:space="preserve"> в нотации </w:t>
      </w:r>
      <w:r>
        <w:rPr>
          <w:b/>
        </w:rPr>
        <w:t>IDEF</w:t>
      </w:r>
      <w:r w:rsidRPr="001F7778">
        <w:rPr>
          <w:b/>
          <w:lang w:val="ru-RU"/>
        </w:rPr>
        <w:t>0</w:t>
      </w:r>
    </w:p>
    <w:p w14:paraId="1A8244AF" w14:textId="77777777" w:rsidR="003D45A5" w:rsidRPr="001F7778" w:rsidRDefault="00AE22D5">
      <w:pPr>
        <w:jc w:val="both"/>
        <w:rPr>
          <w:lang w:val="ru-RU"/>
        </w:rPr>
      </w:pPr>
      <w:r>
        <w:t>IDEF</w:t>
      </w:r>
      <w:r w:rsidRPr="001F7778">
        <w:rPr>
          <w:lang w:val="ru-RU"/>
        </w:rPr>
        <w:t xml:space="preserve">0 используется для представления процесса как системы преобразования входной информации в выходные сведения о готовности заказа. Для </w:t>
      </w:r>
      <w:r>
        <w:t>as</w:t>
      </w:r>
      <w:r w:rsidRPr="001F7778">
        <w:rPr>
          <w:lang w:val="ru-RU"/>
        </w:rPr>
        <w:t>-</w:t>
      </w:r>
      <w:r>
        <w:t>is</w:t>
      </w:r>
      <w:r w:rsidRPr="001F7778">
        <w:rPr>
          <w:lang w:val="ru-RU"/>
        </w:rPr>
        <w:t xml:space="preserve"> фиксируются шесть диаграмм: контекстная диаграмма </w:t>
      </w:r>
      <w:r>
        <w:t>A</w:t>
      </w:r>
      <w:r w:rsidRPr="001F7778">
        <w:rPr>
          <w:lang w:val="ru-RU"/>
        </w:rPr>
        <w:t xml:space="preserve">-0, декомпозиция </w:t>
      </w:r>
      <w:r>
        <w:t>A</w:t>
      </w:r>
      <w:r w:rsidRPr="001F7778">
        <w:rPr>
          <w:lang w:val="ru-RU"/>
        </w:rPr>
        <w:t xml:space="preserve">0 и декомпозиции подпроцессов </w:t>
      </w:r>
      <w:r>
        <w:t>A</w:t>
      </w:r>
      <w:r w:rsidRPr="001F7778">
        <w:rPr>
          <w:lang w:val="ru-RU"/>
        </w:rPr>
        <w:t xml:space="preserve">1, </w:t>
      </w:r>
      <w:r>
        <w:t>A</w:t>
      </w:r>
      <w:r w:rsidRPr="001F7778">
        <w:rPr>
          <w:lang w:val="ru-RU"/>
        </w:rPr>
        <w:t xml:space="preserve">2, </w:t>
      </w:r>
      <w:r>
        <w:t>A</w:t>
      </w:r>
      <w:r w:rsidRPr="001F7778">
        <w:rPr>
          <w:lang w:val="ru-RU"/>
        </w:rPr>
        <w:t xml:space="preserve">3 и </w:t>
      </w:r>
      <w:r>
        <w:t>A</w:t>
      </w:r>
      <w:r w:rsidRPr="001F7778">
        <w:rPr>
          <w:lang w:val="ru-RU"/>
        </w:rPr>
        <w:t xml:space="preserve">4. Такая структура соответствует фактически подготовленным </w:t>
      </w:r>
      <w:r>
        <w:t>IDEF</w:t>
      </w:r>
      <w:r w:rsidRPr="001F7778">
        <w:rPr>
          <w:lang w:val="ru-RU"/>
        </w:rPr>
        <w:t>0-моделям и позволяет показать не только общий поток, но и детализацию каждого подпроцесса [4; 5; 9].</w:t>
      </w:r>
    </w:p>
    <w:p w14:paraId="1291B954" w14:textId="77777777" w:rsidR="0077052E" w:rsidRPr="002A1C2E" w:rsidRDefault="003B376D">
      <w:pPr>
        <w:rPr>
          <w:lang w:val="ru-RU"/>
        </w:rPr>
      </w:pPr>
      <w:r w:rsidRPr="002A1C2E">
        <w:rPr>
          <w:lang w:val="ru-RU"/>
        </w:rPr>
        <w:t xml:space="preserve">Назначение контекстной </w:t>
      </w:r>
      <w:r>
        <w:t>IDEF</w:t>
      </w:r>
      <w:r w:rsidRPr="002A1C2E">
        <w:rPr>
          <w:lang w:val="ru-RU"/>
        </w:rPr>
        <w:t>0-модели (</w:t>
      </w:r>
      <w:r>
        <w:t>purpose</w:t>
      </w:r>
      <w:r w:rsidRPr="002A1C2E">
        <w:rPr>
          <w:lang w:val="ru-RU"/>
        </w:rPr>
        <w:t>) - показать, как входная информация по заказу преобразуется в проверенные сведения о фактической конфигурации, диагностике и готовности заказа. Точка зрения модели (</w:t>
      </w:r>
      <w:r>
        <w:t>viewpoint</w:t>
      </w:r>
      <w:r w:rsidRPr="002A1C2E">
        <w:rPr>
          <w:lang w:val="ru-RU"/>
        </w:rPr>
        <w:t>) - владелец процесса, руководитель производственного участка, контролирующий полноту данных и передачу результата в следующий процесс.</w:t>
      </w:r>
    </w:p>
    <w:p w14:paraId="7B7F977D" w14:textId="77777777" w:rsidR="003D45A5" w:rsidRPr="001F7778" w:rsidRDefault="00AE22D5">
      <w:pPr>
        <w:jc w:val="both"/>
        <w:rPr>
          <w:lang w:val="ru-RU"/>
        </w:rPr>
      </w:pPr>
      <w:r w:rsidRPr="002A1C2E">
        <w:rPr>
          <w:lang w:val="ru-RU"/>
        </w:rPr>
        <w:t xml:space="preserve">Контекстная диаграмма </w:t>
      </w:r>
      <w:r>
        <w:t>A</w:t>
      </w:r>
      <w:r w:rsidRPr="002A1C2E">
        <w:rPr>
          <w:lang w:val="ru-RU"/>
        </w:rPr>
        <w:t xml:space="preserve">-0 рассматривает процесс «Сопровождение заказов на поставку компьютерных систем» как преобразование карточки заказа с текущим статусом и исходной конфигурацией, учетных данных склада и сведений о доступных аналогах комплектующих в обновленную карточку, фактическую конфигурацию заказа, сведения о привязанных </w:t>
      </w:r>
      <w:r>
        <w:t>SN</w:t>
      </w:r>
      <w:r w:rsidRPr="002A1C2E">
        <w:rPr>
          <w:lang w:val="ru-RU"/>
        </w:rPr>
        <w:t xml:space="preserve">, информацию о диагностике и сведения для следующего процесса. Диагностические данные не задаются как самостоятельный внешний вход верхнего уровня: они формируются внутри </w:t>
      </w:r>
      <w:r>
        <w:t>A</w:t>
      </w:r>
      <w:r w:rsidRPr="002A1C2E">
        <w:rPr>
          <w:lang w:val="ru-RU"/>
        </w:rPr>
        <w:t xml:space="preserve">4 через диагностические утилиты и преобразуются в </w:t>
      </w:r>
      <w:r w:rsidRPr="002A1C2E">
        <w:rPr>
          <w:lang w:val="ru-RU"/>
        </w:rPr>
        <w:lastRenderedPageBreak/>
        <w:t xml:space="preserve">результат диагностики. Управляющими воздействиями являются регламент обработки заказа, правила проверки конфигурации, диагностический чек-лист, правила смены статусов, правила допустимой замены комплектующих, правила фиксации </w:t>
      </w:r>
      <w:r>
        <w:t>SN</w:t>
      </w:r>
      <w:r w:rsidRPr="002A1C2E">
        <w:rPr>
          <w:lang w:val="ru-RU"/>
        </w:rPr>
        <w:t xml:space="preserve"> и правила маркетплейса по статусам и срокам.</w:t>
      </w:r>
    </w:p>
    <w:p w14:paraId="68E39DA7" w14:textId="77777777" w:rsidR="003D45A5" w:rsidRPr="001F7778" w:rsidRDefault="00AE22D5">
      <w:pPr>
        <w:keepNext/>
        <w:jc w:val="both"/>
        <w:rPr>
          <w:lang w:val="ru-RU"/>
        </w:rPr>
      </w:pPr>
      <w:r w:rsidRPr="002A1C2E">
        <w:rPr>
          <w:lang w:val="ru-RU"/>
        </w:rPr>
        <w:t xml:space="preserve">Контекстная диаграмма </w:t>
      </w:r>
      <w:r>
        <w:t>IDEF</w:t>
      </w:r>
      <w:r w:rsidRPr="002A1C2E">
        <w:rPr>
          <w:lang w:val="ru-RU"/>
        </w:rPr>
        <w:t xml:space="preserve">0 </w:t>
      </w:r>
      <w:r>
        <w:t>as</w:t>
      </w:r>
      <w:r w:rsidRPr="002A1C2E">
        <w:rPr>
          <w:lang w:val="ru-RU"/>
        </w:rPr>
        <w:t>-</w:t>
      </w:r>
      <w:r>
        <w:t>is</w:t>
      </w:r>
      <w:r w:rsidRPr="002A1C2E">
        <w:rPr>
          <w:lang w:val="ru-RU"/>
        </w:rPr>
        <w:t xml:space="preserve"> представлена на рисунке 2.2.</w:t>
      </w:r>
    </w:p>
    <w:p w14:paraId="7F240A9F" w14:textId="77777777" w:rsidR="003D45A5" w:rsidRDefault="00AE22D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471D67B" wp14:editId="5E3DF523">
            <wp:extent cx="5760000" cy="39888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878BD" w14:textId="77777777" w:rsidR="003D45A5" w:rsidRPr="001F7778" w:rsidRDefault="00AE22D5">
      <w:pPr>
        <w:ind w:firstLine="0"/>
        <w:jc w:val="center"/>
        <w:rPr>
          <w:lang w:val="ru-RU"/>
        </w:rPr>
      </w:pPr>
      <w:r w:rsidRPr="002A1C2E">
        <w:rPr>
          <w:b/>
          <w:sz w:val="24"/>
          <w:lang w:val="ru-RU"/>
        </w:rPr>
        <w:t xml:space="preserve">Рисунок 2.2 - Контекстная диаграмма </w:t>
      </w:r>
      <w:r>
        <w:rPr>
          <w:b/>
          <w:sz w:val="24"/>
        </w:rPr>
        <w:t>IDEF</w:t>
      </w:r>
      <w:r w:rsidRPr="002A1C2E">
        <w:rPr>
          <w:b/>
          <w:sz w:val="24"/>
          <w:lang w:val="ru-RU"/>
        </w:rPr>
        <w:t xml:space="preserve">0 </w:t>
      </w:r>
      <w:r>
        <w:rPr>
          <w:b/>
          <w:sz w:val="24"/>
        </w:rPr>
        <w:t>as</w:t>
      </w:r>
      <w:r w:rsidRPr="002A1C2E">
        <w:rPr>
          <w:b/>
          <w:sz w:val="24"/>
          <w:lang w:val="ru-RU"/>
        </w:rPr>
        <w:t>-</w:t>
      </w:r>
      <w:r>
        <w:rPr>
          <w:b/>
          <w:sz w:val="24"/>
        </w:rPr>
        <w:t>is</w:t>
      </w:r>
      <w:r w:rsidRPr="002A1C2E">
        <w:rPr>
          <w:b/>
          <w:sz w:val="24"/>
          <w:lang w:val="ru-RU"/>
        </w:rPr>
        <w:t xml:space="preserve"> </w:t>
      </w:r>
      <w:r>
        <w:rPr>
          <w:b/>
          <w:sz w:val="24"/>
        </w:rPr>
        <w:t>A</w:t>
      </w:r>
      <w:r w:rsidRPr="002A1C2E">
        <w:rPr>
          <w:b/>
          <w:sz w:val="24"/>
          <w:lang w:val="ru-RU"/>
        </w:rPr>
        <w:t>-0</w:t>
      </w:r>
    </w:p>
    <w:p w14:paraId="53FCB19E" w14:textId="77777777" w:rsidR="003D45A5" w:rsidRPr="001F7778" w:rsidRDefault="00AE22D5">
      <w:pPr>
        <w:jc w:val="both"/>
        <w:rPr>
          <w:lang w:val="ru-RU"/>
        </w:rPr>
      </w:pPr>
      <w:r w:rsidRPr="002A1C2E">
        <w:rPr>
          <w:lang w:val="ru-RU"/>
        </w:rPr>
        <w:t xml:space="preserve">Декомпозиция </w:t>
      </w:r>
      <w:r>
        <w:t>A</w:t>
      </w:r>
      <w:r w:rsidRPr="002A1C2E">
        <w:rPr>
          <w:lang w:val="ru-RU"/>
        </w:rPr>
        <w:t xml:space="preserve">0 раскрывает процесс через четыре подпроцесса: </w:t>
      </w:r>
      <w:r>
        <w:t>A</w:t>
      </w:r>
      <w:r w:rsidRPr="002A1C2E">
        <w:rPr>
          <w:lang w:val="ru-RU"/>
        </w:rPr>
        <w:t xml:space="preserve">1 «Принятие и первичная проверка заказа», </w:t>
      </w:r>
      <w:r>
        <w:t>A</w:t>
      </w:r>
      <w:r w:rsidRPr="002A1C2E">
        <w:rPr>
          <w:lang w:val="ru-RU"/>
        </w:rPr>
        <w:t xml:space="preserve">2 «Подготовка задания и актуализация конфигурации заказа», </w:t>
      </w:r>
      <w:r>
        <w:t>A</w:t>
      </w:r>
      <w:r w:rsidRPr="002A1C2E">
        <w:rPr>
          <w:lang w:val="ru-RU"/>
        </w:rPr>
        <w:t xml:space="preserve">3 «Информационное сопровождение сборочного этапа», </w:t>
      </w:r>
      <w:r>
        <w:t>A</w:t>
      </w:r>
      <w:r w:rsidRPr="002A1C2E">
        <w:rPr>
          <w:lang w:val="ru-RU"/>
        </w:rPr>
        <w:t xml:space="preserve">4 «Контроль диагностики и готовности заказа». </w:t>
      </w:r>
      <w:r>
        <w:t>A</w:t>
      </w:r>
      <w:r w:rsidRPr="002A1C2E">
        <w:rPr>
          <w:lang w:val="ru-RU"/>
        </w:rPr>
        <w:t xml:space="preserve">1 передает в </w:t>
      </w:r>
      <w:r>
        <w:t>A</w:t>
      </w:r>
      <w:r w:rsidRPr="002A1C2E">
        <w:rPr>
          <w:lang w:val="ru-RU"/>
        </w:rPr>
        <w:t xml:space="preserve">2 проверенную карточку заказа и подтвержденную исходную конфигурацию. </w:t>
      </w:r>
      <w:r>
        <w:t>A</w:t>
      </w:r>
      <w:r w:rsidRPr="002A1C2E">
        <w:rPr>
          <w:lang w:val="ru-RU"/>
        </w:rPr>
        <w:t xml:space="preserve">2 передает в </w:t>
      </w:r>
      <w:r>
        <w:t>A</w:t>
      </w:r>
      <w:r w:rsidRPr="002A1C2E">
        <w:rPr>
          <w:lang w:val="ru-RU"/>
        </w:rPr>
        <w:t xml:space="preserve">3 актуализированную конфигурацию заказа, задание на выполнение и информацию о привязанных </w:t>
      </w:r>
      <w:r>
        <w:t>SN</w:t>
      </w:r>
      <w:r w:rsidRPr="002A1C2E">
        <w:rPr>
          <w:lang w:val="ru-RU"/>
        </w:rPr>
        <w:t xml:space="preserve"> комплектующих. </w:t>
      </w:r>
      <w:r>
        <w:t>A</w:t>
      </w:r>
      <w:r w:rsidRPr="002A1C2E">
        <w:rPr>
          <w:lang w:val="ru-RU"/>
        </w:rPr>
        <w:t xml:space="preserve">3 передает в </w:t>
      </w:r>
      <w:r>
        <w:t>A</w:t>
      </w:r>
      <w:r w:rsidRPr="002A1C2E">
        <w:rPr>
          <w:lang w:val="ru-RU"/>
        </w:rPr>
        <w:t xml:space="preserve">4 статус передачи на диагностику, обновленную карточку заказа и информацию о фактически установленных комплектующих. </w:t>
      </w:r>
      <w:r>
        <w:t>A</w:t>
      </w:r>
      <w:r w:rsidRPr="002A1C2E">
        <w:rPr>
          <w:lang w:val="ru-RU"/>
        </w:rPr>
        <w:t>4 формирует фактическую конфигурацию заказа, сведения для следующего процесса и информацию о результатах диагностики.</w:t>
      </w:r>
    </w:p>
    <w:p w14:paraId="2036D4C4" w14:textId="77777777" w:rsidR="003D45A5" w:rsidRPr="001F7778" w:rsidRDefault="00AE22D5">
      <w:pPr>
        <w:keepNext/>
        <w:jc w:val="both"/>
        <w:rPr>
          <w:lang w:val="ru-RU"/>
        </w:rPr>
      </w:pPr>
      <w:r w:rsidRPr="002A1C2E">
        <w:rPr>
          <w:lang w:val="ru-RU"/>
        </w:rPr>
        <w:lastRenderedPageBreak/>
        <w:t xml:space="preserve">Декомпозиция </w:t>
      </w:r>
      <w:r>
        <w:t>IDEF</w:t>
      </w:r>
      <w:r w:rsidRPr="002A1C2E">
        <w:rPr>
          <w:lang w:val="ru-RU"/>
        </w:rPr>
        <w:t xml:space="preserve">0 </w:t>
      </w:r>
      <w:r>
        <w:t>as</w:t>
      </w:r>
      <w:r w:rsidRPr="002A1C2E">
        <w:rPr>
          <w:lang w:val="ru-RU"/>
        </w:rPr>
        <w:t>-</w:t>
      </w:r>
      <w:r>
        <w:t>is</w:t>
      </w:r>
      <w:r w:rsidRPr="002A1C2E">
        <w:rPr>
          <w:lang w:val="ru-RU"/>
        </w:rPr>
        <w:t xml:space="preserve"> </w:t>
      </w:r>
      <w:r>
        <w:t>A</w:t>
      </w:r>
      <w:r w:rsidRPr="002A1C2E">
        <w:rPr>
          <w:lang w:val="ru-RU"/>
        </w:rPr>
        <w:t>0 представлена на рисунке 2.3.</w:t>
      </w:r>
    </w:p>
    <w:p w14:paraId="728D18ED" w14:textId="77777777" w:rsidR="003D45A5" w:rsidRDefault="00AE22D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9F2325C" wp14:editId="2B82A374">
            <wp:extent cx="5760000" cy="3988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21F01" w14:textId="77777777" w:rsidR="003D45A5" w:rsidRDefault="00AE22D5">
      <w:pPr>
        <w:ind w:firstLine="0"/>
        <w:jc w:val="center"/>
      </w:pPr>
      <w:proofErr w:type="spellStart"/>
      <w:r>
        <w:rPr>
          <w:b/>
          <w:sz w:val="24"/>
        </w:rPr>
        <w:t>Рисунок</w:t>
      </w:r>
      <w:proofErr w:type="spellEnd"/>
      <w:r>
        <w:rPr>
          <w:b/>
          <w:sz w:val="24"/>
        </w:rPr>
        <w:t xml:space="preserve"> 2.3 - </w:t>
      </w:r>
      <w:proofErr w:type="spellStart"/>
      <w:r>
        <w:rPr>
          <w:b/>
          <w:sz w:val="24"/>
        </w:rPr>
        <w:t>Декомпозиция</w:t>
      </w:r>
      <w:proofErr w:type="spellEnd"/>
      <w:r>
        <w:rPr>
          <w:b/>
          <w:sz w:val="24"/>
        </w:rPr>
        <w:t xml:space="preserve"> IDEF0 as-is A0</w:t>
      </w:r>
    </w:p>
    <w:p w14:paraId="2E6C3A36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Декомпозиция </w:t>
      </w:r>
      <w:r>
        <w:t>A</w:t>
      </w:r>
      <w:r w:rsidRPr="001F7778">
        <w:rPr>
          <w:lang w:val="ru-RU"/>
        </w:rPr>
        <w:t xml:space="preserve">1 включает получение заказа в </w:t>
      </w:r>
      <w:r>
        <w:t>CMS</w:t>
      </w:r>
      <w:r w:rsidRPr="001F7778">
        <w:rPr>
          <w:lang w:val="ru-RU"/>
        </w:rPr>
        <w:t xml:space="preserve">, проверку конфигурационных данных заказа, проверку статуса и сроков заказа, а также принятие заказа в работу. Проверка конфигурационных данных в данной </w:t>
      </w:r>
      <w:r>
        <w:t>IDEF</w:t>
      </w:r>
      <w:r w:rsidRPr="001F7778">
        <w:rPr>
          <w:lang w:val="ru-RU"/>
        </w:rPr>
        <w:t xml:space="preserve">0-декомпозиции укрупняет сверку цены и состава заказа, которые далее используются как отдельные операции в ФСА. Основной исполнитель </w:t>
      </w:r>
      <w:r>
        <w:t>A</w:t>
      </w:r>
      <w:r w:rsidRPr="001F7778">
        <w:rPr>
          <w:lang w:val="ru-RU"/>
        </w:rPr>
        <w:t xml:space="preserve">1 - руководитель производственного участка, механизмом фиксации выступает внутренняя </w:t>
      </w:r>
      <w:r>
        <w:t>CMS</w:t>
      </w:r>
      <w:r w:rsidRPr="001F7778">
        <w:rPr>
          <w:lang w:val="ru-RU"/>
        </w:rPr>
        <w:t xml:space="preserve">. Результат </w:t>
      </w:r>
      <w:r>
        <w:t>A</w:t>
      </w:r>
      <w:r w:rsidRPr="001F7778">
        <w:rPr>
          <w:lang w:val="ru-RU"/>
        </w:rPr>
        <w:t>1 - проверенная карточка заказа и подтвержденная исходная конфигурация.</w:t>
      </w:r>
    </w:p>
    <w:p w14:paraId="09020316" w14:textId="77777777" w:rsidR="003D45A5" w:rsidRPr="001F7778" w:rsidRDefault="00AE22D5">
      <w:pPr>
        <w:keepNext/>
        <w:jc w:val="both"/>
        <w:rPr>
          <w:lang w:val="ru-RU"/>
        </w:rPr>
      </w:pPr>
      <w:r w:rsidRPr="002A1C2E">
        <w:rPr>
          <w:lang w:val="ru-RU"/>
        </w:rPr>
        <w:lastRenderedPageBreak/>
        <w:t xml:space="preserve">Декомпозиция подпроцесса </w:t>
      </w:r>
      <w:r>
        <w:t>A</w:t>
      </w:r>
      <w:r w:rsidRPr="002A1C2E">
        <w:rPr>
          <w:lang w:val="ru-RU"/>
        </w:rPr>
        <w:t xml:space="preserve">1 </w:t>
      </w:r>
      <w:r>
        <w:t>IDEF</w:t>
      </w:r>
      <w:r w:rsidRPr="002A1C2E">
        <w:rPr>
          <w:lang w:val="ru-RU"/>
        </w:rPr>
        <w:t xml:space="preserve">0 </w:t>
      </w:r>
      <w:r>
        <w:t>as</w:t>
      </w:r>
      <w:r w:rsidRPr="002A1C2E">
        <w:rPr>
          <w:lang w:val="ru-RU"/>
        </w:rPr>
        <w:t>-</w:t>
      </w:r>
      <w:r>
        <w:t>is</w:t>
      </w:r>
      <w:r w:rsidRPr="002A1C2E">
        <w:rPr>
          <w:lang w:val="ru-RU"/>
        </w:rPr>
        <w:t xml:space="preserve"> представлена на рисунке 2.4.</w:t>
      </w:r>
    </w:p>
    <w:p w14:paraId="2D3D11D3" w14:textId="77777777" w:rsidR="003D45A5" w:rsidRDefault="00AE22D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DC55D2D" wp14:editId="27945E7E">
            <wp:extent cx="5760000" cy="3988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19349" w14:textId="77777777" w:rsidR="003D45A5" w:rsidRPr="001F7778" w:rsidRDefault="00AE22D5">
      <w:pPr>
        <w:ind w:firstLine="0"/>
        <w:jc w:val="center"/>
        <w:rPr>
          <w:lang w:val="ru-RU"/>
        </w:rPr>
      </w:pPr>
      <w:r w:rsidRPr="002A1C2E">
        <w:rPr>
          <w:b/>
          <w:sz w:val="24"/>
          <w:lang w:val="ru-RU"/>
        </w:rPr>
        <w:t xml:space="preserve">Рисунок 2.4 - Декомпозиция подпроцесса </w:t>
      </w:r>
      <w:r>
        <w:rPr>
          <w:b/>
          <w:sz w:val="24"/>
        </w:rPr>
        <w:t>A</w:t>
      </w:r>
      <w:r w:rsidRPr="002A1C2E">
        <w:rPr>
          <w:b/>
          <w:sz w:val="24"/>
          <w:lang w:val="ru-RU"/>
        </w:rPr>
        <w:t xml:space="preserve">1 «Принятие и первичная проверка заказа» </w:t>
      </w:r>
      <w:r>
        <w:rPr>
          <w:b/>
          <w:sz w:val="24"/>
        </w:rPr>
        <w:t>IDEF</w:t>
      </w:r>
      <w:r w:rsidRPr="002A1C2E">
        <w:rPr>
          <w:b/>
          <w:sz w:val="24"/>
          <w:lang w:val="ru-RU"/>
        </w:rPr>
        <w:t xml:space="preserve">0 </w:t>
      </w:r>
      <w:r>
        <w:rPr>
          <w:b/>
          <w:sz w:val="24"/>
        </w:rPr>
        <w:t>as</w:t>
      </w:r>
      <w:r w:rsidRPr="002A1C2E">
        <w:rPr>
          <w:b/>
          <w:sz w:val="24"/>
          <w:lang w:val="ru-RU"/>
        </w:rPr>
        <w:t>-</w:t>
      </w:r>
      <w:r>
        <w:rPr>
          <w:b/>
          <w:sz w:val="24"/>
        </w:rPr>
        <w:t>is</w:t>
      </w:r>
    </w:p>
    <w:p w14:paraId="5ADC23DF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Декомпозиция </w:t>
      </w:r>
      <w:r>
        <w:t>A</w:t>
      </w:r>
      <w:r w:rsidRPr="001F7778">
        <w:rPr>
          <w:lang w:val="ru-RU"/>
        </w:rPr>
        <w:t xml:space="preserve">2 включает проверку учетных данных склада, проверку допустимости замены комплектующих, фиксацию фактической конфигурации заказа, привязку комплектующих и </w:t>
      </w:r>
      <w:r>
        <w:t>SN</w:t>
      </w:r>
      <w:r w:rsidRPr="001F7778">
        <w:rPr>
          <w:lang w:val="ru-RU"/>
        </w:rPr>
        <w:t xml:space="preserve">, формирование задания на выполнение. Если комплектующий из исходной конфигурации отсутствует, но доступен близкий или лучший аналог, решение о допустимой замене фиксируется в </w:t>
      </w:r>
      <w:r>
        <w:t>A</w:t>
      </w:r>
      <w:r w:rsidRPr="001F7778">
        <w:rPr>
          <w:lang w:val="ru-RU"/>
        </w:rPr>
        <w:t>2 и становится частью актуализированной конфигурации заказа.</w:t>
      </w:r>
    </w:p>
    <w:p w14:paraId="4A58FF5F" w14:textId="77777777" w:rsidR="003D45A5" w:rsidRPr="001F7778" w:rsidRDefault="00AE22D5">
      <w:pPr>
        <w:keepNext/>
        <w:jc w:val="both"/>
        <w:rPr>
          <w:lang w:val="ru-RU"/>
        </w:rPr>
      </w:pPr>
      <w:r w:rsidRPr="002A1C2E">
        <w:rPr>
          <w:lang w:val="ru-RU"/>
        </w:rPr>
        <w:lastRenderedPageBreak/>
        <w:t xml:space="preserve">Декомпозиция подпроцесса </w:t>
      </w:r>
      <w:r>
        <w:t>A</w:t>
      </w:r>
      <w:r w:rsidRPr="002A1C2E">
        <w:rPr>
          <w:lang w:val="ru-RU"/>
        </w:rPr>
        <w:t xml:space="preserve">2 </w:t>
      </w:r>
      <w:r>
        <w:t>IDEF</w:t>
      </w:r>
      <w:r w:rsidRPr="002A1C2E">
        <w:rPr>
          <w:lang w:val="ru-RU"/>
        </w:rPr>
        <w:t xml:space="preserve">0 </w:t>
      </w:r>
      <w:r>
        <w:t>as</w:t>
      </w:r>
      <w:r w:rsidRPr="002A1C2E">
        <w:rPr>
          <w:lang w:val="ru-RU"/>
        </w:rPr>
        <w:t>-</w:t>
      </w:r>
      <w:r>
        <w:t>is</w:t>
      </w:r>
      <w:r w:rsidRPr="002A1C2E">
        <w:rPr>
          <w:lang w:val="ru-RU"/>
        </w:rPr>
        <w:t xml:space="preserve"> представлена на рисунке 2.5.</w:t>
      </w:r>
    </w:p>
    <w:p w14:paraId="5349C5CA" w14:textId="77777777" w:rsidR="003D45A5" w:rsidRDefault="00AE22D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1F9C4C5" wp14:editId="65FE677F">
            <wp:extent cx="5760000" cy="39888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5ADE6" w14:textId="77777777" w:rsidR="003D45A5" w:rsidRPr="001F7778" w:rsidRDefault="00AE22D5">
      <w:pPr>
        <w:ind w:firstLine="0"/>
        <w:jc w:val="center"/>
        <w:rPr>
          <w:lang w:val="ru-RU"/>
        </w:rPr>
      </w:pPr>
      <w:r w:rsidRPr="002A1C2E">
        <w:rPr>
          <w:b/>
          <w:sz w:val="24"/>
          <w:lang w:val="ru-RU"/>
        </w:rPr>
        <w:t xml:space="preserve">Рисунок 2.5 - Декомпозиция подпроцесса </w:t>
      </w:r>
      <w:r>
        <w:rPr>
          <w:b/>
          <w:sz w:val="24"/>
        </w:rPr>
        <w:t>A</w:t>
      </w:r>
      <w:r w:rsidRPr="002A1C2E">
        <w:rPr>
          <w:b/>
          <w:sz w:val="24"/>
          <w:lang w:val="ru-RU"/>
        </w:rPr>
        <w:t xml:space="preserve">2 «Подготовка задания и актуализация конфигурации заказа» </w:t>
      </w:r>
      <w:r>
        <w:rPr>
          <w:b/>
          <w:sz w:val="24"/>
        </w:rPr>
        <w:t>IDEF</w:t>
      </w:r>
      <w:r w:rsidRPr="002A1C2E">
        <w:rPr>
          <w:b/>
          <w:sz w:val="24"/>
          <w:lang w:val="ru-RU"/>
        </w:rPr>
        <w:t xml:space="preserve">0 </w:t>
      </w:r>
      <w:r>
        <w:rPr>
          <w:b/>
          <w:sz w:val="24"/>
        </w:rPr>
        <w:t>as</w:t>
      </w:r>
      <w:r w:rsidRPr="002A1C2E">
        <w:rPr>
          <w:b/>
          <w:sz w:val="24"/>
          <w:lang w:val="ru-RU"/>
        </w:rPr>
        <w:t>-</w:t>
      </w:r>
      <w:r>
        <w:rPr>
          <w:b/>
          <w:sz w:val="24"/>
        </w:rPr>
        <w:t>is</w:t>
      </w:r>
    </w:p>
    <w:p w14:paraId="365D3064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Декомпозиция </w:t>
      </w:r>
      <w:r>
        <w:t>A</w:t>
      </w:r>
      <w:r w:rsidRPr="001F7778">
        <w:rPr>
          <w:lang w:val="ru-RU"/>
        </w:rPr>
        <w:t xml:space="preserve">3 отражает фиксацию завершения этапа </w:t>
      </w:r>
      <w:proofErr w:type="spellStart"/>
      <w:r w:rsidRPr="001F7778">
        <w:rPr>
          <w:lang w:val="ru-RU"/>
        </w:rPr>
        <w:t>платформера</w:t>
      </w:r>
      <w:proofErr w:type="spellEnd"/>
      <w:r w:rsidRPr="001F7778">
        <w:rPr>
          <w:lang w:val="ru-RU"/>
        </w:rPr>
        <w:t xml:space="preserve">, фиксацию завершения этапа сборщика ПК, фиксацию фактически установленных комплектующих и передачу статуса на диагностику. В </w:t>
      </w:r>
      <w:r>
        <w:t>A</w:t>
      </w:r>
      <w:r w:rsidRPr="001F7778">
        <w:rPr>
          <w:lang w:val="ru-RU"/>
        </w:rPr>
        <w:t>3 не оценивается физическая сборка; моделируются только информационные отметки и передача сведений.</w:t>
      </w:r>
    </w:p>
    <w:p w14:paraId="30162C05" w14:textId="77777777" w:rsidR="003D45A5" w:rsidRPr="001F7778" w:rsidRDefault="00AE22D5">
      <w:pPr>
        <w:keepNext/>
        <w:jc w:val="both"/>
        <w:rPr>
          <w:lang w:val="ru-RU"/>
        </w:rPr>
      </w:pPr>
      <w:r w:rsidRPr="002A1C2E">
        <w:rPr>
          <w:lang w:val="ru-RU"/>
        </w:rPr>
        <w:lastRenderedPageBreak/>
        <w:t xml:space="preserve">Декомпозиция подпроцесса </w:t>
      </w:r>
      <w:r>
        <w:t>A</w:t>
      </w:r>
      <w:r w:rsidRPr="002A1C2E">
        <w:rPr>
          <w:lang w:val="ru-RU"/>
        </w:rPr>
        <w:t xml:space="preserve">3 </w:t>
      </w:r>
      <w:r>
        <w:t>IDEF</w:t>
      </w:r>
      <w:r w:rsidRPr="002A1C2E">
        <w:rPr>
          <w:lang w:val="ru-RU"/>
        </w:rPr>
        <w:t xml:space="preserve">0 </w:t>
      </w:r>
      <w:r>
        <w:t>as</w:t>
      </w:r>
      <w:r w:rsidRPr="002A1C2E">
        <w:rPr>
          <w:lang w:val="ru-RU"/>
        </w:rPr>
        <w:t>-</w:t>
      </w:r>
      <w:r>
        <w:t>is</w:t>
      </w:r>
      <w:r w:rsidRPr="002A1C2E">
        <w:rPr>
          <w:lang w:val="ru-RU"/>
        </w:rPr>
        <w:t xml:space="preserve"> представлена на рисунке 2.6.</w:t>
      </w:r>
    </w:p>
    <w:p w14:paraId="5DA37E6D" w14:textId="77777777" w:rsidR="003D45A5" w:rsidRDefault="00AE22D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BD55A3D" wp14:editId="72F3C49A">
            <wp:extent cx="5760000" cy="39888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607CB" w14:textId="77777777" w:rsidR="003D45A5" w:rsidRPr="001F7778" w:rsidRDefault="00AE22D5">
      <w:pPr>
        <w:ind w:firstLine="0"/>
        <w:jc w:val="center"/>
        <w:rPr>
          <w:lang w:val="ru-RU"/>
        </w:rPr>
      </w:pPr>
      <w:r w:rsidRPr="002A1C2E">
        <w:rPr>
          <w:b/>
          <w:sz w:val="24"/>
          <w:lang w:val="ru-RU"/>
        </w:rPr>
        <w:t xml:space="preserve">Рисунок 2.6 - Декомпозиция подпроцесса </w:t>
      </w:r>
      <w:r>
        <w:rPr>
          <w:b/>
          <w:sz w:val="24"/>
        </w:rPr>
        <w:t>A</w:t>
      </w:r>
      <w:r w:rsidRPr="002A1C2E">
        <w:rPr>
          <w:b/>
          <w:sz w:val="24"/>
          <w:lang w:val="ru-RU"/>
        </w:rPr>
        <w:t xml:space="preserve">3 «Информационное сопровождение сборочного этапа» </w:t>
      </w:r>
      <w:r>
        <w:rPr>
          <w:b/>
          <w:sz w:val="24"/>
        </w:rPr>
        <w:t>IDEF</w:t>
      </w:r>
      <w:r w:rsidRPr="002A1C2E">
        <w:rPr>
          <w:b/>
          <w:sz w:val="24"/>
          <w:lang w:val="ru-RU"/>
        </w:rPr>
        <w:t xml:space="preserve">0 </w:t>
      </w:r>
      <w:r>
        <w:rPr>
          <w:b/>
          <w:sz w:val="24"/>
        </w:rPr>
        <w:t>as</w:t>
      </w:r>
      <w:r w:rsidRPr="002A1C2E">
        <w:rPr>
          <w:b/>
          <w:sz w:val="24"/>
          <w:lang w:val="ru-RU"/>
        </w:rPr>
        <w:t>-</w:t>
      </w:r>
      <w:r>
        <w:rPr>
          <w:b/>
          <w:sz w:val="24"/>
        </w:rPr>
        <w:t>is</w:t>
      </w:r>
    </w:p>
    <w:p w14:paraId="07D5DBAE" w14:textId="77777777" w:rsidR="003D45A5" w:rsidRPr="001F7778" w:rsidRDefault="00AE22D5">
      <w:pPr>
        <w:jc w:val="both"/>
        <w:rPr>
          <w:lang w:val="ru-RU"/>
        </w:rPr>
      </w:pPr>
      <w:r w:rsidRPr="002A1C2E">
        <w:rPr>
          <w:lang w:val="ru-RU"/>
        </w:rPr>
        <w:t xml:space="preserve">Декомпозиция </w:t>
      </w:r>
      <w:r>
        <w:t>A</w:t>
      </w:r>
      <w:r w:rsidRPr="002A1C2E">
        <w:rPr>
          <w:lang w:val="ru-RU"/>
        </w:rPr>
        <w:t xml:space="preserve">4 включает получение диагностических данных, фиксацию результатов диагностики, подтверждение готовности заказа, контроль полноты карточки и передачу сведений о готовом заказе. При наличии замечаний формируется информация на уточнение, однако на </w:t>
      </w:r>
      <w:r>
        <w:t>IDEF</w:t>
      </w:r>
      <w:r w:rsidRPr="002A1C2E">
        <w:rPr>
          <w:lang w:val="ru-RU"/>
        </w:rPr>
        <w:t xml:space="preserve">0-листе </w:t>
      </w:r>
      <w:r>
        <w:t>A</w:t>
      </w:r>
      <w:r w:rsidRPr="002A1C2E">
        <w:rPr>
          <w:lang w:val="ru-RU"/>
        </w:rPr>
        <w:t xml:space="preserve">4 этот выход не детализируется как маршрутная ветка: он рассматривается как свернутое исключение уровня управления. </w:t>
      </w:r>
      <w:r>
        <w:t>IDEF</w:t>
      </w:r>
      <w:r w:rsidRPr="002A1C2E">
        <w:rPr>
          <w:lang w:val="ru-RU"/>
        </w:rPr>
        <w:t xml:space="preserve">0 фиксирует функциональную структуру и информационные результаты, а подробный маршрут возврата на уточнение раскрывается ниже в </w:t>
      </w:r>
      <w:r>
        <w:t>BPMN</w:t>
      </w:r>
      <w:r w:rsidRPr="002A1C2E">
        <w:rPr>
          <w:lang w:val="ru-RU"/>
        </w:rPr>
        <w:t xml:space="preserve"> 2.0 и </w:t>
      </w:r>
      <w:r>
        <w:t>EPC</w:t>
      </w:r>
      <w:r w:rsidRPr="002A1C2E">
        <w:rPr>
          <w:lang w:val="ru-RU"/>
        </w:rPr>
        <w:t>/</w:t>
      </w:r>
      <w:proofErr w:type="spellStart"/>
      <w:r>
        <w:t>eEPC</w:t>
      </w:r>
      <w:proofErr w:type="spellEnd"/>
      <w:r w:rsidRPr="002A1C2E">
        <w:rPr>
          <w:lang w:val="ru-RU"/>
        </w:rPr>
        <w:t>.</w:t>
      </w:r>
    </w:p>
    <w:p w14:paraId="32594906" w14:textId="77777777" w:rsidR="003D45A5" w:rsidRPr="001F7778" w:rsidRDefault="00AE22D5">
      <w:pPr>
        <w:keepNext/>
        <w:jc w:val="both"/>
        <w:rPr>
          <w:lang w:val="ru-RU"/>
        </w:rPr>
      </w:pPr>
      <w:r w:rsidRPr="002A1C2E">
        <w:rPr>
          <w:lang w:val="ru-RU"/>
        </w:rPr>
        <w:lastRenderedPageBreak/>
        <w:t xml:space="preserve">Декомпозиция подпроцесса </w:t>
      </w:r>
      <w:r>
        <w:t>A</w:t>
      </w:r>
      <w:r w:rsidRPr="002A1C2E">
        <w:rPr>
          <w:lang w:val="ru-RU"/>
        </w:rPr>
        <w:t xml:space="preserve">4 </w:t>
      </w:r>
      <w:r>
        <w:t>IDEF</w:t>
      </w:r>
      <w:r w:rsidRPr="002A1C2E">
        <w:rPr>
          <w:lang w:val="ru-RU"/>
        </w:rPr>
        <w:t xml:space="preserve">0 </w:t>
      </w:r>
      <w:r>
        <w:t>as</w:t>
      </w:r>
      <w:r w:rsidRPr="002A1C2E">
        <w:rPr>
          <w:lang w:val="ru-RU"/>
        </w:rPr>
        <w:t>-</w:t>
      </w:r>
      <w:r>
        <w:t>is</w:t>
      </w:r>
      <w:r w:rsidRPr="002A1C2E">
        <w:rPr>
          <w:lang w:val="ru-RU"/>
        </w:rPr>
        <w:t xml:space="preserve"> представлена на рисунке 2.7.</w:t>
      </w:r>
    </w:p>
    <w:p w14:paraId="26534878" w14:textId="77777777" w:rsidR="003D45A5" w:rsidRDefault="00AE22D5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CA3E43" wp14:editId="45C33C9F">
            <wp:extent cx="5760000" cy="3988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8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DC8A" w14:textId="77777777" w:rsidR="003D45A5" w:rsidRPr="001F7778" w:rsidRDefault="00AE22D5">
      <w:pPr>
        <w:ind w:firstLine="0"/>
        <w:jc w:val="center"/>
        <w:rPr>
          <w:lang w:val="ru-RU"/>
        </w:rPr>
      </w:pPr>
      <w:r w:rsidRPr="002A1C2E">
        <w:rPr>
          <w:lang w:val="ru-RU"/>
        </w:rPr>
        <w:t xml:space="preserve">Рисунок 2.7 - Декомпозиция подпроцесса </w:t>
      </w:r>
      <w:r>
        <w:t>A</w:t>
      </w:r>
      <w:r w:rsidRPr="002A1C2E">
        <w:rPr>
          <w:lang w:val="ru-RU"/>
        </w:rPr>
        <w:t xml:space="preserve">4 «Контроль диагностики и готовности заказа» </w:t>
      </w:r>
      <w:r>
        <w:t>IDEF</w:t>
      </w:r>
      <w:r w:rsidRPr="002A1C2E">
        <w:rPr>
          <w:lang w:val="ru-RU"/>
        </w:rPr>
        <w:t xml:space="preserve">0 </w:t>
      </w:r>
      <w:r>
        <w:t>as</w:t>
      </w:r>
      <w:r w:rsidRPr="002A1C2E">
        <w:rPr>
          <w:lang w:val="ru-RU"/>
        </w:rPr>
        <w:t>-</w:t>
      </w:r>
      <w:r>
        <w:t>is</w:t>
      </w:r>
    </w:p>
    <w:p w14:paraId="4DC46D64" w14:textId="77777777" w:rsidR="004811F6" w:rsidRDefault="004811F6">
      <w:pPr>
        <w:spacing w:after="200" w:line="276" w:lineRule="auto"/>
        <w:ind w:firstLine="0"/>
        <w:rPr>
          <w:b/>
          <w:color w:val="000000"/>
          <w:lang w:val="ru-RU"/>
        </w:rPr>
      </w:pPr>
      <w:r>
        <w:rPr>
          <w:b/>
          <w:color w:val="000000"/>
          <w:lang w:val="ru-RU"/>
        </w:rPr>
        <w:br w:type="page"/>
      </w:r>
    </w:p>
    <w:p w14:paraId="4F8C75C5" w14:textId="0BCCE045" w:rsidR="00D57474" w:rsidRPr="008E203F" w:rsidRDefault="00FB7263">
      <w:pPr>
        <w:keepNext/>
        <w:spacing w:before="567" w:after="284"/>
        <w:ind w:left="709" w:firstLine="0"/>
        <w:rPr>
          <w:lang w:val="ru-RU"/>
        </w:rPr>
      </w:pPr>
      <w:r w:rsidRPr="008E203F">
        <w:rPr>
          <w:b/>
          <w:color w:val="000000"/>
          <w:lang w:val="ru-RU"/>
        </w:rPr>
        <w:lastRenderedPageBreak/>
        <w:t xml:space="preserve">Описание модели </w:t>
      </w:r>
      <w:r>
        <w:rPr>
          <w:b/>
          <w:color w:val="000000"/>
        </w:rPr>
        <w:t>as</w:t>
      </w:r>
      <w:r w:rsidRPr="008E203F">
        <w:rPr>
          <w:b/>
          <w:color w:val="000000"/>
          <w:lang w:val="ru-RU"/>
        </w:rPr>
        <w:t>-</w:t>
      </w:r>
      <w:r>
        <w:rPr>
          <w:b/>
          <w:color w:val="000000"/>
        </w:rPr>
        <w:t>is</w:t>
      </w:r>
      <w:r w:rsidRPr="008E203F">
        <w:rPr>
          <w:b/>
          <w:color w:val="000000"/>
          <w:lang w:val="ru-RU"/>
        </w:rPr>
        <w:t xml:space="preserve"> в нотации </w:t>
      </w:r>
      <w:r>
        <w:rPr>
          <w:b/>
          <w:color w:val="000000"/>
        </w:rPr>
        <w:t>BPMN</w:t>
      </w:r>
      <w:r w:rsidRPr="008E203F">
        <w:rPr>
          <w:b/>
          <w:color w:val="000000"/>
          <w:lang w:val="ru-RU"/>
        </w:rPr>
        <w:t xml:space="preserve"> 2.0</w:t>
      </w:r>
    </w:p>
    <w:p w14:paraId="5A8EE606" w14:textId="6E80260D" w:rsidR="00D57474" w:rsidRPr="002A1C2E" w:rsidRDefault="00FB7263">
      <w:pPr>
        <w:jc w:val="both"/>
        <w:rPr>
          <w:lang w:val="ru-RU"/>
        </w:rPr>
      </w:pPr>
      <w:r w:rsidRPr="002A1C2E">
        <w:rPr>
          <w:lang w:val="ru-RU"/>
        </w:rPr>
        <w:t xml:space="preserve">Общая </w:t>
      </w:r>
      <w:r>
        <w:t>BPMN</w:t>
      </w:r>
      <w:r w:rsidRPr="002A1C2E">
        <w:rPr>
          <w:lang w:val="ru-RU"/>
        </w:rPr>
        <w:t xml:space="preserve"> 2.0-модель </w:t>
      </w:r>
      <w:r>
        <w:t>as</w:t>
      </w:r>
      <w:r w:rsidRPr="002A1C2E">
        <w:rPr>
          <w:lang w:val="ru-RU"/>
        </w:rPr>
        <w:t>-</w:t>
      </w:r>
      <w:r>
        <w:t>is</w:t>
      </w:r>
      <w:r w:rsidRPr="002A1C2E">
        <w:rPr>
          <w:lang w:val="ru-RU"/>
        </w:rPr>
        <w:t xml:space="preserve"> строится в виде одного внутреннего пула «Сопровождение заказа на поставку компьютерной системы» с дорожками руководителя производственного участка, </w:t>
      </w:r>
      <w:proofErr w:type="spellStart"/>
      <w:r w:rsidRPr="002A1C2E">
        <w:rPr>
          <w:lang w:val="ru-RU"/>
        </w:rPr>
        <w:t>платформера</w:t>
      </w:r>
      <w:proofErr w:type="spellEnd"/>
      <w:r w:rsidRPr="002A1C2E">
        <w:rPr>
          <w:lang w:val="ru-RU"/>
        </w:rPr>
        <w:t xml:space="preserve">, сборщика ПК, инженера тестирования и упаковщика. На верхнем уровне процесс раскрывается через четыре подпроцесса </w:t>
      </w:r>
      <w:r>
        <w:t>A</w:t>
      </w:r>
      <w:r w:rsidRPr="002A1C2E">
        <w:rPr>
          <w:lang w:val="ru-RU"/>
        </w:rPr>
        <w:t>1-</w:t>
      </w:r>
      <w:r>
        <w:t>A</w:t>
      </w:r>
      <w:r w:rsidRPr="002A1C2E">
        <w:rPr>
          <w:lang w:val="ru-RU"/>
        </w:rPr>
        <w:t xml:space="preserve">4, соответствующие декомпозиции </w:t>
      </w:r>
      <w:r>
        <w:t>IDEF</w:t>
      </w:r>
      <w:r w:rsidRPr="002A1C2E">
        <w:rPr>
          <w:lang w:val="ru-RU"/>
        </w:rPr>
        <w:t xml:space="preserve">0. В качестве объектов данных используются карточка заказа, исходная и актуализированная конфигурации, форма фиксации </w:t>
      </w:r>
      <w:r>
        <w:t>SN</w:t>
      </w:r>
      <w:r w:rsidRPr="002A1C2E">
        <w:rPr>
          <w:lang w:val="ru-RU"/>
        </w:rPr>
        <w:t xml:space="preserve">, диагностические данные и обновленная карточка заказа, а внутренняя </w:t>
      </w:r>
      <w:r>
        <w:t>CMS</w:t>
      </w:r>
      <w:r w:rsidRPr="002A1C2E">
        <w:rPr>
          <w:lang w:val="ru-RU"/>
        </w:rPr>
        <w:t xml:space="preserve"> отображается как хранилище данных. Ветвления процесса показываются эксклюзивными шлюзами по корректности данных заказа, допустимости замены комплектующих, наличию диагностических замечаний и полноте карточки заказа. В модели отражаются только информационные действия и переходы, а не физическая сборка или физическое тестирование оборудования [4; 5].</w:t>
      </w:r>
    </w:p>
    <w:p w14:paraId="31E70297" w14:textId="77777777" w:rsidR="004811F6" w:rsidRDefault="004811F6" w:rsidP="002A1C2E">
      <w:pPr>
        <w:ind w:firstLine="0"/>
        <w:jc w:val="both"/>
        <w:rPr>
          <w:lang w:val="ru-RU"/>
        </w:rPr>
        <w:sectPr w:rsidR="004811F6" w:rsidSect="00034616">
          <w:footerReference w:type="default" r:id="rId17"/>
          <w:pgSz w:w="11906" w:h="16838"/>
          <w:pgMar w:top="1134" w:right="567" w:bottom="1134" w:left="1701" w:header="720" w:footer="709" w:gutter="0"/>
          <w:pgNumType w:start="3"/>
          <w:cols w:space="720"/>
          <w:docGrid w:linePitch="360"/>
        </w:sectPr>
      </w:pPr>
    </w:p>
    <w:p w14:paraId="4540A8A6" w14:textId="1AA5A565" w:rsidR="002A1C2E" w:rsidRPr="002A1C2E" w:rsidRDefault="004811F6" w:rsidP="002A1C2E">
      <w:pPr>
        <w:ind w:firstLine="0"/>
        <w:jc w:val="both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FC6C657" wp14:editId="69C893A2">
            <wp:extent cx="9251950" cy="4293870"/>
            <wp:effectExtent l="0" t="0" r="635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429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B5DC1" w14:textId="2CE1C43C" w:rsidR="00D57474" w:rsidRPr="002A1C2E" w:rsidRDefault="002A1C2E">
      <w:pPr>
        <w:ind w:firstLine="0"/>
        <w:jc w:val="center"/>
        <w:rPr>
          <w:b/>
          <w:bCs/>
          <w:iCs/>
          <w:lang w:val="ru-RU"/>
        </w:rPr>
      </w:pPr>
      <w:r w:rsidRPr="002A1C2E">
        <w:rPr>
          <w:b/>
          <w:bCs/>
          <w:iCs/>
          <w:sz w:val="24"/>
          <w:lang w:val="ru-RU"/>
        </w:rPr>
        <w:t>Р</w:t>
      </w:r>
      <w:r w:rsidR="00FB7263" w:rsidRPr="002A1C2E">
        <w:rPr>
          <w:b/>
          <w:bCs/>
          <w:iCs/>
          <w:sz w:val="24"/>
          <w:lang w:val="ru-RU"/>
        </w:rPr>
        <w:t>исун</w:t>
      </w:r>
      <w:r w:rsidRPr="002A1C2E">
        <w:rPr>
          <w:b/>
          <w:bCs/>
          <w:iCs/>
          <w:sz w:val="24"/>
          <w:lang w:val="ru-RU"/>
        </w:rPr>
        <w:t xml:space="preserve">ок </w:t>
      </w:r>
      <w:r w:rsidR="00FB7263" w:rsidRPr="002A1C2E">
        <w:rPr>
          <w:b/>
          <w:bCs/>
          <w:iCs/>
          <w:sz w:val="24"/>
          <w:lang w:val="ru-RU"/>
        </w:rPr>
        <w:t>2.8</w:t>
      </w:r>
      <w:r w:rsidRPr="002A1C2E">
        <w:rPr>
          <w:b/>
          <w:bCs/>
          <w:iCs/>
          <w:sz w:val="24"/>
          <w:lang w:val="ru-RU"/>
        </w:rPr>
        <w:t xml:space="preserve"> -</w:t>
      </w:r>
      <w:r w:rsidR="00FB7263" w:rsidRPr="002A1C2E">
        <w:rPr>
          <w:b/>
          <w:bCs/>
          <w:iCs/>
          <w:sz w:val="24"/>
          <w:lang w:val="ru-RU"/>
        </w:rPr>
        <w:t xml:space="preserve"> Общая модель </w:t>
      </w:r>
      <w:r w:rsidR="00FB7263" w:rsidRPr="002A1C2E">
        <w:rPr>
          <w:b/>
          <w:bCs/>
          <w:iCs/>
          <w:sz w:val="24"/>
        </w:rPr>
        <w:t>as</w:t>
      </w:r>
      <w:r w:rsidR="00FB7263" w:rsidRPr="002A1C2E">
        <w:rPr>
          <w:b/>
          <w:bCs/>
          <w:iCs/>
          <w:sz w:val="24"/>
          <w:lang w:val="ru-RU"/>
        </w:rPr>
        <w:t>-</w:t>
      </w:r>
      <w:r w:rsidR="00FB7263" w:rsidRPr="002A1C2E">
        <w:rPr>
          <w:b/>
          <w:bCs/>
          <w:iCs/>
          <w:sz w:val="24"/>
        </w:rPr>
        <w:t>is</w:t>
      </w:r>
      <w:r w:rsidR="00FB7263" w:rsidRPr="002A1C2E">
        <w:rPr>
          <w:b/>
          <w:bCs/>
          <w:iCs/>
          <w:sz w:val="24"/>
          <w:lang w:val="ru-RU"/>
        </w:rPr>
        <w:t xml:space="preserve"> в нотации </w:t>
      </w:r>
      <w:r w:rsidR="00FB7263" w:rsidRPr="002A1C2E">
        <w:rPr>
          <w:b/>
          <w:bCs/>
          <w:iCs/>
          <w:sz w:val="24"/>
        </w:rPr>
        <w:t>BPMN</w:t>
      </w:r>
      <w:r w:rsidR="00FB7263" w:rsidRPr="002A1C2E">
        <w:rPr>
          <w:b/>
          <w:bCs/>
          <w:iCs/>
          <w:sz w:val="24"/>
          <w:lang w:val="ru-RU"/>
        </w:rPr>
        <w:t xml:space="preserve"> 2.0</w:t>
      </w:r>
    </w:p>
    <w:p w14:paraId="70D9A6AC" w14:textId="77777777" w:rsidR="004811F6" w:rsidRPr="004811F6" w:rsidRDefault="004811F6">
      <w:pPr>
        <w:jc w:val="both"/>
        <w:rPr>
          <w:lang w:val="ru-RU"/>
        </w:rPr>
        <w:sectPr w:rsidR="004811F6" w:rsidRPr="004811F6" w:rsidSect="004811F6">
          <w:pgSz w:w="16838" w:h="11906" w:orient="landscape"/>
          <w:pgMar w:top="1701" w:right="1134" w:bottom="567" w:left="1134" w:header="720" w:footer="709" w:gutter="0"/>
          <w:cols w:space="720"/>
          <w:docGrid w:linePitch="360"/>
        </w:sectPr>
      </w:pPr>
    </w:p>
    <w:p w14:paraId="38ABF853" w14:textId="77777777" w:rsidR="00D57474" w:rsidRPr="008E203F" w:rsidRDefault="00FB7263">
      <w:pPr>
        <w:keepNext/>
        <w:spacing w:before="567" w:after="284"/>
        <w:ind w:left="709" w:firstLine="0"/>
        <w:rPr>
          <w:lang w:val="ru-RU"/>
        </w:rPr>
      </w:pPr>
      <w:r w:rsidRPr="008E203F">
        <w:rPr>
          <w:b/>
          <w:color w:val="000000"/>
          <w:lang w:val="ru-RU"/>
        </w:rPr>
        <w:t xml:space="preserve">Описание модели </w:t>
      </w:r>
      <w:r>
        <w:rPr>
          <w:b/>
          <w:color w:val="000000"/>
        </w:rPr>
        <w:t>as</w:t>
      </w:r>
      <w:r w:rsidRPr="008E203F">
        <w:rPr>
          <w:b/>
          <w:color w:val="000000"/>
          <w:lang w:val="ru-RU"/>
        </w:rPr>
        <w:t>-</w:t>
      </w:r>
      <w:r>
        <w:rPr>
          <w:b/>
          <w:color w:val="000000"/>
        </w:rPr>
        <w:t>is</w:t>
      </w:r>
      <w:r w:rsidRPr="008E203F">
        <w:rPr>
          <w:b/>
          <w:color w:val="000000"/>
          <w:lang w:val="ru-RU"/>
        </w:rPr>
        <w:t xml:space="preserve"> в нотации </w:t>
      </w:r>
      <w:r>
        <w:rPr>
          <w:b/>
          <w:color w:val="000000"/>
        </w:rPr>
        <w:t>EPC</w:t>
      </w:r>
      <w:r w:rsidRPr="008E203F">
        <w:rPr>
          <w:b/>
          <w:color w:val="000000"/>
          <w:lang w:val="ru-RU"/>
        </w:rPr>
        <w:t>/</w:t>
      </w:r>
      <w:proofErr w:type="spellStart"/>
      <w:r>
        <w:rPr>
          <w:b/>
          <w:color w:val="000000"/>
        </w:rPr>
        <w:t>eEPC</w:t>
      </w:r>
      <w:proofErr w:type="spellEnd"/>
    </w:p>
    <w:p w14:paraId="38625016" w14:textId="477FA058" w:rsidR="00D57474" w:rsidRDefault="00FB7263">
      <w:pPr>
        <w:jc w:val="both"/>
        <w:rPr>
          <w:lang w:val="ru-RU"/>
        </w:rPr>
      </w:pPr>
      <w:r w:rsidRPr="004811F6">
        <w:rPr>
          <w:lang w:val="ru-RU"/>
        </w:rPr>
        <w:t>Модель as-is в нотации EPC/eEPC используется для событийно-функционального представления процесса и дополняет IDEF0 и BPMN 2.0. Зеленые блоки на схемах обозначают функции процесса, розовые блоки - события и состояния заказа, желтые блоки - исполнителей, серые блоки - документы и информационные объекты, темно-синие блоки - информационные системы/хранилища данных, а серые стрелочные блоки - процессные интерфейсы между декомпозициями. В расширенном варианте eEPC к функциям привязываются роли, документы, объекты данных, внутренняя CMS система, складской учет и диагностические утилиты. Общая модель as-is в нотации EPC/eEPC представлена на рисунке 2.9.</w:t>
      </w:r>
      <w:r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proofErr w:type="spellStart"/>
      <w:r/>
      <w:proofErr w:type="spellEnd"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proofErr w:type="spellStart"/>
      <w:r/>
      <w:proofErr w:type="spellEnd"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proofErr w:type="spellStart"/>
      <w:r/>
      <w:proofErr w:type="spellEnd"/>
      <w:r w:rsidRPr="004811F6">
        <w:rPr>
          <w:lang w:val="ru-RU"/>
        </w:rPr>
      </w:r>
    </w:p>
    <w:p w14:paraId="06371967" w14:textId="3A748E3A" w:rsidR="008274DD" w:rsidRPr="008E203F" w:rsidRDefault="008274DD" w:rsidP="008274DD">
      <w:pPr>
        <w:ind w:firstLine="0"/>
        <w:jc w:val="both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248121F6" wp14:editId="03E8E4F2">
            <wp:extent cx="6120130" cy="8100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1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71DDB" w14:textId="77777777" w:rsidR="00D57474" w:rsidRPr="008E203F" w:rsidRDefault="00FB7263">
      <w:pPr>
        <w:ind w:firstLine="0"/>
        <w:jc w:val="center"/>
        <w:rPr>
          <w:lang w:val="ru-RU"/>
        </w:rPr>
      </w:pPr>
      <w:r w:rsidRPr="004811F6">
        <w:rPr>
          <w:b/>
          <w:lang w:val="ru-RU"/>
        </w:rPr>
        <w:t>Рисунок 2.9 - Общая модель as-is в нотации EPC/eEPC</w:t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proofErr w:type="spellStart"/>
      <w:r>
        <w:rPr>
          <w:b/>
        </w:rPr>
      </w:r>
      <w:proofErr w:type="spellEnd"/>
    </w:p>
    <w:p w14:paraId="737BF49E" w14:textId="77777777" w:rsidR="0090076F" w:rsidRDefault="0090076F">
      <w:pPr>
        <w:spacing w:after="200" w:line="276" w:lineRule="auto"/>
        <w:ind w:firstLine="0"/>
      </w:pPr>
      <w:r>
        <w:br w:type="page"/>
      </w:r>
    </w:p>
    <w:p w14:paraId="5C31276F" w14:textId="51EFB191" w:rsidR="00D57474" w:rsidRDefault="00FB7263">
      <w:pPr>
        <w:jc w:val="both"/>
        <w:rPr>
          <w:lang w:val="ru-RU"/>
        </w:rPr>
      </w:pPr>
      <w:r>
        <w:t>EPC/eEPC-декомпозиция A1 раскрывает принятие и первичную проверку заказа. Входными информационными объектами являются карточка заказа и исходная конфигурация заказа, а темно-синий блок «Внутренняя CMS система» показывает хранилище, из которого руководитель производственного участка получает заказ и в котором фиксирует результат проверки. Серые документы «Правила проверки конфигурации», «Правила маркетплейса по статусам и срокам» и «Регламент обработки заказа» используются как управляющие информационные объекты при проверке конфигурации, статуса и сроков. Ветвление показывает два состояния: при корректных данных заказ принимается в работу и через процессный интерфейс передается в A2, при некорректных данных формируется интерфейс уточнения данных заказа. EPC/eEPC-декомпозиция A1 представлена на рисунке 2.10.</w:t>
      </w:r>
      <w:r w:rsidRPr="004811F6">
        <w:rPr>
          <w:lang w:val="ru-RU"/>
        </w:rPr>
      </w:r>
      <w:proofErr w:type="spellStart"/>
      <w:r/>
      <w:proofErr w:type="spellEnd"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615F2EBC" w14:textId="4A10EBC0" w:rsidR="008274DD" w:rsidRPr="008E203F" w:rsidRDefault="008274DD" w:rsidP="008274DD">
      <w:pP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630FE4B" wp14:editId="63D4622F">
            <wp:extent cx="6039239" cy="7917180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58361" cy="794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B519" w14:textId="77777777" w:rsidR="00D57474" w:rsidRPr="008E203F" w:rsidRDefault="00FB7263">
      <w:pPr>
        <w:ind w:firstLine="0"/>
        <w:jc w:val="center"/>
        <w:rPr>
          <w:lang w:val="ru-RU"/>
        </w:rPr>
      </w:pPr>
      <w:r w:rsidRPr="004811F6">
        <w:rPr>
          <w:b/>
          <w:lang w:val="ru-RU"/>
        </w:rPr>
        <w:t>Рисунок 2.10 - EPC/eEPC-декомпозиция A1 «Принятие и первичная проверка заказа» as-is</w:t>
      </w:r>
      <w:r>
        <w:rPr>
          <w:b/>
        </w:rPr>
      </w:r>
      <w:r w:rsidRPr="004811F6">
        <w:rPr>
          <w:b/>
          <w:lang w:val="ru-RU"/>
        </w:rPr>
      </w:r>
      <w:proofErr w:type="spellStart"/>
      <w:r>
        <w:rPr>
          <w:b/>
        </w:rPr>
      </w:r>
      <w:proofErr w:type="spellEnd"/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</w:p>
    <w:p w14:paraId="43709ACE" w14:textId="77777777" w:rsidR="0090076F" w:rsidRDefault="0090076F">
      <w:pPr>
        <w:spacing w:after="200" w:line="276" w:lineRule="auto"/>
        <w:ind w:firstLine="0"/>
      </w:pPr>
      <w:r>
        <w:br w:type="page"/>
      </w:r>
    </w:p>
    <w:p w14:paraId="1CAA6FE1" w14:textId="6BE82216" w:rsidR="00D57474" w:rsidRDefault="00FB7263">
      <w:pPr>
        <w:jc w:val="both"/>
        <w:rPr>
          <w:lang w:val="ru-RU"/>
        </w:rPr>
      </w:pPr>
      <w:r>
        <w:t>EPC/eEPC-декомпозиция A2 описывает подготовку задания и актуализацию конфигурации заказа. В схеме используются две связанные информационные системы/хранилища данных: «Внутренняя CMS система» и «Складской учет». Документы и данные «Учетные данные склада», «Правила допустимой замены комплектующих», «Правила проверки конфигурации», «SN комплектующих» и «Задание на выполнение» показывают, какие сведения используются и создаются платформером. Основная развилка связана с допустимостью замены комплектующих: если комплектующие доступны или замена допустима, фиксируется актуализированная конфигурация, привязываются SN и формируется задание; если замена недопустима, процесс уходит через интерфейс уточнения конфигурации. EPC/eEPC-декомпозиция A2 представлена на рисунке 2.11.</w:t>
      </w:r>
      <w:r w:rsidRPr="004811F6">
        <w:rPr>
          <w:lang w:val="ru-RU"/>
        </w:rPr>
      </w:r>
      <w:proofErr w:type="spellStart"/>
      <w:r/>
      <w:proofErr w:type="spellEnd"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proofErr w:type="spellStart"/>
      <w:r w:rsidRPr="004811F6">
        <w:rPr>
          <w:lang w:val="ru-RU"/>
        </w:rPr>
      </w:r>
      <w:proofErr w:type="spellEnd"/>
      <w:r w:rsidRPr="004811F6">
        <w:rPr>
          <w:lang w:val="ru-RU"/>
        </w:rPr>
      </w:r>
      <w:r/>
      <w:r w:rsidRPr="004811F6">
        <w:rPr>
          <w:lang w:val="ru-RU"/>
        </w:rPr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13B5B233" w14:textId="564B5C46" w:rsidR="008274DD" w:rsidRPr="008E203F" w:rsidRDefault="008274DD" w:rsidP="008274DD">
      <w:pP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241FC718" wp14:editId="759071DC">
            <wp:extent cx="6120130" cy="763968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3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BE83" w14:textId="77777777" w:rsidR="00D57474" w:rsidRPr="008E203F" w:rsidRDefault="00FB7263">
      <w:pPr>
        <w:ind w:firstLine="0"/>
        <w:jc w:val="center"/>
        <w:rPr>
          <w:lang w:val="ru-RU"/>
        </w:rPr>
      </w:pPr>
      <w:r w:rsidRPr="004811F6">
        <w:rPr>
          <w:b/>
          <w:lang w:val="ru-RU"/>
        </w:rPr>
        <w:t>Рисунок 2.11 - EPC/eEPC-декомпозиция A2 «Подготовка задания и актуализация конфигурации заказа» as-is</w:t>
      </w:r>
      <w:r>
        <w:rPr>
          <w:b/>
        </w:rPr>
      </w:r>
      <w:r w:rsidRPr="004811F6">
        <w:rPr>
          <w:b/>
          <w:lang w:val="ru-RU"/>
        </w:rPr>
      </w:r>
      <w:proofErr w:type="spellStart"/>
      <w:r>
        <w:rPr>
          <w:b/>
        </w:rPr>
      </w:r>
      <w:proofErr w:type="spellEnd"/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</w:p>
    <w:p w14:paraId="5C397A1C" w14:textId="77777777" w:rsidR="0090076F" w:rsidRDefault="0090076F">
      <w:pPr>
        <w:spacing w:after="200" w:line="276" w:lineRule="auto"/>
        <w:ind w:firstLine="0"/>
      </w:pPr>
      <w:r>
        <w:br w:type="page"/>
      </w:r>
    </w:p>
    <w:p w14:paraId="05A39524" w14:textId="053BA51A" w:rsidR="00D57474" w:rsidRDefault="00FB7263">
      <w:pPr>
        <w:jc w:val="both"/>
        <w:rPr>
          <w:color w:val="000000"/>
          <w:lang w:val="ru-RU"/>
        </w:rPr>
      </w:pPr>
      <w:r>
        <w:t>EPC/eEPC-декомпозиция A3 показывает информационное сопровождение сборочного этапа без моделирования физической сборки как трудоемкой операции. Внутренняя CMS система используется как хранилище для фиксации завершения этапа платформера, завершения этапа сборщика ПК и передачи статуса на диагностику. Исполнителями являются платформер, сборщик ПК и руководитель производственного участка. Объект «Информация о SN комплектующих» используется при фиксации фактически установленных комплектующих, а «Правила смены статусов» управляют передачей статуса на диагностику. Завершающий процессный интерфейс передает результат в A4 «Контроль диагностики и готовности заказа». EPC/eEPC-декомпозиция A3 представлена на рисунке 2.12.</w:t>
      </w:r>
      <w:r w:rsidRPr="004811F6">
        <w:rPr>
          <w:lang w:val="ru-RU"/>
        </w:rPr>
      </w:r>
      <w:proofErr w:type="spellStart"/>
      <w:r/>
      <w:proofErr w:type="spellEnd"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proofErr w:type="spellStart"/>
      <w:r w:rsidRPr="004811F6">
        <w:rPr>
          <w:lang w:val="ru-RU"/>
        </w:rPr>
      </w:r>
      <w:proofErr w:type="spellEnd"/>
      <w:r w:rsidRPr="004811F6">
        <w:rPr>
          <w:lang w:val="ru-RU"/>
        </w:rPr>
      </w:r>
      <w:proofErr w:type="spellStart"/>
      <w:r w:rsidRPr="004811F6">
        <w:rPr>
          <w:lang w:val="ru-RU"/>
        </w:rPr>
      </w:r>
      <w:proofErr w:type="spellEnd"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B459296" w14:textId="51CC21E2" w:rsidR="008274DD" w:rsidRPr="008E203F" w:rsidRDefault="008274DD" w:rsidP="008274DD">
      <w:pPr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F3CC1FB" wp14:editId="42694018">
            <wp:extent cx="5090160" cy="806038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3432" cy="8081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D289E" w14:textId="77777777" w:rsidR="00D57474" w:rsidRPr="008E203F" w:rsidRDefault="00FB7263">
      <w:pPr>
        <w:ind w:firstLine="0"/>
        <w:jc w:val="center"/>
        <w:rPr>
          <w:lang w:val="ru-RU"/>
        </w:rPr>
      </w:pPr>
      <w:r w:rsidRPr="004811F6">
        <w:rPr>
          <w:b/>
          <w:lang w:val="ru-RU"/>
        </w:rPr>
        <w:t>Рисунок 2.12 - EPC/eEPC-декомпозиция A3 «Информационное сопровождение сборочного этапа» as-is</w:t>
      </w:r>
      <w:r>
        <w:rPr>
          <w:b/>
        </w:rPr>
      </w:r>
      <w:r w:rsidRPr="004811F6">
        <w:rPr>
          <w:b/>
          <w:lang w:val="ru-RU"/>
        </w:rPr>
      </w:r>
      <w:proofErr w:type="spellStart"/>
      <w:r>
        <w:rPr>
          <w:b/>
        </w:rPr>
      </w:r>
      <w:proofErr w:type="spellEnd"/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</w:p>
    <w:p w14:paraId="7B2C2B7B" w14:textId="65C79889" w:rsidR="00D57474" w:rsidRDefault="00FB7263">
      <w:pPr>
        <w:jc w:val="both"/>
        <w:rPr>
          <w:lang w:val="ru-RU"/>
        </w:rPr>
      </w:pPr>
      <w:r>
        <w:t>EPC/eEPC-декомпозиция A4 раскрывает контроль диагностики и готовности заказа. Диагностические утилиты и внутренняя CMS система показаны как информационные системы/хранилища данных, через которые инженер тестирования получает диагностические данные и фиксирует результаты диагностики. Серые информационные объекты «Диагностический чек-лист», «Информация о результатах диагностики» и «Информация о фактически установленных комплектующих» используются для контроля результата. Развилка «Есть замечания?» формирует либо ветку уточнения данных заказа и повторной фиксации результата, либо ветку подтверждения готовности. При положительном результате упаковщик и руководитель производственного участка участвуют в подтверждении готовности, проверке полноты карточки и передаче сведений в следующий процесс. EPC/eEPC-декомпозиция A4 представлена на рисунке 2.13.</w:t>
      </w:r>
      <w:r w:rsidRPr="004811F6">
        <w:rPr>
          <w:lang w:val="ru-RU"/>
        </w:rPr>
      </w:r>
      <w:proofErr w:type="spellStart"/>
      <w:r/>
      <w:proofErr w:type="spellEnd"/>
      <w:r w:rsidRPr="004811F6">
        <w:rPr>
          <w:lang w:val="ru-RU"/>
        </w:rPr>
      </w:r>
      <w:r/>
      <w:r w:rsidRPr="004811F6">
        <w:rPr>
          <w:lang w:val="ru-RU"/>
        </w:rPr>
      </w:r>
      <w:r/>
      <w:r w:rsidRPr="004811F6">
        <w:rPr>
          <w:lang w:val="ru-RU"/>
        </w:rPr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58DFCC3D" w14:textId="77777777" w:rsidR="0090076F" w:rsidRDefault="0090076F">
      <w:pPr>
        <w:spacing w:after="200" w:line="276" w:lineRule="auto"/>
        <w:ind w:firstLine="0"/>
        <w:rPr>
          <w:lang w:val="ru-RU"/>
        </w:rPr>
      </w:pPr>
      <w:r>
        <w:rPr>
          <w:lang w:val="ru-RU"/>
        </w:rPr>
        <w:br w:type="page"/>
      </w:r>
    </w:p>
    <w:p w14:paraId="3533BC74" w14:textId="240E6FB2" w:rsidR="008274DD" w:rsidRPr="008E203F" w:rsidRDefault="008274DD" w:rsidP="008274DD">
      <w:pPr>
        <w:ind w:firstLine="0"/>
        <w:jc w:val="both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79AEB6D3" wp14:editId="633771A8">
            <wp:extent cx="6120130" cy="4930775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3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D1813" w14:textId="77777777" w:rsidR="00D57474" w:rsidRPr="008E203F" w:rsidRDefault="00FB7263">
      <w:pPr>
        <w:ind w:firstLine="0"/>
        <w:jc w:val="center"/>
        <w:rPr>
          <w:lang w:val="ru-RU"/>
        </w:rPr>
      </w:pPr>
      <w:r w:rsidRPr="004811F6">
        <w:rPr>
          <w:b/>
          <w:lang w:val="ru-RU"/>
        </w:rPr>
        <w:t>Рисунок 2.13 - EPC/eEPC-декомпозиция A4 «Контроль диагностики и готовности заказа» as-is</w:t>
      </w:r>
      <w:r>
        <w:rPr>
          <w:b/>
        </w:rPr>
      </w:r>
      <w:r w:rsidRPr="004811F6">
        <w:rPr>
          <w:b/>
          <w:lang w:val="ru-RU"/>
        </w:rPr>
      </w:r>
      <w:proofErr w:type="spellStart"/>
      <w:r>
        <w:rPr>
          <w:b/>
        </w:rPr>
      </w:r>
      <w:proofErr w:type="spellEnd"/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  <w:r w:rsidRPr="004811F6">
        <w:rPr>
          <w:b/>
          <w:lang w:val="ru-RU"/>
        </w:rPr>
      </w:r>
      <w:r>
        <w:rPr>
          <w:b/>
        </w:rPr>
      </w:r>
    </w:p>
    <w:p w14:paraId="07E17DA1" w14:textId="77777777" w:rsidR="00D57474" w:rsidRPr="008E203F" w:rsidRDefault="00FB7263">
      <w:pPr>
        <w:jc w:val="both"/>
        <w:rPr>
          <w:lang w:val="ru-RU"/>
        </w:rPr>
      </w:pPr>
      <w:r w:rsidRPr="004811F6">
        <w:rPr>
          <w:lang w:val="ru-RU"/>
        </w:rPr>
        <w:t xml:space="preserve">Таким образом, </w:t>
      </w:r>
      <w:r>
        <w:t>IDEF</w:t>
      </w:r>
      <w:r w:rsidRPr="004811F6">
        <w:rPr>
          <w:lang w:val="ru-RU"/>
        </w:rPr>
        <w:t xml:space="preserve">0, </w:t>
      </w:r>
      <w:r>
        <w:t>BPMN</w:t>
      </w:r>
      <w:r w:rsidRPr="004811F6">
        <w:rPr>
          <w:lang w:val="ru-RU"/>
        </w:rPr>
        <w:t xml:space="preserve"> 2.0 и </w:t>
      </w:r>
      <w:r>
        <w:t>EPC</w:t>
      </w:r>
      <w:r w:rsidRPr="004811F6">
        <w:rPr>
          <w:lang w:val="ru-RU"/>
        </w:rPr>
        <w:t>/</w:t>
      </w:r>
      <w:proofErr w:type="spellStart"/>
      <w:r>
        <w:t>eEPC</w:t>
      </w:r>
      <w:proofErr w:type="spellEnd"/>
      <w:r w:rsidRPr="004811F6">
        <w:rPr>
          <w:lang w:val="ru-RU"/>
        </w:rPr>
        <w:t xml:space="preserve"> раскрывают одну и ту же структуру </w:t>
      </w:r>
      <w:r>
        <w:t>A</w:t>
      </w:r>
      <w:r w:rsidRPr="004811F6">
        <w:rPr>
          <w:lang w:val="ru-RU"/>
        </w:rPr>
        <w:t>1-</w:t>
      </w:r>
      <w:r>
        <w:t>A</w:t>
      </w:r>
      <w:r w:rsidRPr="004811F6">
        <w:rPr>
          <w:lang w:val="ru-RU"/>
        </w:rPr>
        <w:t xml:space="preserve">4: </w:t>
      </w:r>
      <w:r>
        <w:t>IDEF</w:t>
      </w:r>
      <w:r w:rsidRPr="004811F6">
        <w:rPr>
          <w:lang w:val="ru-RU"/>
        </w:rPr>
        <w:t xml:space="preserve">0 фиксирует входы, управления, механизмы и выходы; </w:t>
      </w:r>
      <w:r>
        <w:t>BPMN</w:t>
      </w:r>
      <w:r w:rsidRPr="004811F6">
        <w:rPr>
          <w:lang w:val="ru-RU"/>
        </w:rPr>
        <w:t xml:space="preserve"> показывает маршрут работ по участникам; </w:t>
      </w:r>
      <w:r>
        <w:t>EPC</w:t>
      </w:r>
      <w:r w:rsidRPr="004811F6">
        <w:rPr>
          <w:lang w:val="ru-RU"/>
        </w:rPr>
        <w:t>/</w:t>
      </w:r>
      <w:proofErr w:type="spellStart"/>
      <w:r>
        <w:t>eEPC</w:t>
      </w:r>
      <w:proofErr w:type="spellEnd"/>
      <w:r w:rsidRPr="004811F6">
        <w:rPr>
          <w:lang w:val="ru-RU"/>
        </w:rPr>
        <w:t xml:space="preserve"> показывает события, функции, исполнителей, документы, информационные системы/хранилища данных и процессные интерфейсы.</w:t>
      </w:r>
    </w:p>
    <w:p w14:paraId="709D2C1A" w14:textId="77777777" w:rsidR="00A41EBE" w:rsidRPr="00D26A2F" w:rsidRDefault="001338FD">
      <w:pPr>
        <w:pStyle w:val="1"/>
        <w:pageBreakBefore/>
        <w:spacing w:before="0" w:after="567"/>
        <w:ind w:left="709" w:firstLine="0"/>
        <w:jc w:val="center"/>
        <w:rPr>
          <w:lang w:val="ru-RU"/>
        </w:rPr>
      </w:pPr>
      <w:r w:rsidRPr="001F7778">
        <w:rPr>
          <w:rFonts w:ascii="Times New Roman" w:hAnsi="Times New Roman"/>
          <w:sz w:val="36"/>
          <w:lang w:val="ru-RU"/>
        </w:rPr>
        <w:lastRenderedPageBreak/>
        <w:t>3 АНАЛИЗ БИЗНЕС-ПРОЦЕССА</w:t>
      </w:r>
    </w:p>
    <w:p w14:paraId="58B1DE80" w14:textId="77777777" w:rsidR="00A41EBE" w:rsidRPr="00D26A2F" w:rsidRDefault="001338FD">
      <w:pPr>
        <w:pStyle w:val="21"/>
        <w:spacing w:before="850" w:after="567"/>
        <w:ind w:left="709" w:firstLine="0"/>
        <w:rPr>
          <w:lang w:val="ru-RU"/>
        </w:rPr>
      </w:pPr>
      <w:r w:rsidRPr="001F7778">
        <w:rPr>
          <w:rFonts w:ascii="Times New Roman" w:hAnsi="Times New Roman"/>
          <w:sz w:val="32"/>
          <w:lang w:val="ru-RU"/>
        </w:rPr>
        <w:t>3.1 Анализ проблем бизнес-процесса</w:t>
      </w:r>
    </w:p>
    <w:p w14:paraId="3AB1B47C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В подразделе проводится логический и структурный анализ технологии сбора, обработки, хранения и передачи информации. Выявлены проблемы: ручная последовательная проверка цены, состава и статуса; риск ошибок при привязке </w:t>
      </w:r>
      <w:r>
        <w:rPr>
          <w:color w:val="000000"/>
        </w:rPr>
        <w:t>SN</w:t>
      </w:r>
      <w:r w:rsidRPr="00D26A2F">
        <w:rPr>
          <w:color w:val="000000"/>
          <w:lang w:val="ru-RU"/>
        </w:rPr>
        <w:t>; отсутствие автоматического контроля полноты карточки; задержки передачи статусов; зависимость качества от ручного внесения данных; слабая фиксация причин возврата на уточнение; разрозненность контрольных отметок.</w:t>
      </w:r>
    </w:p>
    <w:p w14:paraId="4E65C6AC" w14:textId="77777777" w:rsidR="00A41EBE" w:rsidRPr="00D26A2F" w:rsidRDefault="001338FD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После внесения результатов диагностики возможны два сценария. Если замечаний нет, заказ внутри подпроцесса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>4 переходит к фиксации комплектности, контролю полноты карточки и передаче сведений в следующий процесс. Если замечания есть, заказ не должен переходить дальше: информация возвращается на уточнение и устранение причины, после чего результат диагностики фиксируется повторно.</w:t>
      </w:r>
    </w:p>
    <w:p w14:paraId="31839538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В таблице 3.1 приведены ключевые проблемы варианта </w:t>
      </w:r>
      <w:r>
        <w:rPr>
          <w:color w:val="000000"/>
        </w:rPr>
        <w:t>as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D26A2F">
        <w:rPr>
          <w:color w:val="000000"/>
          <w:lang w:val="ru-RU"/>
        </w:rPr>
        <w:t>.</w:t>
      </w:r>
    </w:p>
    <w:p w14:paraId="20004BEE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3.1 - Ключевые проблемы варианта </w:t>
      </w:r>
      <w:r>
        <w:rPr>
          <w:i/>
          <w:color w:val="000000"/>
          <w:sz w:val="24"/>
        </w:rPr>
        <w:t>as</w:t>
      </w:r>
      <w:r w:rsidRPr="008E203F">
        <w:rPr>
          <w:i/>
          <w:color w:val="000000"/>
          <w:sz w:val="24"/>
          <w:lang w:val="ru-RU"/>
        </w:rPr>
        <w:t>-</w:t>
      </w:r>
      <w:r>
        <w:rPr>
          <w:i/>
          <w:color w:val="000000"/>
          <w:sz w:val="24"/>
        </w:rPr>
        <w:t>is</w:t>
      </w:r>
    </w:p>
    <w:tbl>
      <w:tblPr>
        <w:tblStyle w:val="aff0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246"/>
        <w:gridCol w:w="3246"/>
        <w:gridCol w:w="3246"/>
      </w:tblGrid>
      <w:tr w:rsidR="00A41EBE" w14:paraId="24D5B750" w14:textId="77777777">
        <w:trPr>
          <w:tblHeader w:val="true"/>
          <w:jc w:val="center"/>
          <w:cantSplit/>
        </w:trPr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66DA0F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Проблема</w:t>
            </w:r>
            <w:proofErr w:type="spellEnd"/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6C5ADD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Проявление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 в as-is</w:t>
            </w:r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8AC4B6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Последствие</w:t>
            </w:r>
            <w:proofErr w:type="spellEnd"/>
          </w:p>
        </w:tc>
      </w:tr>
      <w:tr w:rsidR="00A41EBE" w:rsidRPr="004811F6" w14:paraId="384B6E50" w14:textId="77777777">
        <w:trPr>
          <w:jc w:val="center"/>
          <w:cantSplit/>
        </w:trPr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5E64C6F" w14:textId="77777777" w:rsidR="00A41EBE" w:rsidRPr="00D26A2F" w:rsidRDefault="001338FD">
            <w:pPr>
              <w:spacing w:line="240" w:lineRule="auto" w:before="0" w:after="0"/>
              <w:ind w:firstLine="0"/>
              <w:jc w:val="center"/>
              <w:rPr>
                <w:lang w:val="ru-RU"/>
              </w:rPr>
            </w:pPr>
            <w:r w:rsidRPr="00D26A2F">
              <w:rPr>
                <w:rFonts w:ascii="Times New Roman" w:hAnsi="Times New Roman"/>
                <w:color w:val="000000"/>
                <w:sz w:val="18"/>
                <w:lang w:val="ru-RU"/>
              </w:rPr>
              <w:t>Ручная проверка цены, состава и статуса</w:t>
            </w:r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F0F060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Руководитель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проверяет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параметры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последовательно</w:t>
            </w:r>
            <w:proofErr w:type="spellEnd"/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E67343A" w14:textId="77777777" w:rsidR="00A41EBE" w:rsidRPr="00D26A2F" w:rsidRDefault="001338FD">
            <w:pPr>
              <w:spacing w:line="240" w:lineRule="auto" w:before="0" w:after="0"/>
              <w:ind w:firstLine="0"/>
              <w:jc w:val="center"/>
              <w:rPr>
                <w:lang w:val="ru-RU"/>
              </w:rPr>
            </w:pPr>
            <w:r w:rsidRPr="00D26A2F">
              <w:rPr>
                <w:rFonts w:ascii="Times New Roman" w:hAnsi="Times New Roman"/>
                <w:color w:val="000000"/>
                <w:sz w:val="18"/>
                <w:lang w:val="ru-RU"/>
              </w:rPr>
              <w:t>Возникают задержки и зависимость от ручного контроля</w:t>
            </w:r>
          </w:p>
        </w:tc>
      </w:tr>
      <w:tr w:rsidR="00A41EBE" w14:paraId="6422DEF7" w14:textId="77777777">
        <w:trPr>
          <w:jc w:val="center"/>
          <w:cantSplit/>
        </w:trPr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0D3B35A" w14:textId="77777777" w:rsidR="00A41EBE" w:rsidRPr="00D26A2F" w:rsidRDefault="001338FD">
            <w:pPr>
              <w:spacing w:line="240" w:lineRule="auto" w:before="0" w:after="0"/>
              <w:ind w:firstLine="0"/>
              <w:jc w:val="center"/>
              <w:rPr>
                <w:lang w:val="ru-RU"/>
              </w:rPr>
            </w:pPr>
            <w:r w:rsidRPr="00D26A2F">
              <w:rPr>
                <w:rFonts w:ascii="Times New Roman" w:hAnsi="Times New Roman"/>
                <w:color w:val="000000"/>
                <w:sz w:val="18"/>
                <w:lang w:val="ru-RU"/>
              </w:rPr>
              <w:t xml:space="preserve">Риск ошибок при привязке </w:t>
            </w:r>
            <w:r>
              <w:rPr>
                <w:rFonts w:ascii="Times New Roman" w:hAnsi="Times New Roman"/>
                <w:color w:val="000000"/>
                <w:sz w:val="18"/>
              </w:rPr>
              <w:t>SN</w:t>
            </w:r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49457B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Серийные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номера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фиксируются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вручную</w:t>
            </w:r>
            <w:proofErr w:type="spellEnd"/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9F4EC88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Снижается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прослеживаемость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комплектующих</w:t>
            </w:r>
            <w:proofErr w:type="spellEnd"/>
          </w:p>
        </w:tc>
      </w:tr>
      <w:tr w:rsidR="00A41EBE" w:rsidRPr="004811F6" w14:paraId="7E29EE93" w14:textId="77777777">
        <w:trPr>
          <w:jc w:val="center"/>
          <w:cantSplit/>
        </w:trPr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8D0A776" w14:textId="77777777" w:rsidR="00A41EBE" w:rsidRPr="00D26A2F" w:rsidRDefault="001338FD">
            <w:pPr>
              <w:spacing w:line="240" w:lineRule="auto" w:before="0" w:after="0"/>
              <w:ind w:firstLine="0"/>
              <w:jc w:val="center"/>
              <w:rPr>
                <w:lang w:val="ru-RU"/>
              </w:rPr>
            </w:pPr>
            <w:r w:rsidRPr="00D26A2F">
              <w:rPr>
                <w:rFonts w:ascii="Times New Roman" w:hAnsi="Times New Roman"/>
                <w:color w:val="000000"/>
                <w:sz w:val="18"/>
                <w:lang w:val="ru-RU"/>
              </w:rPr>
              <w:t>Нет автоматического контроля полноты карточки</w:t>
            </w:r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7B52BC3" w14:textId="77777777" w:rsidR="00A41EBE" w:rsidRPr="00D26A2F" w:rsidRDefault="001338FD">
            <w:pPr>
              <w:spacing w:line="240" w:lineRule="auto" w:before="0" w:after="0"/>
              <w:ind w:firstLine="0"/>
              <w:jc w:val="center"/>
              <w:rPr>
                <w:lang w:val="ru-RU"/>
              </w:rPr>
            </w:pPr>
            <w:r w:rsidRPr="00D26A2F">
              <w:rPr>
                <w:rFonts w:ascii="Times New Roman" w:hAnsi="Times New Roman"/>
                <w:color w:val="000000"/>
                <w:sz w:val="18"/>
                <w:lang w:val="ru-RU"/>
              </w:rPr>
              <w:t>Неполные данные могут перейти дальше</w:t>
            </w:r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C5CC623" w14:textId="77777777" w:rsidR="00A41EBE" w:rsidRPr="00D26A2F" w:rsidRDefault="001338FD">
            <w:pPr>
              <w:spacing w:line="240" w:lineRule="auto" w:before="0" w:after="0"/>
              <w:ind w:firstLine="0"/>
              <w:jc w:val="center"/>
              <w:rPr>
                <w:lang w:val="ru-RU"/>
              </w:rPr>
            </w:pPr>
            <w:r w:rsidRPr="00D26A2F">
              <w:rPr>
                <w:rFonts w:ascii="Times New Roman" w:hAnsi="Times New Roman"/>
                <w:color w:val="000000"/>
                <w:sz w:val="18"/>
                <w:lang w:val="ru-RU"/>
              </w:rPr>
              <w:t>Повышается риск возврата на уточнение</w:t>
            </w:r>
          </w:p>
        </w:tc>
      </w:tr>
      <w:tr w:rsidR="00A41EBE" w14:paraId="05866856" w14:textId="77777777">
        <w:trPr>
          <w:jc w:val="center"/>
          <w:cantSplit/>
        </w:trPr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9B270A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Слабая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фиксация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причин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замечаний</w:t>
            </w:r>
            <w:proofErr w:type="spellEnd"/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D982B8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Причины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возврата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не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стандартизированы</w:t>
            </w:r>
            <w:proofErr w:type="spellEnd"/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1C9CB3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Труднее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анализировать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повторяющиеся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ошибки</w:t>
            </w:r>
            <w:proofErr w:type="spellEnd"/>
          </w:p>
        </w:tc>
      </w:tr>
      <w:tr w:rsidR="00A41EBE" w14:paraId="3768F4BC" w14:textId="77777777">
        <w:trPr>
          <w:jc w:val="center"/>
          <w:cantSplit/>
        </w:trPr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05D4CD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Задержки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статусов</w:t>
            </w:r>
            <w:proofErr w:type="spellEnd"/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658896C" w14:textId="77777777" w:rsidR="00A41EBE" w:rsidRPr="00D26A2F" w:rsidRDefault="001338FD">
            <w:pPr>
              <w:spacing w:line="240" w:lineRule="auto" w:before="0" w:after="0"/>
              <w:ind w:firstLine="0"/>
              <w:jc w:val="center"/>
              <w:rPr>
                <w:lang w:val="ru-RU"/>
              </w:rPr>
            </w:pPr>
            <w:r w:rsidRPr="00D26A2F">
              <w:rPr>
                <w:rFonts w:ascii="Times New Roman" w:hAnsi="Times New Roman"/>
                <w:color w:val="000000"/>
                <w:sz w:val="18"/>
                <w:lang w:val="ru-RU"/>
              </w:rPr>
              <w:t>Статусы зависят от ручной фиксации</w:t>
            </w:r>
          </w:p>
        </w:tc>
        <w:tc>
          <w:tcPr>
            <w:tcW w:w="2948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D9CE77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Снижается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прозрачность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процесса</w:t>
            </w:r>
            <w:proofErr w:type="spellEnd"/>
          </w:p>
        </w:tc>
      </w:tr>
    </w:tbl>
    <w:p w14:paraId="508199CD" w14:textId="77777777" w:rsidR="00A41EBE" w:rsidRDefault="001338FD">
      <w:pPr>
        <w:pStyle w:val="21"/>
        <w:spacing w:before="850" w:after="567"/>
        <w:ind w:left="709" w:firstLine="0"/>
      </w:pPr>
      <w:r>
        <w:rPr>
          <w:rFonts w:ascii="Times New Roman" w:hAnsi="Times New Roman"/>
          <w:sz w:val="32"/>
        </w:rPr>
        <w:lastRenderedPageBreak/>
        <w:t xml:space="preserve">3.2 </w:t>
      </w:r>
      <w:proofErr w:type="spellStart"/>
      <w:r>
        <w:rPr>
          <w:rFonts w:ascii="Times New Roman" w:hAnsi="Times New Roman"/>
          <w:sz w:val="32"/>
        </w:rPr>
        <w:t>Оценка</w:t>
      </w:r>
      <w:proofErr w:type="spellEnd"/>
      <w:r>
        <w:rPr>
          <w:rFonts w:ascii="Times New Roman" w:hAnsi="Times New Roman"/>
          <w:sz w:val="32"/>
        </w:rPr>
        <w:t xml:space="preserve"> </w:t>
      </w:r>
      <w:proofErr w:type="spellStart"/>
      <w:r>
        <w:rPr>
          <w:rFonts w:ascii="Times New Roman" w:hAnsi="Times New Roman"/>
          <w:sz w:val="32"/>
        </w:rPr>
        <w:t>стоимости</w:t>
      </w:r>
      <w:proofErr w:type="spellEnd"/>
      <w:r>
        <w:rPr>
          <w:rFonts w:ascii="Times New Roman" w:hAnsi="Times New Roman"/>
          <w:sz w:val="32"/>
        </w:rPr>
        <w:t xml:space="preserve"> </w:t>
      </w:r>
      <w:proofErr w:type="spellStart"/>
      <w:r>
        <w:rPr>
          <w:rFonts w:ascii="Times New Roman" w:hAnsi="Times New Roman"/>
          <w:sz w:val="32"/>
        </w:rPr>
        <w:t>выполнения</w:t>
      </w:r>
      <w:proofErr w:type="spellEnd"/>
      <w:r>
        <w:rPr>
          <w:rFonts w:ascii="Times New Roman" w:hAnsi="Times New Roman"/>
          <w:sz w:val="32"/>
        </w:rPr>
        <w:t xml:space="preserve"> </w:t>
      </w:r>
      <w:proofErr w:type="spellStart"/>
      <w:r>
        <w:rPr>
          <w:rFonts w:ascii="Times New Roman" w:hAnsi="Times New Roman"/>
          <w:sz w:val="32"/>
        </w:rPr>
        <w:t>бизнес-процесса</w:t>
      </w:r>
      <w:proofErr w:type="spellEnd"/>
    </w:p>
    <w:p w14:paraId="16F62E95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Функционально-стоимостный анализ выполнен для одного типового заказа в базовом сценарии без замечаний. В расчет включены только информационные операции. Физическая сборка, физическое тестирование, физическая упаковка и доставка не включаются в трудоемкость анализируемого процесса. Ставки исполнителей, стоимость использования основных средств и стоимость использования </w:t>
      </w:r>
      <w:r>
        <w:rPr>
          <w:color w:val="000000"/>
        </w:rPr>
        <w:t>CMS</w:t>
      </w:r>
      <w:r w:rsidRPr="00D26A2F">
        <w:rPr>
          <w:color w:val="000000"/>
          <w:lang w:val="ru-RU"/>
        </w:rPr>
        <w:t xml:space="preserve"> приняты по расчетам, выполненным в практической работе 9 [9].</w:t>
      </w:r>
    </w:p>
    <w:p w14:paraId="7D65CD30" w14:textId="77777777" w:rsidR="00A41EBE" w:rsidRPr="00D26A2F" w:rsidRDefault="001338FD">
      <w:pPr>
        <w:jc w:val="both"/>
        <w:rPr>
          <w:lang w:val="ru-RU"/>
        </w:rPr>
      </w:pPr>
      <w:r>
        <w:rPr>
          <w:rFonts w:ascii="Times New Roman" w:hAnsi="Times New Roman" w:eastAsia="Times New Roman"/>
          <w:sz w:val="28"/>
        </w:rPr>
        <w:t>В таблице 3.2 приведен расчет стоимости оплаты труда по операциям базового варианта.</w:t>
      </w:r>
    </w:p>
    <w:p w14:paraId="457D9A15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3.2 - Оценка стоимости оплаты труда при выполнении процесса </w:t>
      </w:r>
      <w:r>
        <w:rPr>
          <w:i/>
          <w:color w:val="000000"/>
          <w:sz w:val="24"/>
        </w:rPr>
        <w:t>as</w:t>
      </w:r>
      <w:r w:rsidRPr="008E203F">
        <w:rPr>
          <w:i/>
          <w:color w:val="000000"/>
          <w:sz w:val="24"/>
          <w:lang w:val="ru-RU"/>
        </w:rPr>
        <w:t>-</w:t>
      </w:r>
      <w:r>
        <w:rPr>
          <w:i/>
          <w:color w:val="000000"/>
          <w:sz w:val="24"/>
        </w:rPr>
        <w:t>is</w:t>
      </w:r>
    </w:p>
    <w:tbl>
      <w:tblPr>
        <w:tblStyle w:val="aff0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947"/>
        <w:gridCol w:w="1947"/>
        <w:gridCol w:w="1948"/>
        <w:gridCol w:w="1948"/>
        <w:gridCol w:w="1948"/>
      </w:tblGrid>
      <w:tr w:rsidR="00A41EBE" w14:paraId="2BB3A03D" w14:textId="77777777">
        <w:trPr>
          <w:tblHeader w:val="true"/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E8CE3F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Операция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E12F18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Исполнитель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7C947ED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Время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час</w:t>
            </w:r>
            <w:proofErr w:type="spellEnd"/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FD90E4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Ставка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руб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./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час</w:t>
            </w:r>
            <w:proofErr w:type="spellEnd"/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504FEE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Стоимость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руб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.</w:t>
            </w:r>
          </w:p>
        </w:tc>
      </w:tr>
      <w:tr w:rsidR="00A41EBE" w14:paraId="16F5471E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517001B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Получить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в CMS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E6BCB45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Руководитель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отдела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производства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862108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51FD0D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1 071,43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09BE03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32,14</w:t>
            </w:r>
          </w:p>
        </w:tc>
      </w:tr>
      <w:tr w:rsidR="00A41EBE" w14:paraId="7090775B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AB61905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цену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6EACDD4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Руководитель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отдела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производства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8E6FEE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0CDC94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1 071,43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1B0393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32,14</w:t>
            </w:r>
          </w:p>
        </w:tc>
      </w:tr>
      <w:tr w:rsidR="00A41EBE" w14:paraId="166D073E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13FBF9D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состав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конфигурации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5A6D70F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Руководитель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отдела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производства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C95190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EED7BA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1 071,43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7ACACC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53,57</w:t>
            </w:r>
          </w:p>
        </w:tc>
      </w:tr>
      <w:tr w:rsidR="00A41EBE" w14:paraId="74C4B029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FBB8ACB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статус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заказа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8C89392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Руководитель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отдела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производства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1D20B6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20C2D3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1 071,43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82F2C5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21,43</w:t>
            </w:r>
          </w:p>
        </w:tc>
      </w:tr>
      <w:tr w:rsidR="00A41EBE" w14:paraId="79DB8410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8A71BB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Принять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в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работу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DDE2672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Руководитель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отдела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производства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E75D8C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A0928F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1 071,43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C75AF8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21,43</w:t>
            </w:r>
          </w:p>
        </w:tc>
      </w:tr>
      <w:tr w:rsidR="00A41EBE" w14:paraId="4AF317DB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56658AA" w14:textId="77777777" w:rsidR="003D45A5" w:rsidRPr="001F7778" w:rsidRDefault="00AE22D5">
            <w:pPr>
              <w:spacing w:before="0" w:after="0" w:line="240" w:lineRule="auto"/>
              <w:jc w:val="left"/>
              <w:rPr>
                <w:lang w:val="ru-RU"/>
              </w:rPr>
            </w:pPr>
            <w:r w:rsidRPr="001F7778">
              <w:rPr>
                <w:rFonts w:ascii="Times New Roman" w:hAnsi="Times New Roman" w:eastAsia="Times New Roman"/>
                <w:sz w:val="17"/>
                <w:lang w:val="ru-RU"/>
              </w:rPr>
              <w:t>Проверить учетные данные и допустимость замены комплектующих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2645F8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Платформер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FB19BE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0,08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BB7C3D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654,76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3E1DD4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52,38</w:t>
            </w:r>
          </w:p>
        </w:tc>
      </w:tr>
      <w:tr w:rsidR="00A41EBE" w14:paraId="384005B3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AE6FA55" w14:textId="77777777" w:rsidR="003D45A5" w:rsidRPr="001F7778" w:rsidRDefault="00AE22D5">
            <w:pPr>
              <w:spacing w:before="0" w:after="0" w:line="240" w:lineRule="auto"/>
              <w:jc w:val="left"/>
              <w:rPr>
                <w:lang w:val="ru-RU"/>
              </w:rPr>
            </w:pPr>
            <w:r w:rsidRPr="001F7778">
              <w:rPr>
                <w:rFonts w:ascii="Times New Roman" w:hAnsi="Times New Roman" w:eastAsia="Times New Roman"/>
                <w:sz w:val="17"/>
                <w:lang w:val="ru-RU"/>
              </w:rPr>
              <w:t xml:space="preserve">Зафиксировать актуализированную конфигурацию, комплектующие и </w:t>
            </w:r>
            <w:r>
              <w:rPr>
                <w:rFonts w:ascii="Times New Roman" w:hAnsi="Times New Roman" w:eastAsia="Times New Roman"/>
                <w:sz w:val="17"/>
              </w:rPr>
              <w:t>SN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A1E7D8C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Платформер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EC348A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0,12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4C67AD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654,76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D628974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78,57</w:t>
            </w:r>
          </w:p>
        </w:tc>
      </w:tr>
      <w:tr w:rsidR="00A41EBE" w14:paraId="7B615A7C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B2786B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Сформировать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задание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исполнителю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667B010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Руководитель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отдела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производства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2DA154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36F18D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1 071,43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819A87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32,14</w:t>
            </w:r>
          </w:p>
        </w:tc>
      </w:tr>
      <w:tr w:rsidR="00A41EBE" w14:paraId="5FC7713E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0D9452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Зафиксировать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завершение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этапа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платформера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A3EB79F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Платформер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317090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5C3441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654,76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F16FBD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19,64</w:t>
            </w:r>
          </w:p>
        </w:tc>
      </w:tr>
      <w:tr w:rsidR="00A41EBE" w14:paraId="2137B3AF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1503C28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Зафиксировать завершение этапа сборщика ПК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E207BD5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Сборщик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ПК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F3B882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9E3033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595,24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4FFB7B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17,86</w:t>
            </w:r>
          </w:p>
        </w:tc>
      </w:tr>
      <w:tr w:rsidR="00A41EBE" w14:paraId="017D3D6D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0F50FFF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Передать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статус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на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диагностику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4739829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Сборщик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ПК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1A10D5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A8AE35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595,24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D40FED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11,90</w:t>
            </w:r>
          </w:p>
        </w:tc>
      </w:tr>
      <w:tr w:rsidR="00A41EBE" w14:paraId="77297739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CAA1E5E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Внести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результаты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lastRenderedPageBreak/>
              <w:t>диагностики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55BD69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lastRenderedPageBreak/>
              <w:t>Инженер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тестирования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lastRenderedPageBreak/>
              <w:t>компьютерной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техники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F442704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lastRenderedPageBreak/>
              <w:t>0,08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49974D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833,33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E24DC6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66,67</w:t>
            </w:r>
          </w:p>
        </w:tc>
      </w:tr>
      <w:tr w:rsidR="00A41EBE" w14:paraId="3340EAA2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CCFAAF0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Зафиксировать замечания или положительный результат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5DD7BF4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Инженер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тестирования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компьютерной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техники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CE8ED0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EDAC20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833,33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953145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25,00</w:t>
            </w:r>
          </w:p>
        </w:tc>
      </w:tr>
      <w:tr w:rsidR="00A41EBE" w14:paraId="1584D4BE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C76213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полноту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карточки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заказа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AE4348F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Руководитель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отдела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производства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FC13108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182ED0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1 071,43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6CB04D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53,57</w:t>
            </w:r>
          </w:p>
        </w:tc>
      </w:tr>
      <w:tr w:rsidR="00A41EBE" w14:paraId="22B88F97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3E23872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Зафиксировать сведения о видеофиксации, комплектности и готовности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89C2277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Упаковщик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8E2F9C8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0,04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695639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488,10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C1A944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19,52</w:t>
            </w:r>
          </w:p>
        </w:tc>
      </w:tr>
      <w:tr w:rsidR="00A41EBE" w14:paraId="70C1EB5F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D69551F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Передать сведения в следующий процесс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CF341C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Упаковщик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B2E6B7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EDEADA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488,10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FB869D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9,76</w:t>
            </w:r>
          </w:p>
        </w:tc>
      </w:tr>
      <w:tr w:rsidR="00A41EBE" w14:paraId="5AF3A0D8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A6F7C2B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Итого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1FB63C1" w14:textId="77777777" w:rsidR="00A41EBE" w:rsidRDefault="00A41EBE">
            <w:pPr>
              <w:spacing w:line="240" w:lineRule="auto" w:before="0" w:after="0"/>
              <w:ind w:firstLine="0"/>
              <w:jc w:val="left"/>
            </w:pP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42E865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0,68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7E42C98" w14:textId="77777777" w:rsidR="00A41EBE" w:rsidRDefault="00A41EBE">
            <w:pPr>
              <w:spacing w:line="240" w:lineRule="auto" w:before="0" w:after="0"/>
              <w:ind w:firstLine="0"/>
              <w:jc w:val="center"/>
            </w:pP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78F992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547,74</w:t>
            </w:r>
          </w:p>
        </w:tc>
      </w:tr>
    </w:tbl>
    <w:p w14:paraId="4F6E6E7C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Страховые взносы рассчитаны по ставке 30,6 % и составляют 167,61 руб.</w:t>
      </w:r>
    </w:p>
    <w:p w14:paraId="5A917A17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В таблице 3.3 приведен расчет стоимости использования основных средств.</w:t>
      </w:r>
    </w:p>
    <w:p w14:paraId="1A05A58A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3.3 - Время и стоимость использования основных средств </w:t>
      </w:r>
      <w:r>
        <w:rPr>
          <w:i/>
          <w:color w:val="000000"/>
          <w:sz w:val="24"/>
        </w:rPr>
        <w:t>as</w:t>
      </w:r>
      <w:r w:rsidRPr="008E203F">
        <w:rPr>
          <w:i/>
          <w:color w:val="000000"/>
          <w:sz w:val="24"/>
          <w:lang w:val="ru-RU"/>
        </w:rPr>
        <w:t>-</w:t>
      </w:r>
      <w:r>
        <w:rPr>
          <w:i/>
          <w:color w:val="000000"/>
          <w:sz w:val="24"/>
        </w:rPr>
        <w:t>is</w:t>
      </w:r>
    </w:p>
    <w:tbl>
      <w:tblPr>
        <w:tblStyle w:val="aff0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1947"/>
        <w:gridCol w:w="1947"/>
        <w:gridCol w:w="1948"/>
        <w:gridCol w:w="1948"/>
        <w:gridCol w:w="1948"/>
      </w:tblGrid>
      <w:tr w:rsidR="00A41EBE" w14:paraId="6CD3AA43" w14:textId="77777777">
        <w:trPr>
          <w:tblHeader w:val="true"/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5AC692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Операция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24B356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Основное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средство</w:t>
            </w:r>
            <w:proofErr w:type="spellEnd"/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A4D167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Время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час</w:t>
            </w:r>
            <w:proofErr w:type="spellEnd"/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A6305A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Часовая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стоимость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руб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./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час</w:t>
            </w:r>
            <w:proofErr w:type="spellEnd"/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3DDBE2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Стоимость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руб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.</w:t>
            </w:r>
          </w:p>
        </w:tc>
      </w:tr>
      <w:tr w:rsidR="00A41EBE" w14:paraId="0C982323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F37C7FA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Получить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в CMS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9FF6A34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69A496D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7FF89B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16,53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153881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0,50</w:t>
            </w:r>
          </w:p>
        </w:tc>
      </w:tr>
      <w:tr w:rsidR="00A41EBE" w14:paraId="2232161A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388AE3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цену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D9025CE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E07480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862CF2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16,53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1B1846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0,50</w:t>
            </w:r>
          </w:p>
        </w:tc>
      </w:tr>
      <w:tr w:rsidR="00A41EBE" w14:paraId="579232E4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686A860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состав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конфигурации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6F66F46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717A8C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1B26D5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16,53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518E83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0,83</w:t>
            </w:r>
          </w:p>
        </w:tc>
      </w:tr>
      <w:tr w:rsidR="00A41EBE" w14:paraId="4496E0C0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EB740A7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статус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заказа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73808C0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BB4B5E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EB2EDA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16,53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154FDB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0,33</w:t>
            </w:r>
          </w:p>
        </w:tc>
      </w:tr>
      <w:tr w:rsidR="00A41EBE" w14:paraId="55C80536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B38FC37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Принять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в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работу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430BB5A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C90186D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F05F84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16,53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313484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0,33</w:t>
            </w:r>
          </w:p>
        </w:tc>
      </w:tr>
      <w:tr w:rsidR="00A41EBE" w14:paraId="5B9DCA5F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57CBE68" w14:textId="77777777" w:rsidR="003D45A5" w:rsidRPr="001F7778" w:rsidRDefault="00AE22D5">
            <w:pPr>
              <w:spacing w:before="0" w:after="0" w:line="240" w:lineRule="auto"/>
              <w:jc w:val="left"/>
              <w:rPr>
                <w:lang w:val="ru-RU"/>
              </w:rPr>
            </w:pPr>
            <w:r w:rsidRPr="001F7778">
              <w:rPr>
                <w:rFonts w:ascii="Times New Roman" w:hAnsi="Times New Roman" w:eastAsia="Times New Roman"/>
                <w:sz w:val="17"/>
                <w:lang w:val="ru-RU"/>
              </w:rPr>
              <w:t>Проверить учетные данные и допустимость замены комплектующих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DA19B29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BCA45A4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0,08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9DE84F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22,32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89EB54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1,79</w:t>
            </w:r>
          </w:p>
        </w:tc>
      </w:tr>
      <w:tr w:rsidR="00A41EBE" w14:paraId="2D67A621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F698D54" w14:textId="77777777" w:rsidR="003D45A5" w:rsidRPr="001F7778" w:rsidRDefault="00AE22D5">
            <w:pPr>
              <w:spacing w:before="0" w:after="0" w:line="240" w:lineRule="auto"/>
              <w:jc w:val="left"/>
              <w:rPr>
                <w:lang w:val="ru-RU"/>
              </w:rPr>
            </w:pPr>
            <w:r w:rsidRPr="001F7778">
              <w:rPr>
                <w:rFonts w:ascii="Times New Roman" w:hAnsi="Times New Roman" w:eastAsia="Times New Roman"/>
                <w:sz w:val="17"/>
                <w:lang w:val="ru-RU"/>
              </w:rPr>
              <w:t xml:space="preserve">Зафиксировать актуализированную конфигурацию, комплектующие и </w:t>
            </w:r>
            <w:r>
              <w:rPr>
                <w:rFonts w:ascii="Times New Roman" w:hAnsi="Times New Roman" w:eastAsia="Times New Roman"/>
                <w:sz w:val="17"/>
              </w:rPr>
              <w:t>SN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F5FC229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7A84EED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0,12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EE89E2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22,32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D07557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2,68</w:t>
            </w:r>
          </w:p>
        </w:tc>
      </w:tr>
      <w:tr w:rsidR="00A41EBE" w14:paraId="530D3731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C5D1447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Сформировать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задание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исполнителю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9DFF543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FD0BC6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5D92DB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16,53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7BC6F7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0,50</w:t>
            </w:r>
          </w:p>
        </w:tc>
      </w:tr>
      <w:tr w:rsidR="00A41EBE" w14:paraId="13DF7369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D0B4285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Зафиксировать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завершение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этапа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lastRenderedPageBreak/>
              <w:t>платформера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403BB7C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lastRenderedPageBreak/>
              <w:t xml:space="preserve">Рабочее место/устройство </w:t>
            </w: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lastRenderedPageBreak/>
              <w:t>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E3C75B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lastRenderedPageBreak/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07CB61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22,32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B62443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0,66</w:t>
            </w:r>
          </w:p>
        </w:tc>
      </w:tr>
      <w:tr w:rsidR="00A41EBE" w14:paraId="26737696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E5B2D07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Зафиксировать завершение этапа сборщика ПК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ADB53FE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B31E0D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38C2A7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24,80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347040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0,74</w:t>
            </w:r>
          </w:p>
        </w:tc>
      </w:tr>
      <w:tr w:rsidR="00A41EBE" w14:paraId="01CA85AD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69928BE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Передать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статус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на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диагностику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CBCC91B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17BE09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864854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24,80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35AE9D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0,50</w:t>
            </w:r>
          </w:p>
        </w:tc>
      </w:tr>
      <w:tr w:rsidR="00A41EBE" w14:paraId="22DB03F6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176EEED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Внести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результаты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диагностики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AB8D2F7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F82288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0,08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F5A3C08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46,30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3BDC92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3,70</w:t>
            </w:r>
          </w:p>
        </w:tc>
      </w:tr>
      <w:tr w:rsidR="00A41EBE" w14:paraId="38296612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733B495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Зафиксировать замечания или положительный результат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5A38528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D381EE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0,03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D05854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46,30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7D742C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1,39</w:t>
            </w:r>
          </w:p>
        </w:tc>
      </w:tr>
      <w:tr w:rsidR="00A41EBE" w14:paraId="42856744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73D8699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полноту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карточки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7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заказа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E616F0C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AEE2CE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0,05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E3D520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16,53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181256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0,83</w:t>
            </w:r>
          </w:p>
        </w:tc>
      </w:tr>
      <w:tr w:rsidR="00A41EBE" w14:paraId="6ED86738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2D77D0A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Зафиксировать сведения о видеофиксации, комплектности и готовности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FE49A3C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FFDD314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0,04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79773A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11,57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83D32F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0,46</w:t>
            </w:r>
          </w:p>
        </w:tc>
      </w:tr>
      <w:tr w:rsidR="00A41EBE" w14:paraId="4B1D19E8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EFCD277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Передать сведения в следующий процесс</w:t>
            </w:r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44231AA3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7"/>
                <w:lang w:val="ru-RU"/>
              </w:rPr>
              <w:t>Рабочее место/устройство фиксации сведений</w:t>
            </w: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1C1BF5A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0,02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0D694E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11,57</w:t>
            </w: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31AEDA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0,23</w:t>
            </w:r>
          </w:p>
        </w:tc>
      </w:tr>
      <w:tr w:rsidR="00A41EBE" w14:paraId="7FCF1885" w14:textId="77777777">
        <w:trPr>
          <w:jc w:val="center"/>
          <w:cantSplit/>
        </w:trPr>
        <w:tc>
          <w:tcPr>
            <w:tcW w:w="2494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677B020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7"/>
              </w:rPr>
              <w:t>Итого</w:t>
            </w:r>
            <w:proofErr w:type="spellEnd"/>
          </w:p>
        </w:tc>
        <w:tc>
          <w:tcPr>
            <w:tcW w:w="209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28AC831C" w14:textId="77777777" w:rsidR="00A41EBE" w:rsidRDefault="00A41EBE">
            <w:pPr>
              <w:spacing w:line="240" w:lineRule="auto" w:before="0" w:after="0"/>
              <w:ind w:firstLine="0"/>
              <w:jc w:val="left"/>
            </w:pPr>
          </w:p>
        </w:tc>
        <w:tc>
          <w:tcPr>
            <w:tcW w:w="1190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D2E879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0,68</w:t>
            </w:r>
          </w:p>
        </w:tc>
        <w:tc>
          <w:tcPr>
            <w:tcW w:w="175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D146B17" w14:textId="77777777" w:rsidR="00A41EBE" w:rsidRDefault="00A41EBE">
            <w:pPr>
              <w:spacing w:line="240" w:lineRule="auto" w:before="0" w:after="0"/>
              <w:ind w:firstLine="0"/>
              <w:jc w:val="center"/>
            </w:pPr>
          </w:p>
        </w:tc>
        <w:tc>
          <w:tcPr>
            <w:tcW w:w="1417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35D5D4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7"/>
              </w:rPr>
              <w:t>15,96</w:t>
            </w:r>
          </w:p>
        </w:tc>
      </w:tr>
    </w:tbl>
    <w:p w14:paraId="46EC8FF7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В таблице 3.4 приведена стоимость использования программного обеспечения.</w:t>
      </w:r>
    </w:p>
    <w:p w14:paraId="7C5BD510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3.4 - Стоимость использования программного обеспечения </w:t>
      </w:r>
      <w:r>
        <w:rPr>
          <w:i/>
          <w:color w:val="000000"/>
          <w:sz w:val="24"/>
        </w:rPr>
        <w:t>as</w:t>
      </w:r>
      <w:r w:rsidRPr="008E203F">
        <w:rPr>
          <w:i/>
          <w:color w:val="000000"/>
          <w:sz w:val="24"/>
          <w:lang w:val="ru-RU"/>
        </w:rPr>
        <w:t>-</w:t>
      </w:r>
      <w:r>
        <w:rPr>
          <w:i/>
          <w:color w:val="000000"/>
          <w:sz w:val="24"/>
        </w:rPr>
        <w:t>is</w:t>
      </w:r>
    </w:p>
    <w:tbl>
      <w:tblPr>
        <w:tblStyle w:val="aff0"/>
        <w:tblW w:w="9270" w:type="dxa"/>
        <w:jc w:val="center"/>
        <w:tblLayout w:type="fixed"/>
        <w:tblLook w:val="04A0" w:firstRow="1" w:lastRow="0" w:firstColumn="1" w:lastColumn="0" w:noHBand="0" w:noVBand="1"/>
      </w:tblPr>
      <w:tblGrid>
        <w:gridCol w:w="2976"/>
        <w:gridCol w:w="1786"/>
        <w:gridCol w:w="2466"/>
        <w:gridCol w:w="878"/>
        <w:gridCol w:w="1162"/>
      </w:tblGrid>
      <w:tr w:rsidR="00A41EBE" w14:paraId="0439BE83" w14:textId="77777777">
        <w:trPr>
          <w:tblHeader w:val="true"/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A09BAF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Операция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255EB1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Используемое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 xml:space="preserve"> ПО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528EA5D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Назначение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 xml:space="preserve"> ПО</w:t>
            </w:r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DB3A1D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Время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, ч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F5392F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Стоимость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 xml:space="preserve">, </w:t>
            </w:r>
            <w:proofErr w:type="spellStart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руб</w:t>
            </w:r>
            <w:proofErr w:type="spellEnd"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.</w:t>
            </w:r>
          </w:p>
        </w:tc>
      </w:tr>
      <w:tr w:rsidR="00A41EBE" w14:paraId="500FF0DC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64E6495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Получить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заказ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в CMS</w:t>
            </w:r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8757C6C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E33225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получение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карточки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заказа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AB914B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0,03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95B567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17,98</w:t>
            </w:r>
          </w:p>
        </w:tc>
      </w:tr>
      <w:tr w:rsidR="00A41EBE" w14:paraId="4A292942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E98108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цену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ABEAE08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0276272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сверка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цены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заказа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1F8548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0,03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ECEAF5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17,98</w:t>
            </w:r>
          </w:p>
        </w:tc>
      </w:tr>
      <w:tr w:rsidR="00A41EBE" w14:paraId="4990A2AB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820975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состав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конфигурации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559C16A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5F5DC1D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сверка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состава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конфигурации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AE1659D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0,05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404071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29,96</w:t>
            </w:r>
          </w:p>
        </w:tc>
      </w:tr>
      <w:tr w:rsidR="00A41EBE" w14:paraId="26F87FEE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CBD657E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статус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заказа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8EB77C8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C5EE17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контроль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текущего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статуса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EFB5ED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0,02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C72B0E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11,98</w:t>
            </w:r>
          </w:p>
        </w:tc>
      </w:tr>
      <w:tr w:rsidR="00A41EBE" w14:paraId="6E084014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6509F49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Принять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заказ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в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работу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DFB747B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2B07F08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фиксация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принятия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в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работу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806228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0,02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5E689AD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11,98</w:t>
            </w:r>
          </w:p>
        </w:tc>
      </w:tr>
      <w:tr w:rsidR="00A41EBE" w14:paraId="5CC3D6FF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D8F3EA5" w14:textId="77777777" w:rsidR="003D45A5" w:rsidRPr="001F7778" w:rsidRDefault="00AE22D5">
            <w:pPr>
              <w:spacing w:before="0" w:after="0" w:line="240" w:lineRule="auto"/>
              <w:jc w:val="left"/>
              <w:rPr>
                <w:lang w:val="ru-RU"/>
              </w:rPr>
            </w:pPr>
            <w:r w:rsidRPr="001F7778">
              <w:rPr>
                <w:rFonts w:ascii="Times New Roman" w:hAnsi="Times New Roman" w:eastAsia="Times New Roman"/>
                <w:sz w:val="16"/>
                <w:lang w:val="ru-RU"/>
              </w:rPr>
              <w:t>Проверить учетные данные и допустимость замены комплектующих</w:t>
            </w:r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B6311B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2AA6D4B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проверка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учетных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данных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склада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F2FC6B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0,08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6E726A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47,94</w:t>
            </w:r>
          </w:p>
        </w:tc>
      </w:tr>
      <w:tr w:rsidR="00A41EBE" w14:paraId="21E7D621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01BE328" w14:textId="77777777" w:rsidR="003D45A5" w:rsidRPr="001F7778" w:rsidRDefault="00AE22D5">
            <w:pPr>
              <w:spacing w:before="0" w:after="0" w:line="240" w:lineRule="auto"/>
              <w:jc w:val="left"/>
              <w:rPr>
                <w:lang w:val="ru-RU"/>
              </w:rPr>
            </w:pPr>
            <w:r w:rsidRPr="001F7778">
              <w:rPr>
                <w:rFonts w:ascii="Times New Roman" w:hAnsi="Times New Roman" w:eastAsia="Times New Roman"/>
                <w:sz w:val="16"/>
                <w:lang w:val="ru-RU"/>
              </w:rPr>
              <w:t xml:space="preserve">Зафиксировать актуализированную конфигурацию, </w:t>
            </w:r>
            <w:r w:rsidRPr="001F7778">
              <w:rPr>
                <w:rFonts w:ascii="Times New Roman" w:hAnsi="Times New Roman" w:eastAsia="Times New Roman"/>
                <w:sz w:val="16"/>
                <w:lang w:val="ru-RU"/>
              </w:rPr>
              <w:lastRenderedPageBreak/>
              <w:t xml:space="preserve">комплектующие и </w:t>
            </w:r>
            <w:r>
              <w:rPr>
                <w:rFonts w:ascii="Times New Roman" w:hAnsi="Times New Roman" w:eastAsia="Times New Roman"/>
                <w:sz w:val="16"/>
              </w:rPr>
              <w:t>SN</w:t>
            </w:r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8E64C4D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lastRenderedPageBreak/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609E67D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6"/>
                <w:lang w:val="ru-RU"/>
              </w:rPr>
              <w:t>фиксация комплектующих и серийных номеров</w:t>
            </w:r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4DC0BF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0,12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8C32824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71,91</w:t>
            </w:r>
          </w:p>
        </w:tc>
      </w:tr>
      <w:tr w:rsidR="00A41EBE" w14:paraId="029FC48E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560E7CCA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Сформировать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задание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исполнителю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4D63232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8504F5A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формирование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задания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C01097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0,03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ED4BE9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17,98</w:t>
            </w:r>
          </w:p>
        </w:tc>
      </w:tr>
      <w:tr w:rsidR="00A41EBE" w14:paraId="3E85A430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6442313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Зафиксировать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завершение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этапа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платформера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F025F2E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590A38EF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статусная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отметка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этапа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836FEC4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0,03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0D88C2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17,98</w:t>
            </w:r>
          </w:p>
        </w:tc>
      </w:tr>
      <w:tr w:rsidR="00A41EBE" w14:paraId="41ADF711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7F88E32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6"/>
                <w:lang w:val="ru-RU"/>
              </w:rPr>
              <w:t>Зафиксировать завершение этапа сборщика ПК</w:t>
            </w:r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573D5F4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7E3B78C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статусная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отметка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этапа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60561C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0,03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784188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17,98</w:t>
            </w:r>
          </w:p>
        </w:tc>
      </w:tr>
      <w:tr w:rsidR="00A41EBE" w14:paraId="07C2B993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9EC22F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Передать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статус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на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диагностику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30624C4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DBD2E2D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передача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статуса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DA125F3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0,02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A39D59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11,98</w:t>
            </w:r>
          </w:p>
        </w:tc>
      </w:tr>
      <w:tr w:rsidR="00A41EBE" w14:paraId="7585E2E2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5456021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Внести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результаты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диагностики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29ADCFD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CMS; AIDA64;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FurMark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;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CrystalDiskInfo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>/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CrystalDiskMark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>; OCCT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A1C84F8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6"/>
                <w:lang w:val="ru-RU"/>
              </w:rPr>
              <w:t>внесение результата и получение диагностических данных</w:t>
            </w:r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0325D44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0,08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5D4D320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47,94</w:t>
            </w:r>
          </w:p>
        </w:tc>
      </w:tr>
      <w:tr w:rsidR="00A41EBE" w14:paraId="553357C1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C5DF0F6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6"/>
                <w:lang w:val="ru-RU"/>
              </w:rPr>
              <w:t>Зафиксировать замечания или положительный результат</w:t>
            </w:r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AF1E6C2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D2E6EB4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фиксация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результата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проверки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959BB2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0,03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26D466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17,98</w:t>
            </w:r>
          </w:p>
        </w:tc>
      </w:tr>
      <w:tr w:rsidR="00A41EBE" w14:paraId="57965889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DBA5BA2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Проверить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полноту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карточки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заказа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15A2B7E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5B437237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ручная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проверка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заполненности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58181F8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0,05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463E6B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29,96</w:t>
            </w:r>
          </w:p>
        </w:tc>
      </w:tr>
      <w:tr w:rsidR="00A41EBE" w14:paraId="2AC5450A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DCF751C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6"/>
                <w:lang w:val="ru-RU"/>
              </w:rPr>
              <w:t>Зафиксировать сведения о видеофиксации, комплектности и готовности</w:t>
            </w:r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5ACC77E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11FE23B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фиксация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итоговых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сведений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F36D60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0,04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5BEFB8E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23,97</w:t>
            </w:r>
          </w:p>
        </w:tc>
      </w:tr>
      <w:tr w:rsidR="00A41EBE" w14:paraId="3E0BABB1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CF64AED" w14:textId="77777777" w:rsidR="00A41EBE" w:rsidRPr="00D26A2F" w:rsidRDefault="001338FD">
            <w:pPr>
              <w:spacing w:line="240" w:lineRule="auto" w:before="0" w:after="0"/>
              <w:ind w:firstLine="0"/>
              <w:jc w:val="left"/>
              <w:rPr>
                <w:lang w:val="ru-RU"/>
              </w:rPr>
            </w:pPr>
            <w:r w:rsidRPr="00D26A2F">
              <w:rPr>
                <w:rFonts w:ascii="Times New Roman" w:hAnsi="Times New Roman" w:eastAsia="Times New Roman"/>
                <w:color w:val="000000"/>
                <w:sz w:val="16"/>
                <w:lang w:val="ru-RU"/>
              </w:rPr>
              <w:t>Передать сведения в следующий процесс</w:t>
            </w:r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FA54C13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Внутренняя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CMS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436456FC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передача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итоговой</w:t>
            </w:r>
            <w:proofErr w:type="spellEnd"/>
            <w:r>
              <w:rPr>
                <w:rFonts w:ascii="Times New Roman" w:hAnsi="Times New Roman" w:eastAsia="Times New Roman"/>
                <w:color w:val="000000"/>
                <w:sz w:val="16"/>
              </w:rPr>
              <w:t xml:space="preserve"> </w:t>
            </w: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информации</w:t>
            </w:r>
            <w:proofErr w:type="spellEnd"/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B69D27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0,02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25BC260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11,97</w:t>
            </w:r>
          </w:p>
        </w:tc>
      </w:tr>
      <w:tr w:rsidR="00A41EBE" w14:paraId="470D13C5" w14:textId="77777777">
        <w:trPr>
          <w:cantSplit/>
        </w:trPr>
        <w:tc>
          <w:tcPr>
            <w:tcW w:w="297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0C67446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proofErr w:type="spellStart"/>
            <w:r>
              <w:rPr>
                <w:rFonts w:ascii="Times New Roman" w:hAnsi="Times New Roman" w:eastAsia="Times New Roman"/>
                <w:color w:val="000000"/>
                <w:sz w:val="16"/>
              </w:rPr>
              <w:t>Итого</w:t>
            </w:r>
            <w:proofErr w:type="spellEnd"/>
          </w:p>
        </w:tc>
        <w:tc>
          <w:tcPr>
            <w:tcW w:w="178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38678C81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-</w:t>
            </w:r>
          </w:p>
        </w:tc>
        <w:tc>
          <w:tcPr>
            <w:tcW w:w="2466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7785F9FD" w14:textId="77777777" w:rsidR="00A41EBE" w:rsidRDefault="001338FD">
            <w:pPr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-</w:t>
            </w:r>
          </w:p>
        </w:tc>
        <w:tc>
          <w:tcPr>
            <w:tcW w:w="878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69D469E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0,68</w:t>
            </w:r>
          </w:p>
        </w:tc>
        <w:tc>
          <w:tcPr>
            <w:tcW w:w="1162" w:type="dxa"/>
            <w:tcMar>
              <w:top w:w="55" w:type="dxa"/>
              <w:left w:w="50" w:type="dxa"/>
              <w:bottom w:w="55" w:type="dxa"/>
              <w:right w:w="50" w:type="dxa"/>
              <w:start w:w="70" w:type="dxa"/>
              <w:end w:w="70" w:type="dxa"/>
            </w:tcMar>
            <w:vAlign w:val="center"/>
          </w:tcPr>
          <w:p w14:paraId="14EF9AA9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407,47</w:t>
            </w:r>
          </w:p>
        </w:tc>
      </w:tr>
    </w:tbl>
    <w:p w14:paraId="5BBC4641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Накладные расходы рассчитаны как 5 % от оплаты труда и составляют 27,39 руб.</w:t>
      </w:r>
    </w:p>
    <w:p w14:paraId="60E015B6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В таблице 3.5 приведена итоговая стоимость информационного сопровождения заказа </w:t>
      </w:r>
      <w:r>
        <w:rPr>
          <w:color w:val="000000"/>
        </w:rPr>
        <w:t>as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D26A2F">
        <w:rPr>
          <w:color w:val="000000"/>
          <w:lang w:val="ru-RU"/>
        </w:rPr>
        <w:t>.</w:t>
      </w:r>
    </w:p>
    <w:p w14:paraId="0FADC8C1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3.5 - Общая оценка стоимости выполнения процесса </w:t>
      </w:r>
      <w:r>
        <w:rPr>
          <w:i/>
          <w:color w:val="000000"/>
          <w:sz w:val="24"/>
        </w:rPr>
        <w:t>as</w:t>
      </w:r>
      <w:r w:rsidRPr="008E203F">
        <w:rPr>
          <w:i/>
          <w:color w:val="000000"/>
          <w:sz w:val="24"/>
          <w:lang w:val="ru-RU"/>
        </w:rPr>
        <w:t>-</w:t>
      </w:r>
      <w:r>
        <w:rPr>
          <w:i/>
          <w:color w:val="000000"/>
          <w:sz w:val="24"/>
        </w:rPr>
        <w:t>is</w:t>
      </w:r>
    </w:p>
    <w:tbl>
      <w:tblPr>
        <w:tblStyle w:val="aff0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869"/>
        <w:gridCol w:w="4869"/>
      </w:tblGrid>
      <w:tr w:rsidR="00A41EBE" w14:paraId="4040FD79" w14:textId="77777777">
        <w:trPr>
          <w:tblHeader w:val="true"/>
          <w:jc w:val="center"/>
          <w:cantSplit/>
        </w:trPr>
        <w:tc>
          <w:tcPr>
            <w:tcW w:w="4536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8FB3B3B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Показатель</w:t>
            </w:r>
            <w:proofErr w:type="spellEnd"/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91BF2DD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Затраты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18"/>
              </w:rPr>
              <w:t>руб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18"/>
              </w:rPr>
              <w:t>.</w:t>
            </w:r>
          </w:p>
        </w:tc>
      </w:tr>
      <w:tr w:rsidR="00A41EBE" w14:paraId="5C49003C" w14:textId="77777777">
        <w:trPr>
          <w:jc w:val="center"/>
          <w:cantSplit/>
        </w:trPr>
        <w:tc>
          <w:tcPr>
            <w:tcW w:w="4536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1848E818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Стоимость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оплаты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труда</w:t>
            </w:r>
            <w:proofErr w:type="spellEnd"/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FFCB21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547,74</w:t>
            </w:r>
          </w:p>
        </w:tc>
      </w:tr>
      <w:tr w:rsidR="00A41EBE" w14:paraId="211915D3" w14:textId="77777777">
        <w:trPr>
          <w:jc w:val="center"/>
          <w:cantSplit/>
        </w:trPr>
        <w:tc>
          <w:tcPr>
            <w:tcW w:w="4536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779ADC81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Страховые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взносы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(30,6 %)</w:t>
            </w: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B0A317C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167,61</w:t>
            </w:r>
          </w:p>
        </w:tc>
      </w:tr>
      <w:tr w:rsidR="00A41EBE" w14:paraId="271E9808" w14:textId="77777777">
        <w:trPr>
          <w:jc w:val="center"/>
          <w:cantSplit/>
        </w:trPr>
        <w:tc>
          <w:tcPr>
            <w:tcW w:w="4536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A6706D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Стоимость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использования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основных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средств</w:t>
            </w:r>
            <w:proofErr w:type="spellEnd"/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D7E08A6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15,96</w:t>
            </w:r>
          </w:p>
        </w:tc>
      </w:tr>
      <w:tr w:rsidR="00A41EBE" w14:paraId="2BB402F3" w14:textId="77777777">
        <w:trPr>
          <w:jc w:val="center"/>
          <w:cantSplit/>
        </w:trPr>
        <w:tc>
          <w:tcPr>
            <w:tcW w:w="4536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5BBB289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Стоимость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использования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программного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обеспечения</w:t>
            </w:r>
            <w:proofErr w:type="spellEnd"/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61055B0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407,47</w:t>
            </w:r>
          </w:p>
        </w:tc>
      </w:tr>
      <w:tr w:rsidR="00A41EBE" w14:paraId="32D69902" w14:textId="77777777">
        <w:trPr>
          <w:jc w:val="center"/>
          <w:cantSplit/>
        </w:trPr>
        <w:tc>
          <w:tcPr>
            <w:tcW w:w="4536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33E1FF17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Накладные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</w:t>
            </w: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расходы</w:t>
            </w:r>
            <w:proofErr w:type="spellEnd"/>
            <w:r>
              <w:rPr>
                <w:rFonts w:ascii="Times New Roman" w:hAnsi="Times New Roman"/>
                <w:color w:val="000000"/>
                <w:sz w:val="18"/>
              </w:rPr>
              <w:t xml:space="preserve"> (5 %)</w:t>
            </w:r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0003F4E5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27,39</w:t>
            </w:r>
          </w:p>
        </w:tc>
      </w:tr>
      <w:tr w:rsidR="00A41EBE" w14:paraId="61D9FCD0" w14:textId="77777777">
        <w:trPr>
          <w:jc w:val="center"/>
          <w:cantSplit/>
        </w:trPr>
        <w:tc>
          <w:tcPr>
            <w:tcW w:w="4536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DB8B4D2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proofErr w:type="spellStart"/>
            <w:r>
              <w:rPr>
                <w:rFonts w:ascii="Times New Roman" w:hAnsi="Times New Roman"/>
                <w:color w:val="000000"/>
                <w:sz w:val="18"/>
              </w:rPr>
              <w:t>Итого</w:t>
            </w:r>
            <w:proofErr w:type="spellEnd"/>
          </w:p>
        </w:tc>
        <w:tc>
          <w:tcPr>
            <w:tcW w:w="2835" w:type="dxa"/>
            <w:tcMar>
              <w:top w:w="50" w:type="dxa"/>
              <w:left w:w="50" w:type="dxa"/>
              <w:bottom w:w="50" w:type="dxa"/>
              <w:right w:w="50" w:type="dxa"/>
              <w:start w:w="50" w:type="dxa"/>
              <w:end w:w="50" w:type="dxa"/>
            </w:tcMar>
            <w:vAlign w:val="center"/>
          </w:tcPr>
          <w:p w14:paraId="61FDD4CF" w14:textId="77777777" w:rsidR="00A41EBE" w:rsidRDefault="001338FD">
            <w:pPr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18"/>
              </w:rPr>
              <w:t>1 166,17</w:t>
            </w:r>
          </w:p>
        </w:tc>
      </w:tr>
    </w:tbl>
    <w:p w14:paraId="02C49BD2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Итоговая расчетная стоимость информационного сопровождения одного заказа составляет 1 166,17 руб. Данный показатель не отражает стоимость физического производства компьютерной системы, физического тестирования, упаковки и доставки.</w:t>
      </w:r>
    </w:p>
    <w:p w14:paraId="4B9A7C1D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lastRenderedPageBreak/>
        <w:t xml:space="preserve">Результаты анализа показывают, что дальнейший реинжиниринг должен быть направлен на автоматическую проверку полноты данных, контроль ошибок в цене, составе и статусе заказа, обязательную привязку </w:t>
      </w:r>
      <w:r>
        <w:rPr>
          <w:color w:val="000000"/>
        </w:rPr>
        <w:t>SN</w:t>
      </w:r>
      <w:r w:rsidRPr="00D26A2F">
        <w:rPr>
          <w:color w:val="000000"/>
          <w:lang w:val="ru-RU"/>
        </w:rPr>
        <w:t xml:space="preserve">, единую статусную модель, шаблоны переходов и правила обработки исключений в </w:t>
      </w:r>
      <w:r>
        <w:rPr>
          <w:color w:val="000000"/>
        </w:rPr>
        <w:t>CMS</w:t>
      </w:r>
      <w:r w:rsidRPr="00D26A2F">
        <w:rPr>
          <w:color w:val="000000"/>
          <w:lang w:val="ru-RU"/>
        </w:rPr>
        <w:t>/</w:t>
      </w:r>
      <w:proofErr w:type="spellStart"/>
      <w:r>
        <w:rPr>
          <w:color w:val="000000"/>
        </w:rPr>
        <w:t>BPMSoft</w:t>
      </w:r>
      <w:proofErr w:type="spellEnd"/>
      <w:r w:rsidRPr="00D26A2F">
        <w:rPr>
          <w:color w:val="000000"/>
          <w:lang w:val="ru-RU"/>
        </w:rPr>
        <w:t>.</w:t>
      </w:r>
    </w:p>
    <w:p w14:paraId="0098408E" w14:textId="77777777" w:rsidR="00A41EBE" w:rsidRPr="00D26A2F" w:rsidRDefault="001338FD">
      <w:pPr>
        <w:pStyle w:val="1"/>
        <w:pageBreakBefore/>
        <w:spacing w:before="0" w:after="567"/>
        <w:ind w:left="709" w:firstLine="0"/>
        <w:jc w:val="center"/>
        <w:rPr>
          <w:lang w:val="ru-RU"/>
        </w:rPr>
      </w:pPr>
      <w:r w:rsidRPr="001F7778">
        <w:rPr>
          <w:rFonts w:ascii="Times New Roman" w:hAnsi="Times New Roman"/>
          <w:sz w:val="36"/>
          <w:lang w:val="ru-RU"/>
        </w:rPr>
        <w:lastRenderedPageBreak/>
        <w:t>4 РЕИНЖИНИРИНГ БИЗНЕС-ПРОЦЕССА</w:t>
      </w:r>
    </w:p>
    <w:p w14:paraId="6BF12DCC" w14:textId="77777777" w:rsidR="00A41EBE" w:rsidRPr="00D26A2F" w:rsidRDefault="001338FD">
      <w:pPr>
        <w:pStyle w:val="21"/>
        <w:spacing w:before="850" w:after="567"/>
        <w:ind w:left="709" w:firstLine="0"/>
        <w:rPr>
          <w:lang w:val="ru-RU"/>
        </w:rPr>
      </w:pPr>
      <w:r w:rsidRPr="001F7778">
        <w:rPr>
          <w:rFonts w:ascii="Times New Roman" w:hAnsi="Times New Roman"/>
          <w:sz w:val="32"/>
          <w:lang w:val="ru-RU"/>
        </w:rPr>
        <w:t>4.1 Модель бизнес-процесса (</w:t>
      </w:r>
      <w:r>
        <w:rPr>
          <w:rFonts w:ascii="Times New Roman" w:hAnsi="Times New Roman"/>
          <w:sz w:val="32"/>
        </w:rPr>
        <w:t>to</w:t>
      </w:r>
      <w:r w:rsidRPr="001F7778">
        <w:rPr>
          <w:rFonts w:ascii="Times New Roman" w:hAnsi="Times New Roman"/>
          <w:sz w:val="32"/>
          <w:lang w:val="ru-RU"/>
        </w:rPr>
        <w:t>-</w:t>
      </w:r>
      <w:r>
        <w:rPr>
          <w:rFonts w:ascii="Times New Roman" w:hAnsi="Times New Roman"/>
          <w:sz w:val="32"/>
        </w:rPr>
        <w:t>be</w:t>
      </w:r>
      <w:r w:rsidRPr="001F7778">
        <w:rPr>
          <w:rFonts w:ascii="Times New Roman" w:hAnsi="Times New Roman"/>
          <w:sz w:val="32"/>
          <w:lang w:val="ru-RU"/>
        </w:rPr>
        <w:t>)</w:t>
      </w:r>
    </w:p>
    <w:p w14:paraId="1E76DD61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Реинжиниринг бизнес-процесса направлен на устранение проблем, выявленных в разделе 3: ручной проверки цены, состава и статуса заказа, риска ошибок при фиксации </w:t>
      </w:r>
      <w:r>
        <w:rPr>
          <w:color w:val="000000"/>
        </w:rPr>
        <w:t>SN</w:t>
      </w:r>
      <w:r w:rsidRPr="008E203F">
        <w:rPr>
          <w:color w:val="000000"/>
          <w:lang w:val="ru-RU"/>
        </w:rPr>
        <w:t>, задержек передачи статусов, неполного контроля диагностических результатов и передачи неполной карточки заказа в следующий процесс.</w:t>
      </w:r>
    </w:p>
    <w:p w14:paraId="51179167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Вариант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предполагает развитие внутренней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 xml:space="preserve">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 как существующего компонента информационной инфраструктуры. Класс информационной системы: внутрикорпоративная информационная система управления заказами, статусами и контрольными данными. Разработчиком выступает ООО «</w:t>
      </w:r>
      <w:proofErr w:type="spellStart"/>
      <w:r w:rsidRPr="008E203F">
        <w:rPr>
          <w:color w:val="000000"/>
          <w:lang w:val="ru-RU"/>
        </w:rPr>
        <w:t>Юкомс</w:t>
      </w:r>
      <w:proofErr w:type="spellEnd"/>
      <w:r w:rsidRPr="008E203F">
        <w:rPr>
          <w:color w:val="000000"/>
          <w:lang w:val="ru-RU"/>
        </w:rPr>
        <w:t>» / внутренний ИТ-контур компании.</w:t>
      </w:r>
    </w:p>
    <w:p w14:paraId="1031FAFB" w14:textId="77777777" w:rsidR="00D57474" w:rsidRPr="008E203F" w:rsidRDefault="00FB7263">
      <w:pPr>
        <w:jc w:val="both"/>
        <w:rPr>
          <w:lang w:val="ru-RU"/>
        </w:rPr>
      </w:pPr>
      <w:r>
        <w:t>CMS</w:t>
      </w:r>
      <w:r w:rsidRPr="001F7778">
        <w:rPr>
          <w:lang w:val="ru-RU"/>
        </w:rPr>
        <w:t xml:space="preserve"> охватывает весь исследуемый процесс </w:t>
      </w:r>
      <w:r>
        <w:t>A</w:t>
      </w:r>
      <w:r w:rsidRPr="001F7778">
        <w:rPr>
          <w:lang w:val="ru-RU"/>
        </w:rPr>
        <w:t>1-</w:t>
      </w:r>
      <w:r>
        <w:t>A</w:t>
      </w:r>
      <w:r w:rsidRPr="001F7778">
        <w:rPr>
          <w:lang w:val="ru-RU"/>
        </w:rPr>
        <w:t xml:space="preserve">4: получение заказа, автоматическую проверку конфигурации, статуса и сроков, проверку наличия и допустимой замены комплектующих, формирование задания исполнителю, обязательную фиксацию </w:t>
      </w:r>
      <w:r>
        <w:t>SN</w:t>
      </w:r>
      <w:r w:rsidRPr="001F7778">
        <w:rPr>
          <w:lang w:val="ru-RU"/>
        </w:rPr>
        <w:t xml:space="preserve">, фиксацию расхождения исходной и фактической конфигурации, шаблонную фиксацию результатов диагностики, контроль замечаний, контроль полноты карточки и передачу сведений дальше. Исполнители процесса остаются прежними: руководитель производственного участка, </w:t>
      </w:r>
      <w:proofErr w:type="spellStart"/>
      <w:r w:rsidRPr="001F7778">
        <w:rPr>
          <w:lang w:val="ru-RU"/>
        </w:rPr>
        <w:t>платформер</w:t>
      </w:r>
      <w:proofErr w:type="spellEnd"/>
      <w:r w:rsidRPr="001F7778">
        <w:rPr>
          <w:lang w:val="ru-RU"/>
        </w:rPr>
        <w:t>, сборщик ПК, инженер тестирования и упаковщик.</w:t>
      </w:r>
    </w:p>
    <w:p w14:paraId="68762B80" w14:textId="77777777" w:rsidR="00D57474" w:rsidRPr="008E203F" w:rsidRDefault="00FB7263">
      <w:pPr>
        <w:jc w:val="both"/>
        <w:rPr>
          <w:lang w:val="ru-RU"/>
        </w:rPr>
      </w:pPr>
      <w:r w:rsidRPr="001F7778">
        <w:rPr>
          <w:lang w:val="ru-RU"/>
        </w:rPr>
        <w:t xml:space="preserve">Основные изменения по сравнению с </w:t>
      </w:r>
      <w:r>
        <w:t>as</w:t>
      </w:r>
      <w:r w:rsidRPr="001F7778">
        <w:rPr>
          <w:lang w:val="ru-RU"/>
        </w:rPr>
        <w:t>-</w:t>
      </w:r>
      <w:r>
        <w:t>is</w:t>
      </w:r>
      <w:r w:rsidRPr="001F7778">
        <w:rPr>
          <w:lang w:val="ru-RU"/>
        </w:rPr>
        <w:t xml:space="preserve"> вносятся на уровне бизнес-логики: ручные проверки заменяются проверкой исключений по контрольным признакам </w:t>
      </w:r>
      <w:r>
        <w:t>CMS</w:t>
      </w:r>
      <w:r w:rsidRPr="001F7778">
        <w:rPr>
          <w:lang w:val="ru-RU"/>
        </w:rPr>
        <w:t xml:space="preserve">; допустимая замена комплектующих проверяется по правилам; привязка </w:t>
      </w:r>
      <w:r>
        <w:t>SN</w:t>
      </w:r>
      <w:r w:rsidRPr="001F7778">
        <w:rPr>
          <w:lang w:val="ru-RU"/>
        </w:rPr>
        <w:t xml:space="preserve"> выполняется через обязательную форму; расхождение исходной и фактической конфигурации фиксируется в карточке заказа; результаты диагностики заполняются по шаблону; при наличии замечаний система </w:t>
      </w:r>
      <w:r w:rsidRPr="001F7778">
        <w:rPr>
          <w:lang w:val="ru-RU"/>
        </w:rPr>
        <w:lastRenderedPageBreak/>
        <w:t>блокирует переход к готовности; карточка заказа не может быть передана дальше при неполных данных.</w:t>
      </w:r>
    </w:p>
    <w:p w14:paraId="186FAFCF" w14:textId="77777777" w:rsidR="003D45A5" w:rsidRPr="001F7778" w:rsidRDefault="00AE22D5">
      <w:pPr>
        <w:rPr>
          <w:lang w:val="ru-RU"/>
        </w:rPr>
      </w:pPr>
      <w:r w:rsidRPr="001F7778">
        <w:rPr>
          <w:b/>
          <w:lang w:val="ru-RU"/>
        </w:rPr>
        <w:t xml:space="preserve">Описание модели </w:t>
      </w:r>
      <w:r>
        <w:rPr>
          <w:b/>
        </w:rPr>
        <w:t>to</w:t>
      </w:r>
      <w:r w:rsidRPr="001F7778">
        <w:rPr>
          <w:b/>
          <w:lang w:val="ru-RU"/>
        </w:rPr>
        <w:t>-</w:t>
      </w:r>
      <w:r>
        <w:rPr>
          <w:b/>
        </w:rPr>
        <w:t>be</w:t>
      </w:r>
      <w:r w:rsidRPr="001F7778">
        <w:rPr>
          <w:b/>
          <w:lang w:val="ru-RU"/>
        </w:rPr>
        <w:t xml:space="preserve"> в нотации </w:t>
      </w:r>
      <w:r>
        <w:rPr>
          <w:b/>
        </w:rPr>
        <w:t>IDEF</w:t>
      </w:r>
      <w:r w:rsidRPr="001F7778">
        <w:rPr>
          <w:b/>
          <w:lang w:val="ru-RU"/>
        </w:rPr>
        <w:t>0</w:t>
      </w:r>
    </w:p>
    <w:p w14:paraId="0FB857AB" w14:textId="77777777" w:rsidR="003D45A5" w:rsidRPr="001F7778" w:rsidRDefault="00AE22D5">
      <w:pPr>
        <w:jc w:val="both"/>
        <w:rPr>
          <w:lang w:val="ru-RU"/>
        </w:rPr>
      </w:pPr>
      <w:r w:rsidRPr="002A1C2E">
        <w:rPr>
          <w:lang w:val="ru-RU"/>
        </w:rPr>
        <w:t xml:space="preserve">Контекстная диаграмма </w:t>
      </w:r>
      <w:r>
        <w:t>IDEF</w:t>
      </w:r>
      <w:r w:rsidRPr="002A1C2E">
        <w:rPr>
          <w:lang w:val="ru-RU"/>
        </w:rPr>
        <w:t xml:space="preserve">0 </w:t>
      </w:r>
      <w:r>
        <w:t>to</w:t>
      </w:r>
      <w:r w:rsidRPr="002A1C2E">
        <w:rPr>
          <w:lang w:val="ru-RU"/>
        </w:rPr>
        <w:t>-</w:t>
      </w:r>
      <w:r>
        <w:t>be</w:t>
      </w:r>
      <w:r w:rsidRPr="002A1C2E">
        <w:rPr>
          <w:lang w:val="ru-RU"/>
        </w:rPr>
        <w:t xml:space="preserve"> сохраняет прежние границы процесса, но механизм выполнения дополняется автоматизированными контрольными функциями </w:t>
      </w:r>
      <w:r>
        <w:t>CMS</w:t>
      </w:r>
      <w:r w:rsidRPr="002A1C2E">
        <w:rPr>
          <w:lang w:val="ru-RU"/>
        </w:rPr>
        <w:t xml:space="preserve">. Входами являются карточка заказа с текущим статусом и исходной конфигурацией, учетные данные склада и сведения о доступных аналогах комплектующих; диагностические данные формируются внутри </w:t>
      </w:r>
      <w:r>
        <w:t>A</w:t>
      </w:r>
      <w:r w:rsidRPr="002A1C2E">
        <w:rPr>
          <w:lang w:val="ru-RU"/>
        </w:rPr>
        <w:t xml:space="preserve">4 через диагностические утилиты и затем преобразуются в результат диагностики. Управления дополняются правилами автоматической проверки полноты карточки, правилами допустимой замены комплектующих, обязательности </w:t>
      </w:r>
      <w:r>
        <w:t>SN</w:t>
      </w:r>
      <w:r w:rsidRPr="002A1C2E">
        <w:rPr>
          <w:lang w:val="ru-RU"/>
        </w:rPr>
        <w:t>, обработки диагностических замечаний и блокировки передачи дальше.</w:t>
      </w:r>
    </w:p>
    <w:p w14:paraId="2E07E8D4" w14:textId="77777777" w:rsidR="003D45A5" w:rsidRPr="001F7778" w:rsidRDefault="00AE22D5">
      <w:pPr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4.1: Контекстная диаграмма </w:t>
      </w:r>
      <w:r>
        <w:rPr>
          <w:i/>
          <w:sz w:val="24"/>
        </w:rPr>
        <w:t>IDEF</w:t>
      </w:r>
      <w:r w:rsidRPr="001F7778">
        <w:rPr>
          <w:i/>
          <w:sz w:val="24"/>
          <w:lang w:val="ru-RU"/>
        </w:rPr>
        <w:t xml:space="preserve">0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 xml:space="preserve">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>-0. Изменения будут выделены цветом или символами.</w:t>
      </w:r>
    </w:p>
    <w:p w14:paraId="007BDF37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Декомпозиция </w:t>
      </w:r>
      <w:r>
        <w:t>A</w:t>
      </w:r>
      <w:r w:rsidRPr="001F7778">
        <w:rPr>
          <w:lang w:val="ru-RU"/>
        </w:rPr>
        <w:t xml:space="preserve">0 </w:t>
      </w:r>
      <w:r>
        <w:t>to</w:t>
      </w:r>
      <w:r w:rsidRPr="001F7778">
        <w:rPr>
          <w:lang w:val="ru-RU"/>
        </w:rPr>
        <w:t>-</w:t>
      </w:r>
      <w:r>
        <w:t>be</w:t>
      </w:r>
      <w:r w:rsidRPr="001F7778">
        <w:rPr>
          <w:lang w:val="ru-RU"/>
        </w:rPr>
        <w:t xml:space="preserve"> сохраняет четыре подпроцесса </w:t>
      </w:r>
      <w:r>
        <w:t>A</w:t>
      </w:r>
      <w:r w:rsidRPr="001F7778">
        <w:rPr>
          <w:lang w:val="ru-RU"/>
        </w:rPr>
        <w:t>1-</w:t>
      </w:r>
      <w:r>
        <w:t>A</w:t>
      </w:r>
      <w:r w:rsidRPr="001F7778">
        <w:rPr>
          <w:lang w:val="ru-RU"/>
        </w:rPr>
        <w:t xml:space="preserve">4, чтобы структура соответствовала </w:t>
      </w:r>
      <w:r>
        <w:t>as</w:t>
      </w:r>
      <w:r w:rsidRPr="001F7778">
        <w:rPr>
          <w:lang w:val="ru-RU"/>
        </w:rPr>
        <w:t>-</w:t>
      </w:r>
      <w:r>
        <w:t>is</w:t>
      </w:r>
      <w:r w:rsidRPr="001F7778">
        <w:rPr>
          <w:lang w:val="ru-RU"/>
        </w:rPr>
        <w:t xml:space="preserve">. Изменения вносятся в способы выполнения операций: </w:t>
      </w:r>
      <w:r>
        <w:t>A</w:t>
      </w:r>
      <w:r w:rsidRPr="001F7778">
        <w:rPr>
          <w:lang w:val="ru-RU"/>
        </w:rPr>
        <w:t xml:space="preserve">1 получает автоматическую проверку цены, состава, статуса и сроков; </w:t>
      </w:r>
      <w:r>
        <w:t>A</w:t>
      </w:r>
      <w:r w:rsidRPr="001F7778">
        <w:rPr>
          <w:lang w:val="ru-RU"/>
        </w:rPr>
        <w:t xml:space="preserve">2 получает автоматическую проверку наличия и допустимой замены комплектующих, обязательную форму фиксации фактической конфигурации и </w:t>
      </w:r>
      <w:r>
        <w:t>SN</w:t>
      </w:r>
      <w:r w:rsidRPr="001F7778">
        <w:rPr>
          <w:lang w:val="ru-RU"/>
        </w:rPr>
        <w:t xml:space="preserve">; </w:t>
      </w:r>
      <w:r>
        <w:t>A</w:t>
      </w:r>
      <w:r w:rsidRPr="001F7778">
        <w:rPr>
          <w:lang w:val="ru-RU"/>
        </w:rPr>
        <w:t xml:space="preserve">3 получает автоматическое обновление статуса передачи на диагностику; </w:t>
      </w:r>
      <w:r>
        <w:t>A</w:t>
      </w:r>
      <w:r w:rsidRPr="001F7778">
        <w:rPr>
          <w:lang w:val="ru-RU"/>
        </w:rPr>
        <w:t>4 получает шаблон диагностических результатов, блокировку передачи дальше при замечаниях и автоматический контроль полноты карточки заказа.</w:t>
      </w:r>
    </w:p>
    <w:p w14:paraId="2B2EFE6C" w14:textId="77777777" w:rsidR="003D45A5" w:rsidRPr="001F7778" w:rsidRDefault="00AE22D5">
      <w:pPr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4.2: Декомпозиция </w:t>
      </w:r>
      <w:r>
        <w:rPr>
          <w:i/>
          <w:sz w:val="24"/>
        </w:rPr>
        <w:t>IDEF</w:t>
      </w:r>
      <w:r w:rsidRPr="001F7778">
        <w:rPr>
          <w:i/>
          <w:sz w:val="24"/>
          <w:lang w:val="ru-RU"/>
        </w:rPr>
        <w:t xml:space="preserve">0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 xml:space="preserve">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>0. Изменения будут выделены цветом или символами.</w:t>
      </w:r>
    </w:p>
    <w:p w14:paraId="44E34CFA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Декомпозиция </w:t>
      </w:r>
      <w:r>
        <w:t>A</w:t>
      </w:r>
      <w:r w:rsidRPr="001F7778">
        <w:rPr>
          <w:lang w:val="ru-RU"/>
        </w:rPr>
        <w:t xml:space="preserve">1 </w:t>
      </w:r>
      <w:r>
        <w:t>to</w:t>
      </w:r>
      <w:r w:rsidRPr="001F7778">
        <w:rPr>
          <w:lang w:val="ru-RU"/>
        </w:rPr>
        <w:t>-</w:t>
      </w:r>
      <w:r>
        <w:t>be</w:t>
      </w:r>
      <w:r w:rsidRPr="001F7778">
        <w:rPr>
          <w:lang w:val="ru-RU"/>
        </w:rPr>
        <w:t xml:space="preserve"> включает получение заказа в </w:t>
      </w:r>
      <w:r>
        <w:t>CMS</w:t>
      </w:r>
      <w:r w:rsidRPr="001F7778">
        <w:rPr>
          <w:lang w:val="ru-RU"/>
        </w:rPr>
        <w:t>, автоматическое формирование контрольных признаков заказа, автоматическую проверку конфигурации, статуса и сроков, проверку исключений руководителем и принятие заказа в работу. При наличии исключений данные возвращаются на уточнение.</w:t>
      </w:r>
    </w:p>
    <w:p w14:paraId="5F0CECB2" w14:textId="77777777" w:rsidR="003D45A5" w:rsidRPr="001F7778" w:rsidRDefault="00AE22D5">
      <w:pPr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lastRenderedPageBreak/>
        <w:t xml:space="preserve">Место для рисунка 4.3: Декомпозиция подпроцесса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1 «Принятие и первичная проверка заказа» </w:t>
      </w:r>
      <w:r>
        <w:rPr>
          <w:i/>
          <w:sz w:val="24"/>
        </w:rPr>
        <w:t>IDEF</w:t>
      </w:r>
      <w:r w:rsidRPr="001F7778">
        <w:rPr>
          <w:i/>
          <w:sz w:val="24"/>
          <w:lang w:val="ru-RU"/>
        </w:rPr>
        <w:t xml:space="preserve">0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0DE150F8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Декомпозиция </w:t>
      </w:r>
      <w:r>
        <w:t>A</w:t>
      </w:r>
      <w:r w:rsidRPr="001F7778">
        <w:rPr>
          <w:lang w:val="ru-RU"/>
        </w:rPr>
        <w:t xml:space="preserve">2 </w:t>
      </w:r>
      <w:r>
        <w:t>to</w:t>
      </w:r>
      <w:r w:rsidRPr="001F7778">
        <w:rPr>
          <w:lang w:val="ru-RU"/>
        </w:rPr>
        <w:t>-</w:t>
      </w:r>
      <w:r>
        <w:t>be</w:t>
      </w:r>
      <w:r w:rsidRPr="001F7778">
        <w:rPr>
          <w:lang w:val="ru-RU"/>
        </w:rPr>
        <w:t xml:space="preserve"> включает проверку учетных данных склада, автоматическую проверку допустимой замены комплектующих, фиксацию актуализированной и фактической конфигурации заказа, обязательную привязку комплектующих и </w:t>
      </w:r>
      <w:r>
        <w:t>SN</w:t>
      </w:r>
      <w:r w:rsidRPr="001F7778">
        <w:rPr>
          <w:lang w:val="ru-RU"/>
        </w:rPr>
        <w:t xml:space="preserve">, формирование задания на выполнение из шаблона. </w:t>
      </w:r>
      <w:r>
        <w:t>CMS</w:t>
      </w:r>
      <w:r w:rsidRPr="001F7778">
        <w:rPr>
          <w:lang w:val="ru-RU"/>
        </w:rPr>
        <w:t xml:space="preserve"> должна фиксировать расхождение между исходной и фактической конфигурацией, чтобы последующие процессы видели, какие комплектующие реально закреплены за заказом.</w:t>
      </w:r>
    </w:p>
    <w:p w14:paraId="17EBE794" w14:textId="77777777" w:rsidR="003D45A5" w:rsidRPr="001F7778" w:rsidRDefault="00AE22D5">
      <w:pPr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4.4: Декомпозиция подпроцесса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2 «Подготовка задания и актуализация конфигурации заказа» </w:t>
      </w:r>
      <w:r>
        <w:rPr>
          <w:i/>
          <w:sz w:val="24"/>
        </w:rPr>
        <w:t>IDEF</w:t>
      </w:r>
      <w:r w:rsidRPr="001F7778">
        <w:rPr>
          <w:i/>
          <w:sz w:val="24"/>
          <w:lang w:val="ru-RU"/>
        </w:rPr>
        <w:t xml:space="preserve">0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501FD60E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Декомпозиция </w:t>
      </w:r>
      <w:r>
        <w:t>A</w:t>
      </w:r>
      <w:r w:rsidRPr="001F7778">
        <w:rPr>
          <w:lang w:val="ru-RU"/>
        </w:rPr>
        <w:t xml:space="preserve">3 </w:t>
      </w:r>
      <w:r>
        <w:t>to</w:t>
      </w:r>
      <w:r w:rsidRPr="001F7778">
        <w:rPr>
          <w:lang w:val="ru-RU"/>
        </w:rPr>
        <w:t>-</w:t>
      </w:r>
      <w:r>
        <w:t>be</w:t>
      </w:r>
      <w:r w:rsidRPr="001F7778">
        <w:rPr>
          <w:lang w:val="ru-RU"/>
        </w:rPr>
        <w:t xml:space="preserve"> включает фиксацию завершения этапа </w:t>
      </w:r>
      <w:proofErr w:type="spellStart"/>
      <w:r w:rsidRPr="001F7778">
        <w:rPr>
          <w:lang w:val="ru-RU"/>
        </w:rPr>
        <w:t>платформера</w:t>
      </w:r>
      <w:proofErr w:type="spellEnd"/>
      <w:r w:rsidRPr="001F7778">
        <w:rPr>
          <w:lang w:val="ru-RU"/>
        </w:rPr>
        <w:t>, фиксацию завершения этапа сборщика ПК, автоматическую проверку заполненности сведений о фактически установленных комплектующих и автоматическое обновление статуса передачи на диагностику.</w:t>
      </w:r>
    </w:p>
    <w:p w14:paraId="7063C740" w14:textId="77777777" w:rsidR="003D45A5" w:rsidRPr="001F7778" w:rsidRDefault="00AE22D5">
      <w:pPr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4.5: Декомпозиция подпроцесса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3 «Информационное сопровождение сборочного этапа» </w:t>
      </w:r>
      <w:r>
        <w:rPr>
          <w:i/>
          <w:sz w:val="24"/>
        </w:rPr>
        <w:t>IDEF</w:t>
      </w:r>
      <w:r w:rsidRPr="001F7778">
        <w:rPr>
          <w:i/>
          <w:sz w:val="24"/>
          <w:lang w:val="ru-RU"/>
        </w:rPr>
        <w:t xml:space="preserve">0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3EDFDF3B" w14:textId="77777777" w:rsidR="003D45A5" w:rsidRPr="001F7778" w:rsidRDefault="00AE22D5">
      <w:pPr>
        <w:jc w:val="both"/>
        <w:rPr>
          <w:lang w:val="ru-RU"/>
        </w:rPr>
      </w:pPr>
      <w:r w:rsidRPr="001F7778">
        <w:rPr>
          <w:lang w:val="ru-RU"/>
        </w:rPr>
        <w:t xml:space="preserve">Декомпозиция </w:t>
      </w:r>
      <w:r>
        <w:t>A</w:t>
      </w:r>
      <w:r w:rsidRPr="001F7778">
        <w:rPr>
          <w:lang w:val="ru-RU"/>
        </w:rPr>
        <w:t xml:space="preserve">4 </w:t>
      </w:r>
      <w:r>
        <w:t>to</w:t>
      </w:r>
      <w:r w:rsidRPr="001F7778">
        <w:rPr>
          <w:lang w:val="ru-RU"/>
        </w:rPr>
        <w:t>-</w:t>
      </w:r>
      <w:r>
        <w:t>be</w:t>
      </w:r>
      <w:r w:rsidRPr="001F7778">
        <w:rPr>
          <w:lang w:val="ru-RU"/>
        </w:rPr>
        <w:t xml:space="preserve"> включает получение диагностических данных, внесение или прикрепление результатов диагностических утилит по шаблону, автоматическую проверку наличия замечаний и заполненности результата, подтверждение готовности, автоматический контроль полноты карточки и передачу сведений в следующий процесс. При замечаниях </w:t>
      </w:r>
      <w:r>
        <w:t>CMS</w:t>
      </w:r>
      <w:r w:rsidRPr="001F7778">
        <w:rPr>
          <w:lang w:val="ru-RU"/>
        </w:rPr>
        <w:t xml:space="preserve"> блокирует передачу дальше.</w:t>
      </w:r>
    </w:p>
    <w:p w14:paraId="2D83B360" w14:textId="77777777" w:rsidR="003D45A5" w:rsidRPr="001F7778" w:rsidRDefault="00AE22D5">
      <w:pPr>
        <w:ind w:firstLine="0"/>
        <w:jc w:val="center"/>
        <w:rPr>
          <w:lang w:val="ru-RU"/>
        </w:rPr>
      </w:pPr>
      <w:r w:rsidRPr="002A1C2E">
        <w:rPr>
          <w:lang w:val="ru-RU"/>
        </w:rPr>
        <w:t xml:space="preserve">Место для рисунка 4.6: Декомпозиция подпроцесса </w:t>
      </w:r>
      <w:r>
        <w:t>A</w:t>
      </w:r>
      <w:r w:rsidRPr="002A1C2E">
        <w:rPr>
          <w:lang w:val="ru-RU"/>
        </w:rPr>
        <w:t xml:space="preserve">4 «Контроль диагностики и готовности заказа» </w:t>
      </w:r>
      <w:r>
        <w:t>IDEF</w:t>
      </w:r>
      <w:r w:rsidRPr="002A1C2E">
        <w:rPr>
          <w:lang w:val="ru-RU"/>
        </w:rPr>
        <w:t xml:space="preserve">0 </w:t>
      </w:r>
      <w:r>
        <w:t>to</w:t>
      </w:r>
      <w:r w:rsidRPr="002A1C2E">
        <w:rPr>
          <w:lang w:val="ru-RU"/>
        </w:rPr>
        <w:t>-</w:t>
      </w:r>
      <w:r>
        <w:t>be</w:t>
      </w:r>
      <w:r w:rsidRPr="002A1C2E">
        <w:rPr>
          <w:lang w:val="ru-RU"/>
        </w:rPr>
        <w:t>. Изменения будут выделены цветом или символами.</w:t>
      </w:r>
    </w:p>
    <w:p w14:paraId="308534A8" w14:textId="77777777" w:rsidR="00D57474" w:rsidRPr="008E203F" w:rsidRDefault="00FB7263">
      <w:pPr>
        <w:keepNext/>
        <w:spacing w:before="567" w:after="284"/>
        <w:ind w:left="709" w:firstLine="0"/>
        <w:rPr>
          <w:lang w:val="ru-RU"/>
        </w:rPr>
      </w:pPr>
      <w:r w:rsidRPr="008E203F">
        <w:rPr>
          <w:b/>
          <w:color w:val="000000"/>
          <w:lang w:val="ru-RU"/>
        </w:rPr>
        <w:lastRenderedPageBreak/>
        <w:t xml:space="preserve">Описание модели </w:t>
      </w:r>
      <w:r>
        <w:rPr>
          <w:b/>
          <w:color w:val="000000"/>
        </w:rPr>
        <w:t>to</w:t>
      </w:r>
      <w:r w:rsidRPr="008E203F">
        <w:rPr>
          <w:b/>
          <w:color w:val="000000"/>
          <w:lang w:val="ru-RU"/>
        </w:rPr>
        <w:t>-</w:t>
      </w:r>
      <w:r>
        <w:rPr>
          <w:b/>
          <w:color w:val="000000"/>
        </w:rPr>
        <w:t>be</w:t>
      </w:r>
      <w:r w:rsidRPr="008E203F">
        <w:rPr>
          <w:b/>
          <w:color w:val="000000"/>
          <w:lang w:val="ru-RU"/>
        </w:rPr>
        <w:t xml:space="preserve"> в нотации </w:t>
      </w:r>
      <w:r>
        <w:rPr>
          <w:b/>
          <w:color w:val="000000"/>
        </w:rPr>
        <w:t>BPMN</w:t>
      </w:r>
      <w:r w:rsidRPr="008E203F">
        <w:rPr>
          <w:b/>
          <w:color w:val="000000"/>
          <w:lang w:val="ru-RU"/>
        </w:rPr>
        <w:t xml:space="preserve"> 2.0</w:t>
      </w:r>
    </w:p>
    <w:p w14:paraId="0141CF27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t>BPMN</w:t>
      </w:r>
      <w:r w:rsidRPr="008E203F">
        <w:rPr>
          <w:color w:val="000000"/>
          <w:lang w:val="ru-RU"/>
        </w:rPr>
        <w:t xml:space="preserve">-модель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строится зеркально к </w:t>
      </w:r>
      <w:r>
        <w:rPr>
          <w:color w:val="000000"/>
        </w:rPr>
        <w:t>as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8E203F">
        <w:rPr>
          <w:color w:val="000000"/>
          <w:lang w:val="ru-RU"/>
        </w:rPr>
        <w:t xml:space="preserve">: сначала общая модель процесса, затем декомпозиции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>1-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 xml:space="preserve">4. Отличие состоит не только в появлении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 xml:space="preserve"> как хранилища данных, но и в изменении бизнес-логики: часть ручных задач заменяется сервисными задачами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>, обязательными формами, проверками исключений и блокировками передачи дальше.</w:t>
      </w:r>
    </w:p>
    <w:p w14:paraId="54B4AE88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4.7: Общая модель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 xml:space="preserve"> в нотации </w:t>
      </w:r>
      <w:r>
        <w:rPr>
          <w:i/>
          <w:sz w:val="24"/>
        </w:rPr>
        <w:t>BPMN</w:t>
      </w:r>
      <w:r w:rsidRPr="001F7778">
        <w:rPr>
          <w:i/>
          <w:sz w:val="24"/>
          <w:lang w:val="ru-RU"/>
        </w:rPr>
        <w:t xml:space="preserve"> 2.0. Изменения будут выделены цветом или символами.</w:t>
      </w:r>
    </w:p>
    <w:p w14:paraId="32988D6C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t>BPMN</w:t>
      </w:r>
      <w:r w:rsidRPr="008E203F">
        <w:rPr>
          <w:color w:val="000000"/>
          <w:lang w:val="ru-RU"/>
        </w:rPr>
        <w:t xml:space="preserve">-декомпозиция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 xml:space="preserve">1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показывает получение заказа, автоматическое формирование контрольных признаков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>, автоматические проверки цены, состава и статуса, пользовательскую задачу руководителя по проверке исключений и принятие заказа в работу. Шлюз «Есть исключения?» возвращает некорректные данные на уточнение.</w:t>
      </w:r>
    </w:p>
    <w:p w14:paraId="21762A66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4.8: </w:t>
      </w:r>
      <w:r>
        <w:rPr>
          <w:i/>
          <w:sz w:val="24"/>
        </w:rPr>
        <w:t>BPMN</w:t>
      </w:r>
      <w:r w:rsidRPr="001F7778">
        <w:rPr>
          <w:i/>
          <w:sz w:val="24"/>
          <w:lang w:val="ru-RU"/>
        </w:rPr>
        <w:t xml:space="preserve">-декомпозиция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1 «Принятие и первичная проверка заказа»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4D454D71" w14:textId="77777777" w:rsidR="00D57474" w:rsidRPr="008E203F" w:rsidRDefault="00FB7263">
      <w:pPr>
        <w:jc w:val="both"/>
        <w:rPr>
          <w:lang w:val="ru-RU"/>
        </w:rPr>
      </w:pPr>
      <w:r>
        <w:t>BPMN</w:t>
      </w:r>
      <w:r w:rsidRPr="001F7778">
        <w:rPr>
          <w:lang w:val="ru-RU"/>
        </w:rPr>
        <w:t xml:space="preserve">-декомпозиция </w:t>
      </w:r>
      <w:r>
        <w:t>A</w:t>
      </w:r>
      <w:r w:rsidRPr="001F7778">
        <w:rPr>
          <w:lang w:val="ru-RU"/>
        </w:rPr>
        <w:t xml:space="preserve">2 </w:t>
      </w:r>
      <w:r>
        <w:t>to</w:t>
      </w:r>
      <w:r w:rsidRPr="001F7778">
        <w:rPr>
          <w:lang w:val="ru-RU"/>
        </w:rPr>
        <w:t>-</w:t>
      </w:r>
      <w:r>
        <w:t>be</w:t>
      </w:r>
      <w:r w:rsidRPr="001F7778">
        <w:rPr>
          <w:lang w:val="ru-RU"/>
        </w:rPr>
        <w:t xml:space="preserve"> показывает проверку учетных данных склада, автоматическую проверку допустимой замены комплектующих, фиксацию актуализированной и фактической конфигурации, привязку комплектующих и </w:t>
      </w:r>
      <w:r>
        <w:t>SN</w:t>
      </w:r>
      <w:r w:rsidRPr="001F7778">
        <w:rPr>
          <w:lang w:val="ru-RU"/>
        </w:rPr>
        <w:t xml:space="preserve"> через обязательную форму, автоматический контроль заполненности </w:t>
      </w:r>
      <w:r>
        <w:t>SN</w:t>
      </w:r>
      <w:r w:rsidRPr="001F7778">
        <w:rPr>
          <w:lang w:val="ru-RU"/>
        </w:rPr>
        <w:t xml:space="preserve"> и формирование задания исполнителю из шаблона. При незаполненных </w:t>
      </w:r>
      <w:r>
        <w:t>SN</w:t>
      </w:r>
      <w:r w:rsidRPr="001F7778">
        <w:rPr>
          <w:lang w:val="ru-RU"/>
        </w:rPr>
        <w:t xml:space="preserve"> или недопустимой замене система не передает процесс дальше.</w:t>
      </w:r>
    </w:p>
    <w:p w14:paraId="76B8BF57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4.9: </w:t>
      </w:r>
      <w:r>
        <w:rPr>
          <w:i/>
          <w:sz w:val="24"/>
        </w:rPr>
        <w:t>BPMN</w:t>
      </w:r>
      <w:r w:rsidRPr="001F7778">
        <w:rPr>
          <w:i/>
          <w:sz w:val="24"/>
          <w:lang w:val="ru-RU"/>
        </w:rPr>
        <w:t xml:space="preserve">-декомпозиция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2 «Подготовка задания и актуализация конфигурации заказа»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28915DE6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t>BPMN</w:t>
      </w:r>
      <w:r w:rsidRPr="008E203F">
        <w:rPr>
          <w:color w:val="000000"/>
          <w:lang w:val="ru-RU"/>
        </w:rPr>
        <w:t xml:space="preserve">-декомпозиция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 xml:space="preserve">3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показывает фиксацию завершения этапа </w:t>
      </w:r>
      <w:proofErr w:type="spellStart"/>
      <w:r w:rsidRPr="008E203F">
        <w:rPr>
          <w:color w:val="000000"/>
          <w:lang w:val="ru-RU"/>
        </w:rPr>
        <w:t>платформера</w:t>
      </w:r>
      <w:proofErr w:type="spellEnd"/>
      <w:r w:rsidRPr="008E203F">
        <w:rPr>
          <w:color w:val="000000"/>
          <w:lang w:val="ru-RU"/>
        </w:rPr>
        <w:t xml:space="preserve"> и сборщика ПК, после чего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 xml:space="preserve"> автоматически обновляет статус передачи на диагностику. В модели остаются только информационные отметки по этапам.</w:t>
      </w:r>
    </w:p>
    <w:p w14:paraId="6BCC0C9B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4.10: </w:t>
      </w:r>
      <w:r>
        <w:rPr>
          <w:i/>
          <w:sz w:val="24"/>
        </w:rPr>
        <w:t>BPMN</w:t>
      </w:r>
      <w:r w:rsidRPr="001F7778">
        <w:rPr>
          <w:i/>
          <w:sz w:val="24"/>
          <w:lang w:val="ru-RU"/>
        </w:rPr>
        <w:t xml:space="preserve">-декомпозиция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3 «Информационное сопровождение сборочного этапа»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 xml:space="preserve">. </w:t>
      </w:r>
      <w:r w:rsidRPr="004811F6">
        <w:rPr>
          <w:i/>
          <w:sz w:val="24"/>
          <w:lang w:val="ru-RU"/>
        </w:rPr>
        <w:t>Изменения будут выделены цветом или символами.</w:t>
      </w:r>
    </w:p>
    <w:p w14:paraId="0E0C7E2A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lastRenderedPageBreak/>
        <w:t>BPMN</w:t>
      </w:r>
      <w:r w:rsidRPr="008E203F">
        <w:rPr>
          <w:color w:val="000000"/>
          <w:lang w:val="ru-RU"/>
        </w:rPr>
        <w:t xml:space="preserve">-декомпозиция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 xml:space="preserve">4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показывает внесение или прикрепление результатов диагностических утилит, автоматическую проверку заполненности результата, шлюз «Есть </w:t>
      </w:r>
      <w:proofErr w:type="gramStart"/>
      <w:r w:rsidRPr="008E203F">
        <w:rPr>
          <w:color w:val="000000"/>
          <w:lang w:val="ru-RU"/>
        </w:rPr>
        <w:t>замечания?»</w:t>
      </w:r>
      <w:proofErr w:type="gramEnd"/>
      <w:r w:rsidRPr="008E203F">
        <w:rPr>
          <w:color w:val="000000"/>
          <w:lang w:val="ru-RU"/>
        </w:rPr>
        <w:t>, блокировку передачи дальше при замечаниях, фиксацию готовности, автоматический контроль полноты карточки и передачу сведений в следующий процесс.</w:t>
      </w:r>
    </w:p>
    <w:p w14:paraId="1050BB72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2A1C2E">
        <w:rPr>
          <w:lang w:val="ru-RU"/>
        </w:rPr>
        <w:t xml:space="preserve">Место для рисунка 4.11: </w:t>
      </w:r>
      <w:r>
        <w:t>BPMN</w:t>
      </w:r>
      <w:r w:rsidRPr="002A1C2E">
        <w:rPr>
          <w:lang w:val="ru-RU"/>
        </w:rPr>
        <w:t xml:space="preserve">-декомпозиция </w:t>
      </w:r>
      <w:r>
        <w:t>A</w:t>
      </w:r>
      <w:r w:rsidRPr="002A1C2E">
        <w:rPr>
          <w:lang w:val="ru-RU"/>
        </w:rPr>
        <w:t xml:space="preserve">4 «Контроль диагностики и готовности заказа» </w:t>
      </w:r>
      <w:r>
        <w:t>to</w:t>
      </w:r>
      <w:r w:rsidRPr="002A1C2E">
        <w:rPr>
          <w:lang w:val="ru-RU"/>
        </w:rPr>
        <w:t>-</w:t>
      </w:r>
      <w:r>
        <w:t>be</w:t>
      </w:r>
      <w:r w:rsidRPr="002A1C2E">
        <w:rPr>
          <w:lang w:val="ru-RU"/>
        </w:rPr>
        <w:t>. Изменения будут выделены цветом или символами.</w:t>
      </w:r>
    </w:p>
    <w:p w14:paraId="0433C202" w14:textId="77777777" w:rsidR="00D57474" w:rsidRPr="008E203F" w:rsidRDefault="00FB7263">
      <w:pPr>
        <w:keepNext/>
        <w:spacing w:before="567" w:after="284"/>
        <w:ind w:left="709" w:firstLine="0"/>
        <w:rPr>
          <w:lang w:val="ru-RU"/>
        </w:rPr>
      </w:pPr>
      <w:r w:rsidRPr="008E203F">
        <w:rPr>
          <w:b/>
          <w:color w:val="000000"/>
          <w:lang w:val="ru-RU"/>
        </w:rPr>
        <w:t xml:space="preserve">Описание модели </w:t>
      </w:r>
      <w:r>
        <w:rPr>
          <w:b/>
          <w:color w:val="000000"/>
        </w:rPr>
        <w:t>to</w:t>
      </w:r>
      <w:r w:rsidRPr="008E203F">
        <w:rPr>
          <w:b/>
          <w:color w:val="000000"/>
          <w:lang w:val="ru-RU"/>
        </w:rPr>
        <w:t>-</w:t>
      </w:r>
      <w:r>
        <w:rPr>
          <w:b/>
          <w:color w:val="000000"/>
        </w:rPr>
        <w:t>be</w:t>
      </w:r>
      <w:r w:rsidRPr="008E203F">
        <w:rPr>
          <w:b/>
          <w:color w:val="000000"/>
          <w:lang w:val="ru-RU"/>
        </w:rPr>
        <w:t xml:space="preserve"> в нотации </w:t>
      </w:r>
      <w:r>
        <w:rPr>
          <w:b/>
          <w:color w:val="000000"/>
        </w:rPr>
        <w:t>EPC</w:t>
      </w:r>
      <w:r w:rsidRPr="008E203F">
        <w:rPr>
          <w:b/>
          <w:color w:val="000000"/>
          <w:lang w:val="ru-RU"/>
        </w:rPr>
        <w:t>/</w:t>
      </w:r>
      <w:proofErr w:type="spellStart"/>
      <w:r>
        <w:rPr>
          <w:b/>
          <w:color w:val="000000"/>
        </w:rPr>
        <w:t>eEPC</w:t>
      </w:r>
      <w:proofErr w:type="spellEnd"/>
    </w:p>
    <w:p w14:paraId="50A6860A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t>EPC</w:t>
      </w:r>
      <w:r w:rsidRPr="008E203F">
        <w:rPr>
          <w:color w:val="000000"/>
          <w:lang w:val="ru-RU"/>
        </w:rPr>
        <w:t>/</w:t>
      </w:r>
      <w:proofErr w:type="spellStart"/>
      <w:r>
        <w:rPr>
          <w:color w:val="000000"/>
        </w:rPr>
        <w:t>eEPC</w:t>
      </w:r>
      <w:proofErr w:type="spellEnd"/>
      <w:r w:rsidRPr="008E203F">
        <w:rPr>
          <w:color w:val="000000"/>
          <w:lang w:val="ru-RU"/>
        </w:rPr>
        <w:t xml:space="preserve">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раскрывается на общей модели и декомпозициях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>1-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 xml:space="preserve">4. В событийно-функциональные цепочки добавляются контрольные события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>, автоматизированные функции, обязательные информационные объекты, процессные интерфейсы возврата на уточнение и интерфейс передачи результата в следующий процесс.</w:t>
      </w:r>
    </w:p>
    <w:p w14:paraId="1F711A22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4.12: Общая модель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 xml:space="preserve"> в нотации </w:t>
      </w:r>
      <w:r>
        <w:rPr>
          <w:i/>
          <w:sz w:val="24"/>
        </w:rPr>
        <w:t>EPC</w:t>
      </w:r>
      <w:r w:rsidRPr="001F7778">
        <w:rPr>
          <w:i/>
          <w:sz w:val="24"/>
          <w:lang w:val="ru-RU"/>
        </w:rPr>
        <w:t>/</w:t>
      </w:r>
      <w:proofErr w:type="spellStart"/>
      <w:r>
        <w:rPr>
          <w:i/>
          <w:sz w:val="24"/>
        </w:rPr>
        <w:t>eEPC</w:t>
      </w:r>
      <w:proofErr w:type="spellEnd"/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51043E6D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t>EPC</w:t>
      </w:r>
      <w:r w:rsidRPr="008E203F">
        <w:rPr>
          <w:color w:val="000000"/>
          <w:lang w:val="ru-RU"/>
        </w:rPr>
        <w:t>/</w:t>
      </w:r>
      <w:proofErr w:type="spellStart"/>
      <w:r>
        <w:rPr>
          <w:color w:val="000000"/>
        </w:rPr>
        <w:t>eEPC</w:t>
      </w:r>
      <w:proofErr w:type="spellEnd"/>
      <w:r w:rsidRPr="008E203F">
        <w:rPr>
          <w:color w:val="000000"/>
          <w:lang w:val="ru-RU"/>
        </w:rPr>
        <w:t xml:space="preserve">-декомпозиция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 xml:space="preserve">1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включает события «контрольные признаки заказа сформированы», «исключения не выявлены» или «требуется уточнение данных», функции автоматической проверки цены, состава и статуса, а также функцию проверки исключений руководителем.</w:t>
      </w:r>
    </w:p>
    <w:p w14:paraId="2ADBBEA8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4.13: </w:t>
      </w:r>
      <w:r>
        <w:rPr>
          <w:i/>
          <w:sz w:val="24"/>
        </w:rPr>
        <w:t>EPC</w:t>
      </w:r>
      <w:r w:rsidRPr="001F7778">
        <w:rPr>
          <w:i/>
          <w:sz w:val="24"/>
          <w:lang w:val="ru-RU"/>
        </w:rPr>
        <w:t>/</w:t>
      </w:r>
      <w:proofErr w:type="spellStart"/>
      <w:r>
        <w:rPr>
          <w:i/>
          <w:sz w:val="24"/>
        </w:rPr>
        <w:t>eEPC</w:t>
      </w:r>
      <w:proofErr w:type="spellEnd"/>
      <w:r w:rsidRPr="001F7778">
        <w:rPr>
          <w:i/>
          <w:sz w:val="24"/>
          <w:lang w:val="ru-RU"/>
        </w:rPr>
        <w:t xml:space="preserve">-декомпозиция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1 «Принятие и первичная проверка заказа»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4B2DEB74" w14:textId="77777777" w:rsidR="00D57474" w:rsidRPr="008E203F" w:rsidRDefault="00FB7263">
      <w:pPr>
        <w:jc w:val="both"/>
        <w:rPr>
          <w:lang w:val="ru-RU"/>
        </w:rPr>
      </w:pPr>
      <w:r>
        <w:t>EPC</w:t>
      </w:r>
      <w:r w:rsidRPr="001F7778">
        <w:rPr>
          <w:lang w:val="ru-RU"/>
        </w:rPr>
        <w:t>/</w:t>
      </w:r>
      <w:proofErr w:type="spellStart"/>
      <w:r>
        <w:t>eEPC</w:t>
      </w:r>
      <w:proofErr w:type="spellEnd"/>
      <w:r w:rsidRPr="001F7778">
        <w:rPr>
          <w:lang w:val="ru-RU"/>
        </w:rPr>
        <w:t xml:space="preserve">-декомпозиция </w:t>
      </w:r>
      <w:r>
        <w:t>A</w:t>
      </w:r>
      <w:r w:rsidRPr="001F7778">
        <w:rPr>
          <w:lang w:val="ru-RU"/>
        </w:rPr>
        <w:t xml:space="preserve">2 </w:t>
      </w:r>
      <w:r>
        <w:t>to</w:t>
      </w:r>
      <w:r w:rsidRPr="001F7778">
        <w:rPr>
          <w:lang w:val="ru-RU"/>
        </w:rPr>
        <w:t>-</w:t>
      </w:r>
      <w:r>
        <w:t>be</w:t>
      </w:r>
      <w:r w:rsidRPr="001F7778">
        <w:rPr>
          <w:lang w:val="ru-RU"/>
        </w:rPr>
        <w:t xml:space="preserve"> включает события «учетные данные склада проверены», «допустимость замены подтверждена», «актуализированная конфигурация зафиксирована», «</w:t>
      </w:r>
      <w:r>
        <w:t>SN</w:t>
      </w:r>
      <w:r w:rsidRPr="001F7778">
        <w:rPr>
          <w:lang w:val="ru-RU"/>
        </w:rPr>
        <w:t xml:space="preserve"> заполнены в обязательной форме», «задание сформировано из шаблона». При отсутствии </w:t>
      </w:r>
      <w:r>
        <w:t>SN</w:t>
      </w:r>
      <w:r w:rsidRPr="001F7778">
        <w:rPr>
          <w:lang w:val="ru-RU"/>
        </w:rPr>
        <w:t xml:space="preserve"> или недопустимой замене показывается событие блокировки передачи дальше.</w:t>
      </w:r>
    </w:p>
    <w:p w14:paraId="3BAE925D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4.14: </w:t>
      </w:r>
      <w:r>
        <w:rPr>
          <w:i/>
          <w:sz w:val="24"/>
        </w:rPr>
        <w:t>EPC</w:t>
      </w:r>
      <w:r w:rsidRPr="001F7778">
        <w:rPr>
          <w:i/>
          <w:sz w:val="24"/>
          <w:lang w:val="ru-RU"/>
        </w:rPr>
        <w:t>/</w:t>
      </w:r>
      <w:proofErr w:type="spellStart"/>
      <w:r>
        <w:rPr>
          <w:i/>
          <w:sz w:val="24"/>
        </w:rPr>
        <w:t>eEPC</w:t>
      </w:r>
      <w:proofErr w:type="spellEnd"/>
      <w:r w:rsidRPr="001F7778">
        <w:rPr>
          <w:i/>
          <w:sz w:val="24"/>
          <w:lang w:val="ru-RU"/>
        </w:rPr>
        <w:t xml:space="preserve">-декомпозиция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2 «Подготовка задания и актуализация конфигурации заказа»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3331CFBB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lastRenderedPageBreak/>
        <w:t>EPC</w:t>
      </w:r>
      <w:r w:rsidRPr="008E203F">
        <w:rPr>
          <w:color w:val="000000"/>
          <w:lang w:val="ru-RU"/>
        </w:rPr>
        <w:t>/</w:t>
      </w:r>
      <w:proofErr w:type="spellStart"/>
      <w:r>
        <w:rPr>
          <w:color w:val="000000"/>
        </w:rPr>
        <w:t>eEPC</w:t>
      </w:r>
      <w:proofErr w:type="spellEnd"/>
      <w:r w:rsidRPr="008E203F">
        <w:rPr>
          <w:color w:val="000000"/>
          <w:lang w:val="ru-RU"/>
        </w:rPr>
        <w:t xml:space="preserve">-декомпозиция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 xml:space="preserve">3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включает события «этап </w:t>
      </w:r>
      <w:proofErr w:type="spellStart"/>
      <w:r w:rsidRPr="008E203F">
        <w:rPr>
          <w:color w:val="000000"/>
          <w:lang w:val="ru-RU"/>
        </w:rPr>
        <w:t>платформера</w:t>
      </w:r>
      <w:proofErr w:type="spellEnd"/>
      <w:r w:rsidRPr="008E203F">
        <w:rPr>
          <w:color w:val="000000"/>
          <w:lang w:val="ru-RU"/>
        </w:rPr>
        <w:t xml:space="preserve"> зафиксирован», «этап сборщика ПК зафиксирован», «статус на диагностику обновлен </w:t>
      </w:r>
      <w:r>
        <w:rPr>
          <w:color w:val="000000"/>
        </w:rPr>
        <w:t>CMS</w:t>
      </w:r>
      <w:r w:rsidRPr="008E203F">
        <w:rPr>
          <w:color w:val="000000"/>
          <w:lang w:val="ru-RU"/>
        </w:rPr>
        <w:t>». Функции отражают фиксацию данных, а не физическое выполнение сборки.</w:t>
      </w:r>
    </w:p>
    <w:p w14:paraId="18FAF986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t xml:space="preserve">Место для рисунка 4.15: </w:t>
      </w:r>
      <w:r>
        <w:rPr>
          <w:i/>
          <w:sz w:val="24"/>
        </w:rPr>
        <w:t>EPC</w:t>
      </w:r>
      <w:r w:rsidRPr="001F7778">
        <w:rPr>
          <w:i/>
          <w:sz w:val="24"/>
          <w:lang w:val="ru-RU"/>
        </w:rPr>
        <w:t>/</w:t>
      </w:r>
      <w:proofErr w:type="spellStart"/>
      <w:r>
        <w:rPr>
          <w:i/>
          <w:sz w:val="24"/>
        </w:rPr>
        <w:t>eEPC</w:t>
      </w:r>
      <w:proofErr w:type="spellEnd"/>
      <w:r w:rsidRPr="001F7778">
        <w:rPr>
          <w:i/>
          <w:sz w:val="24"/>
          <w:lang w:val="ru-RU"/>
        </w:rPr>
        <w:t xml:space="preserve">-декомпозиция </w:t>
      </w:r>
      <w:r>
        <w:rPr>
          <w:i/>
          <w:sz w:val="24"/>
        </w:rPr>
        <w:t>A</w:t>
      </w:r>
      <w:r w:rsidRPr="001F7778">
        <w:rPr>
          <w:i/>
          <w:sz w:val="24"/>
          <w:lang w:val="ru-RU"/>
        </w:rPr>
        <w:t xml:space="preserve">3 «Информационное сопровождение сборочного этапа» </w:t>
      </w:r>
      <w:r>
        <w:rPr>
          <w:i/>
          <w:sz w:val="24"/>
        </w:rPr>
        <w:t>to</w:t>
      </w:r>
      <w:r w:rsidRPr="001F7778">
        <w:rPr>
          <w:i/>
          <w:sz w:val="24"/>
          <w:lang w:val="ru-RU"/>
        </w:rPr>
        <w:t>-</w:t>
      </w:r>
      <w:r>
        <w:rPr>
          <w:i/>
          <w:sz w:val="24"/>
        </w:rPr>
        <w:t>be</w:t>
      </w:r>
      <w:r w:rsidRPr="001F7778">
        <w:rPr>
          <w:i/>
          <w:sz w:val="24"/>
          <w:lang w:val="ru-RU"/>
        </w:rPr>
        <w:t>. Изменения будут выделены цветом или символами.</w:t>
      </w:r>
    </w:p>
    <w:p w14:paraId="6F43532F" w14:textId="77777777" w:rsidR="00D57474" w:rsidRPr="008E203F" w:rsidRDefault="00FB7263">
      <w:pPr>
        <w:jc w:val="both"/>
        <w:rPr>
          <w:lang w:val="ru-RU"/>
        </w:rPr>
      </w:pPr>
      <w:r>
        <w:rPr>
          <w:color w:val="000000"/>
        </w:rPr>
        <w:t>EPC</w:t>
      </w:r>
      <w:r w:rsidRPr="008E203F">
        <w:rPr>
          <w:color w:val="000000"/>
          <w:lang w:val="ru-RU"/>
        </w:rPr>
        <w:t>/</w:t>
      </w:r>
      <w:proofErr w:type="spellStart"/>
      <w:r>
        <w:rPr>
          <w:color w:val="000000"/>
        </w:rPr>
        <w:t>eEPC</w:t>
      </w:r>
      <w:proofErr w:type="spellEnd"/>
      <w:r w:rsidRPr="008E203F">
        <w:rPr>
          <w:color w:val="000000"/>
          <w:lang w:val="ru-RU"/>
        </w:rPr>
        <w:t xml:space="preserve">-декомпозиция </w:t>
      </w:r>
      <w:r>
        <w:rPr>
          <w:color w:val="000000"/>
        </w:rPr>
        <w:t>A</w:t>
      </w:r>
      <w:r w:rsidRPr="008E203F">
        <w:rPr>
          <w:color w:val="000000"/>
          <w:lang w:val="ru-RU"/>
        </w:rPr>
        <w:t xml:space="preserve">4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включает события «результат диагностики заполнен», «замечания выявлены» или «замечаний нет», «передача дальше заблокирована из-за замечаний», «комплектность и готовность зафиксированы», «карточка прошла контроль полноты», «сведения переданы в следующий процесс».</w:t>
      </w:r>
    </w:p>
    <w:p w14:paraId="04DB132F" w14:textId="77777777" w:rsidR="00D57474" w:rsidRPr="008E203F" w:rsidRDefault="00FB7263">
      <w:pPr>
        <w:spacing w:before="120" w:after="240" w:line="240" w:lineRule="auto"/>
        <w:ind w:firstLine="0"/>
        <w:jc w:val="center"/>
        <w:rPr>
          <w:lang w:val="ru-RU"/>
        </w:rPr>
      </w:pPr>
      <w:r w:rsidRPr="002A1C2E">
        <w:rPr>
          <w:lang w:val="ru-RU"/>
        </w:rPr>
        <w:t xml:space="preserve">Место для рисунка 4.16: </w:t>
      </w:r>
      <w:r>
        <w:t>EPC</w:t>
      </w:r>
      <w:r w:rsidRPr="002A1C2E">
        <w:rPr>
          <w:lang w:val="ru-RU"/>
        </w:rPr>
        <w:t>/</w:t>
      </w:r>
      <w:proofErr w:type="spellStart"/>
      <w:r>
        <w:t>eEPC</w:t>
      </w:r>
      <w:proofErr w:type="spellEnd"/>
      <w:r w:rsidRPr="002A1C2E">
        <w:rPr>
          <w:lang w:val="ru-RU"/>
        </w:rPr>
        <w:t xml:space="preserve">-декомпозиция </w:t>
      </w:r>
      <w:r>
        <w:t>A</w:t>
      </w:r>
      <w:r w:rsidRPr="002A1C2E">
        <w:rPr>
          <w:lang w:val="ru-RU"/>
        </w:rPr>
        <w:t xml:space="preserve">4 «Контроль диагностики и готовности заказа» </w:t>
      </w:r>
      <w:r>
        <w:t>to</w:t>
      </w:r>
      <w:r w:rsidRPr="002A1C2E">
        <w:rPr>
          <w:lang w:val="ru-RU"/>
        </w:rPr>
        <w:t>-</w:t>
      </w:r>
      <w:r>
        <w:t>be</w:t>
      </w:r>
      <w:r w:rsidRPr="002A1C2E">
        <w:rPr>
          <w:lang w:val="ru-RU"/>
        </w:rPr>
        <w:t>. Изменения будут выделены цветом или символами.</w:t>
      </w:r>
    </w:p>
    <w:p w14:paraId="637BB522" w14:textId="77777777" w:rsidR="00D57474" w:rsidRPr="008E203F" w:rsidRDefault="00FB7263">
      <w:pPr>
        <w:jc w:val="both"/>
        <w:rPr>
          <w:lang w:val="ru-RU"/>
        </w:rPr>
      </w:pPr>
      <w:r w:rsidRPr="008E203F">
        <w:rPr>
          <w:color w:val="000000"/>
          <w:lang w:val="ru-RU"/>
        </w:rPr>
        <w:t xml:space="preserve">Ожидаемый эффект </w:t>
      </w:r>
      <w:r>
        <w:rPr>
          <w:color w:val="000000"/>
        </w:rPr>
        <w:t>to</w:t>
      </w:r>
      <w:r w:rsidRPr="008E203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8E203F">
        <w:rPr>
          <w:color w:val="000000"/>
          <w:lang w:val="ru-RU"/>
        </w:rPr>
        <w:t xml:space="preserve"> заключается в сокращении ручных проверок, снижении риска ошибок при фиксации </w:t>
      </w:r>
      <w:r>
        <w:rPr>
          <w:color w:val="000000"/>
        </w:rPr>
        <w:t>SN</w:t>
      </w:r>
      <w:r w:rsidRPr="008E203F">
        <w:rPr>
          <w:color w:val="000000"/>
          <w:lang w:val="ru-RU"/>
        </w:rPr>
        <w:t>, ускорении передачи статусов, повышении прозрачности диагностических замечаний и исключении передачи неполной карточки заказа в следующий процесс.</w:t>
      </w:r>
    </w:p>
    <w:p w14:paraId="1BE0C8FF" w14:textId="77777777" w:rsidR="00A41EBE" w:rsidRPr="00D26A2F" w:rsidRDefault="001338FD">
      <w:pPr>
        <w:pStyle w:val="21"/>
        <w:spacing w:before="850" w:after="567"/>
        <w:ind w:left="709" w:firstLine="0"/>
        <w:rPr>
          <w:lang w:val="ru-RU"/>
        </w:rPr>
      </w:pPr>
      <w:r w:rsidRPr="001F7778">
        <w:rPr>
          <w:rFonts w:ascii="Times New Roman" w:hAnsi="Times New Roman"/>
          <w:sz w:val="32"/>
          <w:lang w:val="ru-RU"/>
        </w:rPr>
        <w:t>4.2 Оценка изменения характеристик бизнес-процесса</w:t>
      </w:r>
    </w:p>
    <w:p w14:paraId="198BAAD7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Оценка изменения характеристик выполнена методом функционально-стоимостного анализа для базового сценария без замечаний. В расчет включены только информационные операции сопровождения заказа. Физическая сборка, физическое тестирование, физическая упаковка и доставка не включаются в трудоемкость процесса.</w:t>
      </w:r>
    </w:p>
    <w:p w14:paraId="1E25C988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В таблице 4.1 приведен расчет стоимости оплаты труда по операциям </w:t>
      </w:r>
      <w:r>
        <w:rPr>
          <w:color w:val="000000"/>
        </w:rPr>
        <w:t>to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D26A2F">
        <w:rPr>
          <w:color w:val="000000"/>
          <w:lang w:val="ru-RU"/>
        </w:rPr>
        <w:t>.</w:t>
      </w:r>
    </w:p>
    <w:p w14:paraId="2AB12E90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4.1 - Оценка стоимости оплаты труда при выполнении процесса </w:t>
      </w:r>
      <w:r>
        <w:rPr>
          <w:i/>
          <w:color w:val="000000"/>
          <w:sz w:val="24"/>
        </w:rPr>
        <w:t>to</w:t>
      </w:r>
      <w:r w:rsidRPr="008E203F">
        <w:rPr>
          <w:i/>
          <w:color w:val="000000"/>
          <w:sz w:val="24"/>
          <w:lang w:val="ru-RU"/>
        </w:rPr>
        <w:t>-</w:t>
      </w:r>
      <w:r>
        <w:rPr>
          <w:i/>
          <w:color w:val="000000"/>
          <w:sz w:val="24"/>
        </w:rPr>
        <w:t>be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3417"/>
        <w:gridCol w:w="1638"/>
        <w:gridCol w:w="1548"/>
        <w:gridCol w:w="1534"/>
        <w:gridCol w:w="1601"/>
      </w:tblGrid>
      <w:tr w:rsidR="00A41EBE" w14:paraId="78EF59F1" w14:textId="77777777">
        <w:trPr>
          <w:tblHeader/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542114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Операция</w:t>
            </w:r>
            <w:proofErr w:type="spellEnd"/>
            <w:r>
              <w:rPr>
                <w:b/>
                <w:color w:val="000000"/>
                <w:sz w:val="18"/>
              </w:rPr>
              <w:t xml:space="preserve"> to-be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85E325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Исполнитель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67C4FB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Ставка</w:t>
            </w:r>
            <w:proofErr w:type="spellEnd"/>
            <w:r>
              <w:rPr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b/>
                <w:color w:val="000000"/>
                <w:sz w:val="18"/>
              </w:rPr>
              <w:t>руб</w:t>
            </w:r>
            <w:proofErr w:type="spellEnd"/>
            <w:r>
              <w:rPr>
                <w:b/>
                <w:color w:val="000000"/>
                <w:sz w:val="18"/>
              </w:rPr>
              <w:t>./ч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FC900C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Время</w:t>
            </w:r>
            <w:proofErr w:type="spellEnd"/>
            <w:r>
              <w:rPr>
                <w:b/>
                <w:color w:val="000000"/>
                <w:sz w:val="18"/>
              </w:rPr>
              <w:t>, ч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2F0568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Стоимость</w:t>
            </w:r>
            <w:proofErr w:type="spellEnd"/>
            <w:r>
              <w:rPr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b/>
                <w:color w:val="000000"/>
                <w:sz w:val="18"/>
              </w:rPr>
              <w:t>руб</w:t>
            </w:r>
            <w:proofErr w:type="spellEnd"/>
            <w:r>
              <w:rPr>
                <w:b/>
                <w:color w:val="000000"/>
                <w:sz w:val="18"/>
              </w:rPr>
              <w:t>.</w:t>
            </w:r>
          </w:p>
        </w:tc>
      </w:tr>
      <w:tr w:rsidR="00A41EBE" w14:paraId="76B95640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5A79CD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lastRenderedPageBreak/>
              <w:t xml:space="preserve">Получить заказ и автоматические контрольные признаки </w:t>
            </w:r>
            <w:r>
              <w:rPr>
                <w:color w:val="000000"/>
                <w:sz w:val="18"/>
              </w:rPr>
              <w:t>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FF5BB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Руководитель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отдела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производства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6DE501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1 071,43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F71E53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530A2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10,71</w:t>
            </w:r>
          </w:p>
        </w:tc>
      </w:tr>
      <w:tr w:rsidR="00A41EBE" w14:paraId="50AD7B59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2EDE98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Проверить исключения по цене, составу и статусу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1E451D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Руководитель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отдела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производства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84E1F7C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1 071,43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1AA97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E531A0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21,43</w:t>
            </w:r>
          </w:p>
        </w:tc>
      </w:tr>
      <w:tr w:rsidR="00A41EBE" w14:paraId="2C14E91D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A61F65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Принять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</w:t>
            </w:r>
            <w:proofErr w:type="spellEnd"/>
            <w:r>
              <w:rPr>
                <w:color w:val="000000"/>
                <w:sz w:val="18"/>
              </w:rPr>
              <w:t xml:space="preserve"> в </w:t>
            </w:r>
            <w:proofErr w:type="spellStart"/>
            <w:r>
              <w:rPr>
                <w:color w:val="000000"/>
                <w:sz w:val="18"/>
              </w:rPr>
              <w:t>работу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33BBB3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Руководитель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отдела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производства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B48AEE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1 071,43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42C28C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2E58E4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10,71</w:t>
            </w:r>
          </w:p>
        </w:tc>
      </w:tr>
      <w:tr w:rsidR="00A41EBE" w14:paraId="13D9CB05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3FBF8C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>Проверить учетные данные и допустимость замены комплектующих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438AC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Платформер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1EFE0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654,76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003CFF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0,04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4F3CBB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26,19</w:t>
            </w:r>
          </w:p>
        </w:tc>
      </w:tr>
      <w:tr w:rsidR="00A41EBE" w14:paraId="7A50C5FD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4E46AD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 xml:space="preserve">Зафиксировать актуализированную конфигурацию, комплектующие и </w:t>
            </w:r>
            <w:r>
              <w:rPr>
                <w:sz w:val="18"/>
              </w:rPr>
              <w:t>SN</w:t>
            </w:r>
            <w:r w:rsidRPr="001F7778">
              <w:rPr>
                <w:sz w:val="18"/>
                <w:lang w:val="ru-RU"/>
              </w:rPr>
              <w:t xml:space="preserve"> через обязательную форму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FA15BE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Платформер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20EB0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654,76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E5063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0,07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2C5F4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45,83</w:t>
            </w:r>
          </w:p>
        </w:tc>
      </w:tr>
      <w:tr w:rsidR="00A41EBE" w14:paraId="6DD1CEE7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C883E2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Сформировать задание исполнителю из шаблона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782A1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Платформер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F304DA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654,76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0DF2E3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2BEA8C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13,10</w:t>
            </w:r>
          </w:p>
        </w:tc>
      </w:tr>
      <w:tr w:rsidR="00A41EBE" w14:paraId="1F97EE46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FB7027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Зафиксировать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завершение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этапа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платформера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0A41F0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Платформер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D906FB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654,76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1BF13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029EE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6,55</w:t>
            </w:r>
          </w:p>
        </w:tc>
      </w:tr>
      <w:tr w:rsidR="00A41EBE" w14:paraId="2F9AABD8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9CB6CB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Зафиксировать завершение этапа сборщика ПК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1D4889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Сборщик</w:t>
            </w:r>
            <w:proofErr w:type="spellEnd"/>
            <w:r>
              <w:rPr>
                <w:color w:val="000000"/>
                <w:sz w:val="18"/>
              </w:rPr>
              <w:t xml:space="preserve"> ПК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7491DB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595,24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20C2932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952433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11,90</w:t>
            </w:r>
          </w:p>
        </w:tc>
      </w:tr>
      <w:tr w:rsidR="00A41EBE" w14:paraId="1BA32ADA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BF45EC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Передать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статус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диагностику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EA6160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Сборщик</w:t>
            </w:r>
            <w:proofErr w:type="spellEnd"/>
            <w:r>
              <w:rPr>
                <w:color w:val="000000"/>
                <w:sz w:val="18"/>
              </w:rPr>
              <w:t xml:space="preserve"> ПК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A67644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595,24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13F91A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483195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5,95</w:t>
            </w:r>
          </w:p>
        </w:tc>
      </w:tr>
      <w:tr w:rsidR="00A41EBE" w14:paraId="1717330E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AF9B46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Внести</w:t>
            </w:r>
            <w:proofErr w:type="spellEnd"/>
            <w:r>
              <w:rPr>
                <w:color w:val="000000"/>
                <w:sz w:val="18"/>
              </w:rPr>
              <w:t>/</w:t>
            </w:r>
            <w:proofErr w:type="spellStart"/>
            <w:r>
              <w:rPr>
                <w:color w:val="000000"/>
                <w:sz w:val="18"/>
              </w:rPr>
              <w:t>прикрепить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результаты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диагностики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E4C178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Инженер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тестирования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компьютерной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техники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DEE7CB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833,33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6F305C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0,04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9F1C8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33,33</w:t>
            </w:r>
          </w:p>
        </w:tc>
      </w:tr>
      <w:tr w:rsidR="00A41EBE" w14:paraId="72603EB9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00E4DDD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Зафиксировать замечания или положительный результат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CE16CF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Инженер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тестирования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компьютерной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техники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04E0965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833,33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CB4DD1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753AD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16,67</w:t>
            </w:r>
          </w:p>
        </w:tc>
      </w:tr>
      <w:tr w:rsidR="00A41EBE" w14:paraId="77485C46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532495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 xml:space="preserve">Проверить полноту карточки заказа по чек-листу </w:t>
            </w:r>
            <w:r>
              <w:rPr>
                <w:color w:val="000000"/>
                <w:sz w:val="18"/>
              </w:rPr>
              <w:t>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AF5F31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Руководитель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отдела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производства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E3A667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1 071,43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73A1D3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13DE6A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21,43</w:t>
            </w:r>
          </w:p>
        </w:tc>
      </w:tr>
      <w:tr w:rsidR="00A41EBE" w14:paraId="3B19FDCC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08EC7B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Зафиксировать сведения о видеофиксации/комплектности/готовности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64F8B0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Упаковщик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A52EC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488,10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00AD5C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07822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14,64</w:t>
            </w:r>
          </w:p>
        </w:tc>
      </w:tr>
      <w:tr w:rsidR="00A41EBE" w14:paraId="69E1D62F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2A41D7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Передать сведения в следующий процесс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2CCE90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Упаковщик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FD551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488,10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B6009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4255C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4,88</w:t>
            </w:r>
          </w:p>
        </w:tc>
      </w:tr>
      <w:tr w:rsidR="00A41EBE" w14:paraId="734D16CF" w14:textId="77777777">
        <w:trPr>
          <w:jc w:val="center"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E2C515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Итого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AF81B4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0FD6B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BAE16B4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0,33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9F5F1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243,32</w:t>
            </w:r>
          </w:p>
        </w:tc>
      </w:tr>
    </w:tbl>
    <w:p w14:paraId="6F70F17E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Страховые взносы рассчитаны по ставке 30,6 % от оплаты труда: 243,32 × 30,6 % = 74,46 руб.</w:t>
      </w:r>
    </w:p>
    <w:p w14:paraId="5AED56FF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Стоимость использования основных средств пересчитана пропорционально трудоемкости: 15,96 × 0,33 / 0,68 = 7,75 руб.</w:t>
      </w:r>
    </w:p>
    <w:p w14:paraId="5E2F67F3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В таблице 4.2 приведена стоимость использования программного обеспечения </w:t>
      </w:r>
      <w:r>
        <w:rPr>
          <w:color w:val="000000"/>
        </w:rPr>
        <w:t>to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D26A2F">
        <w:rPr>
          <w:color w:val="000000"/>
          <w:lang w:val="ru-RU"/>
        </w:rPr>
        <w:t>.</w:t>
      </w:r>
    </w:p>
    <w:p w14:paraId="5BB3C405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 xml:space="preserve">Таблица 4.2 - Стоимость использования программного обеспечения </w:t>
      </w:r>
      <w:r>
        <w:rPr>
          <w:i/>
          <w:color w:val="000000"/>
          <w:sz w:val="24"/>
        </w:rPr>
        <w:t>to</w:t>
      </w:r>
      <w:r w:rsidRPr="008E203F">
        <w:rPr>
          <w:i/>
          <w:color w:val="000000"/>
          <w:sz w:val="24"/>
          <w:lang w:val="ru-RU"/>
        </w:rPr>
        <w:t>-</w:t>
      </w:r>
      <w:r>
        <w:rPr>
          <w:i/>
          <w:color w:val="000000"/>
          <w:sz w:val="24"/>
        </w:rPr>
        <w:t>be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3417"/>
        <w:gridCol w:w="2610"/>
        <w:gridCol w:w="1725"/>
        <w:gridCol w:w="839"/>
        <w:gridCol w:w="1147"/>
      </w:tblGrid>
      <w:tr w:rsidR="00A41EBE" w14:paraId="24DAED45" w14:textId="77777777">
        <w:trPr>
          <w:tblHeader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73DF7E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Операция</w:t>
            </w:r>
            <w:proofErr w:type="spellEnd"/>
            <w:r>
              <w:rPr>
                <w:b/>
                <w:color w:val="000000"/>
                <w:sz w:val="18"/>
              </w:rPr>
              <w:t xml:space="preserve"> to-be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5198EC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Используемое</w:t>
            </w:r>
            <w:proofErr w:type="spellEnd"/>
            <w:r>
              <w:rPr>
                <w:b/>
                <w:color w:val="000000"/>
                <w:sz w:val="18"/>
              </w:rPr>
              <w:t xml:space="preserve"> ПО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647FC2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Назначение</w:t>
            </w:r>
            <w:proofErr w:type="spellEnd"/>
            <w:r>
              <w:rPr>
                <w:b/>
                <w:color w:val="000000"/>
                <w:sz w:val="18"/>
              </w:rPr>
              <w:t xml:space="preserve"> ПО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61024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Время</w:t>
            </w:r>
            <w:proofErr w:type="spellEnd"/>
            <w:r>
              <w:rPr>
                <w:b/>
                <w:color w:val="000000"/>
                <w:sz w:val="18"/>
              </w:rPr>
              <w:t>, ч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2606AD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Стоимость</w:t>
            </w:r>
            <w:proofErr w:type="spellEnd"/>
            <w:r>
              <w:rPr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b/>
                <w:color w:val="000000"/>
                <w:sz w:val="18"/>
              </w:rPr>
              <w:t>руб</w:t>
            </w:r>
            <w:proofErr w:type="spellEnd"/>
            <w:r>
              <w:rPr>
                <w:b/>
                <w:color w:val="000000"/>
                <w:sz w:val="18"/>
              </w:rPr>
              <w:t>.</w:t>
            </w:r>
          </w:p>
        </w:tc>
      </w:tr>
      <w:tr w:rsidR="00A41EBE" w14:paraId="79063E8B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CD4269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lastRenderedPageBreak/>
              <w:t xml:space="preserve">Получить заказ и автоматические контрольные признаки </w:t>
            </w:r>
            <w:r>
              <w:rPr>
                <w:color w:val="000000"/>
                <w:sz w:val="18"/>
              </w:rPr>
              <w:t>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79A7E3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2A7F1D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получение карточки и формирование контрольных признаков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5B5899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62AFF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12,35</w:t>
            </w:r>
          </w:p>
        </w:tc>
      </w:tr>
      <w:tr w:rsidR="00A41EBE" w14:paraId="7471F66B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9A5F31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Проверить исключения по цене, составу и статусу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42CF03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0C9BCC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показ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исключений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руководителю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C1EF0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FB9437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24,70</w:t>
            </w:r>
          </w:p>
        </w:tc>
      </w:tr>
      <w:tr w:rsidR="00A41EBE" w14:paraId="4E0D6DF4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074B0D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Принять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</w:t>
            </w:r>
            <w:proofErr w:type="spellEnd"/>
            <w:r>
              <w:rPr>
                <w:color w:val="000000"/>
                <w:sz w:val="18"/>
              </w:rPr>
              <w:t xml:space="preserve"> в </w:t>
            </w:r>
            <w:proofErr w:type="spellStart"/>
            <w:r>
              <w:rPr>
                <w:color w:val="000000"/>
                <w:sz w:val="18"/>
              </w:rPr>
              <w:t>работу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D7060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0EAE8E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фиксация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принятия</w:t>
            </w:r>
            <w:proofErr w:type="spellEnd"/>
            <w:r>
              <w:rPr>
                <w:color w:val="000000"/>
                <w:sz w:val="18"/>
              </w:rPr>
              <w:t xml:space="preserve"> в </w:t>
            </w:r>
            <w:proofErr w:type="spellStart"/>
            <w:r>
              <w:rPr>
                <w:color w:val="000000"/>
                <w:sz w:val="18"/>
              </w:rPr>
              <w:t>работу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4B5507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09C66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12,35</w:t>
            </w:r>
          </w:p>
        </w:tc>
      </w:tr>
      <w:tr w:rsidR="00A41EBE" w14:paraId="16DF415B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4401250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>Проверить учетные данные и допустимость замены комплектующих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0B7DBF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E3FDCD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проверка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учетных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данных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склада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8C6D2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0,04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44362E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49,39</w:t>
            </w:r>
          </w:p>
        </w:tc>
      </w:tr>
      <w:tr w:rsidR="00A41EBE" w14:paraId="4DAA29F2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DDAEDD8" w14:textId="77777777" w:rsidR="003D45A5" w:rsidRPr="001F7778" w:rsidRDefault="00AE22D5">
            <w:pPr>
              <w:rPr>
                <w:lang w:val="ru-RU"/>
              </w:rPr>
            </w:pPr>
            <w:r w:rsidRPr="001F7778">
              <w:rPr>
                <w:sz w:val="18"/>
                <w:lang w:val="ru-RU"/>
              </w:rPr>
              <w:t xml:space="preserve">Зафиксировать актуализированную конфигурацию, комплектующие и </w:t>
            </w:r>
            <w:r>
              <w:rPr>
                <w:sz w:val="18"/>
              </w:rPr>
              <w:t>SN</w:t>
            </w:r>
            <w:r w:rsidRPr="001F7778">
              <w:rPr>
                <w:sz w:val="18"/>
                <w:lang w:val="ru-RU"/>
              </w:rPr>
              <w:t xml:space="preserve"> через обязательную форму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E32A46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D978BF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обязательная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фиксация</w:t>
            </w:r>
            <w:proofErr w:type="spellEnd"/>
            <w:r>
              <w:rPr>
                <w:color w:val="000000"/>
                <w:sz w:val="18"/>
              </w:rPr>
              <w:t xml:space="preserve"> SN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FA35D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0,07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F15081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86,43</w:t>
            </w:r>
          </w:p>
        </w:tc>
      </w:tr>
      <w:tr w:rsidR="00A41EBE" w14:paraId="58BBE714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1814E4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Сформировать задание исполнителю из шаблона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E6187C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464CF3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формирование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задания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по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шаблону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02E283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B8AC6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24,70</w:t>
            </w:r>
          </w:p>
        </w:tc>
      </w:tr>
      <w:tr w:rsidR="00A41EBE" w14:paraId="572A2100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CD26B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Зафиксировать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завершение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этапа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платформера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4118C8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607630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статусная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отметка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этапа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5A2FEDB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17F54B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12,35</w:t>
            </w:r>
          </w:p>
        </w:tc>
      </w:tr>
      <w:tr w:rsidR="00A41EBE" w14:paraId="28070D13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40E647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Зафиксировать завершение этапа сборщика ПК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CEED2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6C2C28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статусная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отметка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этапа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E6EF92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819A3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24,70</w:t>
            </w:r>
          </w:p>
        </w:tc>
      </w:tr>
      <w:tr w:rsidR="00A41EBE" w14:paraId="72F3B42C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8D4F7F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Передать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статус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диагностику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F7A7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797A46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автоматизированная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передача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статуса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54A9D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058CB4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12,35</w:t>
            </w:r>
          </w:p>
        </w:tc>
      </w:tr>
      <w:tr w:rsidR="00A41EBE" w14:paraId="2CFFAAAB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53F393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Внести</w:t>
            </w:r>
            <w:proofErr w:type="spellEnd"/>
            <w:r>
              <w:rPr>
                <w:color w:val="000000"/>
                <w:sz w:val="18"/>
              </w:rPr>
              <w:t>/</w:t>
            </w:r>
            <w:proofErr w:type="spellStart"/>
            <w:r>
              <w:rPr>
                <w:color w:val="000000"/>
                <w:sz w:val="18"/>
              </w:rPr>
              <w:t>прикрепить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результаты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диагностики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3FDFB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CMS; AIDA64; </w:t>
            </w:r>
            <w:proofErr w:type="spellStart"/>
            <w:r>
              <w:rPr>
                <w:color w:val="000000"/>
                <w:sz w:val="18"/>
              </w:rPr>
              <w:t>FurMark</w:t>
            </w:r>
            <w:proofErr w:type="spellEnd"/>
            <w:r>
              <w:rPr>
                <w:color w:val="000000"/>
                <w:sz w:val="18"/>
              </w:rPr>
              <w:t xml:space="preserve">; </w:t>
            </w:r>
            <w:proofErr w:type="spellStart"/>
            <w:r>
              <w:rPr>
                <w:color w:val="000000"/>
                <w:sz w:val="18"/>
              </w:rPr>
              <w:t>CrystalDiskInfo</w:t>
            </w:r>
            <w:proofErr w:type="spellEnd"/>
            <w:r>
              <w:rPr>
                <w:color w:val="000000"/>
                <w:sz w:val="18"/>
              </w:rPr>
              <w:t>/</w:t>
            </w:r>
            <w:proofErr w:type="spellStart"/>
            <w:r>
              <w:rPr>
                <w:color w:val="000000"/>
                <w:sz w:val="18"/>
              </w:rPr>
              <w:t>CrystalDiskMark</w:t>
            </w:r>
            <w:proofErr w:type="spellEnd"/>
            <w:r>
              <w:rPr>
                <w:color w:val="000000"/>
                <w:sz w:val="18"/>
              </w:rPr>
              <w:t>; OCCT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236D24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прикрепление результата и диагностические источники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71EA13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0,04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1BC273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49,39</w:t>
            </w:r>
          </w:p>
        </w:tc>
      </w:tr>
      <w:tr w:rsidR="00A41EBE" w14:paraId="4AD1666F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7432362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Зафиксировать замечания или положительный результат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B14876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D3592E2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шаблонная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фиксация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результата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50D4E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044B82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24,70</w:t>
            </w:r>
          </w:p>
        </w:tc>
      </w:tr>
      <w:tr w:rsidR="00A41EBE" w14:paraId="6F102FD7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53909B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 xml:space="preserve">Проверить полноту карточки заказа по чек-листу </w:t>
            </w:r>
            <w:r>
              <w:rPr>
                <w:color w:val="000000"/>
                <w:sz w:val="18"/>
              </w:rPr>
              <w:t>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DF73CF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56A9C7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автоматизированный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чек-лист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полноты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00AFDB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0,02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675AB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24,70</w:t>
            </w:r>
          </w:p>
        </w:tc>
      </w:tr>
      <w:tr w:rsidR="00A41EBE" w14:paraId="226FF214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B0833A1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Зафиксировать сведения о видеофиксации/комплектности/готовности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B19050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FA2B53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фиксация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итоговых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сведений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5CD5F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890ACC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37,04</w:t>
            </w:r>
          </w:p>
        </w:tc>
      </w:tr>
      <w:tr w:rsidR="00A41EBE" w14:paraId="20A413D1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A6A50F" w14:textId="77777777" w:rsidR="00A41EBE" w:rsidRPr="00D26A2F" w:rsidRDefault="001338FD">
            <w:pPr>
              <w:spacing w:line="240" w:lineRule="auto"/>
              <w:ind w:firstLine="0"/>
              <w:rPr>
                <w:lang w:val="ru-RU"/>
              </w:rPr>
            </w:pPr>
            <w:r w:rsidRPr="00D26A2F">
              <w:rPr>
                <w:color w:val="000000"/>
                <w:sz w:val="18"/>
                <w:lang w:val="ru-RU"/>
              </w:rPr>
              <w:t>Передать сведения в следующий процесс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170858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Внутренняя</w:t>
            </w:r>
            <w:proofErr w:type="spellEnd"/>
            <w:r>
              <w:rPr>
                <w:color w:val="000000"/>
                <w:sz w:val="18"/>
              </w:rPr>
              <w:t xml:space="preserve"> CMS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A7CDEB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передача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итоговой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информации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19381D2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0,01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2E830C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12,32</w:t>
            </w:r>
          </w:p>
        </w:tc>
      </w:tr>
      <w:tr w:rsidR="00A41EBE" w14:paraId="7D425CD9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990461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Итого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49EAB5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CBE0A0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948EEE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0,33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B3C241D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407,47</w:t>
            </w:r>
          </w:p>
        </w:tc>
      </w:tr>
    </w:tbl>
    <w:p w14:paraId="75F0FBD2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Накладные расходы рассчитаны как 5 % от оплаты труда: 243,32 × 5 % = 12,17 руб.</w:t>
      </w:r>
    </w:p>
    <w:p w14:paraId="38F9A565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В таблице 4.3 приведена сравнительная оценка стоимости выполнения процесса </w:t>
      </w:r>
      <w:r>
        <w:rPr>
          <w:color w:val="000000"/>
        </w:rPr>
        <w:t>as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D26A2F">
        <w:rPr>
          <w:color w:val="000000"/>
          <w:lang w:val="ru-RU"/>
        </w:rPr>
        <w:t xml:space="preserve"> и </w:t>
      </w:r>
      <w:r>
        <w:rPr>
          <w:color w:val="000000"/>
        </w:rPr>
        <w:t>to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D26A2F">
        <w:rPr>
          <w:color w:val="000000"/>
          <w:lang w:val="ru-RU"/>
        </w:rPr>
        <w:t>.</w:t>
      </w:r>
    </w:p>
    <w:p w14:paraId="5C4AE224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4.3 - Сравнительная оценка изменения стоимости выполнения процесса</w:t>
      </w:r>
    </w:p>
    <w:tbl>
      <w:tblPr>
        <w:tblStyle w:val="aff0"/>
        <w:tblW w:w="5000" w:type="pct"/>
        <w:jc w:val="center"/>
        <w:tblLook w:val="04A0" w:firstRow="1" w:lastRow="0" w:firstColumn="1" w:lastColumn="0" w:noHBand="0" w:noVBand="1"/>
      </w:tblPr>
      <w:tblGrid>
        <w:gridCol w:w="2434"/>
        <w:gridCol w:w="2434"/>
        <w:gridCol w:w="2435"/>
        <w:gridCol w:w="2435"/>
      </w:tblGrid>
      <w:tr w:rsidR="00A41EBE" w14:paraId="52E20222" w14:textId="77777777">
        <w:trPr>
          <w:tblHeader/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D25FBC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Показатель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4AF9547" w14:textId="77777777" w:rsidR="00A41EBE" w:rsidRDefault="001338FD">
            <w:pPr>
              <w:spacing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 xml:space="preserve">As-is, </w:t>
            </w:r>
            <w:proofErr w:type="spellStart"/>
            <w:r>
              <w:rPr>
                <w:b/>
                <w:color w:val="000000"/>
                <w:sz w:val="18"/>
              </w:rPr>
              <w:t>руб</w:t>
            </w:r>
            <w:proofErr w:type="spellEnd"/>
            <w:r>
              <w:rPr>
                <w:b/>
                <w:color w:val="000000"/>
                <w:sz w:val="18"/>
              </w:rPr>
              <w:t>.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FE806F" w14:textId="77777777" w:rsidR="00A41EBE" w:rsidRDefault="001338FD">
            <w:pPr>
              <w:spacing w:line="240" w:lineRule="auto"/>
              <w:ind w:firstLine="0"/>
              <w:jc w:val="center"/>
            </w:pPr>
            <w:r>
              <w:rPr>
                <w:b/>
                <w:color w:val="000000"/>
                <w:sz w:val="18"/>
              </w:rPr>
              <w:t xml:space="preserve">To-be, </w:t>
            </w:r>
            <w:proofErr w:type="spellStart"/>
            <w:r>
              <w:rPr>
                <w:b/>
                <w:color w:val="000000"/>
                <w:sz w:val="18"/>
              </w:rPr>
              <w:t>руб</w:t>
            </w:r>
            <w:proofErr w:type="spellEnd"/>
            <w:r>
              <w:rPr>
                <w:b/>
                <w:color w:val="000000"/>
                <w:sz w:val="18"/>
              </w:rPr>
              <w:t>.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49212A4" w14:textId="77777777" w:rsidR="00A41EBE" w:rsidRDefault="001338FD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Абсолютное</w:t>
            </w:r>
            <w:proofErr w:type="spellEnd"/>
            <w:r>
              <w:rPr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</w:rPr>
              <w:t>отклонение</w:t>
            </w:r>
            <w:proofErr w:type="spellEnd"/>
            <w:r>
              <w:rPr>
                <w:b/>
                <w:color w:val="000000"/>
                <w:sz w:val="18"/>
              </w:rPr>
              <w:t xml:space="preserve">, </w:t>
            </w:r>
            <w:proofErr w:type="spellStart"/>
            <w:r>
              <w:rPr>
                <w:b/>
                <w:color w:val="000000"/>
                <w:sz w:val="18"/>
              </w:rPr>
              <w:t>руб</w:t>
            </w:r>
            <w:proofErr w:type="spellEnd"/>
            <w:r>
              <w:rPr>
                <w:b/>
                <w:color w:val="000000"/>
                <w:sz w:val="18"/>
              </w:rPr>
              <w:t>.</w:t>
            </w:r>
          </w:p>
        </w:tc>
      </w:tr>
      <w:tr w:rsidR="00A41EBE" w14:paraId="5119F6AF" w14:textId="77777777">
        <w:trPr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78A30D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Стоимость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оплаты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труда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13F541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547,74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6B475A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243,32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13A7D3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-304,42</w:t>
            </w:r>
          </w:p>
        </w:tc>
      </w:tr>
      <w:tr w:rsidR="00A41EBE" w14:paraId="11A9787F" w14:textId="77777777">
        <w:trPr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1977C8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Страховые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взносы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8151630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167,61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0103E2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74,46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FEC3C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-93,15</w:t>
            </w:r>
          </w:p>
        </w:tc>
      </w:tr>
      <w:tr w:rsidR="00A41EBE" w14:paraId="4DFA36D7" w14:textId="77777777">
        <w:trPr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805364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Стоимость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использования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основных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средств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F0BE019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15,96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A0DE7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7,75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83950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-8,21</w:t>
            </w:r>
          </w:p>
        </w:tc>
      </w:tr>
      <w:tr w:rsidR="00A41EBE" w14:paraId="36C3FD8F" w14:textId="77777777">
        <w:trPr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316C082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lastRenderedPageBreak/>
              <w:t>Стоимость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использования</w:t>
            </w:r>
            <w:proofErr w:type="spellEnd"/>
            <w:r>
              <w:rPr>
                <w:color w:val="000000"/>
                <w:sz w:val="18"/>
              </w:rPr>
              <w:t xml:space="preserve"> ПО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E3EC01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407,47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E1C5B8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407,47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6AF84A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0,00</w:t>
            </w:r>
          </w:p>
        </w:tc>
      </w:tr>
      <w:tr w:rsidR="00A41EBE" w14:paraId="4A79019A" w14:textId="77777777">
        <w:trPr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E32627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Накладные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расходы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3B596C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27,39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E240FF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12,17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E482C2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-15,22</w:t>
            </w:r>
          </w:p>
        </w:tc>
      </w:tr>
      <w:tr w:rsidR="00A41EBE" w14:paraId="4FF9D9D6" w14:textId="77777777">
        <w:trPr>
          <w:jc w:val="center"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3F4278" w14:textId="77777777" w:rsidR="00A41EBE" w:rsidRDefault="001338FD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Итоговая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стоимость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E5C10C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1 166,17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12BBFD5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745,17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66AF306" w14:textId="77777777" w:rsidR="00A41EBE" w:rsidRDefault="001338FD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-421,00</w:t>
            </w:r>
          </w:p>
        </w:tc>
      </w:tr>
    </w:tbl>
    <w:p w14:paraId="3F26D5F8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Итоговая стоимость информационного сопровождения одного заказа в варианте </w:t>
      </w:r>
      <w:r>
        <w:rPr>
          <w:color w:val="000000"/>
        </w:rPr>
        <w:t>to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D26A2F">
        <w:rPr>
          <w:color w:val="000000"/>
          <w:lang w:val="ru-RU"/>
        </w:rPr>
        <w:t xml:space="preserve"> составляет 745,17 руб. Экономия относительно варианта </w:t>
      </w:r>
      <w:r>
        <w:rPr>
          <w:color w:val="000000"/>
        </w:rPr>
        <w:t>as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D26A2F">
        <w:rPr>
          <w:color w:val="000000"/>
          <w:lang w:val="ru-RU"/>
        </w:rPr>
        <w:t xml:space="preserve"> составляет 421,00 руб. на один заказ. Снижение достигается за счет сокращения ручных проверок, автоматического контроля полноты данных и стандартизации передачи статусов в </w:t>
      </w:r>
      <w:r>
        <w:rPr>
          <w:color w:val="000000"/>
        </w:rPr>
        <w:t>CMS</w:t>
      </w:r>
      <w:r w:rsidRPr="00D26A2F">
        <w:rPr>
          <w:color w:val="000000"/>
          <w:lang w:val="ru-RU"/>
        </w:rPr>
        <w:t>.</w:t>
      </w:r>
    </w:p>
    <w:p w14:paraId="4FEB62E9" w14:textId="77777777" w:rsidR="00A41EBE" w:rsidRPr="00D26A2F" w:rsidRDefault="001338FD">
      <w:pPr>
        <w:pStyle w:val="21"/>
        <w:spacing w:before="850" w:after="567"/>
        <w:ind w:left="709" w:firstLine="0"/>
        <w:rPr>
          <w:lang w:val="ru-RU"/>
        </w:rPr>
      </w:pPr>
      <w:r w:rsidRPr="001F7778">
        <w:rPr>
          <w:rFonts w:ascii="Times New Roman" w:hAnsi="Times New Roman"/>
          <w:sz w:val="32"/>
          <w:lang w:val="ru-RU"/>
        </w:rPr>
        <w:t xml:space="preserve">4.3 Реализация бизнес-процесса в ПО </w:t>
      </w:r>
      <w:proofErr w:type="spellStart"/>
      <w:r>
        <w:rPr>
          <w:rFonts w:ascii="Times New Roman" w:hAnsi="Times New Roman"/>
          <w:sz w:val="32"/>
        </w:rPr>
        <w:t>BPMSoft</w:t>
      </w:r>
      <w:proofErr w:type="spellEnd"/>
    </w:p>
    <w:p w14:paraId="143E59FE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Подраздел 4.3 будет заполнен после отдельной настройки </w:t>
      </w:r>
      <w:proofErr w:type="spellStart"/>
      <w:r>
        <w:rPr>
          <w:color w:val="000000"/>
        </w:rPr>
        <w:t>BPMSoft</w:t>
      </w:r>
      <w:proofErr w:type="spellEnd"/>
      <w:r w:rsidRPr="00D26A2F">
        <w:rPr>
          <w:color w:val="000000"/>
          <w:lang w:val="ru-RU"/>
        </w:rPr>
        <w:t>. На данной итерации фактическая реализация не описывается, чтобы не подменять реальные скриншоты и настроенные объекты текстовыми допущениями.</w:t>
      </w:r>
    </w:p>
    <w:p w14:paraId="370F147B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Планируемое рабочее место </w:t>
      </w:r>
      <w:proofErr w:type="spellStart"/>
      <w:r>
        <w:rPr>
          <w:color w:val="000000"/>
        </w:rPr>
        <w:t>BPMSoft</w:t>
      </w:r>
      <w:proofErr w:type="spellEnd"/>
      <w:r w:rsidRPr="00D26A2F">
        <w:rPr>
          <w:color w:val="000000"/>
          <w:lang w:val="ru-RU"/>
        </w:rPr>
        <w:t xml:space="preserve">: «ООО </w:t>
      </w:r>
      <w:proofErr w:type="spellStart"/>
      <w:r w:rsidRPr="00D26A2F">
        <w:rPr>
          <w:color w:val="000000"/>
          <w:lang w:val="ru-RU"/>
        </w:rPr>
        <w:t>Юкомс</w:t>
      </w:r>
      <w:proofErr w:type="spellEnd"/>
      <w:r w:rsidRPr="00D26A2F">
        <w:rPr>
          <w:color w:val="000000"/>
          <w:lang w:val="ru-RU"/>
        </w:rPr>
        <w:t>». Планируемый раздел: «Заказы на компьютерные системы». Карточка раздела должна содержать поля «Номер заказа», «Статус заказа», «Цена подтверждена», «Состав подтвержден», «</w:t>
      </w:r>
      <w:r>
        <w:rPr>
          <w:color w:val="000000"/>
        </w:rPr>
        <w:t>SN</w:t>
      </w:r>
      <w:r w:rsidRPr="00D26A2F">
        <w:rPr>
          <w:color w:val="000000"/>
          <w:lang w:val="ru-RU"/>
        </w:rPr>
        <w:t xml:space="preserve"> заполнены», «Результат диагностики», «Есть замечания», «Причина замечаний», «Готовность подтверждена», «Ответственный».</w:t>
      </w:r>
    </w:p>
    <w:p w14:paraId="589176CB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Планируемое бизнес-правило </w:t>
      </w:r>
      <w:proofErr w:type="spellStart"/>
      <w:r>
        <w:rPr>
          <w:color w:val="000000"/>
        </w:rPr>
        <w:t>BPMSoft</w:t>
      </w:r>
      <w:proofErr w:type="spellEnd"/>
      <w:r w:rsidRPr="00D26A2F">
        <w:rPr>
          <w:color w:val="000000"/>
          <w:lang w:val="ru-RU"/>
        </w:rPr>
        <w:t>: если поле «Есть замечания» имеет значение «Да», поле «Причина замечаний» становится обязательным, а перевод заказа в статус «Готов к передаче дальше» запрещается до повторной фиксации положительного результата диагностики.</w:t>
      </w:r>
    </w:p>
    <w:p w14:paraId="5F8727DB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Планируемая схема процесса в дизайнере </w:t>
      </w:r>
      <w:proofErr w:type="spellStart"/>
      <w:r>
        <w:rPr>
          <w:color w:val="000000"/>
        </w:rPr>
        <w:t>BPMSoft</w:t>
      </w:r>
      <w:proofErr w:type="spellEnd"/>
      <w:r w:rsidRPr="00D26A2F">
        <w:rPr>
          <w:color w:val="000000"/>
          <w:lang w:val="ru-RU"/>
        </w:rPr>
        <w:t xml:space="preserve"> должна содержать минимум две пользовательские задачи: «Проверить исключения по заказу» для руководителя отдела производства и «Внести результат диагностики» для инженера тестирования, а также условный переход по признаку наличия замечаний.</w:t>
      </w:r>
    </w:p>
    <w:p w14:paraId="5F10DBCA" w14:textId="77777777" w:rsidR="00A41EBE" w:rsidRPr="00D26A2F" w:rsidRDefault="001338FD">
      <w:pPr>
        <w:spacing w:before="120" w:after="240" w:line="240" w:lineRule="auto"/>
        <w:ind w:firstLine="0"/>
        <w:jc w:val="center"/>
        <w:rPr>
          <w:lang w:val="ru-RU"/>
        </w:rPr>
      </w:pPr>
      <w:r w:rsidRPr="001F7778">
        <w:rPr>
          <w:i/>
          <w:sz w:val="24"/>
          <w:lang w:val="ru-RU"/>
        </w:rPr>
        <w:lastRenderedPageBreak/>
        <w:t xml:space="preserve">Место для рисунка 4.17: Схема процесса в дизайнере </w:t>
      </w:r>
      <w:proofErr w:type="spellStart"/>
      <w:r>
        <w:rPr>
          <w:i/>
          <w:sz w:val="24"/>
        </w:rPr>
        <w:t>BPMSoft</w:t>
      </w:r>
      <w:proofErr w:type="spellEnd"/>
      <w:r w:rsidRPr="001F7778">
        <w:rPr>
          <w:i/>
          <w:sz w:val="24"/>
          <w:lang w:val="ru-RU"/>
        </w:rPr>
        <w:t>.</w:t>
      </w:r>
    </w:p>
    <w:p w14:paraId="24CCCF6B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Место для скриншотов </w:t>
      </w:r>
      <w:proofErr w:type="spellStart"/>
      <w:r>
        <w:rPr>
          <w:color w:val="000000"/>
        </w:rPr>
        <w:t>BPMSoft</w:t>
      </w:r>
      <w:proofErr w:type="spellEnd"/>
      <w:r w:rsidRPr="00D26A2F">
        <w:rPr>
          <w:color w:val="000000"/>
          <w:lang w:val="ru-RU"/>
        </w:rPr>
        <w:t xml:space="preserve">: рабочее место, раздел, страница, поля, бизнес-правило с настройками условий и действий, схема процесса со свойствами элементов и подтверждением успешной отработки. Скриншоты из практических работ и примеры </w:t>
      </w:r>
      <w:proofErr w:type="spellStart"/>
      <w:r w:rsidRPr="00D26A2F">
        <w:rPr>
          <w:color w:val="000000"/>
          <w:lang w:val="ru-RU"/>
        </w:rPr>
        <w:t>автонумерации</w:t>
      </w:r>
      <w:proofErr w:type="spellEnd"/>
      <w:r w:rsidRPr="00D26A2F">
        <w:rPr>
          <w:color w:val="000000"/>
          <w:lang w:val="ru-RU"/>
        </w:rPr>
        <w:t xml:space="preserve"> не используются.</w:t>
      </w:r>
    </w:p>
    <w:p w14:paraId="603DF916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По результатам раздела 4 предложен вариант реинжиниринга, при котором внутренняя </w:t>
      </w:r>
      <w:r>
        <w:rPr>
          <w:color w:val="000000"/>
        </w:rPr>
        <w:t>CMS</w:t>
      </w:r>
      <w:r w:rsidRPr="00D26A2F">
        <w:rPr>
          <w:color w:val="000000"/>
          <w:lang w:val="ru-RU"/>
        </w:rPr>
        <w:t xml:space="preserve"> становится основным механизмом контроля информационного сопровождения заказа, а стоимость выполнения информационного процесса снижается с 1 166,17 руб. до 745,17 руб. на один заказ.</w:t>
      </w:r>
    </w:p>
    <w:p w14:paraId="4489AA31" w14:textId="77777777" w:rsidR="00A41EBE" w:rsidRPr="00D26A2F" w:rsidRDefault="001338FD">
      <w:pPr>
        <w:pStyle w:val="1"/>
        <w:pageBreakBefore/>
        <w:spacing w:before="0" w:after="567"/>
        <w:ind w:left="709" w:firstLine="0"/>
        <w:jc w:val="center"/>
        <w:rPr>
          <w:lang w:val="ru-RU"/>
        </w:rPr>
      </w:pPr>
      <w:r w:rsidRPr="001F7778">
        <w:rPr>
          <w:rFonts w:ascii="Times New Roman" w:hAnsi="Times New Roman"/>
          <w:sz w:val="36"/>
          <w:lang w:val="ru-RU"/>
        </w:rPr>
        <w:lastRenderedPageBreak/>
        <w:t>ЗАКЛЮЧЕНИЕ</w:t>
      </w:r>
    </w:p>
    <w:p w14:paraId="7052F489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В курсовой работе рассмотрена деятельность ООО «</w:t>
      </w:r>
      <w:proofErr w:type="spellStart"/>
      <w:r w:rsidRPr="00D26A2F">
        <w:rPr>
          <w:color w:val="000000"/>
          <w:lang w:val="ru-RU"/>
        </w:rPr>
        <w:t>Юкомс</w:t>
      </w:r>
      <w:proofErr w:type="spellEnd"/>
      <w:r w:rsidRPr="00D26A2F">
        <w:rPr>
          <w:color w:val="000000"/>
          <w:lang w:val="ru-RU"/>
        </w:rPr>
        <w:t>» и исследован бизнес-процесс «Сопровождение заказов на поставку компьютерных систем». Граница анализа определена как информационное сопровождение одного конкретного заказа: получение, проверка, преобразование, фиксация и передача данных о заказе, комплектующих, статусах выполнения и результатах контроля.</w:t>
      </w:r>
    </w:p>
    <w:p w14:paraId="397C2AB3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Выполнено описание предметной области, определены владелец и исполнители процесса, сформированы документы и информационные ресурсы, используемые при моделировании. Подготовлены описания моделей </w:t>
      </w:r>
      <w:r>
        <w:rPr>
          <w:color w:val="000000"/>
        </w:rPr>
        <w:t>as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D26A2F">
        <w:rPr>
          <w:color w:val="000000"/>
          <w:lang w:val="ru-RU"/>
        </w:rPr>
        <w:t xml:space="preserve"> и </w:t>
      </w:r>
      <w:r>
        <w:rPr>
          <w:color w:val="000000"/>
        </w:rPr>
        <w:t>to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D26A2F">
        <w:rPr>
          <w:color w:val="000000"/>
          <w:lang w:val="ru-RU"/>
        </w:rPr>
        <w:t xml:space="preserve"> в нотациях </w:t>
      </w:r>
      <w:r>
        <w:rPr>
          <w:color w:val="000000"/>
        </w:rPr>
        <w:t>IDEF</w:t>
      </w:r>
      <w:r w:rsidRPr="00D26A2F">
        <w:rPr>
          <w:color w:val="000000"/>
          <w:lang w:val="ru-RU"/>
        </w:rPr>
        <w:t xml:space="preserve">0, </w:t>
      </w:r>
      <w:r>
        <w:rPr>
          <w:color w:val="000000"/>
        </w:rPr>
        <w:t>BPMN</w:t>
      </w:r>
      <w:r w:rsidRPr="00D26A2F">
        <w:rPr>
          <w:color w:val="000000"/>
          <w:lang w:val="ru-RU"/>
        </w:rPr>
        <w:t xml:space="preserve"> 2.0 и </w:t>
      </w:r>
      <w:r>
        <w:rPr>
          <w:color w:val="000000"/>
        </w:rPr>
        <w:t>EPC</w:t>
      </w:r>
      <w:r w:rsidRPr="00D26A2F">
        <w:rPr>
          <w:color w:val="000000"/>
          <w:lang w:val="ru-RU"/>
        </w:rPr>
        <w:t>/</w:t>
      </w:r>
      <w:proofErr w:type="spellStart"/>
      <w:r>
        <w:rPr>
          <w:color w:val="000000"/>
        </w:rPr>
        <w:t>eEPC</w:t>
      </w:r>
      <w:proofErr w:type="spellEnd"/>
      <w:r w:rsidRPr="00D26A2F">
        <w:rPr>
          <w:color w:val="000000"/>
          <w:lang w:val="ru-RU"/>
        </w:rPr>
        <w:t xml:space="preserve">, включая места для последующей ручной подготовки контекстных диаграмм, декомпозиций подпроцессов, </w:t>
      </w:r>
      <w:r>
        <w:rPr>
          <w:color w:val="000000"/>
        </w:rPr>
        <w:t>BPMN</w:t>
      </w:r>
      <w:r w:rsidRPr="00D26A2F">
        <w:rPr>
          <w:color w:val="000000"/>
          <w:lang w:val="ru-RU"/>
        </w:rPr>
        <w:t xml:space="preserve">- и </w:t>
      </w:r>
      <w:r>
        <w:rPr>
          <w:color w:val="000000"/>
        </w:rPr>
        <w:t>EPC</w:t>
      </w:r>
      <w:r w:rsidRPr="00D26A2F">
        <w:rPr>
          <w:color w:val="000000"/>
          <w:lang w:val="ru-RU"/>
        </w:rPr>
        <w:t>/</w:t>
      </w:r>
      <w:proofErr w:type="spellStart"/>
      <w:r>
        <w:rPr>
          <w:color w:val="000000"/>
        </w:rPr>
        <w:t>eEPC</w:t>
      </w:r>
      <w:proofErr w:type="spellEnd"/>
      <w:r w:rsidRPr="00D26A2F">
        <w:rPr>
          <w:color w:val="000000"/>
          <w:lang w:val="ru-RU"/>
        </w:rPr>
        <w:t>-моделей.</w:t>
      </w:r>
    </w:p>
    <w:p w14:paraId="6B7EE37A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Проанализированы проблемы существующего варианта процесса: ручная проверка цены, состава и статуса, риск ошибок при фиксации серийных номеров, отсутствие автоматического контроля полноты карточки заказа, задержки передачи статусов и слабая фиксация причин возврата на уточнение.</w:t>
      </w:r>
    </w:p>
    <w:p w14:paraId="7DE99FF9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Проведен функционально-стоимостный анализ базового сценария без замечаний. Расчетная стоимость информационного сопровождения одного заказа в варианте </w:t>
      </w:r>
      <w:r>
        <w:rPr>
          <w:color w:val="000000"/>
        </w:rPr>
        <w:t>as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D26A2F">
        <w:rPr>
          <w:color w:val="000000"/>
          <w:lang w:val="ru-RU"/>
        </w:rPr>
        <w:t xml:space="preserve"> составила 1 166,17 руб. Предложен вариант </w:t>
      </w:r>
      <w:r>
        <w:rPr>
          <w:color w:val="000000"/>
        </w:rPr>
        <w:t>to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be</w:t>
      </w:r>
      <w:r w:rsidRPr="00D26A2F">
        <w:rPr>
          <w:color w:val="000000"/>
          <w:lang w:val="ru-RU"/>
        </w:rPr>
        <w:t xml:space="preserve">, основанный на автоматизации контрольных действий во внутренней </w:t>
      </w:r>
      <w:r>
        <w:rPr>
          <w:color w:val="000000"/>
        </w:rPr>
        <w:t>CMS</w:t>
      </w:r>
      <w:r w:rsidRPr="00D26A2F">
        <w:rPr>
          <w:color w:val="000000"/>
          <w:lang w:val="ru-RU"/>
        </w:rPr>
        <w:t xml:space="preserve"> ООО «</w:t>
      </w:r>
      <w:proofErr w:type="spellStart"/>
      <w:r w:rsidRPr="00D26A2F">
        <w:rPr>
          <w:color w:val="000000"/>
          <w:lang w:val="ru-RU"/>
        </w:rPr>
        <w:t>Юкомс</w:t>
      </w:r>
      <w:proofErr w:type="spellEnd"/>
      <w:r w:rsidRPr="00D26A2F">
        <w:rPr>
          <w:color w:val="000000"/>
          <w:lang w:val="ru-RU"/>
        </w:rPr>
        <w:t xml:space="preserve">»: проверке контрольных признаков заказа, обязательной фиксации </w:t>
      </w:r>
      <w:r>
        <w:rPr>
          <w:color w:val="000000"/>
        </w:rPr>
        <w:t>SN</w:t>
      </w:r>
      <w:r w:rsidRPr="00D26A2F">
        <w:rPr>
          <w:color w:val="000000"/>
          <w:lang w:val="ru-RU"/>
        </w:rPr>
        <w:t>, шаблонах диагностических результатов и блокировке передачи заказа дальше при неполных данных.</w:t>
      </w:r>
    </w:p>
    <w:p w14:paraId="06AB1FF4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 xml:space="preserve">После реинжиниринга расчетная стоимость информационного сопровождения одного заказа составила 745,17 руб., а экономия относительно варианта </w:t>
      </w:r>
      <w:r>
        <w:rPr>
          <w:color w:val="000000"/>
        </w:rPr>
        <w:t>as</w:t>
      </w:r>
      <w:r w:rsidRPr="00D26A2F">
        <w:rPr>
          <w:color w:val="000000"/>
          <w:lang w:val="ru-RU"/>
        </w:rPr>
        <w:t>-</w:t>
      </w:r>
      <w:r>
        <w:rPr>
          <w:color w:val="000000"/>
        </w:rPr>
        <w:t>is</w:t>
      </w:r>
      <w:r w:rsidRPr="00D26A2F">
        <w:rPr>
          <w:color w:val="000000"/>
          <w:lang w:val="ru-RU"/>
        </w:rPr>
        <w:t xml:space="preserve"> - 421,00 руб. на один заказ. Таким образом, предложенный вариант реинжиниринга направлен на снижение трудоемкости информационных операций и повышение управляемости процесса. Реализация </w:t>
      </w:r>
      <w:r w:rsidRPr="00D26A2F">
        <w:rPr>
          <w:color w:val="000000"/>
          <w:lang w:val="ru-RU"/>
        </w:rPr>
        <w:lastRenderedPageBreak/>
        <w:t xml:space="preserve">подраздела </w:t>
      </w:r>
      <w:proofErr w:type="spellStart"/>
      <w:r>
        <w:rPr>
          <w:color w:val="000000"/>
        </w:rPr>
        <w:t>BPMSoft</w:t>
      </w:r>
      <w:proofErr w:type="spellEnd"/>
      <w:r w:rsidRPr="00D26A2F">
        <w:rPr>
          <w:color w:val="000000"/>
          <w:lang w:val="ru-RU"/>
        </w:rPr>
        <w:t xml:space="preserve"> оставлена для отдельной итерации после фактической настройки рабочего места, раздела, страниц, бизнес-правил и схемы процесса.</w:t>
      </w:r>
    </w:p>
    <w:p w14:paraId="6DF576EE" w14:textId="77777777" w:rsidR="00A41EBE" w:rsidRPr="00D26A2F" w:rsidRDefault="001338FD">
      <w:pPr>
        <w:pStyle w:val="1"/>
        <w:pageBreakBefore/>
        <w:spacing w:before="0" w:after="567"/>
        <w:ind w:firstLine="0"/>
        <w:jc w:val="center"/>
        <w:rPr>
          <w:lang w:val="ru-RU"/>
        </w:rPr>
      </w:pPr>
      <w:r w:rsidRPr="00D26A2F">
        <w:rPr>
          <w:rFonts w:ascii="Times New Roman" w:eastAsia="Times New Roman" w:hAnsi="Times New Roman"/>
          <w:color w:val="000000"/>
          <w:sz w:val="36"/>
          <w:lang w:val="ru-RU"/>
        </w:rPr>
        <w:lastRenderedPageBreak/>
        <w:t>СПИСОК ИСПОЛЬЗОВАННЫХ ИСТОЧНИКОВ И ЛИТЕРАТУРЫ</w:t>
      </w:r>
    </w:p>
    <w:p w14:paraId="7CE07780" w14:textId="77777777" w:rsidR="00A41EBE" w:rsidRPr="00D26A2F" w:rsidRDefault="001338FD">
      <w:pPr>
        <w:rPr>
          <w:lang w:val="ru-RU"/>
        </w:rPr>
      </w:pPr>
      <w:r w:rsidRPr="00D26A2F">
        <w:rPr>
          <w:color w:val="000000"/>
          <w:lang w:val="ru-RU"/>
        </w:rPr>
        <w:t>1. Официальный сайт ООО «</w:t>
      </w:r>
      <w:proofErr w:type="spellStart"/>
      <w:r w:rsidRPr="00D26A2F">
        <w:rPr>
          <w:color w:val="000000"/>
          <w:lang w:val="ru-RU"/>
        </w:rPr>
        <w:t>Юкомс</w:t>
      </w:r>
      <w:proofErr w:type="spellEnd"/>
      <w:r w:rsidRPr="00D26A2F">
        <w:rPr>
          <w:color w:val="000000"/>
          <w:lang w:val="ru-RU"/>
        </w:rPr>
        <w:t xml:space="preserve">». </w:t>
      </w:r>
      <w:r>
        <w:rPr>
          <w:color w:val="000000"/>
        </w:rPr>
        <w:t>URL</w:t>
      </w:r>
      <w:r w:rsidRPr="00D26A2F">
        <w:rPr>
          <w:color w:val="000000"/>
          <w:lang w:val="ru-RU"/>
        </w:rPr>
        <w:t xml:space="preserve">: </w:t>
      </w:r>
      <w:r>
        <w:rPr>
          <w:color w:val="000000"/>
        </w:rPr>
        <w:t>https</w:t>
      </w:r>
      <w:r w:rsidRPr="00D26A2F">
        <w:rPr>
          <w:color w:val="000000"/>
          <w:lang w:val="ru-RU"/>
        </w:rPr>
        <w:t>://</w:t>
      </w:r>
      <w:proofErr w:type="spellStart"/>
      <w:r>
        <w:rPr>
          <w:color w:val="000000"/>
        </w:rPr>
        <w:t>ucoms</w:t>
      </w:r>
      <w:proofErr w:type="spellEnd"/>
      <w:r w:rsidRPr="00D26A2F">
        <w:rPr>
          <w:color w:val="000000"/>
          <w:lang w:val="ru-RU"/>
        </w:rPr>
        <w:t>.</w:t>
      </w:r>
      <w:proofErr w:type="spellStart"/>
      <w:r>
        <w:rPr>
          <w:color w:val="000000"/>
        </w:rPr>
        <w:t>ru</w:t>
      </w:r>
      <w:proofErr w:type="spellEnd"/>
      <w:r w:rsidRPr="00D26A2F">
        <w:rPr>
          <w:color w:val="000000"/>
          <w:lang w:val="ru-RU"/>
        </w:rPr>
        <w:t>/.</w:t>
      </w:r>
    </w:p>
    <w:p w14:paraId="4A557132" w14:textId="77777777" w:rsidR="00A41EBE" w:rsidRPr="00D26A2F" w:rsidRDefault="001338FD">
      <w:pPr>
        <w:rPr>
          <w:lang w:val="ru-RU"/>
        </w:rPr>
      </w:pPr>
      <w:r w:rsidRPr="00D26A2F">
        <w:rPr>
          <w:color w:val="000000"/>
          <w:lang w:val="ru-RU"/>
        </w:rPr>
        <w:t xml:space="preserve">2. </w:t>
      </w:r>
      <w:r>
        <w:rPr>
          <w:color w:val="000000"/>
        </w:rPr>
        <w:t>T</w:t>
      </w:r>
      <w:r w:rsidRPr="00D26A2F">
        <w:rPr>
          <w:color w:val="000000"/>
          <w:lang w:val="ru-RU"/>
        </w:rPr>
        <w:t>-Банк. Проверка контрагента ООО «</w:t>
      </w:r>
      <w:proofErr w:type="spellStart"/>
      <w:r w:rsidRPr="00D26A2F">
        <w:rPr>
          <w:color w:val="000000"/>
          <w:lang w:val="ru-RU"/>
        </w:rPr>
        <w:t>Юкомс</w:t>
      </w:r>
      <w:proofErr w:type="spellEnd"/>
      <w:r w:rsidRPr="00D26A2F">
        <w:rPr>
          <w:color w:val="000000"/>
          <w:lang w:val="ru-RU"/>
        </w:rPr>
        <w:t xml:space="preserve">». </w:t>
      </w:r>
      <w:r>
        <w:rPr>
          <w:color w:val="000000"/>
        </w:rPr>
        <w:t>URL</w:t>
      </w:r>
      <w:r w:rsidRPr="00D26A2F">
        <w:rPr>
          <w:color w:val="000000"/>
          <w:lang w:val="ru-RU"/>
        </w:rPr>
        <w:t xml:space="preserve">: </w:t>
      </w:r>
      <w:r>
        <w:rPr>
          <w:color w:val="000000"/>
        </w:rPr>
        <w:t>https</w:t>
      </w:r>
      <w:r w:rsidRPr="00D26A2F">
        <w:rPr>
          <w:color w:val="000000"/>
          <w:lang w:val="ru-RU"/>
        </w:rPr>
        <w:t>://</w:t>
      </w:r>
      <w:r>
        <w:rPr>
          <w:color w:val="000000"/>
        </w:rPr>
        <w:t>www</w:t>
      </w:r>
      <w:r w:rsidRPr="00D26A2F">
        <w:rPr>
          <w:color w:val="000000"/>
          <w:lang w:val="ru-RU"/>
        </w:rPr>
        <w:t>.</w:t>
      </w:r>
      <w:proofErr w:type="spellStart"/>
      <w:r>
        <w:rPr>
          <w:color w:val="000000"/>
        </w:rPr>
        <w:t>tbank</w:t>
      </w:r>
      <w:proofErr w:type="spellEnd"/>
      <w:r w:rsidRPr="00D26A2F">
        <w:rPr>
          <w:color w:val="000000"/>
          <w:lang w:val="ru-RU"/>
        </w:rPr>
        <w:t>.</w:t>
      </w:r>
      <w:proofErr w:type="spellStart"/>
      <w:r>
        <w:rPr>
          <w:color w:val="000000"/>
        </w:rPr>
        <w:t>ru</w:t>
      </w:r>
      <w:proofErr w:type="spellEnd"/>
      <w:r w:rsidRPr="00D26A2F">
        <w:rPr>
          <w:color w:val="000000"/>
          <w:lang w:val="ru-RU"/>
        </w:rPr>
        <w:t>/</w:t>
      </w:r>
      <w:r>
        <w:rPr>
          <w:color w:val="000000"/>
        </w:rPr>
        <w:t>business</w:t>
      </w:r>
      <w:r w:rsidRPr="00D26A2F">
        <w:rPr>
          <w:color w:val="000000"/>
          <w:lang w:val="ru-RU"/>
        </w:rPr>
        <w:t>/</w:t>
      </w:r>
      <w:r>
        <w:rPr>
          <w:color w:val="000000"/>
        </w:rPr>
        <w:t>contractor</w:t>
      </w:r>
      <w:r w:rsidRPr="00D26A2F">
        <w:rPr>
          <w:color w:val="000000"/>
          <w:lang w:val="ru-RU"/>
        </w:rPr>
        <w:t>/</w:t>
      </w:r>
      <w:r>
        <w:rPr>
          <w:color w:val="000000"/>
        </w:rPr>
        <w:t>legal</w:t>
      </w:r>
      <w:r w:rsidRPr="00D26A2F">
        <w:rPr>
          <w:color w:val="000000"/>
          <w:lang w:val="ru-RU"/>
        </w:rPr>
        <w:t>/1217700358820/.</w:t>
      </w:r>
    </w:p>
    <w:p w14:paraId="4AE46334" w14:textId="77777777" w:rsidR="00A41EBE" w:rsidRDefault="001338FD">
      <w:r>
        <w:rPr>
          <w:color w:val="000000"/>
        </w:rPr>
        <w:t xml:space="preserve">3. </w:t>
      </w:r>
      <w:proofErr w:type="spellStart"/>
      <w:r>
        <w:rPr>
          <w:color w:val="000000"/>
        </w:rPr>
        <w:t>Rusprofile</w:t>
      </w:r>
      <w:proofErr w:type="spellEnd"/>
      <w:r>
        <w:rPr>
          <w:color w:val="000000"/>
        </w:rPr>
        <w:t>. ООО «</w:t>
      </w:r>
      <w:proofErr w:type="spellStart"/>
      <w:r>
        <w:rPr>
          <w:color w:val="000000"/>
        </w:rPr>
        <w:t>Юкомс</w:t>
      </w:r>
      <w:proofErr w:type="spellEnd"/>
      <w:r>
        <w:rPr>
          <w:color w:val="000000"/>
        </w:rPr>
        <w:t>». URL: https://www.rusprofile.ru/.</w:t>
      </w:r>
    </w:p>
    <w:p w14:paraId="36BEAC24" w14:textId="77777777" w:rsidR="00A41EBE" w:rsidRPr="00D26A2F" w:rsidRDefault="001338FD">
      <w:pPr>
        <w:rPr>
          <w:lang w:val="ru-RU"/>
        </w:rPr>
      </w:pPr>
      <w:r w:rsidRPr="00D26A2F">
        <w:rPr>
          <w:color w:val="000000"/>
          <w:lang w:val="ru-RU"/>
        </w:rPr>
        <w:t>4. Долганова О. И. Моделирование бизнес-</w:t>
      </w:r>
      <w:proofErr w:type="gramStart"/>
      <w:r w:rsidRPr="00D26A2F">
        <w:rPr>
          <w:color w:val="000000"/>
          <w:lang w:val="ru-RU"/>
        </w:rPr>
        <w:t>процессов :</w:t>
      </w:r>
      <w:proofErr w:type="gramEnd"/>
      <w:r w:rsidRPr="00D26A2F">
        <w:rPr>
          <w:color w:val="000000"/>
          <w:lang w:val="ru-RU"/>
        </w:rPr>
        <w:t xml:space="preserve"> учебник и практикум для вузов. - </w:t>
      </w:r>
      <w:proofErr w:type="gramStart"/>
      <w:r w:rsidRPr="00D26A2F">
        <w:rPr>
          <w:color w:val="000000"/>
          <w:lang w:val="ru-RU"/>
        </w:rPr>
        <w:t>Москва :</w:t>
      </w:r>
      <w:proofErr w:type="gramEnd"/>
      <w:r w:rsidRPr="00D26A2F">
        <w:rPr>
          <w:color w:val="000000"/>
          <w:lang w:val="ru-RU"/>
        </w:rPr>
        <w:t xml:space="preserve"> </w:t>
      </w:r>
      <w:proofErr w:type="spellStart"/>
      <w:r w:rsidRPr="00D26A2F">
        <w:rPr>
          <w:color w:val="000000"/>
          <w:lang w:val="ru-RU"/>
        </w:rPr>
        <w:t>Юрайт</w:t>
      </w:r>
      <w:proofErr w:type="spellEnd"/>
      <w:r w:rsidRPr="00D26A2F">
        <w:rPr>
          <w:color w:val="000000"/>
          <w:lang w:val="ru-RU"/>
        </w:rPr>
        <w:t>, 2024.</w:t>
      </w:r>
    </w:p>
    <w:p w14:paraId="4BDEAA48" w14:textId="77777777" w:rsidR="00A41EBE" w:rsidRPr="00D26A2F" w:rsidRDefault="001338FD">
      <w:pPr>
        <w:rPr>
          <w:lang w:val="ru-RU"/>
        </w:rPr>
      </w:pPr>
      <w:r w:rsidRPr="00D26A2F">
        <w:rPr>
          <w:color w:val="000000"/>
          <w:lang w:val="ru-RU"/>
        </w:rPr>
        <w:t xml:space="preserve">5. Грекул В. И. Проектирование информационных </w:t>
      </w:r>
      <w:proofErr w:type="gramStart"/>
      <w:r w:rsidRPr="00D26A2F">
        <w:rPr>
          <w:color w:val="000000"/>
          <w:lang w:val="ru-RU"/>
        </w:rPr>
        <w:t>систем :</w:t>
      </w:r>
      <w:proofErr w:type="gramEnd"/>
      <w:r w:rsidRPr="00D26A2F">
        <w:rPr>
          <w:color w:val="000000"/>
          <w:lang w:val="ru-RU"/>
        </w:rPr>
        <w:t xml:space="preserve"> учебник и практикум. - </w:t>
      </w:r>
      <w:proofErr w:type="gramStart"/>
      <w:r w:rsidRPr="00D26A2F">
        <w:rPr>
          <w:color w:val="000000"/>
          <w:lang w:val="ru-RU"/>
        </w:rPr>
        <w:t>Москва :</w:t>
      </w:r>
      <w:proofErr w:type="gramEnd"/>
      <w:r w:rsidRPr="00D26A2F">
        <w:rPr>
          <w:color w:val="000000"/>
          <w:lang w:val="ru-RU"/>
        </w:rPr>
        <w:t xml:space="preserve"> </w:t>
      </w:r>
      <w:proofErr w:type="spellStart"/>
      <w:r w:rsidRPr="00D26A2F">
        <w:rPr>
          <w:color w:val="000000"/>
          <w:lang w:val="ru-RU"/>
        </w:rPr>
        <w:t>Юрайт</w:t>
      </w:r>
      <w:proofErr w:type="spellEnd"/>
      <w:r w:rsidRPr="00D26A2F">
        <w:rPr>
          <w:color w:val="000000"/>
          <w:lang w:val="ru-RU"/>
        </w:rPr>
        <w:t>, 2024.</w:t>
      </w:r>
    </w:p>
    <w:p w14:paraId="383777C1" w14:textId="77777777" w:rsidR="00A41EBE" w:rsidRDefault="001338FD">
      <w:r>
        <w:rPr>
          <w:color w:val="000000"/>
        </w:rPr>
        <w:t>6. APQC Process Classification Framework. URL: https://www.apqc.org/.</w:t>
      </w:r>
    </w:p>
    <w:p w14:paraId="42F9FAA9" w14:textId="77777777" w:rsidR="00A41EBE" w:rsidRPr="00D26A2F" w:rsidRDefault="001338FD">
      <w:pPr>
        <w:rPr>
          <w:lang w:val="ru-RU"/>
        </w:rPr>
      </w:pPr>
      <w:r w:rsidRPr="00D26A2F">
        <w:rPr>
          <w:color w:val="000000"/>
          <w:lang w:val="ru-RU"/>
        </w:rPr>
        <w:t>7. ГОСТ Р ИСО 9000-2015. Системы менеджмента качества. Основные положения и словарь.</w:t>
      </w:r>
    </w:p>
    <w:p w14:paraId="0B11ED2E" w14:textId="77777777" w:rsidR="00A41EBE" w:rsidRPr="00D26A2F" w:rsidRDefault="001338FD">
      <w:pPr>
        <w:rPr>
          <w:lang w:val="ru-RU"/>
        </w:rPr>
      </w:pPr>
      <w:r w:rsidRPr="00D26A2F">
        <w:rPr>
          <w:color w:val="000000"/>
          <w:lang w:val="ru-RU"/>
        </w:rPr>
        <w:t>8. ГОСТ Р 7.0.8-2013. Система стандартов по информации, библиотечному и издательскому делу. Делопроизводство и архивное дело. Термины и определения.</w:t>
      </w:r>
    </w:p>
    <w:p w14:paraId="49C4B1A3" w14:textId="77777777" w:rsidR="00A41EBE" w:rsidRPr="00D26A2F" w:rsidRDefault="001338FD">
      <w:pPr>
        <w:rPr>
          <w:lang w:val="ru-RU"/>
        </w:rPr>
      </w:pPr>
      <w:r w:rsidRPr="00D26A2F">
        <w:rPr>
          <w:color w:val="000000"/>
          <w:lang w:val="ru-RU"/>
        </w:rPr>
        <w:t>9. Методические рекомендации по выполнению курсовой работы по дисциплине «Реинжиниринг бизнес-процессов».</w:t>
      </w:r>
    </w:p>
    <w:p w14:paraId="19DF8F56" w14:textId="77777777" w:rsidR="00CB2FD5" w:rsidRPr="00972E9D" w:rsidRDefault="00E6665F">
      <w:pPr>
        <w:rPr>
          <w:lang w:val="ru-RU"/>
        </w:rPr>
      </w:pPr>
      <w:r w:rsidRPr="00972E9D">
        <w:rPr>
          <w:color w:val="000000"/>
          <w:lang w:val="ru-RU"/>
        </w:rPr>
        <w:t>10. Гражданский кодекс Российской Федерации (часть вторая) от 26.01.1996 № 14-ФЗ. Глава 30 «Купля-продажа».</w:t>
      </w:r>
    </w:p>
    <w:p w14:paraId="308A96E8" w14:textId="77777777" w:rsidR="00CB2FD5" w:rsidRPr="00972E9D" w:rsidRDefault="00E6665F">
      <w:pPr>
        <w:rPr>
          <w:lang w:val="ru-RU"/>
        </w:rPr>
      </w:pPr>
      <w:r w:rsidRPr="00972E9D">
        <w:rPr>
          <w:color w:val="000000"/>
          <w:lang w:val="ru-RU"/>
        </w:rPr>
        <w:t>11. Закон РФ от 07.02.1992 № 2300-1 «О защите прав потребителей».</w:t>
      </w:r>
    </w:p>
    <w:p w14:paraId="4FCC12C1" w14:textId="77777777" w:rsidR="00CB2FD5" w:rsidRPr="00972E9D" w:rsidRDefault="00E6665F">
      <w:pPr>
        <w:rPr>
          <w:lang w:val="ru-RU"/>
        </w:rPr>
      </w:pPr>
      <w:r w:rsidRPr="00972E9D">
        <w:rPr>
          <w:color w:val="000000"/>
          <w:lang w:val="ru-RU"/>
        </w:rPr>
        <w:t>12. Федеральный закон от 27.07.2006 № 152-ФЗ «О персональных данных».</w:t>
      </w:r>
    </w:p>
    <w:p w14:paraId="62F85319" w14:textId="77777777" w:rsidR="00CB2FD5" w:rsidRPr="00972E9D" w:rsidRDefault="00E6665F">
      <w:pPr>
        <w:rPr>
          <w:lang w:val="ru-RU"/>
        </w:rPr>
      </w:pPr>
      <w:r w:rsidRPr="00972E9D">
        <w:rPr>
          <w:color w:val="000000"/>
          <w:lang w:val="ru-RU"/>
        </w:rPr>
        <w:t>13. Постановление Правительства РФ от 31.12.2020 № 2463 «Об утверждении Правил продажи товаров по договору розничной купли-продажи».</w:t>
      </w:r>
    </w:p>
    <w:p w14:paraId="6B98CFE1" w14:textId="77777777" w:rsidR="00A41EBE" w:rsidRPr="00D26A2F" w:rsidRDefault="001338FD">
      <w:pPr>
        <w:pStyle w:val="1"/>
        <w:pageBreakBefore/>
        <w:spacing w:before="0" w:after="567"/>
        <w:ind w:left="709" w:firstLine="0"/>
        <w:jc w:val="center"/>
        <w:rPr>
          <w:lang w:val="ru-RU"/>
        </w:rPr>
      </w:pPr>
      <w:r w:rsidRPr="001F7778">
        <w:rPr>
          <w:rFonts w:ascii="Times New Roman" w:hAnsi="Times New Roman"/>
          <w:sz w:val="36"/>
          <w:lang w:val="ru-RU"/>
        </w:rPr>
        <w:lastRenderedPageBreak/>
        <w:t>ПРИЛОЖЕНИЕ А</w:t>
      </w:r>
    </w:p>
    <w:p w14:paraId="606BD6DC" w14:textId="77777777" w:rsidR="00A41EBE" w:rsidRPr="00D26A2F" w:rsidRDefault="001338FD">
      <w:pPr>
        <w:jc w:val="both"/>
        <w:rPr>
          <w:lang w:val="ru-RU"/>
        </w:rPr>
      </w:pPr>
      <w:r w:rsidRPr="00D26A2F">
        <w:rPr>
          <w:color w:val="000000"/>
          <w:lang w:val="ru-RU"/>
        </w:rPr>
        <w:t>Формы документов информационного сопровождения заказа</w:t>
      </w:r>
    </w:p>
    <w:p w14:paraId="241E93F5" w14:textId="77777777" w:rsidR="00CB2FD5" w:rsidRPr="008E203F" w:rsidRDefault="00E6665F">
      <w:pPr>
        <w:pStyle w:val="21"/>
        <w:spacing w:before="0"/>
        <w:jc w:val="both"/>
        <w:rPr>
          <w:lang w:val="ru-RU"/>
        </w:rPr>
      </w:pPr>
      <w:r w:rsidRPr="008E203F">
        <w:rPr>
          <w:rFonts w:ascii="Times New Roman" w:eastAsia="Times New Roman" w:hAnsi="Times New Roman"/>
          <w:b w:val="0"/>
          <w:color w:val="000000"/>
          <w:sz w:val="28"/>
          <w:lang w:val="ru-RU"/>
        </w:rPr>
        <w:t>Форма А.1 - Карточка заказа</w:t>
      </w:r>
    </w:p>
    <w:p w14:paraId="441EF645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А.1 - Карточка заказа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4869"/>
        <w:gridCol w:w="4869"/>
      </w:tblGrid>
      <w:tr w:rsidR="00CB2FD5" w14:paraId="7E2E3E8F" w14:textId="77777777">
        <w:trPr>
          <w:tblHeader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DA8DDB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Поле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580EDC3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Содержание</w:t>
            </w:r>
            <w:proofErr w:type="spellEnd"/>
          </w:p>
        </w:tc>
      </w:tr>
      <w:tr w:rsidR="00CB2FD5" w:rsidRPr="004811F6" w14:paraId="46C2B8D6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22E34B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Номер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8768B17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Уникальный идентификатор заказа в информационной системе.</w:t>
            </w:r>
          </w:p>
        </w:tc>
      </w:tr>
      <w:tr w:rsidR="00CB2FD5" w:rsidRPr="004811F6" w14:paraId="10E781E7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39CE86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Дата</w:t>
            </w:r>
            <w:proofErr w:type="spellEnd"/>
            <w:r>
              <w:rPr>
                <w:color w:val="000000"/>
                <w:sz w:val="18"/>
              </w:rPr>
              <w:t xml:space="preserve"> и </w:t>
            </w:r>
            <w:proofErr w:type="spellStart"/>
            <w:r>
              <w:rPr>
                <w:color w:val="000000"/>
                <w:sz w:val="18"/>
              </w:rPr>
              <w:t>время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поступления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4A9EB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Момент поступления заказа в обработку.</w:t>
            </w:r>
          </w:p>
        </w:tc>
      </w:tr>
      <w:tr w:rsidR="00CB2FD5" w:rsidRPr="004811F6" w14:paraId="780F9A49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6F331E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Канал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поступления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108C237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Электронный канал, сайт, маркетплейс или иная система приема заказа.</w:t>
            </w:r>
          </w:p>
        </w:tc>
      </w:tr>
      <w:tr w:rsidR="00CB2FD5" w:rsidRPr="004811F6" w14:paraId="552F6B7C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99EC85A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Состав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конфигурации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78D27A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Ссылка на спецификацию или краткое описание компьютерной системы.</w:t>
            </w:r>
          </w:p>
        </w:tc>
      </w:tr>
      <w:tr w:rsidR="00CB2FD5" w:rsidRPr="004811F6" w14:paraId="00B68E95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3B53BC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Цена</w:t>
            </w:r>
            <w:proofErr w:type="spellEnd"/>
            <w:r>
              <w:rPr>
                <w:color w:val="000000"/>
                <w:sz w:val="18"/>
              </w:rPr>
              <w:t xml:space="preserve"> и </w:t>
            </w:r>
            <w:proofErr w:type="spellStart"/>
            <w:r>
              <w:rPr>
                <w:color w:val="000000"/>
                <w:sz w:val="18"/>
              </w:rPr>
              <w:t>статус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08050C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Зафиксированная цена и актуальный статус обработки.</w:t>
            </w:r>
          </w:p>
        </w:tc>
      </w:tr>
      <w:tr w:rsidR="00CB2FD5" w:rsidRPr="004811F6" w14:paraId="0EE8327A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68888D9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Ответственный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этап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EF6D8CD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Роль или подразделение, выполняющее текущую информационную операцию.</w:t>
            </w:r>
          </w:p>
        </w:tc>
      </w:tr>
      <w:tr w:rsidR="00CB2FD5" w:rsidRPr="004811F6" w14:paraId="7EC245E2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CE52B7D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Итоговая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отметка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EC24AF3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Готовность, замечания или передача сведений в следующий процесс.</w:t>
            </w:r>
          </w:p>
        </w:tc>
      </w:tr>
    </w:tbl>
    <w:p w14:paraId="7DFFE7CF" w14:textId="77777777" w:rsidR="00CB2FD5" w:rsidRPr="008E203F" w:rsidRDefault="00E6665F">
      <w:pPr>
        <w:pStyle w:val="21"/>
        <w:spacing w:before="0"/>
        <w:jc w:val="both"/>
        <w:rPr>
          <w:lang w:val="ru-RU"/>
        </w:rPr>
      </w:pPr>
      <w:r w:rsidRPr="008E203F">
        <w:rPr>
          <w:rFonts w:ascii="Times New Roman" w:eastAsia="Times New Roman" w:hAnsi="Times New Roman"/>
          <w:b w:val="0"/>
          <w:color w:val="000000"/>
          <w:sz w:val="28"/>
          <w:lang w:val="ru-RU"/>
        </w:rPr>
        <w:t>Форма А.2 - Спецификация конфигурации</w:t>
      </w:r>
    </w:p>
    <w:p w14:paraId="5D6CE204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А.2 - Спецификация конфигурации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434"/>
        <w:gridCol w:w="2434"/>
        <w:gridCol w:w="2435"/>
        <w:gridCol w:w="2435"/>
      </w:tblGrid>
      <w:tr w:rsidR="00CB2FD5" w14:paraId="22B2D1B2" w14:textId="77777777">
        <w:trPr>
          <w:tblHeader/>
        </w:trPr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789FF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Компонент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E5CD9C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Модель</w:t>
            </w:r>
            <w:proofErr w:type="spellEnd"/>
            <w:r>
              <w:rPr>
                <w:b/>
                <w:color w:val="000000"/>
                <w:sz w:val="18"/>
              </w:rPr>
              <w:t>/</w:t>
            </w:r>
            <w:proofErr w:type="spellStart"/>
            <w:r>
              <w:rPr>
                <w:b/>
                <w:color w:val="000000"/>
                <w:sz w:val="18"/>
              </w:rPr>
              <w:t>характеристика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30DA893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Количество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08CD25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Статус</w:t>
            </w:r>
            <w:proofErr w:type="spellEnd"/>
            <w:r>
              <w:rPr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</w:rPr>
              <w:t>проверки</w:t>
            </w:r>
            <w:proofErr w:type="spellEnd"/>
          </w:p>
        </w:tc>
      </w:tr>
      <w:tr w:rsidR="00CB2FD5" w14:paraId="3204B561" w14:textId="77777777"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123578E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Процессор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E2BDC7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9730F1" w14:textId="77777777" w:rsidR="00CB2FD5" w:rsidRDefault="00E6665F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3D697D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1A0C6557" w14:textId="77777777"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9AF2353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Материнская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плата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EEB263B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E2681AC" w14:textId="77777777" w:rsidR="00CB2FD5" w:rsidRDefault="00E6665F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1</w:t>
            </w: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6496DF7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3F54D5B0" w14:textId="77777777"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8986E74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Оперативная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память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AD24CA8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D38DD1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F45B06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6CDA8B4E" w14:textId="77777777"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49698FB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Накопитель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779912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73810BE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CE7349F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7C5884D6" w14:textId="77777777"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1F1D7C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Видеокарта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FBAD220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1BD251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604C37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4961822C" w14:textId="77777777"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ED020C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Блок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питания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корпус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охлаждение</w:t>
            </w:r>
            <w:proofErr w:type="spellEnd"/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746D63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A953F84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216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AB2688C" w14:textId="77777777" w:rsidR="00CB2FD5" w:rsidRDefault="00CB2FD5">
            <w:pPr>
              <w:spacing w:line="240" w:lineRule="auto"/>
              <w:ind w:firstLine="0"/>
            </w:pPr>
          </w:p>
        </w:tc>
      </w:tr>
    </w:tbl>
    <w:p w14:paraId="3CCBBE7B" w14:textId="77777777" w:rsidR="00CB2FD5" w:rsidRDefault="00E6665F">
      <w:pPr>
        <w:pStyle w:val="21"/>
        <w:spacing w:before="0"/>
        <w:jc w:val="both"/>
      </w:pPr>
      <w:proofErr w:type="spellStart"/>
      <w:r>
        <w:rPr>
          <w:rFonts w:ascii="Times New Roman" w:eastAsia="Times New Roman" w:hAnsi="Times New Roman"/>
          <w:b w:val="0"/>
          <w:color w:val="000000"/>
          <w:sz w:val="28"/>
        </w:rPr>
        <w:t>Форма</w:t>
      </w:r>
      <w:proofErr w:type="spellEnd"/>
      <w:r>
        <w:rPr>
          <w:rFonts w:ascii="Times New Roman" w:eastAsia="Times New Roman" w:hAnsi="Times New Roman"/>
          <w:b w:val="0"/>
          <w:color w:val="000000"/>
          <w:sz w:val="28"/>
        </w:rPr>
        <w:t xml:space="preserve"> А.3 - </w:t>
      </w:r>
      <w:proofErr w:type="spellStart"/>
      <w:r>
        <w:rPr>
          <w:rFonts w:ascii="Times New Roman" w:eastAsia="Times New Roman" w:hAnsi="Times New Roman"/>
          <w:b w:val="0"/>
          <w:color w:val="000000"/>
          <w:sz w:val="28"/>
        </w:rPr>
        <w:t>Задание</w:t>
      </w:r>
      <w:proofErr w:type="spellEnd"/>
      <w:r>
        <w:rPr>
          <w:rFonts w:ascii="Times New Roman" w:eastAsia="Times New Roman" w:hAnsi="Times New Roman"/>
          <w:b w:val="0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b w:val="0"/>
          <w:color w:val="000000"/>
          <w:sz w:val="28"/>
        </w:rPr>
        <w:t>на</w:t>
      </w:r>
      <w:proofErr w:type="spellEnd"/>
      <w:r>
        <w:rPr>
          <w:rFonts w:ascii="Times New Roman" w:eastAsia="Times New Roman" w:hAnsi="Times New Roman"/>
          <w:b w:val="0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b w:val="0"/>
          <w:color w:val="000000"/>
          <w:sz w:val="28"/>
        </w:rPr>
        <w:t>выполнение</w:t>
      </w:r>
      <w:proofErr w:type="spellEnd"/>
    </w:p>
    <w:p w14:paraId="6F574F1F" w14:textId="77777777" w:rsidR="00D57474" w:rsidRDefault="00FB7263">
      <w:pPr>
        <w:keepNext/>
        <w:spacing w:before="340" w:line="240" w:lineRule="auto"/>
        <w:ind w:firstLine="0"/>
      </w:pPr>
      <w:proofErr w:type="spellStart"/>
      <w:r>
        <w:rPr>
          <w:i/>
          <w:color w:val="000000"/>
          <w:sz w:val="24"/>
        </w:rPr>
        <w:t>Таблица</w:t>
      </w:r>
      <w:proofErr w:type="spellEnd"/>
      <w:r>
        <w:rPr>
          <w:i/>
          <w:color w:val="000000"/>
          <w:sz w:val="24"/>
        </w:rPr>
        <w:t xml:space="preserve"> А.3 - </w:t>
      </w:r>
      <w:proofErr w:type="spellStart"/>
      <w:r>
        <w:rPr>
          <w:i/>
          <w:color w:val="000000"/>
          <w:sz w:val="24"/>
        </w:rPr>
        <w:t>Задание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на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выполнение</w:t>
      </w:r>
      <w:proofErr w:type="spell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4869"/>
        <w:gridCol w:w="4869"/>
      </w:tblGrid>
      <w:tr w:rsidR="00CB2FD5" w14:paraId="5314B594" w14:textId="77777777">
        <w:trPr>
          <w:tblHeader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833B52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Поле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87715C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Содержание</w:t>
            </w:r>
            <w:proofErr w:type="spellEnd"/>
          </w:p>
        </w:tc>
      </w:tr>
      <w:tr w:rsidR="00CB2FD5" w14:paraId="74AC434D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86E2D4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Номер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DB8C6B8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:rsidRPr="004811F6" w14:paraId="31A4B97F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9EE599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Этап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выполнения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DDAE58A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Подготовка данных, фиксация комплектующих, диагностика, финальный контроль.</w:t>
            </w:r>
          </w:p>
        </w:tc>
      </w:tr>
      <w:tr w:rsidR="00CB2FD5" w:rsidRPr="004811F6" w14:paraId="373891E2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6D193A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Исполнитель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F6D829D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Функциональная роль, которой передается задание.</w:t>
            </w:r>
          </w:p>
        </w:tc>
      </w:tr>
      <w:tr w:rsidR="00CB2FD5" w:rsidRPr="004811F6" w14:paraId="3E21A9A5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0416492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Входные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данные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BBE3DF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Карточка заказа, спецификация, учетные данные склада, регламент.</w:t>
            </w:r>
          </w:p>
        </w:tc>
      </w:tr>
      <w:tr w:rsidR="00CB2FD5" w:rsidRPr="004811F6" w14:paraId="52D61596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75EB4B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Требуемый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информационный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результат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2D0799B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Какая запись или отметка должна быть внесена после выполнения этапа.</w:t>
            </w:r>
          </w:p>
        </w:tc>
      </w:tr>
      <w:tr w:rsidR="00CB2FD5" w:rsidRPr="004811F6" w14:paraId="214F1B14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06F301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Статус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задания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7A5738F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Создано / принято / выполнено / требуется уточнение.</w:t>
            </w:r>
          </w:p>
        </w:tc>
      </w:tr>
    </w:tbl>
    <w:p w14:paraId="72CE97EB" w14:textId="77777777" w:rsidR="00CB2FD5" w:rsidRPr="00972E9D" w:rsidRDefault="00E6665F">
      <w:pPr>
        <w:jc w:val="both"/>
        <w:rPr>
          <w:lang w:val="ru-RU"/>
        </w:rPr>
      </w:pPr>
      <w:r w:rsidRPr="00972E9D">
        <w:rPr>
          <w:color w:val="000000"/>
          <w:lang w:val="ru-RU"/>
        </w:rPr>
        <w:lastRenderedPageBreak/>
        <w:br w:type="page"/>
      </w:r>
    </w:p>
    <w:p w14:paraId="7AA70169" w14:textId="77777777" w:rsidR="00CB2FD5" w:rsidRPr="00972E9D" w:rsidRDefault="00E6665F">
      <w:pPr>
        <w:pStyle w:val="21"/>
        <w:spacing w:before="0"/>
        <w:jc w:val="both"/>
        <w:rPr>
          <w:lang w:val="ru-RU"/>
        </w:rPr>
      </w:pPr>
      <w:r w:rsidRPr="00972E9D">
        <w:rPr>
          <w:rFonts w:ascii="Times New Roman" w:eastAsia="Times New Roman" w:hAnsi="Times New Roman"/>
          <w:b w:val="0"/>
          <w:color w:val="000000"/>
          <w:sz w:val="28"/>
          <w:lang w:val="ru-RU"/>
        </w:rPr>
        <w:lastRenderedPageBreak/>
        <w:t>Форма А.4 - Фиксация серийных номеров комплектующих</w:t>
      </w:r>
    </w:p>
    <w:p w14:paraId="73EE20D6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А.4 - Фиксация серийных номеров комплектующих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947"/>
        <w:gridCol w:w="1947"/>
        <w:gridCol w:w="1948"/>
        <w:gridCol w:w="1948"/>
        <w:gridCol w:w="1948"/>
      </w:tblGrid>
      <w:tr w:rsidR="00CB2FD5" w14:paraId="6D0AFBA8" w14:textId="77777777">
        <w:trPr>
          <w:tblHeader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16EB026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Компонент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E6865C3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Модель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614E060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Серийный</w:t>
            </w:r>
            <w:proofErr w:type="spellEnd"/>
            <w:r>
              <w:rPr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</w:rPr>
              <w:t>номер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F0AA5A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Источник</w:t>
            </w:r>
            <w:proofErr w:type="spellEnd"/>
            <w:r>
              <w:rPr>
                <w:b/>
                <w:color w:val="000000"/>
                <w:sz w:val="18"/>
              </w:rPr>
              <w:t xml:space="preserve"> </w:t>
            </w:r>
            <w:proofErr w:type="spellStart"/>
            <w:r>
              <w:rPr>
                <w:b/>
                <w:color w:val="000000"/>
                <w:sz w:val="18"/>
              </w:rPr>
              <w:t>данных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C4129E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Замечание</w:t>
            </w:r>
            <w:proofErr w:type="spellEnd"/>
          </w:p>
        </w:tc>
      </w:tr>
      <w:tr w:rsidR="00CB2FD5" w14:paraId="7686A953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654814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Процессор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8AFE69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4EBF22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077603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Складской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учет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4711E7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28E6F0F5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71ADDE6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Материнская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плата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CBF8710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AD47BA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A59F63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Складской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учет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E05343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708CAB3E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EB6A2A6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Оперативная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память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8A8441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00BC89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4D7E41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Складской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учет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2F15D15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512F5FBA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F9267B3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Накопитель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139BD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A30B6DD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9E426C3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Складской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учет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0AFBE96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5AD6F5AA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78373E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Видеокарта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BEC02BE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831F5DC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B1D3A9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Складской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учет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11D2F6" w14:textId="77777777" w:rsidR="00CB2FD5" w:rsidRDefault="00CB2FD5">
            <w:pPr>
              <w:spacing w:line="240" w:lineRule="auto"/>
              <w:ind w:firstLine="0"/>
            </w:pPr>
          </w:p>
        </w:tc>
      </w:tr>
    </w:tbl>
    <w:p w14:paraId="039B73D9" w14:textId="77777777" w:rsidR="00CB2FD5" w:rsidRDefault="00E6665F">
      <w:pPr>
        <w:pStyle w:val="21"/>
        <w:spacing w:before="0"/>
        <w:jc w:val="both"/>
      </w:pPr>
      <w:proofErr w:type="spellStart"/>
      <w:r>
        <w:rPr>
          <w:rFonts w:ascii="Times New Roman" w:eastAsia="Times New Roman" w:hAnsi="Times New Roman"/>
          <w:b w:val="0"/>
          <w:color w:val="000000"/>
          <w:sz w:val="28"/>
        </w:rPr>
        <w:t>Форма</w:t>
      </w:r>
      <w:proofErr w:type="spellEnd"/>
      <w:r>
        <w:rPr>
          <w:rFonts w:ascii="Times New Roman" w:eastAsia="Times New Roman" w:hAnsi="Times New Roman"/>
          <w:b w:val="0"/>
          <w:color w:val="000000"/>
          <w:sz w:val="28"/>
        </w:rPr>
        <w:t xml:space="preserve"> А.5 - </w:t>
      </w:r>
      <w:proofErr w:type="spellStart"/>
      <w:r>
        <w:rPr>
          <w:rFonts w:ascii="Times New Roman" w:eastAsia="Times New Roman" w:hAnsi="Times New Roman"/>
          <w:b w:val="0"/>
          <w:color w:val="000000"/>
          <w:sz w:val="28"/>
        </w:rPr>
        <w:t>Результат</w:t>
      </w:r>
      <w:proofErr w:type="spellEnd"/>
      <w:r>
        <w:rPr>
          <w:rFonts w:ascii="Times New Roman" w:eastAsia="Times New Roman" w:hAnsi="Times New Roman"/>
          <w:b w:val="0"/>
          <w:color w:val="000000"/>
          <w:sz w:val="28"/>
        </w:rPr>
        <w:t xml:space="preserve"> </w:t>
      </w:r>
      <w:proofErr w:type="spellStart"/>
      <w:r>
        <w:rPr>
          <w:rFonts w:ascii="Times New Roman" w:eastAsia="Times New Roman" w:hAnsi="Times New Roman"/>
          <w:b w:val="0"/>
          <w:color w:val="000000"/>
          <w:sz w:val="28"/>
        </w:rPr>
        <w:t>диагностики</w:t>
      </w:r>
      <w:proofErr w:type="spellEnd"/>
    </w:p>
    <w:p w14:paraId="7DB7ED52" w14:textId="77777777" w:rsidR="00D57474" w:rsidRDefault="00FB7263">
      <w:pPr>
        <w:keepNext/>
        <w:spacing w:before="340" w:line="240" w:lineRule="auto"/>
        <w:ind w:firstLine="0"/>
      </w:pPr>
      <w:proofErr w:type="spellStart"/>
      <w:r>
        <w:rPr>
          <w:i/>
          <w:color w:val="000000"/>
          <w:sz w:val="24"/>
        </w:rPr>
        <w:t>Таблица</w:t>
      </w:r>
      <w:proofErr w:type="spellEnd"/>
      <w:r>
        <w:rPr>
          <w:i/>
          <w:color w:val="000000"/>
          <w:sz w:val="24"/>
        </w:rPr>
        <w:t xml:space="preserve"> А.5 - </w:t>
      </w:r>
      <w:proofErr w:type="spellStart"/>
      <w:r>
        <w:rPr>
          <w:i/>
          <w:color w:val="000000"/>
          <w:sz w:val="24"/>
        </w:rPr>
        <w:t>Результат</w:t>
      </w:r>
      <w:proofErr w:type="spellEnd"/>
      <w:r>
        <w:rPr>
          <w:i/>
          <w:color w:val="000000"/>
          <w:sz w:val="24"/>
        </w:rPr>
        <w:t xml:space="preserve"> </w:t>
      </w:r>
      <w:proofErr w:type="spellStart"/>
      <w:r>
        <w:rPr>
          <w:i/>
          <w:color w:val="000000"/>
          <w:sz w:val="24"/>
        </w:rPr>
        <w:t>диагностики</w:t>
      </w:r>
      <w:proofErr w:type="spellEnd"/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947"/>
        <w:gridCol w:w="1947"/>
        <w:gridCol w:w="1948"/>
        <w:gridCol w:w="1948"/>
        <w:gridCol w:w="1948"/>
      </w:tblGrid>
      <w:tr w:rsidR="00CB2FD5" w14:paraId="3413B0A1" w14:textId="77777777">
        <w:trPr>
          <w:tblHeader/>
        </w:trPr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186A6A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Проверка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7B70F4C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Источник</w:t>
            </w:r>
            <w:proofErr w:type="spellEnd"/>
            <w:r>
              <w:rPr>
                <w:b/>
                <w:color w:val="000000"/>
                <w:sz w:val="18"/>
              </w:rPr>
              <w:t>/</w:t>
            </w:r>
            <w:proofErr w:type="spellStart"/>
            <w:r>
              <w:rPr>
                <w:b/>
                <w:color w:val="000000"/>
                <w:sz w:val="18"/>
              </w:rPr>
              <w:t>утилита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D27F39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Результат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A67726A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Статус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D9D3C01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Комментарий</w:t>
            </w:r>
            <w:proofErr w:type="spellEnd"/>
          </w:p>
        </w:tc>
      </w:tr>
      <w:tr w:rsidR="00CB2FD5" w14:paraId="742850AF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6BE827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Температурная</w:t>
            </w:r>
            <w:proofErr w:type="spellEnd"/>
            <w:r>
              <w:rPr>
                <w:color w:val="000000"/>
                <w:sz w:val="18"/>
              </w:rPr>
              <w:t xml:space="preserve"> и </w:t>
            </w:r>
            <w:proofErr w:type="spellStart"/>
            <w:r>
              <w:rPr>
                <w:color w:val="000000"/>
                <w:sz w:val="18"/>
              </w:rPr>
              <w:t>нагрузочная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проверка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0B60DF0" w14:textId="77777777" w:rsidR="00CB2FD5" w:rsidRDefault="00E6665F">
            <w:pPr>
              <w:spacing w:line="240" w:lineRule="auto"/>
              <w:ind w:firstLine="0"/>
            </w:pPr>
            <w:r>
              <w:rPr>
                <w:color w:val="000000"/>
                <w:sz w:val="18"/>
              </w:rPr>
              <w:t>AIDA64 / OCCT</w:t>
            </w: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3418E12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4F4393C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Пройдено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замечание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8446D76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45F734BB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9AC3D7D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Проверка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видеоподсистемы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FBFBE3F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FurMark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9F26EEC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962D46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Пройдено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замечание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053B298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1A98DEAF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7AEB6A9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Проверка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накопителя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4A24B3C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CrystalDiskInfo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CrystalDiskMark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12D0E79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890EAFB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Пройдено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замечание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9393C6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238A6ABA" w14:textId="77777777"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5A3AB8C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Итог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диагностики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2F9211B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Диагностический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чек-лист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A77DD67" w14:textId="77777777" w:rsidR="00CB2FD5" w:rsidRDefault="00CB2FD5">
            <w:pPr>
              <w:spacing w:line="240" w:lineRule="auto"/>
              <w:ind w:firstLine="0"/>
            </w:pPr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3759507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Положительный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результат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требуется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уточнение</w:t>
            </w:r>
            <w:proofErr w:type="spellEnd"/>
          </w:p>
        </w:tc>
        <w:tc>
          <w:tcPr>
            <w:tcW w:w="1728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E31ADE" w14:textId="77777777" w:rsidR="00CB2FD5" w:rsidRDefault="00CB2FD5">
            <w:pPr>
              <w:spacing w:line="240" w:lineRule="auto"/>
              <w:ind w:firstLine="0"/>
            </w:pPr>
          </w:p>
        </w:tc>
      </w:tr>
    </w:tbl>
    <w:p w14:paraId="102D1E44" w14:textId="77777777" w:rsidR="00CB2FD5" w:rsidRPr="00972E9D" w:rsidRDefault="00E6665F">
      <w:pPr>
        <w:pStyle w:val="21"/>
        <w:spacing w:before="0"/>
        <w:jc w:val="both"/>
        <w:rPr>
          <w:lang w:val="ru-RU"/>
        </w:rPr>
      </w:pPr>
      <w:r w:rsidRPr="00972E9D">
        <w:rPr>
          <w:rFonts w:ascii="Times New Roman" w:eastAsia="Times New Roman" w:hAnsi="Times New Roman"/>
          <w:b w:val="0"/>
          <w:color w:val="000000"/>
          <w:sz w:val="28"/>
          <w:lang w:val="ru-RU"/>
        </w:rPr>
        <w:t>Форма А.6 - Передача сведений о готовности заказа</w:t>
      </w:r>
    </w:p>
    <w:p w14:paraId="2DEEDAA1" w14:textId="77777777" w:rsidR="00D57474" w:rsidRPr="008E203F" w:rsidRDefault="00FB7263">
      <w:pPr>
        <w:keepNext/>
        <w:spacing w:before="340" w:line="240" w:lineRule="auto"/>
        <w:ind w:firstLine="0"/>
        <w:rPr>
          <w:lang w:val="ru-RU"/>
        </w:rPr>
      </w:pPr>
      <w:r w:rsidRPr="008E203F">
        <w:rPr>
          <w:i/>
          <w:color w:val="000000"/>
          <w:sz w:val="24"/>
          <w:lang w:val="ru-RU"/>
        </w:rPr>
        <w:t>Таблица А.6 - Передача сведений о готовности заказа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4869"/>
        <w:gridCol w:w="4869"/>
      </w:tblGrid>
      <w:tr w:rsidR="00CB2FD5" w14:paraId="29A3E30C" w14:textId="77777777">
        <w:trPr>
          <w:tblHeader/>
        </w:trPr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F460BFF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Поле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D470BFD" w14:textId="77777777" w:rsidR="00CB2FD5" w:rsidRDefault="00E6665F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color w:val="000000"/>
                <w:sz w:val="18"/>
              </w:rPr>
              <w:t>Содержание</w:t>
            </w:r>
            <w:proofErr w:type="spellEnd"/>
          </w:p>
        </w:tc>
      </w:tr>
      <w:tr w:rsidR="00CB2FD5" w14:paraId="04CDE487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F49F9D6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Номер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заказа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4023C3E" w14:textId="77777777" w:rsidR="00CB2FD5" w:rsidRDefault="00CB2FD5">
            <w:pPr>
              <w:spacing w:line="240" w:lineRule="auto"/>
              <w:ind w:firstLine="0"/>
            </w:pPr>
          </w:p>
        </w:tc>
      </w:tr>
      <w:tr w:rsidR="00CB2FD5" w14:paraId="41891561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C4C5E3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Комплектность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подтверждена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CE8942B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Да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нет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CB2FD5" w14:paraId="7CBD78EC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43060953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Результат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диагностики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9A07BE2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Положительный</w:t>
            </w:r>
            <w:proofErr w:type="spellEnd"/>
            <w:r>
              <w:rPr>
                <w:color w:val="000000"/>
                <w:sz w:val="18"/>
              </w:rPr>
              <w:t xml:space="preserve"> / </w:t>
            </w:r>
            <w:proofErr w:type="spellStart"/>
            <w:r>
              <w:rPr>
                <w:color w:val="000000"/>
                <w:sz w:val="18"/>
              </w:rPr>
              <w:t>имеются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замечания</w:t>
            </w:r>
            <w:proofErr w:type="spellEnd"/>
            <w:r>
              <w:rPr>
                <w:color w:val="000000"/>
                <w:sz w:val="18"/>
              </w:rPr>
              <w:t>.</w:t>
            </w:r>
          </w:p>
        </w:tc>
      </w:tr>
      <w:tr w:rsidR="00CB2FD5" w:rsidRPr="004811F6" w14:paraId="7A8076B6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BD4DE30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Ссылка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на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видеофиксацию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05C9302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При наличии фиксируется ссылка на запись или файл.</w:t>
            </w:r>
          </w:p>
        </w:tc>
      </w:tr>
      <w:tr w:rsidR="00CB2FD5" w:rsidRPr="004811F6" w14:paraId="380B80A1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D570CCC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Отметка</w:t>
            </w:r>
            <w:proofErr w:type="spellEnd"/>
            <w:r>
              <w:rPr>
                <w:color w:val="000000"/>
                <w:sz w:val="18"/>
              </w:rPr>
              <w:t xml:space="preserve"> о </w:t>
            </w:r>
            <w:proofErr w:type="spellStart"/>
            <w:r>
              <w:rPr>
                <w:color w:val="000000"/>
                <w:sz w:val="18"/>
              </w:rPr>
              <w:t>готовности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92A687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Готов / требуется уточнение / передан в следующий процесс.</w:t>
            </w:r>
          </w:p>
        </w:tc>
      </w:tr>
      <w:tr w:rsidR="00CB2FD5" w:rsidRPr="004811F6" w14:paraId="09451A84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C52766F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Получатель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сведений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29640E9" w14:textId="77777777" w:rsidR="00CB2FD5" w:rsidRPr="00972E9D" w:rsidRDefault="00E6665F">
            <w:pPr>
              <w:spacing w:line="240" w:lineRule="auto"/>
              <w:ind w:firstLine="0"/>
              <w:rPr>
                <w:lang w:val="ru-RU"/>
              </w:rPr>
            </w:pPr>
            <w:r w:rsidRPr="00972E9D">
              <w:rPr>
                <w:color w:val="000000"/>
                <w:sz w:val="18"/>
                <w:lang w:val="ru-RU"/>
              </w:rPr>
              <w:t>Следующий процесс или подразделение-потребитель результата.</w:t>
            </w:r>
          </w:p>
        </w:tc>
      </w:tr>
      <w:tr w:rsidR="00CB2FD5" w14:paraId="2A25B787" w14:textId="77777777"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16F4C6" w14:textId="77777777" w:rsidR="00CB2FD5" w:rsidRDefault="00E6665F">
            <w:pPr>
              <w:spacing w:line="240" w:lineRule="auto"/>
              <w:ind w:firstLine="0"/>
            </w:pPr>
            <w:proofErr w:type="spellStart"/>
            <w:r>
              <w:rPr>
                <w:color w:val="000000"/>
                <w:sz w:val="18"/>
              </w:rPr>
              <w:t>Дата</w:t>
            </w:r>
            <w:proofErr w:type="spellEnd"/>
            <w:r>
              <w:rPr>
                <w:color w:val="000000"/>
                <w:sz w:val="18"/>
              </w:rPr>
              <w:t xml:space="preserve"> и </w:t>
            </w:r>
            <w:proofErr w:type="spellStart"/>
            <w:r>
              <w:rPr>
                <w:color w:val="000000"/>
                <w:sz w:val="18"/>
              </w:rPr>
              <w:t>время</w:t>
            </w:r>
            <w:proofErr w:type="spellEnd"/>
            <w:r>
              <w:rPr>
                <w:color w:val="000000"/>
                <w:sz w:val="18"/>
              </w:rPr>
              <w:t xml:space="preserve"> </w:t>
            </w:r>
            <w:proofErr w:type="spellStart"/>
            <w:r>
              <w:rPr>
                <w:color w:val="000000"/>
                <w:sz w:val="18"/>
              </w:rPr>
              <w:t>передачи</w:t>
            </w:r>
            <w:proofErr w:type="spellEnd"/>
          </w:p>
        </w:tc>
        <w:tc>
          <w:tcPr>
            <w:tcW w:w="4320" w:type="dxa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AB919F5" w14:textId="77777777" w:rsidR="00CB2FD5" w:rsidRDefault="00CB2FD5">
            <w:pPr>
              <w:spacing w:line="240" w:lineRule="auto"/>
              <w:ind w:firstLine="0"/>
            </w:pPr>
          </w:p>
        </w:tc>
      </w:tr>
    </w:tbl>
    <w:p w14:paraId="03FE82B3" w14:textId="77777777" w:rsidR="00E6665F" w:rsidRDefault="00E6665F">
      <w:pPr>
        <w:jc w:val="both"/>
      </w:pPr>
    </w:p>
    <w:sectPr w:rsidR="00E6665F" w:rsidSect="00034616">
      <w:pgSz w:w="11906" w:h="16838"/>
      <w:pgMar w:top="1134" w:right="567" w:bottom="1134" w:left="1701" w:header="720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6B9EB" w14:textId="77777777" w:rsidR="004F5B5C" w:rsidRDefault="004F5B5C">
      <w:pPr>
        <w:spacing w:line="240" w:lineRule="auto"/>
      </w:pPr>
      <w:r>
        <w:separator/>
      </w:r>
    </w:p>
  </w:endnote>
  <w:endnote w:type="continuationSeparator" w:id="0">
    <w:p w14:paraId="186C5422" w14:textId="77777777" w:rsidR="004F5B5C" w:rsidRDefault="004F5B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1D9C3F" w14:textId="77777777" w:rsidR="00D57474" w:rsidRDefault="00FB7263">
    <w:pPr>
      <w:jc w:val="center"/>
    </w:pPr>
    <w:r>
      <w:rPr>
        <w:color w:val="000000"/>
        <w:sz w:val="24"/>
      </w:rPr>
      <w:fldChar w:fldCharType="begin"/>
    </w:r>
    <w:r>
      <w:rPr>
        <w:color w:val="000000"/>
        <w:sz w:val="24"/>
      </w:rPr>
      <w:instrText xml:space="preserve"> PAGE </w:instrText>
    </w:r>
    <w:r>
      <w:rPr>
        <w:color w:val="000000"/>
        <w:sz w:val="24"/>
      </w:rPr>
      <w:fldChar w:fldCharType="separate"/>
    </w:r>
    <w:r>
      <w:rPr>
        <w:color w:val="000000"/>
        <w:sz w:val="24"/>
      </w:rPr>
      <w:t>3</w:t>
    </w:r>
    <w:r>
      <w:rPr>
        <w:color w:val="000000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A7FEB2" w14:textId="77777777" w:rsidR="004F5B5C" w:rsidRDefault="004F5B5C">
      <w:pPr>
        <w:spacing w:line="240" w:lineRule="auto"/>
      </w:pPr>
      <w:r>
        <w:separator/>
      </w:r>
    </w:p>
  </w:footnote>
  <w:footnote w:type="continuationSeparator" w:id="0">
    <w:p w14:paraId="32E9DACB" w14:textId="77777777" w:rsidR="004F5B5C" w:rsidRDefault="004F5B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8FD"/>
    <w:rsid w:val="0015074B"/>
    <w:rsid w:val="001F2596"/>
    <w:rsid w:val="001F7778"/>
    <w:rsid w:val="0029639D"/>
    <w:rsid w:val="002A1C2E"/>
    <w:rsid w:val="00326F90"/>
    <w:rsid w:val="00337B18"/>
    <w:rsid w:val="003B376D"/>
    <w:rsid w:val="003D45A5"/>
    <w:rsid w:val="003F784D"/>
    <w:rsid w:val="004811F6"/>
    <w:rsid w:val="004F5B5C"/>
    <w:rsid w:val="006C00C7"/>
    <w:rsid w:val="0077052E"/>
    <w:rsid w:val="008274DD"/>
    <w:rsid w:val="008B1B31"/>
    <w:rsid w:val="008E203F"/>
    <w:rsid w:val="008E6955"/>
    <w:rsid w:val="0090076F"/>
    <w:rsid w:val="00972E9D"/>
    <w:rsid w:val="00A0440C"/>
    <w:rsid w:val="00A41EBE"/>
    <w:rsid w:val="00A548F8"/>
    <w:rsid w:val="00AA1D8D"/>
    <w:rsid w:val="00AE22D5"/>
    <w:rsid w:val="00B47730"/>
    <w:rsid w:val="00CB0664"/>
    <w:rsid w:val="00CB2FD5"/>
    <w:rsid w:val="00D26A2F"/>
    <w:rsid w:val="00D42E63"/>
    <w:rsid w:val="00D57474"/>
    <w:rsid w:val="00E6665F"/>
    <w:rsid w:val="00ED5AB4"/>
    <w:rsid w:val="00FB72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D9169D"/>
  <w14:defaultImageDpi w14:val="300"/>
  <w15:docId w15:val="{107BA4D3-F68F-4653-B733-2A2E168AA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unhideWhenUsed/>
    <w:rsid w:val="008B1B31"/>
    <w:pPr>
      <w:spacing w:before="100" w:beforeAutospacing="1" w:after="100" w:afterAutospacing="1" w:line="240" w:lineRule="auto"/>
    </w:pPr>
    <w:rPr>
      <w:rFonts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622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65</Pages>
  <Words>11236</Words>
  <Characters>64046</Characters>
  <Application>Microsoft Office Word</Application>
  <DocSecurity>0</DocSecurity>
  <Lines>533</Lines>
  <Paragraphs>150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VeX</cp:lastModifiedBy>
  <cp:revision>16</cp:revision>
  <dcterms:created xsi:type="dcterms:W3CDTF">2013-12-23T23:15:00Z</dcterms:created>
  <dcterms:modified xsi:type="dcterms:W3CDTF">2026-05-25T03:02:00Z</dcterms:modified>
  <cp:category/>
</cp:coreProperties>
</file>