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10" w:rsidRDefault="00997210" w:rsidP="00544EF6">
      <w:pPr>
        <w:pStyle w:val="7"/>
        <w:rPr>
          <w:rFonts w:eastAsiaTheme="minorHAnsi"/>
          <w:lang w:val="en-US"/>
        </w:rPr>
      </w:pPr>
      <w:r w:rsidRPr="00997210">
        <w:rPr>
          <w:rFonts w:eastAsiaTheme="minorHAnsi"/>
          <w:snapToGrid w:val="0"/>
        </w:rPr>
        <w:t xml:space="preserve">22. </w:t>
      </w:r>
      <w:r>
        <w:rPr>
          <w:rFonts w:eastAsiaTheme="minorHAnsi"/>
          <w:lang w:val="en-US"/>
        </w:rPr>
        <w:tab/>
      </w:r>
      <w:r w:rsidRPr="00997210">
        <w:rPr>
          <w:rFonts w:eastAsiaTheme="minorHAnsi"/>
          <w:snapToGrid w:val="0"/>
        </w:rPr>
        <w:t>Представления UML</w:t>
      </w:r>
    </w:p>
    <w:p w:rsidR="00C611A6" w:rsidRPr="00C611A6" w:rsidRDefault="00C611A6" w:rsidP="00C611A6">
      <w:pPr>
        <w:widowControl w:val="0"/>
        <w:spacing w:after="0" w:line="240" w:lineRule="auto"/>
        <w:ind w:right="-765" w:firstLine="567"/>
        <w:jc w:val="both"/>
        <w:rPr>
          <w:rFonts w:ascii="Arial" w:eastAsia="Times New Roman" w:hAnsi="Arial" w:cs="Times New Roman"/>
          <w:snapToGrid w:val="0"/>
          <w:sz w:val="24"/>
          <w:szCs w:val="20"/>
          <w:lang w:eastAsia="ru-RU"/>
        </w:rPr>
      </w:pPr>
      <w:r w:rsidRPr="00C611A6">
        <w:rPr>
          <w:rFonts w:ascii="Arial" w:eastAsia="Times New Roman" w:hAnsi="Arial" w:cs="Times New Roman"/>
          <w:snapToGrid w:val="0"/>
          <w:sz w:val="24"/>
          <w:szCs w:val="20"/>
          <w:lang w:eastAsia="ru-RU"/>
        </w:rPr>
        <w:t xml:space="preserve">В языке UML нет четких границ между различными концепциями и конструкциями, но для удобства выделяют несколько представлений. </w:t>
      </w:r>
      <w:r w:rsidRPr="00C611A6">
        <w:rPr>
          <w:rFonts w:ascii="Arial" w:eastAsia="Times New Roman" w:hAnsi="Arial" w:cs="Times New Roman"/>
          <w:b/>
          <w:snapToGrid w:val="0"/>
          <w:sz w:val="24"/>
          <w:szCs w:val="20"/>
          <w:u w:val="single"/>
          <w:lang w:eastAsia="ru-RU"/>
        </w:rPr>
        <w:t>Представление модели</w:t>
      </w:r>
      <w:proofErr w:type="gramStart"/>
      <w:r w:rsidRPr="00C611A6">
        <w:rPr>
          <w:rFonts w:ascii="Arial" w:eastAsia="Times New Roman" w:hAnsi="Arial" w:cs="Times New Roman"/>
          <w:snapToGrid w:val="0"/>
          <w:sz w:val="24"/>
          <w:szCs w:val="20"/>
          <w:lang w:eastAsia="ru-RU"/>
        </w:rPr>
        <w:t xml:space="preserve"> -- </w:t>
      </w:r>
      <w:proofErr w:type="gramEnd"/>
      <w:r w:rsidRPr="00C611A6">
        <w:rPr>
          <w:rFonts w:ascii="Arial" w:eastAsia="Times New Roman" w:hAnsi="Arial" w:cs="Times New Roman"/>
          <w:snapToGrid w:val="0"/>
          <w:sz w:val="24"/>
          <w:szCs w:val="20"/>
          <w:lang w:eastAsia="ru-RU"/>
        </w:rPr>
        <w:t>это просто подмножество конструкций, которое представляет один из аспектов моделируемой системы. На самых высоких уровнях абстракции различают три основных представления: 1) структурная классификация; 2) динамическое поведение и 3) управление моделью.</w:t>
      </w:r>
    </w:p>
    <w:p w:rsidR="00C611A6" w:rsidRPr="00C611A6" w:rsidRDefault="00C611A6" w:rsidP="00C611A6">
      <w:pPr>
        <w:widowControl w:val="0"/>
        <w:spacing w:after="0" w:line="240" w:lineRule="auto"/>
        <w:ind w:right="-765" w:firstLine="567"/>
        <w:jc w:val="both"/>
        <w:rPr>
          <w:rFonts w:ascii="Arial" w:eastAsia="Times New Roman" w:hAnsi="Arial" w:cs="Times New Roman"/>
          <w:snapToGrid w:val="0"/>
          <w:sz w:val="24"/>
          <w:szCs w:val="20"/>
          <w:lang w:eastAsia="ru-RU"/>
        </w:rPr>
      </w:pPr>
      <w:r w:rsidRPr="00C611A6">
        <w:rPr>
          <w:rFonts w:ascii="Arial" w:eastAsia="Times New Roman" w:hAnsi="Arial" w:cs="Times New Roman"/>
          <w:snapToGrid w:val="0"/>
          <w:sz w:val="24"/>
          <w:szCs w:val="20"/>
          <w:lang w:eastAsia="ru-RU"/>
        </w:rPr>
        <w:t>В табл. 1.   приведены представления модели, используемые в языке UML, а также относящи</w:t>
      </w:r>
      <w:r>
        <w:rPr>
          <w:rFonts w:ascii="Arial" w:eastAsia="Times New Roman" w:hAnsi="Arial" w:cs="Times New Roman"/>
          <w:snapToGrid w:val="0"/>
          <w:sz w:val="24"/>
          <w:szCs w:val="20"/>
          <w:lang w:eastAsia="ru-RU"/>
        </w:rPr>
        <w:t>еся к ним концепции и диаграммы</w:t>
      </w:r>
      <w:r w:rsidRPr="00C611A6">
        <w:rPr>
          <w:rFonts w:ascii="Arial" w:eastAsia="Times New Roman" w:hAnsi="Arial" w:cs="Times New Roman"/>
          <w:snapToGrid w:val="0"/>
          <w:sz w:val="24"/>
          <w:szCs w:val="20"/>
          <w:lang w:eastAsia="ru-RU"/>
        </w:rPr>
        <w:t>.</w:t>
      </w:r>
    </w:p>
    <w:p w:rsidR="00C611A6" w:rsidRPr="00C611A6" w:rsidRDefault="00C611A6" w:rsidP="00C611A6">
      <w:pPr>
        <w:pStyle w:val="Normal"/>
        <w:spacing w:line="240" w:lineRule="auto"/>
        <w:ind w:right="-766" w:firstLine="567"/>
        <w:rPr>
          <w:b w:val="0"/>
          <w:sz w:val="24"/>
        </w:rPr>
      </w:pPr>
      <w:r>
        <w:rPr>
          <w:noProof/>
          <w:snapToGrid/>
          <w:sz w:val="28"/>
          <w:szCs w:val="28"/>
        </w:rPr>
        <w:drawing>
          <wp:inline distT="0" distB="0" distL="0" distR="0">
            <wp:extent cx="5940425" cy="6212148"/>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0425" cy="6212148"/>
                    </a:xfrm>
                    <a:prstGeom prst="rect">
                      <a:avLst/>
                    </a:prstGeom>
                    <a:noFill/>
                    <a:ln w="9525">
                      <a:noFill/>
                      <a:miter lim="800000"/>
                      <a:headEnd/>
                      <a:tailEnd/>
                    </a:ln>
                  </pic:spPr>
                </pic:pic>
              </a:graphicData>
            </a:graphic>
          </wp:inline>
        </w:drawing>
      </w:r>
      <w:r w:rsidRPr="00C611A6">
        <w:rPr>
          <w:b w:val="0"/>
          <w:sz w:val="24"/>
          <w:u w:val="single"/>
        </w:rPr>
        <w:t xml:space="preserve"> </w:t>
      </w:r>
      <w:r w:rsidRPr="00C611A6">
        <w:rPr>
          <w:sz w:val="24"/>
          <w:u w:val="single"/>
        </w:rPr>
        <w:t>Структурная классификация</w:t>
      </w:r>
      <w:r w:rsidRPr="00C611A6">
        <w:rPr>
          <w:b w:val="0"/>
          <w:sz w:val="24"/>
        </w:rPr>
        <w:t xml:space="preserve"> описывает системные сущности и их отношения между собой. В число классификаторов, имеющихся в моделях UML, входят классы, варианты использования, компоненты и узлы. Классификаторы являются базой, на которой строится динамическое поведение системы. К представлениям классификации относятся статическое представление, представление вариантов использования и представление программной реализации.</w:t>
      </w:r>
    </w:p>
    <w:p w:rsidR="00C611A6" w:rsidRPr="00C611A6" w:rsidRDefault="00C611A6" w:rsidP="00C611A6">
      <w:pPr>
        <w:widowControl w:val="0"/>
        <w:spacing w:after="0" w:line="240" w:lineRule="auto"/>
        <w:ind w:right="-766" w:firstLine="567"/>
        <w:jc w:val="both"/>
        <w:rPr>
          <w:rFonts w:ascii="Arial" w:eastAsia="Times New Roman" w:hAnsi="Arial" w:cs="Times New Roman"/>
          <w:snapToGrid w:val="0"/>
          <w:sz w:val="24"/>
          <w:szCs w:val="20"/>
          <w:lang w:eastAsia="ru-RU"/>
        </w:rPr>
      </w:pPr>
      <w:r w:rsidRPr="00C611A6">
        <w:rPr>
          <w:rFonts w:ascii="Arial" w:eastAsia="Times New Roman" w:hAnsi="Arial" w:cs="Times New Roman"/>
          <w:b/>
          <w:snapToGrid w:val="0"/>
          <w:sz w:val="24"/>
          <w:szCs w:val="20"/>
          <w:u w:val="single"/>
          <w:lang w:eastAsia="ru-RU"/>
        </w:rPr>
        <w:t>Динамическое поведение</w:t>
      </w:r>
      <w:r w:rsidRPr="00C611A6">
        <w:rPr>
          <w:rFonts w:ascii="Arial" w:eastAsia="Times New Roman" w:hAnsi="Arial" w:cs="Times New Roman"/>
          <w:snapToGrid w:val="0"/>
          <w:sz w:val="24"/>
          <w:szCs w:val="20"/>
          <w:lang w:eastAsia="ru-RU"/>
        </w:rPr>
        <w:t xml:space="preserve"> описывает поведение системы во времени. Поведение можно определить как ряд изменений в мгновенных снимках системы, полученных со </w:t>
      </w:r>
      <w:r w:rsidRPr="00C611A6">
        <w:rPr>
          <w:rFonts w:ascii="Arial" w:eastAsia="Times New Roman" w:hAnsi="Arial" w:cs="Times New Roman"/>
          <w:snapToGrid w:val="0"/>
          <w:sz w:val="24"/>
          <w:szCs w:val="20"/>
          <w:lang w:eastAsia="ru-RU"/>
        </w:rPr>
        <w:lastRenderedPageBreak/>
        <w:t>статической точки зрения. Представления моделей динамического поведения включают в себя представление конечных автоматов, представление деятельности и представление взаимодействия.</w:t>
      </w:r>
    </w:p>
    <w:p w:rsidR="00C611A6" w:rsidRPr="00C611A6" w:rsidRDefault="00C611A6" w:rsidP="00C611A6">
      <w:pPr>
        <w:widowControl w:val="0"/>
        <w:spacing w:after="0" w:line="240" w:lineRule="auto"/>
        <w:ind w:right="-766" w:firstLine="567"/>
        <w:jc w:val="both"/>
        <w:rPr>
          <w:rFonts w:ascii="Arial" w:eastAsia="Times New Roman" w:hAnsi="Arial" w:cs="Times New Roman"/>
          <w:snapToGrid w:val="0"/>
          <w:sz w:val="24"/>
          <w:szCs w:val="20"/>
          <w:lang w:eastAsia="ru-RU"/>
        </w:rPr>
      </w:pPr>
      <w:r w:rsidRPr="00C611A6">
        <w:rPr>
          <w:rFonts w:ascii="Arial" w:eastAsia="Times New Roman" w:hAnsi="Arial" w:cs="Times New Roman"/>
          <w:b/>
          <w:snapToGrid w:val="0"/>
          <w:sz w:val="24"/>
          <w:szCs w:val="20"/>
          <w:u w:val="single"/>
          <w:lang w:eastAsia="ru-RU"/>
        </w:rPr>
        <w:t>Представление управления моделью</w:t>
      </w:r>
      <w:r w:rsidRPr="00C611A6">
        <w:rPr>
          <w:rFonts w:ascii="Arial" w:eastAsia="Times New Roman" w:hAnsi="Arial" w:cs="Times New Roman"/>
          <w:snapToGrid w:val="0"/>
          <w:sz w:val="24"/>
          <w:szCs w:val="20"/>
          <w:lang w:eastAsia="ru-RU"/>
        </w:rPr>
        <w:t xml:space="preserve"> - это описание разбиения модели на иерархические блоки. Групповой организационный блок называется пакетом. Отдельные пакеты включают модели и подсистемы. Представление управления моделью </w:t>
      </w:r>
      <w:proofErr w:type="gramStart"/>
      <w:r w:rsidRPr="00C611A6">
        <w:rPr>
          <w:rFonts w:ascii="Arial" w:eastAsia="Times New Roman" w:hAnsi="Arial" w:cs="Times New Roman"/>
          <w:snapToGrid w:val="0"/>
          <w:sz w:val="24"/>
          <w:szCs w:val="20"/>
          <w:lang w:eastAsia="ru-RU"/>
        </w:rPr>
        <w:t>организует</w:t>
      </w:r>
      <w:proofErr w:type="gramEnd"/>
      <w:r w:rsidRPr="00C611A6">
        <w:rPr>
          <w:rFonts w:ascii="Arial" w:eastAsia="Times New Roman" w:hAnsi="Arial" w:cs="Times New Roman"/>
          <w:snapToGrid w:val="0"/>
          <w:sz w:val="24"/>
          <w:szCs w:val="20"/>
          <w:lang w:eastAsia="ru-RU"/>
        </w:rPr>
        <w:t xml:space="preserve"> все остальные представления моделей и позволяет осуществлять процесс разработки и управления конфигурацией.</w:t>
      </w:r>
    </w:p>
    <w:p w:rsidR="00997210" w:rsidRPr="00C611A6" w:rsidRDefault="00C611A6" w:rsidP="00C611A6">
      <w:pPr>
        <w:widowControl w:val="0"/>
        <w:spacing w:after="0" w:line="240" w:lineRule="auto"/>
        <w:ind w:right="-766" w:firstLine="567"/>
        <w:jc w:val="both"/>
        <w:rPr>
          <w:rFonts w:ascii="Arial" w:eastAsia="Times New Roman" w:hAnsi="Arial" w:cs="Times New Roman"/>
          <w:snapToGrid w:val="0"/>
          <w:sz w:val="24"/>
          <w:szCs w:val="20"/>
          <w:lang w:eastAsia="ru-RU"/>
        </w:rPr>
      </w:pPr>
      <w:r w:rsidRPr="00C611A6">
        <w:rPr>
          <w:rFonts w:ascii="Arial" w:eastAsia="Times New Roman" w:hAnsi="Arial" w:cs="Times New Roman"/>
          <w:snapToGrid w:val="0"/>
          <w:sz w:val="24"/>
          <w:szCs w:val="20"/>
          <w:lang w:eastAsia="ru-RU"/>
        </w:rPr>
        <w:t xml:space="preserve">Кроме того, есть несколько конструкций, которые обеспечивают пусть ограниченную, но полезную </w:t>
      </w:r>
      <w:r w:rsidRPr="00C611A6">
        <w:rPr>
          <w:rFonts w:ascii="Arial" w:eastAsia="Times New Roman" w:hAnsi="Arial" w:cs="Times New Roman"/>
          <w:b/>
          <w:snapToGrid w:val="0"/>
          <w:sz w:val="24"/>
          <w:szCs w:val="20"/>
          <w:u w:val="single"/>
          <w:lang w:eastAsia="ru-RU"/>
        </w:rPr>
        <w:t>функцию расширения возможностей языка UML</w:t>
      </w:r>
      <w:r w:rsidRPr="00C611A6">
        <w:rPr>
          <w:rFonts w:ascii="Arial" w:eastAsia="Times New Roman" w:hAnsi="Arial" w:cs="Times New Roman"/>
          <w:snapToGrid w:val="0"/>
          <w:sz w:val="24"/>
          <w:szCs w:val="20"/>
          <w:lang w:eastAsia="ru-RU"/>
        </w:rPr>
        <w:t xml:space="preserve">. Эти конструкции можно применять к элементам любых представлений модели. В число таких конструкций входят </w:t>
      </w:r>
      <w:r w:rsidRPr="00C611A6">
        <w:rPr>
          <w:rFonts w:ascii="Arial" w:eastAsia="Times New Roman" w:hAnsi="Arial" w:cs="Times New Roman"/>
          <w:b/>
          <w:snapToGrid w:val="0"/>
          <w:sz w:val="24"/>
          <w:szCs w:val="20"/>
          <w:lang w:eastAsia="ru-RU"/>
        </w:rPr>
        <w:t>ограничения</w:t>
      </w:r>
      <w:r w:rsidRPr="00C611A6">
        <w:rPr>
          <w:rFonts w:ascii="Arial" w:eastAsia="Times New Roman" w:hAnsi="Arial" w:cs="Times New Roman"/>
          <w:snapToGrid w:val="0"/>
          <w:sz w:val="24"/>
          <w:szCs w:val="20"/>
          <w:lang w:eastAsia="ru-RU"/>
        </w:rPr>
        <w:t xml:space="preserve"> (</w:t>
      </w:r>
      <w:proofErr w:type="spellStart"/>
      <w:r w:rsidRPr="00C611A6">
        <w:rPr>
          <w:rFonts w:ascii="Arial" w:eastAsia="Times New Roman" w:hAnsi="Arial" w:cs="Times New Roman"/>
          <w:snapToGrid w:val="0"/>
          <w:sz w:val="24"/>
          <w:szCs w:val="20"/>
          <w:lang w:eastAsia="ru-RU"/>
        </w:rPr>
        <w:t>constraints</w:t>
      </w:r>
      <w:proofErr w:type="spellEnd"/>
      <w:r w:rsidRPr="00C611A6">
        <w:rPr>
          <w:rFonts w:ascii="Arial" w:eastAsia="Times New Roman" w:hAnsi="Arial" w:cs="Times New Roman"/>
          <w:snapToGrid w:val="0"/>
          <w:sz w:val="24"/>
          <w:szCs w:val="20"/>
          <w:lang w:eastAsia="ru-RU"/>
        </w:rPr>
        <w:t xml:space="preserve">), </w:t>
      </w:r>
      <w:r w:rsidRPr="00C611A6">
        <w:rPr>
          <w:rFonts w:ascii="Arial" w:eastAsia="Times New Roman" w:hAnsi="Arial" w:cs="Times New Roman"/>
          <w:b/>
          <w:snapToGrid w:val="0"/>
          <w:sz w:val="24"/>
          <w:szCs w:val="20"/>
          <w:lang w:eastAsia="ru-RU"/>
        </w:rPr>
        <w:t>стереотипы</w:t>
      </w:r>
      <w:r w:rsidRPr="00C611A6">
        <w:rPr>
          <w:rFonts w:ascii="Arial" w:eastAsia="Times New Roman" w:hAnsi="Arial" w:cs="Times New Roman"/>
          <w:snapToGrid w:val="0"/>
          <w:sz w:val="24"/>
          <w:szCs w:val="20"/>
          <w:lang w:eastAsia="ru-RU"/>
        </w:rPr>
        <w:t xml:space="preserve"> (</w:t>
      </w:r>
      <w:proofErr w:type="spellStart"/>
      <w:r w:rsidRPr="00C611A6">
        <w:rPr>
          <w:rFonts w:ascii="Arial" w:eastAsia="Times New Roman" w:hAnsi="Arial" w:cs="Times New Roman"/>
          <w:snapToGrid w:val="0"/>
          <w:sz w:val="24"/>
          <w:szCs w:val="20"/>
          <w:lang w:eastAsia="ru-RU"/>
        </w:rPr>
        <w:t>stereotypes</w:t>
      </w:r>
      <w:proofErr w:type="spellEnd"/>
      <w:r w:rsidRPr="00C611A6">
        <w:rPr>
          <w:rFonts w:ascii="Arial" w:eastAsia="Times New Roman" w:hAnsi="Arial" w:cs="Times New Roman"/>
          <w:snapToGrid w:val="0"/>
          <w:sz w:val="24"/>
          <w:szCs w:val="20"/>
          <w:lang w:eastAsia="ru-RU"/>
        </w:rPr>
        <w:t xml:space="preserve">) и </w:t>
      </w:r>
      <w:r w:rsidRPr="00C611A6">
        <w:rPr>
          <w:rFonts w:ascii="Arial" w:eastAsia="Times New Roman" w:hAnsi="Arial" w:cs="Times New Roman"/>
          <w:b/>
          <w:snapToGrid w:val="0"/>
          <w:sz w:val="24"/>
          <w:szCs w:val="20"/>
          <w:lang w:eastAsia="ru-RU"/>
        </w:rPr>
        <w:t>именованные значения</w:t>
      </w:r>
      <w:r w:rsidRPr="00C611A6">
        <w:rPr>
          <w:rFonts w:ascii="Arial" w:eastAsia="Times New Roman" w:hAnsi="Arial" w:cs="Times New Roman"/>
          <w:snapToGrid w:val="0"/>
          <w:sz w:val="24"/>
          <w:szCs w:val="20"/>
          <w:lang w:eastAsia="ru-RU"/>
        </w:rPr>
        <w:t xml:space="preserve"> (</w:t>
      </w:r>
      <w:proofErr w:type="spellStart"/>
      <w:r w:rsidRPr="00C611A6">
        <w:rPr>
          <w:rFonts w:ascii="Arial" w:eastAsia="Times New Roman" w:hAnsi="Arial" w:cs="Times New Roman"/>
          <w:snapToGrid w:val="0"/>
          <w:sz w:val="24"/>
          <w:szCs w:val="20"/>
          <w:lang w:eastAsia="ru-RU"/>
        </w:rPr>
        <w:t>tagged</w:t>
      </w:r>
      <w:proofErr w:type="spellEnd"/>
      <w:r w:rsidRPr="00C611A6">
        <w:rPr>
          <w:rFonts w:ascii="Arial" w:eastAsia="Times New Roman" w:hAnsi="Arial" w:cs="Times New Roman"/>
          <w:snapToGrid w:val="0"/>
          <w:sz w:val="24"/>
          <w:szCs w:val="20"/>
          <w:lang w:eastAsia="ru-RU"/>
        </w:rPr>
        <w:t xml:space="preserve"> </w:t>
      </w:r>
      <w:proofErr w:type="spellStart"/>
      <w:r w:rsidRPr="00C611A6">
        <w:rPr>
          <w:rFonts w:ascii="Arial" w:eastAsia="Times New Roman" w:hAnsi="Arial" w:cs="Times New Roman"/>
          <w:snapToGrid w:val="0"/>
          <w:sz w:val="24"/>
          <w:szCs w:val="20"/>
          <w:lang w:eastAsia="ru-RU"/>
        </w:rPr>
        <w:t>values</w:t>
      </w:r>
      <w:proofErr w:type="spellEnd"/>
      <w:r w:rsidRPr="00C611A6">
        <w:rPr>
          <w:rFonts w:ascii="Arial" w:eastAsia="Times New Roman" w:hAnsi="Arial" w:cs="Times New Roman"/>
          <w:snapToGrid w:val="0"/>
          <w:sz w:val="24"/>
          <w:szCs w:val="20"/>
          <w:lang w:eastAsia="ru-RU"/>
        </w:rPr>
        <w:t xml:space="preserve">). </w:t>
      </w:r>
    </w:p>
    <w:p w:rsidR="00997210" w:rsidRPr="00997210" w:rsidRDefault="00997210" w:rsidP="00544EF6">
      <w:pPr>
        <w:pStyle w:val="7"/>
      </w:pPr>
      <w:r w:rsidRPr="00997210">
        <w:t xml:space="preserve">23. </w:t>
      </w:r>
      <w:r w:rsidRPr="00997210">
        <w:tab/>
        <w:t>Связи и отношения в языке UML. Общая характеристика. Отношение обобщения. Отношение реализации.</w:t>
      </w:r>
    </w:p>
    <w:p w:rsidR="00997210" w:rsidRDefault="00997210" w:rsidP="00997210">
      <w:pPr>
        <w:pStyle w:val="a6"/>
        <w:ind w:right="-766" w:firstLine="709"/>
        <w:jc w:val="both"/>
      </w:pPr>
      <w:r w:rsidRPr="00346846">
        <w:rPr>
          <w:lang w:val="ru-RU"/>
        </w:rPr>
        <w:t xml:space="preserve">Кроме внутреннего устройства или структуры классов на соответствующей диаграмме языка </w:t>
      </w:r>
      <w:r>
        <w:t>UML</w:t>
      </w:r>
      <w:r w:rsidRPr="00346846">
        <w:rPr>
          <w:lang w:val="ru-RU"/>
        </w:rPr>
        <w:t xml:space="preserve"> указываются различные </w:t>
      </w:r>
      <w:r w:rsidRPr="00346846">
        <w:rPr>
          <w:b/>
          <w:u w:val="single"/>
          <w:lang w:val="ru-RU"/>
        </w:rPr>
        <w:t>отношения (</w:t>
      </w:r>
      <w:r>
        <w:rPr>
          <w:b/>
          <w:u w:val="single"/>
        </w:rPr>
        <w:t>relationship</w:t>
      </w:r>
      <w:r w:rsidRPr="00346846">
        <w:rPr>
          <w:b/>
          <w:u w:val="single"/>
          <w:lang w:val="ru-RU"/>
        </w:rPr>
        <w:t>)</w:t>
      </w:r>
      <w:r w:rsidRPr="00346846">
        <w:rPr>
          <w:lang w:val="ru-RU"/>
        </w:rPr>
        <w:t xml:space="preserve"> между классами. При этом совокупность типов таких отношений фиксирована в языке </w:t>
      </w:r>
      <w:r>
        <w:t>UML</w:t>
      </w:r>
      <w:r w:rsidRPr="00346846">
        <w:rPr>
          <w:lang w:val="ru-RU"/>
        </w:rPr>
        <w:t xml:space="preserve"> и предопределена семантикой этих типов отношений. Эта совокупность объединяется под общим названием </w:t>
      </w:r>
      <w:r w:rsidRPr="00346846">
        <w:rPr>
          <w:b/>
          <w:u w:val="single"/>
          <w:lang w:val="ru-RU"/>
        </w:rPr>
        <w:t>зависимость</w:t>
      </w:r>
      <w:r w:rsidRPr="00346846">
        <w:rPr>
          <w:lang w:val="ru-RU"/>
        </w:rPr>
        <w:t>.</w:t>
      </w:r>
    </w:p>
    <w:p w:rsidR="00997210" w:rsidRPr="00346846" w:rsidRDefault="00997210" w:rsidP="00997210">
      <w:pPr>
        <w:pStyle w:val="a6"/>
        <w:ind w:right="-766"/>
        <w:jc w:val="both"/>
        <w:rPr>
          <w:b/>
          <w:lang w:val="ru-RU"/>
        </w:rPr>
      </w:pPr>
      <w:r w:rsidRPr="00346846">
        <w:rPr>
          <w:b/>
          <w:lang w:val="ru-RU"/>
        </w:rPr>
        <w:t xml:space="preserve">Базовыми отношениями (нотациями) или связями в языке </w:t>
      </w:r>
      <w:r>
        <w:rPr>
          <w:b/>
        </w:rPr>
        <w:t>UML</w:t>
      </w:r>
      <w:r w:rsidRPr="00346846">
        <w:rPr>
          <w:b/>
          <w:lang w:val="ru-RU"/>
        </w:rPr>
        <w:t xml:space="preserve"> являются:</w:t>
      </w:r>
    </w:p>
    <w:p w:rsidR="00997210" w:rsidRPr="00997210" w:rsidRDefault="00997210" w:rsidP="00997210">
      <w:pPr>
        <w:pStyle w:val="a3"/>
        <w:numPr>
          <w:ilvl w:val="0"/>
          <w:numId w:val="5"/>
        </w:numPr>
        <w:tabs>
          <w:tab w:val="left" w:pos="2552"/>
        </w:tabs>
        <w:spacing w:after="0" w:line="240" w:lineRule="auto"/>
        <w:ind w:right="-766"/>
        <w:jc w:val="both"/>
        <w:rPr>
          <w:rFonts w:ascii="Arial" w:hAnsi="Arial"/>
          <w:sz w:val="24"/>
        </w:rPr>
      </w:pPr>
      <w:r w:rsidRPr="00997210">
        <w:rPr>
          <w:rFonts w:ascii="Arial" w:hAnsi="Arial"/>
          <w:sz w:val="24"/>
        </w:rPr>
        <w:t>Отношение ассоциации (</w:t>
      </w:r>
      <w:proofErr w:type="spellStart"/>
      <w:r w:rsidRPr="00997210">
        <w:rPr>
          <w:rFonts w:ascii="Arial" w:hAnsi="Arial"/>
          <w:sz w:val="24"/>
        </w:rPr>
        <w:t>association</w:t>
      </w:r>
      <w:proofErr w:type="spellEnd"/>
      <w:r w:rsidRPr="00997210">
        <w:rPr>
          <w:rFonts w:ascii="Arial" w:hAnsi="Arial"/>
          <w:sz w:val="24"/>
        </w:rPr>
        <w:t xml:space="preserve"> </w:t>
      </w:r>
      <w:proofErr w:type="spellStart"/>
      <w:r w:rsidRPr="00997210">
        <w:rPr>
          <w:rFonts w:ascii="Arial" w:hAnsi="Arial"/>
          <w:sz w:val="24"/>
        </w:rPr>
        <w:t>relationship</w:t>
      </w:r>
      <w:proofErr w:type="spellEnd"/>
      <w:r w:rsidRPr="00997210">
        <w:rPr>
          <w:rFonts w:ascii="Arial" w:hAnsi="Arial"/>
          <w:sz w:val="24"/>
        </w:rPr>
        <w:t>);</w:t>
      </w:r>
    </w:p>
    <w:p w:rsidR="00997210" w:rsidRPr="00997210" w:rsidRDefault="00997210" w:rsidP="00997210">
      <w:pPr>
        <w:pStyle w:val="a3"/>
        <w:numPr>
          <w:ilvl w:val="0"/>
          <w:numId w:val="5"/>
        </w:numPr>
        <w:tabs>
          <w:tab w:val="left" w:pos="2552"/>
        </w:tabs>
        <w:spacing w:after="0" w:line="240" w:lineRule="auto"/>
        <w:ind w:right="-766"/>
        <w:jc w:val="both"/>
        <w:rPr>
          <w:rFonts w:ascii="Arial" w:hAnsi="Arial"/>
          <w:sz w:val="24"/>
        </w:rPr>
      </w:pPr>
      <w:r w:rsidRPr="00997210">
        <w:rPr>
          <w:rFonts w:ascii="Arial" w:hAnsi="Arial"/>
          <w:sz w:val="24"/>
        </w:rPr>
        <w:t>Отношение обобщения (</w:t>
      </w:r>
      <w:proofErr w:type="spellStart"/>
      <w:r w:rsidRPr="00997210">
        <w:rPr>
          <w:rFonts w:ascii="Arial" w:hAnsi="Arial"/>
          <w:sz w:val="24"/>
        </w:rPr>
        <w:t>generalization</w:t>
      </w:r>
      <w:proofErr w:type="spellEnd"/>
      <w:r w:rsidRPr="00997210">
        <w:rPr>
          <w:rFonts w:ascii="Arial" w:hAnsi="Arial"/>
          <w:sz w:val="24"/>
        </w:rPr>
        <w:t xml:space="preserve"> </w:t>
      </w:r>
      <w:proofErr w:type="spellStart"/>
      <w:r w:rsidRPr="00997210">
        <w:rPr>
          <w:rFonts w:ascii="Arial" w:hAnsi="Arial"/>
          <w:sz w:val="24"/>
        </w:rPr>
        <w:t>relationship</w:t>
      </w:r>
      <w:proofErr w:type="spellEnd"/>
      <w:r w:rsidRPr="00997210">
        <w:rPr>
          <w:rFonts w:ascii="Arial" w:hAnsi="Arial"/>
          <w:sz w:val="24"/>
        </w:rPr>
        <w:t>);</w:t>
      </w:r>
    </w:p>
    <w:p w:rsidR="00997210" w:rsidRPr="00997210" w:rsidRDefault="00997210" w:rsidP="00997210">
      <w:pPr>
        <w:pStyle w:val="a3"/>
        <w:numPr>
          <w:ilvl w:val="0"/>
          <w:numId w:val="5"/>
        </w:numPr>
        <w:tabs>
          <w:tab w:val="left" w:pos="2552"/>
        </w:tabs>
        <w:spacing w:after="0" w:line="240" w:lineRule="auto"/>
        <w:ind w:right="-766"/>
        <w:jc w:val="both"/>
        <w:rPr>
          <w:rFonts w:ascii="Arial" w:hAnsi="Arial"/>
          <w:sz w:val="24"/>
        </w:rPr>
      </w:pPr>
      <w:r w:rsidRPr="00997210">
        <w:rPr>
          <w:rFonts w:ascii="Arial" w:hAnsi="Arial"/>
          <w:sz w:val="24"/>
        </w:rPr>
        <w:t>Отношение реализации (</w:t>
      </w:r>
      <w:proofErr w:type="spellStart"/>
      <w:r w:rsidRPr="00997210">
        <w:rPr>
          <w:rFonts w:ascii="Arial" w:hAnsi="Arial"/>
          <w:sz w:val="24"/>
        </w:rPr>
        <w:t>realization</w:t>
      </w:r>
      <w:proofErr w:type="spellEnd"/>
      <w:r w:rsidRPr="00997210">
        <w:rPr>
          <w:rFonts w:ascii="Arial" w:hAnsi="Arial"/>
          <w:sz w:val="24"/>
        </w:rPr>
        <w:t xml:space="preserve"> </w:t>
      </w:r>
      <w:proofErr w:type="spellStart"/>
      <w:r w:rsidRPr="00997210">
        <w:rPr>
          <w:rFonts w:ascii="Arial" w:hAnsi="Arial"/>
          <w:sz w:val="24"/>
        </w:rPr>
        <w:t>relationship</w:t>
      </w:r>
      <w:proofErr w:type="spellEnd"/>
      <w:r w:rsidRPr="00997210">
        <w:rPr>
          <w:rFonts w:ascii="Arial" w:hAnsi="Arial"/>
          <w:sz w:val="24"/>
        </w:rPr>
        <w:t>);</w:t>
      </w:r>
    </w:p>
    <w:p w:rsidR="00997210" w:rsidRPr="00997210" w:rsidRDefault="00997210" w:rsidP="00997210">
      <w:pPr>
        <w:pStyle w:val="a3"/>
        <w:numPr>
          <w:ilvl w:val="0"/>
          <w:numId w:val="5"/>
        </w:numPr>
        <w:tabs>
          <w:tab w:val="left" w:pos="2552"/>
        </w:tabs>
        <w:spacing w:after="0" w:line="240" w:lineRule="auto"/>
        <w:ind w:right="-766"/>
        <w:jc w:val="both"/>
        <w:rPr>
          <w:rFonts w:ascii="Arial" w:hAnsi="Arial"/>
          <w:sz w:val="24"/>
        </w:rPr>
      </w:pPr>
      <w:r w:rsidRPr="00997210">
        <w:rPr>
          <w:rFonts w:ascii="Arial" w:hAnsi="Arial"/>
          <w:sz w:val="24"/>
        </w:rPr>
        <w:t>Отношение зависимости (</w:t>
      </w:r>
      <w:proofErr w:type="spellStart"/>
      <w:r w:rsidRPr="00997210">
        <w:rPr>
          <w:rFonts w:ascii="Arial" w:hAnsi="Arial"/>
          <w:sz w:val="24"/>
        </w:rPr>
        <w:t>dependency</w:t>
      </w:r>
      <w:proofErr w:type="spellEnd"/>
      <w:r w:rsidRPr="00997210">
        <w:rPr>
          <w:rFonts w:ascii="Arial" w:hAnsi="Arial"/>
          <w:sz w:val="24"/>
        </w:rPr>
        <w:t xml:space="preserve"> </w:t>
      </w:r>
      <w:proofErr w:type="spellStart"/>
      <w:r w:rsidRPr="00997210">
        <w:rPr>
          <w:rFonts w:ascii="Arial" w:hAnsi="Arial"/>
          <w:sz w:val="24"/>
        </w:rPr>
        <w:t>relationship</w:t>
      </w:r>
      <w:proofErr w:type="spellEnd"/>
      <w:r w:rsidRPr="00997210">
        <w:rPr>
          <w:rFonts w:ascii="Arial" w:hAnsi="Arial"/>
          <w:sz w:val="24"/>
        </w:rPr>
        <w:t>).</w:t>
      </w:r>
    </w:p>
    <w:p w:rsidR="00C611A6" w:rsidRPr="00C611A6" w:rsidRDefault="00997210" w:rsidP="00C611A6">
      <w:pPr>
        <w:pStyle w:val="a4"/>
        <w:ind w:firstLine="709"/>
        <w:jc w:val="both"/>
        <w:rPr>
          <w:lang w:val="ru-RU"/>
        </w:rPr>
      </w:pPr>
      <w:r w:rsidRPr="00346846">
        <w:rPr>
          <w:lang w:val="ru-RU"/>
        </w:rPr>
        <w:t>Каждое из этих отношений имеет собственное графическое представление на диаграмме, которое отражает взаимосвязи между объ</w:t>
      </w:r>
      <w:r>
        <w:rPr>
          <w:lang w:val="ru-RU"/>
        </w:rPr>
        <w:t>ектами соответствующих классов.</w:t>
      </w:r>
    </w:p>
    <w:p w:rsidR="00C611A6" w:rsidRPr="00C611A6" w:rsidRDefault="00C611A6" w:rsidP="00C611A6">
      <w:pPr>
        <w:pStyle w:val="a4"/>
        <w:ind w:firstLine="709"/>
        <w:jc w:val="center"/>
      </w:pPr>
      <w:r>
        <w:rPr>
          <w:noProof/>
          <w:snapToGrid/>
          <w:lang w:val="ru-RU"/>
        </w:rPr>
        <w:drawing>
          <wp:inline distT="0" distB="0" distL="0" distR="0">
            <wp:extent cx="5940425" cy="2955667"/>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0425" cy="2955667"/>
                    </a:xfrm>
                    <a:prstGeom prst="rect">
                      <a:avLst/>
                    </a:prstGeom>
                    <a:noFill/>
                    <a:ln w="9525">
                      <a:noFill/>
                      <a:miter lim="800000"/>
                      <a:headEnd/>
                      <a:tailEnd/>
                    </a:ln>
                  </pic:spPr>
                </pic:pic>
              </a:graphicData>
            </a:graphic>
          </wp:inline>
        </w:drawing>
      </w:r>
    </w:p>
    <w:p w:rsidR="00997210" w:rsidRPr="00997210" w:rsidRDefault="00997210" w:rsidP="00997210">
      <w:pPr>
        <w:pStyle w:val="a4"/>
        <w:ind w:firstLine="709"/>
        <w:jc w:val="both"/>
      </w:pPr>
    </w:p>
    <w:p w:rsidR="001A7309" w:rsidRPr="001A7309" w:rsidRDefault="001A7309" w:rsidP="00997210">
      <w:pPr>
        <w:ind w:right="-284" w:firstLine="567"/>
        <w:jc w:val="both"/>
        <w:rPr>
          <w:rFonts w:ascii="Arial" w:hAnsi="Arial"/>
          <w:snapToGrid w:val="0"/>
          <w:color w:val="000000"/>
          <w:sz w:val="24"/>
        </w:rPr>
      </w:pPr>
      <w:r w:rsidRPr="001A7309">
        <w:rPr>
          <w:rFonts w:ascii="Arial" w:hAnsi="Arial"/>
          <w:snapToGrid w:val="0"/>
          <w:color w:val="000000"/>
          <w:sz w:val="24"/>
        </w:rPr>
        <w:t xml:space="preserve">UML – это унифицированный графический язык моделирования для описания, визуализации, проектирования и документирования ОО систем. UML призван поддерживать процесс моделирования ПС на основе ОО подхода, организовывать взаимосвязь концептуальных и программных понятий, отражать проблемы масштабирования сложных систем. Модели на UML используются на всех этапах жизненного цикла ПС, начиная с </w:t>
      </w:r>
      <w:proofErr w:type="spellStart"/>
      <w:proofErr w:type="gramStart"/>
      <w:r w:rsidRPr="001A7309">
        <w:rPr>
          <w:rFonts w:ascii="Arial" w:hAnsi="Arial"/>
          <w:snapToGrid w:val="0"/>
          <w:color w:val="000000"/>
          <w:sz w:val="24"/>
        </w:rPr>
        <w:t>бизнес-анализа</w:t>
      </w:r>
      <w:proofErr w:type="spellEnd"/>
      <w:proofErr w:type="gramEnd"/>
      <w:r w:rsidRPr="001A7309">
        <w:rPr>
          <w:rFonts w:ascii="Arial" w:hAnsi="Arial"/>
          <w:snapToGrid w:val="0"/>
          <w:color w:val="000000"/>
          <w:sz w:val="24"/>
        </w:rPr>
        <w:t xml:space="preserve"> и заканчивая сопровождением системы. Разные организации могут применять UML по своему усмотрению в зависимости от своих проблемных областей и используемых технологий.</w:t>
      </w:r>
    </w:p>
    <w:p w:rsidR="00997210" w:rsidRPr="00997210" w:rsidRDefault="00997210" w:rsidP="00997210">
      <w:pPr>
        <w:ind w:right="-284" w:firstLine="567"/>
        <w:jc w:val="both"/>
        <w:rPr>
          <w:rFonts w:ascii="Arial" w:hAnsi="Arial"/>
          <w:snapToGrid w:val="0"/>
          <w:color w:val="000000"/>
          <w:sz w:val="24"/>
          <w:lang w:val="en-US"/>
        </w:rPr>
      </w:pPr>
      <w:proofErr w:type="gramStart"/>
      <w:r>
        <w:rPr>
          <w:rFonts w:ascii="Arial" w:hAnsi="Arial"/>
          <w:b/>
          <w:snapToGrid w:val="0"/>
          <w:color w:val="000000"/>
          <w:sz w:val="24"/>
          <w:u w:val="single"/>
        </w:rPr>
        <w:t>Обобщение</w:t>
      </w:r>
      <w:r>
        <w:rPr>
          <w:rFonts w:ascii="Arial" w:hAnsi="Arial"/>
          <w:snapToGrid w:val="0"/>
          <w:color w:val="000000"/>
          <w:sz w:val="24"/>
        </w:rPr>
        <w:t xml:space="preserve"> - отношение специализации/обобщения, в котором объекты специализированного элемента (потомка, ребенка) могут заменять (наследовать) объекты обобщенного элемента (предка, родителя).</w:t>
      </w:r>
      <w:proofErr w:type="gramEnd"/>
      <w:r>
        <w:rPr>
          <w:rFonts w:ascii="Arial" w:hAnsi="Arial"/>
          <w:snapToGrid w:val="0"/>
          <w:color w:val="000000"/>
          <w:sz w:val="24"/>
        </w:rPr>
        <w:t xml:space="preserve"> Иначе говоря, потомок разделяет структуру и поведение родителя. Как показано в табл. 1.  , обобщение изображается в виде сплошной стрелки с полым наконечником, указывающим на </w:t>
      </w:r>
      <w:r>
        <w:rPr>
          <w:rFonts w:ascii="Arial" w:hAnsi="Arial"/>
          <w:snapToGrid w:val="0"/>
          <w:color w:val="000000"/>
          <w:sz w:val="24"/>
        </w:rPr>
        <w:lastRenderedPageBreak/>
        <w:t>родителя.</w:t>
      </w:r>
      <w:r>
        <w:rPr>
          <w:rFonts w:ascii="Arial" w:hAnsi="Arial"/>
          <w:sz w:val="24"/>
        </w:rPr>
        <w:t xml:space="preserve"> Такой тип взаимосвязи объектов используется при моделировании и</w:t>
      </w:r>
      <w:r>
        <w:rPr>
          <w:rFonts w:ascii="Arial" w:hAnsi="Arial"/>
          <w:color w:val="000000"/>
          <w:spacing w:val="-7"/>
          <w:w w:val="102"/>
          <w:sz w:val="24"/>
        </w:rPr>
        <w:t>ерархии “общее/</w:t>
      </w:r>
      <w:r>
        <w:rPr>
          <w:rFonts w:ascii="Arial" w:hAnsi="Arial"/>
          <w:snapToGrid w:val="0"/>
          <w:color w:val="000000"/>
          <w:sz w:val="24"/>
        </w:rPr>
        <w:t>частное</w:t>
      </w:r>
      <w:proofErr w:type="gramStart"/>
      <w:r>
        <w:rPr>
          <w:rFonts w:ascii="Arial" w:hAnsi="Arial"/>
          <w:snapToGrid w:val="0"/>
          <w:color w:val="000000"/>
          <w:sz w:val="24"/>
        </w:rPr>
        <w:t>”и</w:t>
      </w:r>
      <w:proofErr w:type="gramEnd"/>
      <w:r>
        <w:rPr>
          <w:rFonts w:ascii="Arial" w:hAnsi="Arial"/>
          <w:snapToGrid w:val="0"/>
          <w:color w:val="000000"/>
          <w:sz w:val="24"/>
        </w:rPr>
        <w:t xml:space="preserve"> соответствует отношению </w:t>
      </w:r>
      <w:r>
        <w:rPr>
          <w:rFonts w:ascii="Arial" w:hAnsi="Arial"/>
          <w:b/>
          <w:snapToGrid w:val="0"/>
          <w:color w:val="000000"/>
          <w:sz w:val="24"/>
        </w:rPr>
        <w:t>Является видом</w:t>
      </w:r>
      <w:r>
        <w:rPr>
          <w:rFonts w:ascii="Arial" w:hAnsi="Arial"/>
          <w:snapToGrid w:val="0"/>
          <w:color w:val="000000"/>
          <w:sz w:val="24"/>
        </w:rPr>
        <w:t xml:space="preserve"> (например, </w:t>
      </w:r>
      <w:r>
        <w:rPr>
          <w:rFonts w:ascii="Arial" w:hAnsi="Arial"/>
          <w:b/>
          <w:snapToGrid w:val="0"/>
          <w:color w:val="000000"/>
          <w:sz w:val="24"/>
        </w:rPr>
        <w:t>Нападающий Является видом Игрока</w:t>
      </w:r>
      <w:r>
        <w:rPr>
          <w:rFonts w:ascii="Arial" w:hAnsi="Arial"/>
          <w:snapToGrid w:val="0"/>
          <w:color w:val="000000"/>
          <w:sz w:val="24"/>
        </w:rPr>
        <w:t xml:space="preserve"> ). </w:t>
      </w:r>
    </w:p>
    <w:p w:rsidR="00997210" w:rsidRDefault="00997210" w:rsidP="00997210">
      <w:pPr>
        <w:ind w:right="-284" w:firstLine="567"/>
        <w:jc w:val="both"/>
        <w:rPr>
          <w:rFonts w:ascii="Arial" w:hAnsi="Arial"/>
          <w:snapToGrid w:val="0"/>
          <w:color w:val="000000"/>
          <w:sz w:val="24"/>
          <w:lang w:val="en-US"/>
        </w:rPr>
      </w:pPr>
      <w:r>
        <w:rPr>
          <w:rFonts w:ascii="Arial" w:hAnsi="Arial"/>
          <w:snapToGrid w:val="0"/>
          <w:color w:val="000000"/>
          <w:sz w:val="24"/>
        </w:rPr>
        <w:t xml:space="preserve">Класс может не иметь родителя. В этом случае он называется </w:t>
      </w:r>
      <w:r>
        <w:rPr>
          <w:rFonts w:ascii="Arial" w:hAnsi="Arial"/>
          <w:b/>
          <w:snapToGrid w:val="0"/>
          <w:color w:val="000000"/>
          <w:sz w:val="24"/>
        </w:rPr>
        <w:t>базовым</w:t>
      </w:r>
      <w:r>
        <w:rPr>
          <w:rFonts w:ascii="Arial" w:hAnsi="Arial"/>
          <w:snapToGrid w:val="0"/>
          <w:color w:val="000000"/>
          <w:sz w:val="24"/>
        </w:rPr>
        <w:t xml:space="preserve"> или </w:t>
      </w:r>
      <w:r>
        <w:rPr>
          <w:rFonts w:ascii="Arial" w:hAnsi="Arial"/>
          <w:b/>
          <w:snapToGrid w:val="0"/>
          <w:color w:val="000000"/>
          <w:sz w:val="24"/>
        </w:rPr>
        <w:t>корневым классом</w:t>
      </w:r>
      <w:r>
        <w:rPr>
          <w:rFonts w:ascii="Arial" w:hAnsi="Arial"/>
          <w:snapToGrid w:val="0"/>
          <w:color w:val="000000"/>
          <w:sz w:val="24"/>
        </w:rPr>
        <w:t xml:space="preserve">. Класс также может не иметь дочернего класса. В этом случае он называется </w:t>
      </w:r>
      <w:r>
        <w:rPr>
          <w:rFonts w:ascii="Arial" w:hAnsi="Arial"/>
          <w:b/>
          <w:snapToGrid w:val="0"/>
          <w:color w:val="000000"/>
          <w:sz w:val="24"/>
        </w:rPr>
        <w:t>листовым классом</w:t>
      </w:r>
      <w:r>
        <w:rPr>
          <w:rFonts w:ascii="Arial" w:hAnsi="Arial"/>
          <w:snapToGrid w:val="0"/>
          <w:color w:val="000000"/>
          <w:sz w:val="24"/>
        </w:rPr>
        <w:t xml:space="preserve">. </w:t>
      </w:r>
    </w:p>
    <w:p w:rsidR="00997210" w:rsidRPr="00544EF6" w:rsidRDefault="00997210" w:rsidP="00C611A6">
      <w:pPr>
        <w:ind w:right="-284" w:firstLine="567"/>
        <w:jc w:val="both"/>
        <w:rPr>
          <w:rFonts w:ascii="Arial" w:hAnsi="Arial"/>
          <w:snapToGrid w:val="0"/>
          <w:color w:val="000000"/>
          <w:sz w:val="24"/>
        </w:rPr>
      </w:pPr>
      <w:r>
        <w:rPr>
          <w:rFonts w:ascii="Arial" w:hAnsi="Arial"/>
          <w:b/>
          <w:snapToGrid w:val="0"/>
          <w:color w:val="000000"/>
          <w:sz w:val="24"/>
          <w:u w:val="single"/>
        </w:rPr>
        <w:t>Реализация</w:t>
      </w:r>
      <w:r>
        <w:rPr>
          <w:rFonts w:ascii="Arial" w:hAnsi="Arial"/>
          <w:snapToGrid w:val="0"/>
          <w:color w:val="000000"/>
          <w:sz w:val="24"/>
        </w:rPr>
        <w:t xml:space="preserve"> - семантическое отношение между классификаторами, где один классификатор определяет контракт, который другой классификатор обязуется выполнять (к классификаторам относят классы, интерфейсы, компоненты, элементы </w:t>
      </w:r>
      <w:r>
        <w:rPr>
          <w:rFonts w:ascii="Arial" w:hAnsi="Arial"/>
          <w:snapToGrid w:val="0"/>
          <w:color w:val="000000"/>
          <w:sz w:val="24"/>
          <w:lang w:val="en-US"/>
        </w:rPr>
        <w:t>Use</w:t>
      </w:r>
      <w:r>
        <w:rPr>
          <w:rFonts w:ascii="Arial" w:hAnsi="Arial"/>
          <w:snapToGrid w:val="0"/>
          <w:color w:val="000000"/>
          <w:sz w:val="24"/>
        </w:rPr>
        <w:t xml:space="preserve"> </w:t>
      </w:r>
      <w:r>
        <w:rPr>
          <w:rFonts w:ascii="Arial" w:hAnsi="Arial"/>
          <w:snapToGrid w:val="0"/>
          <w:color w:val="000000"/>
          <w:sz w:val="24"/>
          <w:lang w:val="en-US"/>
        </w:rPr>
        <w:t>Case</w:t>
      </w:r>
      <w:r>
        <w:rPr>
          <w:rFonts w:ascii="Arial" w:hAnsi="Arial"/>
          <w:snapToGrid w:val="0"/>
          <w:color w:val="000000"/>
          <w:sz w:val="24"/>
        </w:rPr>
        <w:t xml:space="preserve">, кооперации). Отношения реализации применяют в двух случаях: между интерфейсами и классами (или компонентами), реализующими их; между элементами </w:t>
      </w:r>
      <w:proofErr w:type="spellStart"/>
      <w:r>
        <w:rPr>
          <w:rFonts w:ascii="Arial" w:hAnsi="Arial"/>
          <w:snapToGrid w:val="0"/>
          <w:color w:val="000000"/>
          <w:sz w:val="24"/>
        </w:rPr>
        <w:t>Use</w:t>
      </w:r>
      <w:proofErr w:type="spellEnd"/>
      <w:r>
        <w:rPr>
          <w:rFonts w:ascii="Arial" w:hAnsi="Arial"/>
          <w:snapToGrid w:val="0"/>
          <w:color w:val="000000"/>
          <w:sz w:val="24"/>
        </w:rPr>
        <w:t xml:space="preserve"> </w:t>
      </w:r>
      <w:proofErr w:type="spellStart"/>
      <w:r>
        <w:rPr>
          <w:rFonts w:ascii="Arial" w:hAnsi="Arial"/>
          <w:snapToGrid w:val="0"/>
          <w:color w:val="000000"/>
          <w:sz w:val="24"/>
        </w:rPr>
        <w:t>Case</w:t>
      </w:r>
      <w:proofErr w:type="spellEnd"/>
      <w:r>
        <w:rPr>
          <w:rFonts w:ascii="Arial" w:hAnsi="Arial"/>
          <w:snapToGrid w:val="0"/>
          <w:color w:val="000000"/>
          <w:sz w:val="24"/>
        </w:rPr>
        <w:t xml:space="preserve"> и кооперациями, которые реализуют их. Как показано в табл. 3.3, реализация изображается в виде пунктирной стрелки с треугольным </w:t>
      </w:r>
      <w:proofErr w:type="spellStart"/>
      <w:r>
        <w:rPr>
          <w:rFonts w:ascii="Arial" w:hAnsi="Arial"/>
          <w:snapToGrid w:val="0"/>
          <w:color w:val="000000"/>
          <w:sz w:val="24"/>
        </w:rPr>
        <w:t>незакрашенным</w:t>
      </w:r>
      <w:proofErr w:type="spellEnd"/>
      <w:r>
        <w:rPr>
          <w:rFonts w:ascii="Arial" w:hAnsi="Arial"/>
          <w:snapToGrid w:val="0"/>
          <w:color w:val="000000"/>
          <w:sz w:val="24"/>
        </w:rPr>
        <w:t xml:space="preserve"> наконечником, который располагается у элемента, предоставляющего спецификацию. Хво</w:t>
      </w:r>
      <w:proofErr w:type="gramStart"/>
      <w:r>
        <w:rPr>
          <w:rFonts w:ascii="Arial" w:hAnsi="Arial"/>
          <w:snapToGrid w:val="0"/>
          <w:color w:val="000000"/>
          <w:sz w:val="24"/>
        </w:rPr>
        <w:t>ст стр</w:t>
      </w:r>
      <w:proofErr w:type="gramEnd"/>
      <w:r>
        <w:rPr>
          <w:rFonts w:ascii="Arial" w:hAnsi="Arial"/>
          <w:snapToGrid w:val="0"/>
          <w:color w:val="000000"/>
          <w:sz w:val="24"/>
        </w:rPr>
        <w:t>елки находится у элемента, который предоставляет программную реализацию.</w:t>
      </w:r>
    </w:p>
    <w:p w:rsidR="00C611A6" w:rsidRPr="00C611A6" w:rsidRDefault="00544EF6" w:rsidP="00544EF6">
      <w:pPr>
        <w:pStyle w:val="7"/>
      </w:pPr>
      <w:r>
        <w:rPr>
          <w:color w:val="000000"/>
          <w:spacing w:val="-7"/>
        </w:rPr>
        <w:t xml:space="preserve">24. </w:t>
      </w:r>
      <w:r w:rsidR="00C611A6">
        <w:rPr>
          <w:color w:val="000000"/>
          <w:spacing w:val="-7"/>
        </w:rPr>
        <w:t>Понятие о</w:t>
      </w:r>
      <w:r w:rsidR="00C611A6">
        <w:t xml:space="preserve">тношения ассоциации. Его общее обозначение на диаграммах </w:t>
      </w:r>
      <w:r w:rsidR="00C611A6">
        <w:rPr>
          <w:lang w:val="en-US"/>
        </w:rPr>
        <w:t>UML</w:t>
      </w:r>
      <w:r w:rsidR="00C611A6">
        <w:t>. Полюс</w:t>
      </w:r>
      <w:r w:rsidR="00C611A6" w:rsidRPr="00544EF6">
        <w:t xml:space="preserve"> </w:t>
      </w:r>
      <w:r w:rsidR="00C611A6">
        <w:t>ассоциации.</w:t>
      </w:r>
    </w:p>
    <w:p w:rsidR="00C611A6" w:rsidRDefault="00C611A6" w:rsidP="00544EF6">
      <w:pPr>
        <w:ind w:right="-766"/>
        <w:jc w:val="both"/>
        <w:rPr>
          <w:rFonts w:ascii="Arial" w:hAnsi="Arial"/>
          <w:sz w:val="24"/>
        </w:rPr>
      </w:pPr>
      <w:r>
        <w:rPr>
          <w:rFonts w:ascii="Arial" w:hAnsi="Arial"/>
          <w:sz w:val="24"/>
        </w:rPr>
        <w:t>Отношение ассоциации является одним из фундаментальных понятий в языке UML, и, в той или иной степени, используется при построении всех графических моделей систем в форме канонических диаграмм.</w:t>
      </w:r>
    </w:p>
    <w:p w:rsidR="00C611A6" w:rsidRDefault="00C611A6" w:rsidP="00544EF6">
      <w:pPr>
        <w:ind w:right="-766" w:firstLine="708"/>
        <w:jc w:val="both"/>
        <w:rPr>
          <w:rFonts w:ascii="Arial" w:hAnsi="Arial"/>
          <w:sz w:val="24"/>
        </w:rPr>
      </w:pPr>
      <w:r>
        <w:rPr>
          <w:rFonts w:ascii="Arial" w:hAnsi="Arial"/>
          <w:b/>
          <w:sz w:val="24"/>
          <w:u w:val="single"/>
        </w:rPr>
        <w:t>Ассоциация (</w:t>
      </w:r>
      <w:proofErr w:type="spellStart"/>
      <w:r>
        <w:rPr>
          <w:rFonts w:ascii="Arial" w:hAnsi="Arial"/>
          <w:b/>
          <w:sz w:val="24"/>
          <w:u w:val="single"/>
        </w:rPr>
        <w:t>association</w:t>
      </w:r>
      <w:proofErr w:type="spellEnd"/>
      <w:r>
        <w:rPr>
          <w:rFonts w:ascii="Arial" w:hAnsi="Arial"/>
          <w:b/>
          <w:sz w:val="24"/>
          <w:u w:val="single"/>
        </w:rPr>
        <w:t>)</w:t>
      </w:r>
      <w:r>
        <w:rPr>
          <w:rFonts w:ascii="Arial" w:hAnsi="Arial"/>
          <w:sz w:val="24"/>
        </w:rPr>
        <w:t xml:space="preserve"> – это описание набора однородных связей между объектами двух типов. Она обозначает семантическое соединение классов. </w:t>
      </w:r>
      <w:r>
        <w:rPr>
          <w:rFonts w:ascii="Arial" w:hAnsi="Arial"/>
          <w:caps/>
          <w:sz w:val="24"/>
        </w:rPr>
        <w:t>о</w:t>
      </w:r>
      <w:r>
        <w:rPr>
          <w:rFonts w:ascii="Arial" w:hAnsi="Arial"/>
          <w:sz w:val="24"/>
        </w:rPr>
        <w:t>сновная задача ассоциации состоит в обеспечении взаимодействия объектов, принадлежащих разным классам.</w:t>
      </w:r>
    </w:p>
    <w:p w:rsidR="00C611A6" w:rsidRDefault="00C611A6" w:rsidP="00544EF6">
      <w:pPr>
        <w:ind w:right="-766" w:firstLine="708"/>
        <w:jc w:val="both"/>
        <w:rPr>
          <w:rFonts w:ascii="Arial" w:hAnsi="Arial"/>
          <w:sz w:val="24"/>
        </w:rPr>
      </w:pPr>
      <w:r>
        <w:rPr>
          <w:rFonts w:ascii="Arial" w:hAnsi="Arial"/>
          <w:caps/>
          <w:sz w:val="24"/>
        </w:rPr>
        <w:t>о</w:t>
      </w:r>
      <w:r>
        <w:rPr>
          <w:rFonts w:ascii="Arial" w:hAnsi="Arial"/>
          <w:sz w:val="24"/>
        </w:rPr>
        <w:t xml:space="preserve">тношение ассоциации обозначается непрерывной линией. Общий вид обозначения отношения ассоциации показан на рис. 1. . Следует отметить, что обязательным элементом обозначения является </w:t>
      </w:r>
      <w:r>
        <w:rPr>
          <w:rFonts w:ascii="Arial" w:hAnsi="Arial"/>
          <w:b/>
          <w:sz w:val="24"/>
          <w:u w:val="single"/>
        </w:rPr>
        <w:t>маршрут ассоциации</w:t>
      </w:r>
      <w:r>
        <w:rPr>
          <w:rFonts w:ascii="Arial" w:hAnsi="Arial"/>
          <w:sz w:val="24"/>
        </w:rPr>
        <w:t>, состоящий из одного или нескольких непрерывных сегментов, которые обычно изображаются прямой линией. Остальные элементы используются по мере необходимости.</w:t>
      </w:r>
    </w:p>
    <w:p w:rsidR="00C611A6" w:rsidRDefault="00C611A6" w:rsidP="00544EF6">
      <w:pPr>
        <w:ind w:right="-766" w:firstLine="708"/>
        <w:jc w:val="both"/>
        <w:rPr>
          <w:rFonts w:ascii="Arial" w:hAnsi="Arial"/>
          <w:sz w:val="24"/>
        </w:rPr>
      </w:pPr>
      <w:r>
        <w:rPr>
          <w:rFonts w:ascii="Arial" w:hAnsi="Arial"/>
          <w:sz w:val="24"/>
        </w:rPr>
        <w:t xml:space="preserve">Непосредственно над линией указывается </w:t>
      </w:r>
      <w:r>
        <w:rPr>
          <w:rFonts w:ascii="Arial" w:hAnsi="Arial"/>
          <w:b/>
          <w:sz w:val="24"/>
          <w:u w:val="single"/>
        </w:rPr>
        <w:t>имя ассоциации</w:t>
      </w:r>
      <w:r>
        <w:rPr>
          <w:rFonts w:ascii="Arial" w:hAnsi="Arial"/>
          <w:sz w:val="24"/>
        </w:rPr>
        <w:t xml:space="preserve"> – строка текста,   представляющая  собой   уникальное  имя  среди   имен  ассоциаций  и</w:t>
      </w:r>
    </w:p>
    <w:p w:rsidR="00C611A6" w:rsidRPr="00C611A6" w:rsidRDefault="00C611A6" w:rsidP="00C611A6">
      <w:pPr>
        <w:spacing w:after="0" w:line="240" w:lineRule="auto"/>
        <w:ind w:right="-284"/>
        <w:jc w:val="both"/>
        <w:rPr>
          <w:rFonts w:ascii="Arial" w:eastAsia="Times New Roman" w:hAnsi="Arial" w:cs="Times New Roman"/>
          <w:sz w:val="24"/>
          <w:szCs w:val="20"/>
          <w:lang w:eastAsia="ru-RU"/>
        </w:rPr>
      </w:pPr>
      <w:r w:rsidRPr="00C611A6">
        <w:rPr>
          <w:rFonts w:ascii="Arial" w:eastAsia="Times New Roman" w:hAnsi="Arial" w:cs="Times New Roman"/>
          <w:sz w:val="24"/>
          <w:szCs w:val="20"/>
          <w:lang w:eastAsia="ru-RU"/>
        </w:rPr>
        <w:t>классов, содержащихся в пакете-контейнере. Для наглядности можно показать направление ассоциации с помощью закрашенного треугольника.</w:t>
      </w:r>
    </w:p>
    <w:p w:rsidR="00C611A6" w:rsidRPr="00C611A6" w:rsidRDefault="00C611A6" w:rsidP="00C611A6">
      <w:pPr>
        <w:spacing w:after="0" w:line="240" w:lineRule="auto"/>
        <w:ind w:right="-284" w:firstLine="567"/>
        <w:jc w:val="both"/>
        <w:rPr>
          <w:rFonts w:ascii="Arial" w:eastAsia="Times New Roman" w:hAnsi="Arial" w:cs="Times New Roman"/>
          <w:sz w:val="24"/>
          <w:szCs w:val="20"/>
          <w:lang w:eastAsia="ru-RU"/>
        </w:rPr>
      </w:pPr>
      <w:r w:rsidRPr="00C611A6">
        <w:rPr>
          <w:rFonts w:ascii="Arial" w:eastAsia="Times New Roman" w:hAnsi="Arial" w:cs="Times New Roman"/>
          <w:sz w:val="24"/>
          <w:szCs w:val="20"/>
          <w:lang w:eastAsia="ru-RU"/>
        </w:rPr>
        <w:t xml:space="preserve">У краев прямоугольника, обозначающего класс, находится </w:t>
      </w:r>
      <w:r w:rsidRPr="00C611A6">
        <w:rPr>
          <w:rFonts w:ascii="Arial" w:eastAsia="Times New Roman" w:hAnsi="Arial" w:cs="Times New Roman"/>
          <w:b/>
          <w:sz w:val="24"/>
          <w:szCs w:val="20"/>
          <w:u w:val="single"/>
          <w:lang w:eastAsia="ru-RU"/>
        </w:rPr>
        <w:t>полюс ассоциации (</w:t>
      </w:r>
      <w:proofErr w:type="spellStart"/>
      <w:r w:rsidRPr="00C611A6">
        <w:rPr>
          <w:rFonts w:ascii="Arial" w:eastAsia="Times New Roman" w:hAnsi="Arial" w:cs="Times New Roman"/>
          <w:b/>
          <w:sz w:val="24"/>
          <w:szCs w:val="20"/>
          <w:u w:val="single"/>
          <w:lang w:eastAsia="ru-RU"/>
        </w:rPr>
        <w:t>association</w:t>
      </w:r>
      <w:proofErr w:type="spellEnd"/>
      <w:r w:rsidRPr="00C611A6">
        <w:rPr>
          <w:rFonts w:ascii="Arial" w:eastAsia="Times New Roman" w:hAnsi="Arial" w:cs="Times New Roman"/>
          <w:b/>
          <w:sz w:val="24"/>
          <w:szCs w:val="20"/>
          <w:u w:val="single"/>
          <w:lang w:eastAsia="ru-RU"/>
        </w:rPr>
        <w:t xml:space="preserve"> </w:t>
      </w:r>
      <w:proofErr w:type="spellStart"/>
      <w:r w:rsidRPr="00C611A6">
        <w:rPr>
          <w:rFonts w:ascii="Arial" w:eastAsia="Times New Roman" w:hAnsi="Arial" w:cs="Times New Roman"/>
          <w:b/>
          <w:sz w:val="24"/>
          <w:szCs w:val="20"/>
          <w:u w:val="single"/>
          <w:lang w:eastAsia="ru-RU"/>
        </w:rPr>
        <w:t>end</w:t>
      </w:r>
      <w:proofErr w:type="spellEnd"/>
      <w:r w:rsidRPr="00C611A6">
        <w:rPr>
          <w:rFonts w:ascii="Arial" w:eastAsia="Times New Roman" w:hAnsi="Arial" w:cs="Times New Roman"/>
          <w:b/>
          <w:sz w:val="24"/>
          <w:szCs w:val="20"/>
          <w:u w:val="single"/>
          <w:lang w:eastAsia="ru-RU"/>
        </w:rPr>
        <w:t>)</w:t>
      </w:r>
      <w:r w:rsidRPr="00C611A6">
        <w:rPr>
          <w:rFonts w:ascii="Arial" w:eastAsia="Times New Roman" w:hAnsi="Arial" w:cs="Times New Roman"/>
          <w:sz w:val="24"/>
          <w:szCs w:val="20"/>
          <w:lang w:eastAsia="ru-RU"/>
        </w:rPr>
        <w:t xml:space="preserve">, представляющий собой структурную часть ассоциации, которая определяет, какой объект в ней участвует. Полюса ассоциации имеют четкое местоположение и в принципе не взаимозаменяемы. Полюс содержит описание того, каким образом класс принимает участие в ассоциации. Для этого, между концом маршрута (линией) и классом размещается один или несколько указателей. </w:t>
      </w:r>
      <w:proofErr w:type="gramStart"/>
      <w:r w:rsidRPr="00C611A6">
        <w:rPr>
          <w:rFonts w:ascii="Arial" w:eastAsia="Times New Roman" w:hAnsi="Arial" w:cs="Times New Roman"/>
          <w:sz w:val="24"/>
          <w:szCs w:val="20"/>
          <w:lang w:eastAsia="ru-RU"/>
        </w:rPr>
        <w:t xml:space="preserve">В случае если указателей несколько, то они располагаются поочередно, как показано на рис. 1.   – стрелка навигации, ромб агрегации или композиции, квалификатор и т. п. </w:t>
      </w:r>
      <w:r w:rsidRPr="00C611A6">
        <w:rPr>
          <w:rFonts w:ascii="Arial" w:eastAsia="Times New Roman" w:hAnsi="Arial" w:cs="Times New Roman"/>
          <w:sz w:val="24"/>
          <w:szCs w:val="20"/>
          <w:lang w:eastAsia="ru-RU"/>
        </w:rPr>
        <w:lastRenderedPageBreak/>
        <w:t>Дополнительно, над/под полюсом ассоциации может размещаться дополнительная информация – имя роли, кратность (множественность, мощность) и т. д.</w:t>
      </w:r>
      <w:proofErr w:type="gramEnd"/>
    </w:p>
    <w:p w:rsidR="00C611A6" w:rsidRDefault="00C611A6" w:rsidP="00C611A6">
      <w:pPr>
        <w:pStyle w:val="Normal"/>
        <w:spacing w:line="240" w:lineRule="auto"/>
        <w:ind w:right="-766" w:firstLine="0"/>
        <w:rPr>
          <w:b w:val="0"/>
          <w:sz w:val="24"/>
        </w:rPr>
      </w:pPr>
    </w:p>
    <w:p w:rsidR="00AC1C7F" w:rsidRPr="005E4385" w:rsidRDefault="00C611A6" w:rsidP="00544EF6">
      <w:pPr>
        <w:pStyle w:val="7"/>
        <w:numPr>
          <w:ilvl w:val="0"/>
          <w:numId w:val="9"/>
        </w:numPr>
        <w:rPr>
          <w:color w:val="000000"/>
          <w:spacing w:val="-7"/>
        </w:rPr>
      </w:pPr>
      <w:r>
        <w:t>Роль, кратность и ограничения ассоциации.</w:t>
      </w:r>
    </w:p>
    <w:p w:rsidR="00C611A6" w:rsidRDefault="00C611A6" w:rsidP="00C611A6">
      <w:pPr>
        <w:spacing w:line="240" w:lineRule="auto"/>
        <w:rPr>
          <w:rFonts w:ascii="Arial" w:hAnsi="Arial"/>
          <w:sz w:val="24"/>
        </w:rPr>
      </w:pPr>
      <w:r>
        <w:rPr>
          <w:rFonts w:ascii="Arial" w:hAnsi="Arial"/>
          <w:b/>
          <w:sz w:val="24"/>
          <w:u w:val="single"/>
        </w:rPr>
        <w:t>Роль ассоциации</w:t>
      </w:r>
      <w:r>
        <w:rPr>
          <w:rFonts w:ascii="Arial" w:hAnsi="Arial"/>
          <w:sz w:val="24"/>
        </w:rPr>
        <w:t>. Каждая ассоциация, как и любая связь, обладает направлением или в терминах UML - ролью (</w:t>
      </w:r>
      <w:proofErr w:type="spellStart"/>
      <w:r>
        <w:rPr>
          <w:rFonts w:ascii="Arial" w:hAnsi="Arial"/>
          <w:sz w:val="24"/>
        </w:rPr>
        <w:t>association</w:t>
      </w:r>
      <w:proofErr w:type="spellEnd"/>
      <w:r>
        <w:rPr>
          <w:rFonts w:ascii="Arial" w:hAnsi="Arial"/>
          <w:sz w:val="24"/>
        </w:rPr>
        <w:t xml:space="preserve"> </w:t>
      </w:r>
      <w:proofErr w:type="spellStart"/>
      <w:r>
        <w:rPr>
          <w:rFonts w:ascii="Arial" w:hAnsi="Arial"/>
          <w:sz w:val="24"/>
        </w:rPr>
        <w:t>role</w:t>
      </w:r>
      <w:proofErr w:type="spellEnd"/>
      <w:r>
        <w:rPr>
          <w:rFonts w:ascii="Arial" w:hAnsi="Arial"/>
          <w:sz w:val="24"/>
        </w:rPr>
        <w:t xml:space="preserve">). Ролей может быть две, чтобы иметь возможность подчеркнуть возможные различия во </w:t>
      </w:r>
      <w:r w:rsidRPr="00346846">
        <w:rPr>
          <w:rFonts w:ascii="Arial" w:hAnsi="Arial"/>
          <w:sz w:val="24"/>
        </w:rPr>
        <w:t>"</w:t>
      </w:r>
      <w:r>
        <w:rPr>
          <w:rFonts w:ascii="Arial" w:hAnsi="Arial"/>
          <w:sz w:val="24"/>
        </w:rPr>
        <w:t>взаимоотношениях</w:t>
      </w:r>
      <w:r w:rsidRPr="00346846">
        <w:rPr>
          <w:rFonts w:ascii="Arial" w:hAnsi="Arial"/>
          <w:sz w:val="24"/>
        </w:rPr>
        <w:t>"</w:t>
      </w:r>
      <w:r>
        <w:rPr>
          <w:rFonts w:ascii="Arial" w:hAnsi="Arial"/>
          <w:sz w:val="24"/>
        </w:rPr>
        <w:t xml:space="preserve"> между классами, например у </w:t>
      </w:r>
      <w:r w:rsidRPr="00346846">
        <w:rPr>
          <w:rFonts w:ascii="Arial" w:hAnsi="Arial"/>
          <w:sz w:val="24"/>
        </w:rPr>
        <w:t>"</w:t>
      </w:r>
      <w:r>
        <w:rPr>
          <w:rFonts w:ascii="Arial" w:hAnsi="Arial"/>
          <w:sz w:val="24"/>
        </w:rPr>
        <w:t>Начальника</w:t>
      </w:r>
      <w:r w:rsidRPr="00346846">
        <w:rPr>
          <w:rFonts w:ascii="Arial" w:hAnsi="Arial"/>
          <w:sz w:val="24"/>
        </w:rPr>
        <w:t>"</w:t>
      </w:r>
      <w:r>
        <w:rPr>
          <w:rFonts w:ascii="Arial" w:hAnsi="Arial"/>
          <w:sz w:val="24"/>
        </w:rPr>
        <w:t xml:space="preserve"> могут быть сосредоточены все права, а у </w:t>
      </w:r>
      <w:r w:rsidRPr="00346846">
        <w:rPr>
          <w:rFonts w:ascii="Arial" w:hAnsi="Arial"/>
          <w:sz w:val="24"/>
        </w:rPr>
        <w:t>"</w:t>
      </w:r>
      <w:r>
        <w:rPr>
          <w:rFonts w:ascii="Arial" w:hAnsi="Arial"/>
          <w:sz w:val="24"/>
        </w:rPr>
        <w:t>Подчиненного</w:t>
      </w:r>
      <w:r w:rsidRPr="00346846">
        <w:rPr>
          <w:rFonts w:ascii="Arial" w:hAnsi="Arial"/>
          <w:sz w:val="24"/>
        </w:rPr>
        <w:t>"</w:t>
      </w:r>
      <w:r>
        <w:rPr>
          <w:rFonts w:ascii="Arial" w:hAnsi="Arial"/>
          <w:sz w:val="24"/>
        </w:rPr>
        <w:t xml:space="preserve"> - только обязанности. В приведенном выше примере, у класса </w:t>
      </w:r>
      <w:r>
        <w:rPr>
          <w:rFonts w:ascii="Arial" w:hAnsi="Arial"/>
          <w:b/>
          <w:sz w:val="24"/>
        </w:rPr>
        <w:t>"Игрок</w:t>
      </w:r>
      <w:r>
        <w:rPr>
          <w:rFonts w:ascii="Arial" w:hAnsi="Arial"/>
          <w:sz w:val="24"/>
        </w:rPr>
        <w:t xml:space="preserve">" будет роль </w:t>
      </w:r>
      <w:r w:rsidRPr="00346846">
        <w:rPr>
          <w:rFonts w:ascii="Arial" w:hAnsi="Arial"/>
          <w:sz w:val="24"/>
        </w:rPr>
        <w:t>"</w:t>
      </w:r>
      <w:r>
        <w:rPr>
          <w:rFonts w:ascii="Arial" w:hAnsi="Arial"/>
          <w:sz w:val="24"/>
        </w:rPr>
        <w:t>Наемный работник</w:t>
      </w:r>
      <w:r w:rsidRPr="00346846">
        <w:rPr>
          <w:rFonts w:ascii="Arial" w:hAnsi="Arial"/>
          <w:sz w:val="24"/>
        </w:rPr>
        <w:t xml:space="preserve">", </w:t>
      </w:r>
      <w:r>
        <w:rPr>
          <w:rFonts w:ascii="Arial" w:hAnsi="Arial"/>
          <w:sz w:val="24"/>
        </w:rPr>
        <w:t xml:space="preserve">а у класса </w:t>
      </w:r>
      <w:r>
        <w:rPr>
          <w:rFonts w:ascii="Arial" w:hAnsi="Arial"/>
          <w:b/>
          <w:sz w:val="24"/>
        </w:rPr>
        <w:t xml:space="preserve">"Клуб" – </w:t>
      </w:r>
      <w:r>
        <w:rPr>
          <w:rFonts w:ascii="Arial" w:hAnsi="Arial"/>
          <w:sz w:val="24"/>
        </w:rPr>
        <w:t xml:space="preserve">"Наниматель", так как клуб нанимает игрока. </w:t>
      </w:r>
      <w:r>
        <w:rPr>
          <w:rFonts w:ascii="Arial" w:hAnsi="Arial"/>
          <w:caps/>
          <w:sz w:val="24"/>
        </w:rPr>
        <w:t>к</w:t>
      </w:r>
      <w:r>
        <w:rPr>
          <w:rFonts w:ascii="Arial" w:hAnsi="Arial"/>
          <w:sz w:val="24"/>
        </w:rPr>
        <w:t>стати, этот факт, можно отобразить в виде второй ассоциации, имеющей обратное направление по отношению к первой, как показано</w:t>
      </w:r>
      <w:r w:rsidRPr="00C611A6">
        <w:rPr>
          <w:rFonts w:ascii="Arial" w:hAnsi="Arial"/>
          <w:sz w:val="24"/>
        </w:rPr>
        <w:t xml:space="preserve"> </w:t>
      </w:r>
      <w:r>
        <w:rPr>
          <w:rFonts w:ascii="Arial" w:hAnsi="Arial"/>
          <w:sz w:val="24"/>
        </w:rPr>
        <w:t>на рис.1.</w:t>
      </w:r>
    </w:p>
    <w:p w:rsidR="00C611A6" w:rsidRDefault="00C611A6" w:rsidP="00C611A6">
      <w:pPr>
        <w:spacing w:line="240" w:lineRule="auto"/>
      </w:pPr>
      <w:r>
        <w:rPr>
          <w:noProof/>
          <w:lang w:eastAsia="ru-RU"/>
        </w:rPr>
        <w:drawing>
          <wp:inline distT="0" distB="0" distL="0" distR="0">
            <wp:extent cx="5686425" cy="121920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686425" cy="1219200"/>
                    </a:xfrm>
                    <a:prstGeom prst="rect">
                      <a:avLst/>
                    </a:prstGeom>
                    <a:noFill/>
                    <a:ln w="9525">
                      <a:noFill/>
                      <a:miter lim="800000"/>
                      <a:headEnd/>
                      <a:tailEnd/>
                    </a:ln>
                  </pic:spPr>
                </pic:pic>
              </a:graphicData>
            </a:graphic>
          </wp:inline>
        </w:drawing>
      </w:r>
    </w:p>
    <w:p w:rsidR="005E4385" w:rsidRDefault="005E4385" w:rsidP="005E4385">
      <w:pPr>
        <w:ind w:right="-284" w:firstLine="567"/>
        <w:jc w:val="both"/>
        <w:rPr>
          <w:rFonts w:ascii="Arial" w:hAnsi="Arial"/>
          <w:sz w:val="24"/>
        </w:rPr>
      </w:pPr>
      <w:r>
        <w:rPr>
          <w:rFonts w:ascii="Arial" w:hAnsi="Arial"/>
          <w:b/>
          <w:caps/>
          <w:sz w:val="24"/>
          <w:u w:val="single"/>
        </w:rPr>
        <w:t>к</w:t>
      </w:r>
      <w:r>
        <w:rPr>
          <w:rFonts w:ascii="Arial" w:hAnsi="Arial"/>
          <w:b/>
          <w:sz w:val="24"/>
          <w:u w:val="single"/>
        </w:rPr>
        <w:t>ратность (множественность, мощность) ассоциации</w:t>
      </w:r>
      <w:r>
        <w:rPr>
          <w:rFonts w:ascii="Arial" w:hAnsi="Arial"/>
          <w:sz w:val="24"/>
        </w:rPr>
        <w:t xml:space="preserve">. </w:t>
      </w:r>
      <w:r>
        <w:rPr>
          <w:rFonts w:ascii="Arial" w:hAnsi="Arial"/>
          <w:caps/>
          <w:sz w:val="24"/>
        </w:rPr>
        <w:t>п</w:t>
      </w:r>
      <w:r>
        <w:rPr>
          <w:rFonts w:ascii="Arial" w:hAnsi="Arial"/>
          <w:sz w:val="24"/>
        </w:rPr>
        <w:t>оказывает количество конкретных объектов, которые могут быть связаны с данным партнером ассоциации. В общем случае, множественность показывает нижнюю и верхнюю границы количества объектов, которые могут участвовать в ассоциации. Кратность отдельного класса обозначается в виде интервала целых чисел, аналогично кратности атрибутов и операций классов, и обычно имеет следующий формат.</w:t>
      </w:r>
    </w:p>
    <w:p w:rsidR="005E4385" w:rsidRPr="00346846" w:rsidRDefault="005E4385" w:rsidP="005E4385">
      <w:pPr>
        <w:pStyle w:val="a6"/>
        <w:ind w:right="-284"/>
        <w:rPr>
          <w:b/>
          <w:lang w:val="ru-RU"/>
        </w:rPr>
      </w:pPr>
      <w:r w:rsidRPr="00346846">
        <w:rPr>
          <w:b/>
          <w:lang w:val="ru-RU"/>
        </w:rPr>
        <w:t>&lt;</w:t>
      </w:r>
      <w:proofErr w:type="gramStart"/>
      <w:r w:rsidRPr="00346846">
        <w:rPr>
          <w:b/>
          <w:lang w:val="ru-RU"/>
        </w:rPr>
        <w:t>н</w:t>
      </w:r>
      <w:proofErr w:type="gramEnd"/>
      <w:r w:rsidRPr="00346846">
        <w:rPr>
          <w:b/>
          <w:lang w:val="ru-RU"/>
        </w:rPr>
        <w:t>ижняя граница&gt;..&lt;верхняя граница&gt;</w:t>
      </w:r>
    </w:p>
    <w:p w:rsidR="005E4385" w:rsidRDefault="005E4385" w:rsidP="005E4385">
      <w:pPr>
        <w:pStyle w:val="a6"/>
        <w:ind w:right="-284"/>
        <w:jc w:val="left"/>
        <w:rPr>
          <w:lang w:val="ru-RU"/>
        </w:rPr>
      </w:pPr>
      <w:r>
        <w:rPr>
          <w:lang w:val="ru-RU"/>
        </w:rPr>
        <w:t xml:space="preserve">Если для верхней границы стоит символ ' </w:t>
      </w:r>
      <w:r>
        <w:rPr>
          <w:b/>
          <w:lang w:val="ru-RU"/>
        </w:rPr>
        <w:t xml:space="preserve">* </w:t>
      </w:r>
      <w:r>
        <w:rPr>
          <w:lang w:val="ru-RU"/>
        </w:rPr>
        <w:t xml:space="preserve">', то это символизирует, что она (верхняя граница) бесконечна. Если указывается одно конкретное число, то это означает, что количество объектов фиксировано. А если элементы списка кратности разделены запятыми, то запятая символизирует ЛОГИЧЕСКОЕ ИЛИ. </w:t>
      </w:r>
    </w:p>
    <w:p w:rsidR="005E4385" w:rsidRPr="005E4385" w:rsidRDefault="005E4385" w:rsidP="005E4385">
      <w:pPr>
        <w:pStyle w:val="a6"/>
        <w:ind w:right="-284" w:firstLine="567"/>
        <w:jc w:val="left"/>
        <w:rPr>
          <w:lang w:val="ru-RU"/>
        </w:rPr>
      </w:pPr>
      <w:r w:rsidRPr="005E4385">
        <w:rPr>
          <w:lang w:val="ru-RU"/>
        </w:rPr>
        <w:t>Например:    0..1                                 - 0 или 1</w:t>
      </w:r>
    </w:p>
    <w:p w:rsidR="005E4385" w:rsidRPr="005E4385" w:rsidRDefault="005E4385" w:rsidP="005E4385">
      <w:pPr>
        <w:pStyle w:val="a6"/>
        <w:ind w:right="-284" w:firstLine="2127"/>
        <w:jc w:val="left"/>
        <w:rPr>
          <w:lang w:val="ru-RU"/>
        </w:rPr>
      </w:pPr>
      <w:r w:rsidRPr="005E4385">
        <w:rPr>
          <w:lang w:val="ru-RU"/>
        </w:rPr>
        <w:t xml:space="preserve">0..*                           </w:t>
      </w:r>
      <w:r>
        <w:rPr>
          <w:lang w:val="ru-RU"/>
        </w:rPr>
        <w:t xml:space="preserve">     </w:t>
      </w:r>
      <w:r w:rsidRPr="005E4385">
        <w:rPr>
          <w:lang w:val="ru-RU"/>
        </w:rPr>
        <w:t>- 0 или более</w:t>
      </w:r>
    </w:p>
    <w:p w:rsidR="005E4385" w:rsidRPr="005E4385" w:rsidRDefault="005E4385" w:rsidP="005E4385">
      <w:pPr>
        <w:pStyle w:val="a6"/>
        <w:ind w:right="-284" w:firstLine="2127"/>
        <w:jc w:val="left"/>
        <w:rPr>
          <w:lang w:val="ru-RU"/>
        </w:rPr>
      </w:pPr>
      <w:r w:rsidRPr="005E4385">
        <w:rPr>
          <w:lang w:val="ru-RU"/>
        </w:rPr>
        <w:t xml:space="preserve">*                   </w:t>
      </w:r>
      <w:r>
        <w:rPr>
          <w:lang w:val="ru-RU"/>
        </w:rPr>
        <w:tab/>
      </w:r>
      <w:r>
        <w:rPr>
          <w:lang w:val="ru-RU"/>
        </w:rPr>
        <w:tab/>
        <w:t xml:space="preserve">      </w:t>
      </w:r>
      <w:r w:rsidRPr="005E4385">
        <w:rPr>
          <w:lang w:val="ru-RU"/>
        </w:rPr>
        <w:t>- любое количество</w:t>
      </w:r>
    </w:p>
    <w:p w:rsidR="005E4385" w:rsidRPr="005E4385" w:rsidRDefault="005E4385" w:rsidP="005E4385">
      <w:pPr>
        <w:pStyle w:val="a6"/>
        <w:ind w:right="-284" w:firstLine="2127"/>
        <w:jc w:val="left"/>
        <w:rPr>
          <w:lang w:val="ru-RU"/>
        </w:rPr>
      </w:pPr>
      <w:r w:rsidRPr="005E4385">
        <w:rPr>
          <w:lang w:val="ru-RU"/>
        </w:rPr>
        <w:t xml:space="preserve">10      </w:t>
      </w:r>
      <w:r>
        <w:rPr>
          <w:lang w:val="ru-RU"/>
        </w:rPr>
        <w:t xml:space="preserve">                           </w:t>
      </w:r>
      <w:r w:rsidRPr="005E4385">
        <w:rPr>
          <w:lang w:val="ru-RU"/>
        </w:rPr>
        <w:t xml:space="preserve"> - 10</w:t>
      </w:r>
    </w:p>
    <w:p w:rsidR="005E4385" w:rsidRPr="005E4385" w:rsidRDefault="005E4385" w:rsidP="005E4385">
      <w:pPr>
        <w:pStyle w:val="a6"/>
        <w:ind w:right="-284" w:firstLine="2127"/>
        <w:jc w:val="left"/>
        <w:rPr>
          <w:lang w:val="ru-RU"/>
        </w:rPr>
      </w:pPr>
      <w:r w:rsidRPr="005E4385">
        <w:rPr>
          <w:lang w:val="ru-RU"/>
        </w:rPr>
        <w:t>2, 4                               -  2 или 4</w:t>
      </w:r>
    </w:p>
    <w:p w:rsidR="005E4385" w:rsidRDefault="005E4385" w:rsidP="005E4385">
      <w:pPr>
        <w:ind w:left="6096" w:right="-284" w:hanging="3972"/>
        <w:rPr>
          <w:rFonts w:ascii="Arial" w:hAnsi="Arial"/>
          <w:sz w:val="24"/>
        </w:rPr>
      </w:pPr>
      <w:r>
        <w:rPr>
          <w:rFonts w:ascii="Arial" w:hAnsi="Arial"/>
          <w:sz w:val="24"/>
        </w:rPr>
        <w:t>3..5,10..20,100,200..*   - (от 3 до 5) или (от 10 до 20) или 100 или 200 и более</w:t>
      </w:r>
    </w:p>
    <w:p w:rsidR="005E4385" w:rsidRDefault="005E4385" w:rsidP="005E4385">
      <w:pPr>
        <w:spacing w:line="240" w:lineRule="auto"/>
        <w:rPr>
          <w:rFonts w:ascii="Arial" w:hAnsi="Arial"/>
          <w:sz w:val="24"/>
        </w:rPr>
      </w:pPr>
      <w:r>
        <w:rPr>
          <w:rFonts w:ascii="Arial" w:hAnsi="Arial"/>
          <w:b/>
          <w:sz w:val="24"/>
          <w:u w:val="single"/>
        </w:rPr>
        <w:t>Ограничения ассоциации</w:t>
      </w:r>
      <w:r>
        <w:rPr>
          <w:rFonts w:ascii="Arial" w:hAnsi="Arial"/>
          <w:sz w:val="24"/>
        </w:rPr>
        <w:t xml:space="preserve">. Ограничения расширяют </w:t>
      </w:r>
      <w:r>
        <w:rPr>
          <w:rFonts w:ascii="Arial" w:hAnsi="Arial"/>
          <w:sz w:val="24"/>
          <w:lang w:val="en-US"/>
        </w:rPr>
        <w:t>UML</w:t>
      </w:r>
      <w:r w:rsidRPr="00346846">
        <w:rPr>
          <w:rFonts w:ascii="Arial" w:hAnsi="Arial"/>
          <w:sz w:val="24"/>
        </w:rPr>
        <w:t>-</w:t>
      </w:r>
      <w:r>
        <w:rPr>
          <w:rFonts w:ascii="Arial" w:hAnsi="Arial"/>
          <w:sz w:val="24"/>
        </w:rPr>
        <w:t xml:space="preserve">блоков, позволяя добавлять новые правила или модифицировать уже существующие. Ограничение показывают как текстовую строку, заключенную в фигурные скобки и располагающуюся рядом с соответствующими элементами. На рис 1.  показано ограничение на две ассоциации, располагающееся на пунктирной линии, соединяющей эти элементы (возможно размещение ограничения возле этой </w:t>
      </w:r>
      <w:r>
        <w:rPr>
          <w:rFonts w:ascii="Arial" w:hAnsi="Arial"/>
          <w:sz w:val="24"/>
        </w:rPr>
        <w:lastRenderedPageBreak/>
        <w:t>линии).</w:t>
      </w:r>
      <w:r w:rsidRPr="005E4385">
        <w:rPr>
          <w:rFonts w:ascii="Arial" w:hAnsi="Arial"/>
          <w:sz w:val="24"/>
        </w:rPr>
        <w:t xml:space="preserve"> </w:t>
      </w:r>
      <w:r>
        <w:rPr>
          <w:rFonts w:ascii="Arial" w:hAnsi="Arial"/>
          <w:noProof/>
          <w:sz w:val="24"/>
          <w:lang w:eastAsia="ru-RU"/>
        </w:rPr>
        <w:drawing>
          <wp:inline distT="0" distB="0" distL="0" distR="0">
            <wp:extent cx="5886450" cy="126682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886450" cy="1266825"/>
                    </a:xfrm>
                    <a:prstGeom prst="rect">
                      <a:avLst/>
                    </a:prstGeom>
                    <a:noFill/>
                    <a:ln w="9525">
                      <a:noFill/>
                      <a:miter lim="800000"/>
                      <a:headEnd/>
                      <a:tailEnd/>
                    </a:ln>
                  </pic:spPr>
                </pic:pic>
              </a:graphicData>
            </a:graphic>
          </wp:inline>
        </w:drawing>
      </w:r>
    </w:p>
    <w:p w:rsidR="005E4385" w:rsidRDefault="005E4385" w:rsidP="005E4385">
      <w:pPr>
        <w:spacing w:line="240" w:lineRule="auto"/>
        <w:rPr>
          <w:rFonts w:ascii="Arial" w:hAnsi="Arial"/>
          <w:sz w:val="24"/>
        </w:rPr>
      </w:pPr>
      <w:r>
        <w:rPr>
          <w:rFonts w:ascii="Arial" w:hAnsi="Arial"/>
          <w:sz w:val="24"/>
        </w:rPr>
        <w:t xml:space="preserve">Иногда ассоциация между двумя классами должна удовлетворять некоторому правилу. С помощью нотации ограничений можно изобразить некоторые свойства ассоциации, например, порядок и изменчивость. </w:t>
      </w:r>
      <w:r>
        <w:rPr>
          <w:rFonts w:ascii="Arial" w:hAnsi="Arial"/>
          <w:caps/>
          <w:sz w:val="24"/>
        </w:rPr>
        <w:t>н</w:t>
      </w:r>
      <w:r>
        <w:rPr>
          <w:rFonts w:ascii="Arial" w:hAnsi="Arial"/>
          <w:sz w:val="24"/>
        </w:rPr>
        <w:t>а рис 1. показан пример, который определяет обслуживание покупателей продавцом по очереди.</w:t>
      </w:r>
    </w:p>
    <w:p w:rsidR="005E4385" w:rsidRDefault="005E4385" w:rsidP="005E4385">
      <w:pPr>
        <w:spacing w:line="240" w:lineRule="auto"/>
        <w:jc w:val="center"/>
      </w:pPr>
      <w:r>
        <w:rPr>
          <w:noProof/>
          <w:lang w:eastAsia="ru-RU"/>
        </w:rPr>
        <w:drawing>
          <wp:inline distT="0" distB="0" distL="0" distR="0">
            <wp:extent cx="4667250" cy="1123950"/>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4667250" cy="1123950"/>
                    </a:xfrm>
                    <a:prstGeom prst="rect">
                      <a:avLst/>
                    </a:prstGeom>
                    <a:noFill/>
                    <a:ln w="9525">
                      <a:noFill/>
                      <a:miter lim="800000"/>
                      <a:headEnd/>
                      <a:tailEnd/>
                    </a:ln>
                  </pic:spPr>
                </pic:pic>
              </a:graphicData>
            </a:graphic>
          </wp:inline>
        </w:drawing>
      </w:r>
    </w:p>
    <w:p w:rsidR="005E4385" w:rsidRPr="005E4385" w:rsidRDefault="005E4385" w:rsidP="00544EF6">
      <w:pPr>
        <w:pStyle w:val="7"/>
        <w:numPr>
          <w:ilvl w:val="0"/>
          <w:numId w:val="9"/>
        </w:numPr>
        <w:rPr>
          <w:color w:val="000000"/>
          <w:spacing w:val="-7"/>
        </w:rPr>
      </w:pPr>
      <w:r>
        <w:t>Рефлексивные ассоциации. Классы ассоциации. Квалификаторы. Навигация.</w:t>
      </w:r>
    </w:p>
    <w:p w:rsidR="005E4385" w:rsidRPr="005E4385" w:rsidRDefault="005E4385" w:rsidP="005E4385">
      <w:pPr>
        <w:spacing w:after="0" w:line="240" w:lineRule="auto"/>
        <w:ind w:right="-284" w:firstLine="567"/>
        <w:jc w:val="both"/>
        <w:rPr>
          <w:rFonts w:ascii="Arial" w:eastAsia="Times New Roman" w:hAnsi="Arial" w:cs="Times New Roman"/>
          <w:sz w:val="24"/>
          <w:szCs w:val="20"/>
          <w:lang w:eastAsia="ru-RU"/>
        </w:rPr>
      </w:pPr>
      <w:r>
        <w:rPr>
          <w:rFonts w:ascii="Arial" w:eastAsia="Times New Roman" w:hAnsi="Arial" w:cs="Times New Roman"/>
          <w:b/>
          <w:sz w:val="24"/>
          <w:szCs w:val="20"/>
          <w:u w:val="single"/>
          <w:lang w:eastAsia="ru-RU"/>
        </w:rPr>
        <w:t xml:space="preserve">Рефлексивные </w:t>
      </w:r>
      <w:r w:rsidRPr="005E4385">
        <w:rPr>
          <w:rFonts w:ascii="Arial" w:eastAsia="Times New Roman" w:hAnsi="Arial" w:cs="Times New Roman"/>
          <w:b/>
          <w:sz w:val="24"/>
          <w:szCs w:val="20"/>
          <w:u w:val="single"/>
          <w:lang w:eastAsia="ru-RU"/>
        </w:rPr>
        <w:t>ассоциации</w:t>
      </w:r>
      <w:r w:rsidRPr="005E4385">
        <w:rPr>
          <w:rFonts w:ascii="Arial" w:eastAsia="Times New Roman" w:hAnsi="Arial" w:cs="Times New Roman"/>
          <w:sz w:val="24"/>
          <w:szCs w:val="20"/>
          <w:lang w:eastAsia="ru-RU"/>
        </w:rPr>
        <w:t xml:space="preserve">. Иногда класс может находиться в ассоциации с самим собой. Этот вариант носит название </w:t>
      </w:r>
      <w:r w:rsidRPr="005E4385">
        <w:rPr>
          <w:rFonts w:ascii="Arial" w:eastAsia="Times New Roman" w:hAnsi="Arial" w:cs="Times New Roman"/>
          <w:b/>
          <w:sz w:val="24"/>
          <w:szCs w:val="20"/>
          <w:u w:val="single"/>
          <w:lang w:eastAsia="ru-RU"/>
        </w:rPr>
        <w:t>рефлексивной ассоциации</w:t>
      </w:r>
      <w:r w:rsidRPr="005E4385">
        <w:rPr>
          <w:rFonts w:ascii="Arial" w:eastAsia="Times New Roman" w:hAnsi="Arial" w:cs="Times New Roman"/>
          <w:sz w:val="24"/>
          <w:szCs w:val="20"/>
          <w:lang w:eastAsia="ru-RU"/>
        </w:rPr>
        <w:t xml:space="preserve"> и возникает в том случае, если объекты класса выполняют несколько ролей. Например, сотрудник организации может быть одновременно и подчиненным и руководителем. Например, в университете декан подчиняется ректору, но руководит сотрудниками факультета (</w:t>
      </w:r>
      <w:proofErr w:type="gramStart"/>
      <w:r w:rsidRPr="005E4385">
        <w:rPr>
          <w:rFonts w:ascii="Arial" w:eastAsia="Times New Roman" w:hAnsi="Arial" w:cs="Times New Roman"/>
          <w:sz w:val="24"/>
          <w:szCs w:val="20"/>
          <w:lang w:eastAsia="ru-RU"/>
        </w:rPr>
        <w:t>заведующими кафедр</w:t>
      </w:r>
      <w:proofErr w:type="gramEnd"/>
      <w:r w:rsidRPr="005E4385">
        <w:rPr>
          <w:rFonts w:ascii="Arial" w:eastAsia="Times New Roman" w:hAnsi="Arial" w:cs="Times New Roman"/>
          <w:sz w:val="24"/>
          <w:szCs w:val="20"/>
          <w:lang w:eastAsia="ru-RU"/>
        </w:rPr>
        <w:t xml:space="preserve">, преподавателями и т. п.). А человек находящийся в машине, может быть или пассажиром или водителем. Если он водитель, то он везет одного или нескольких пассажиров, или не везет ни одного. </w:t>
      </w:r>
    </w:p>
    <w:p w:rsidR="005E4385" w:rsidRDefault="005E4385" w:rsidP="005E4385">
      <w:pPr>
        <w:spacing w:after="0" w:line="240" w:lineRule="auto"/>
        <w:ind w:right="-284" w:firstLine="567"/>
        <w:jc w:val="both"/>
        <w:rPr>
          <w:rFonts w:ascii="Arial" w:eastAsia="Times New Roman" w:hAnsi="Arial" w:cs="Times New Roman"/>
          <w:sz w:val="24"/>
          <w:szCs w:val="20"/>
          <w:lang w:eastAsia="ru-RU"/>
        </w:rPr>
      </w:pPr>
      <w:r w:rsidRPr="005E4385">
        <w:rPr>
          <w:rFonts w:ascii="Arial" w:eastAsia="Times New Roman" w:hAnsi="Arial" w:cs="Times New Roman"/>
          <w:sz w:val="24"/>
          <w:szCs w:val="20"/>
          <w:lang w:eastAsia="ru-RU"/>
        </w:rPr>
        <w:t>На диаграмме этот вариант ассоциации отображается с помощью маршрута ассоциации, ведущей от прямоугольника класса к этому же прямоугольнику (рис 1.</w:t>
      </w:r>
      <w:proofErr w:type="gramStart"/>
      <w:r w:rsidRPr="005E4385">
        <w:rPr>
          <w:rFonts w:ascii="Arial" w:eastAsia="Times New Roman" w:hAnsi="Arial" w:cs="Times New Roman"/>
          <w:sz w:val="24"/>
          <w:szCs w:val="20"/>
          <w:lang w:eastAsia="ru-RU"/>
        </w:rPr>
        <w:t xml:space="preserve"> )</w:t>
      </w:r>
      <w:proofErr w:type="gramEnd"/>
      <w:r w:rsidRPr="005E4385">
        <w:rPr>
          <w:rFonts w:ascii="Arial" w:eastAsia="Times New Roman" w:hAnsi="Arial" w:cs="Times New Roman"/>
          <w:sz w:val="24"/>
          <w:szCs w:val="20"/>
          <w:lang w:eastAsia="ru-RU"/>
        </w:rPr>
        <w:t>.</w:t>
      </w:r>
    </w:p>
    <w:p w:rsidR="005E4385" w:rsidRPr="005E4385" w:rsidRDefault="005E4385" w:rsidP="005E4385">
      <w:pPr>
        <w:spacing w:after="0" w:line="240" w:lineRule="auto"/>
        <w:ind w:right="-284" w:firstLine="567"/>
        <w:jc w:val="center"/>
        <w:rPr>
          <w:rFonts w:ascii="Arial" w:eastAsia="Times New Roman" w:hAnsi="Arial" w:cs="Times New Roman"/>
          <w:sz w:val="24"/>
          <w:szCs w:val="20"/>
          <w:lang w:eastAsia="ru-RU"/>
        </w:rPr>
      </w:pPr>
      <w:r>
        <w:rPr>
          <w:rFonts w:ascii="Arial" w:eastAsia="Times New Roman" w:hAnsi="Arial" w:cs="Times New Roman"/>
          <w:noProof/>
          <w:sz w:val="24"/>
          <w:szCs w:val="20"/>
          <w:lang w:eastAsia="ru-RU"/>
        </w:rPr>
        <w:drawing>
          <wp:inline distT="0" distB="0" distL="0" distR="0">
            <wp:extent cx="3248025" cy="1295400"/>
            <wp:effectExtent l="1905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3248025" cy="1295400"/>
                    </a:xfrm>
                    <a:prstGeom prst="rect">
                      <a:avLst/>
                    </a:prstGeom>
                    <a:noFill/>
                    <a:ln w="9525">
                      <a:noFill/>
                      <a:miter lim="800000"/>
                      <a:headEnd/>
                      <a:tailEnd/>
                    </a:ln>
                  </pic:spPr>
                </pic:pic>
              </a:graphicData>
            </a:graphic>
          </wp:inline>
        </w:drawing>
      </w:r>
    </w:p>
    <w:p w:rsidR="005E4385" w:rsidRPr="005E4385" w:rsidRDefault="005E4385" w:rsidP="005E4385">
      <w:pPr>
        <w:spacing w:after="0" w:line="240" w:lineRule="auto"/>
        <w:ind w:right="-284" w:firstLine="567"/>
        <w:jc w:val="both"/>
        <w:rPr>
          <w:rFonts w:ascii="Arial" w:eastAsia="Times New Roman" w:hAnsi="Arial" w:cs="Times New Roman"/>
          <w:sz w:val="24"/>
          <w:szCs w:val="20"/>
          <w:lang w:eastAsia="ru-RU"/>
        </w:rPr>
      </w:pPr>
      <w:r w:rsidRPr="005E4385">
        <w:rPr>
          <w:rFonts w:ascii="Arial" w:eastAsia="Times New Roman" w:hAnsi="Arial" w:cs="Times New Roman"/>
          <w:b/>
          <w:noProof/>
          <w:sz w:val="24"/>
          <w:szCs w:val="20"/>
          <w:u w:val="single"/>
          <w:lang w:eastAsia="ru-RU"/>
        </w:rPr>
        <w:pict>
          <v:group id="_x0000_s1526" style="position:absolute;left:0;text-align:left;margin-left:3.6pt;margin-top:92.5pt;width:439.2pt;height:157.6pt;z-index:251658240" coordorigin="1872,11824" coordsize="8784,3152" o:allowincell="f">
            <v:group id="_x0000_s1527" style="position:absolute;left:1872;top:11824;width:8784;height:3152" coordorigin="1872,11824" coordsize="8784,3152">
              <v:shapetype id="_x0000_t202" coordsize="21600,21600" o:spt="202" path="m,l,21600r21600,l21600,xe">
                <v:stroke joinstyle="miter"/>
                <v:path gradientshapeok="t" o:connecttype="rect"/>
              </v:shapetype>
              <v:shape id="_x0000_s1528" type="#_x0000_t202" style="position:absolute;left:3900;top:11893;width:1260;height:288" stroked="f">
                <v:textbox style="mso-next-textbox:#_x0000_s1528" inset=".5mm,.3mm,.5mm,.3mm">
                  <w:txbxContent>
                    <w:p w:rsidR="005E4385" w:rsidRDefault="005E4385" w:rsidP="005E4385">
                      <w:pPr>
                        <w:jc w:val="center"/>
                        <w:rPr>
                          <w:rFonts w:ascii="Arial" w:hAnsi="Arial"/>
                          <w:b/>
                          <w:sz w:val="24"/>
                        </w:rPr>
                      </w:pPr>
                      <w:r>
                        <w:rPr>
                          <w:rFonts w:ascii="Arial" w:hAnsi="Arial"/>
                          <w:b/>
                          <w:sz w:val="24"/>
                        </w:rPr>
                        <w:t>Играет в</w:t>
                      </w:r>
                    </w:p>
                  </w:txbxContent>
                </v:textbox>
              </v:shape>
              <v:shape id="_x0000_s1529" type="#_x0000_t202" style="position:absolute;left:1872;top:14544;width:8784;height:432" stroked="f">
                <v:textbox style="mso-next-textbox:#_x0000_s1529">
                  <w:txbxContent>
                    <w:p w:rsidR="005E4385" w:rsidRDefault="005E4385" w:rsidP="005E4385">
                      <w:pPr>
                        <w:jc w:val="center"/>
                        <w:rPr>
                          <w:lang w:val="uk-UA"/>
                        </w:rPr>
                      </w:pPr>
                      <w:r>
                        <w:rPr>
                          <w:rFonts w:ascii="Arial" w:hAnsi="Arial"/>
                          <w:sz w:val="24"/>
                        </w:rPr>
                        <w:t>Рис. 1.   Обозначение класса ассоциаций</w:t>
                      </w:r>
                    </w:p>
                  </w:txbxContent>
                </v:textbox>
              </v:shape>
              <v:shape id="_x0000_s1530" type="#_x0000_t202" style="position:absolute;left:6718;top:12016;width:1296;height:1008" strokeweight="1.75pt">
                <v:textbox style="mso-next-textbox:#_x0000_s1530" inset=".5mm,,.5mm">
                  <w:txbxContent>
                    <w:p w:rsidR="005E4385" w:rsidRDefault="005E4385" w:rsidP="005E4385">
                      <w:pPr>
                        <w:jc w:val="center"/>
                        <w:rPr>
                          <w:rFonts w:ascii="Arial" w:hAnsi="Arial"/>
                          <w:b/>
                          <w:sz w:val="24"/>
                          <w:lang w:val="en-US"/>
                        </w:rPr>
                      </w:pPr>
                    </w:p>
                    <w:p w:rsidR="005E4385" w:rsidRDefault="005E4385" w:rsidP="005E4385">
                      <w:pPr>
                        <w:jc w:val="center"/>
                        <w:rPr>
                          <w:rFonts w:ascii="Arial" w:hAnsi="Arial"/>
                          <w:b/>
                          <w:sz w:val="24"/>
                        </w:rPr>
                      </w:pPr>
                      <w:r>
                        <w:rPr>
                          <w:rFonts w:ascii="Arial" w:hAnsi="Arial"/>
                          <w:b/>
                          <w:sz w:val="24"/>
                        </w:rPr>
                        <w:t>Клуб</w:t>
                      </w:r>
                    </w:p>
                  </w:txbxContent>
                </v:textbox>
              </v:shape>
              <v:shape id="_x0000_s1531" type="#_x0000_t202" style="position:absolute;left:1893;top:12064;width:1297;height:1008" strokeweight="1.75pt">
                <v:textbox style="mso-next-textbox:#_x0000_s1531">
                  <w:txbxContent>
                    <w:p w:rsidR="005E4385" w:rsidRDefault="005E4385" w:rsidP="005E4385">
                      <w:pPr>
                        <w:jc w:val="center"/>
                        <w:rPr>
                          <w:rFonts w:ascii="Arial" w:hAnsi="Arial"/>
                          <w:b/>
                          <w:sz w:val="24"/>
                          <w:lang w:val="en-US"/>
                        </w:rPr>
                      </w:pPr>
                    </w:p>
                    <w:p w:rsidR="005E4385" w:rsidRDefault="005E4385" w:rsidP="005E4385">
                      <w:pPr>
                        <w:jc w:val="center"/>
                        <w:rPr>
                          <w:rFonts w:ascii="Arial" w:hAnsi="Arial"/>
                          <w:b/>
                          <w:sz w:val="24"/>
                        </w:rPr>
                      </w:pPr>
                      <w:r>
                        <w:rPr>
                          <w:rFonts w:ascii="Arial" w:hAnsi="Arial"/>
                          <w:b/>
                          <w:sz w:val="24"/>
                        </w:rPr>
                        <w:t>Игрок</w:t>
                      </w:r>
                    </w:p>
                  </w:txbxContent>
                </v:textbox>
              </v:shape>
              <v:shape id="_x0000_s1532" type="#_x0000_t202" style="position:absolute;left:6147;top:11824;width:432;height:372" stroked="f">
                <v:textbox style="mso-next-textbox:#_x0000_s1532" inset=".5mm,.3mm,.5mm,.3mm">
                  <w:txbxContent>
                    <w:p w:rsidR="005E4385" w:rsidRDefault="005E4385" w:rsidP="005E4385">
                      <w:pPr>
                        <w:jc w:val="center"/>
                        <w:rPr>
                          <w:rFonts w:ascii="Arial" w:hAnsi="Arial"/>
                          <w:b/>
                          <w:sz w:val="24"/>
                          <w:lang w:val="en-US"/>
                        </w:rPr>
                      </w:pPr>
                      <w:r>
                        <w:rPr>
                          <w:rFonts w:ascii="Arial" w:hAnsi="Arial"/>
                          <w:b/>
                          <w:sz w:val="24"/>
                          <w:lang w:val="en-US"/>
                        </w:rPr>
                        <w:t>1</w:t>
                      </w:r>
                    </w:p>
                  </w:txbxContent>
                </v:textbox>
              </v:shape>
              <v:shape id="_x0000_s1533" type="#_x0000_t202" style="position:absolute;left:3277;top:11904;width:432;height:288" stroked="f">
                <v:textbox style="mso-next-textbox:#_x0000_s1533" inset=".5mm,.3mm,.5mm,.3mm">
                  <w:txbxContent>
                    <w:p w:rsidR="005E4385" w:rsidRDefault="005E4385" w:rsidP="005E4385">
                      <w:pPr>
                        <w:jc w:val="center"/>
                        <w:rPr>
                          <w:rFonts w:ascii="Arial" w:hAnsi="Arial"/>
                          <w:b/>
                          <w:sz w:val="24"/>
                          <w:lang w:val="en-US"/>
                        </w:rPr>
                      </w:pPr>
                      <w:r>
                        <w:rPr>
                          <w:rFonts w:ascii="Arial" w:hAnsi="Arial"/>
                          <w:b/>
                          <w:sz w:val="24"/>
                          <w:lang w:val="en-US"/>
                        </w:rPr>
                        <w:t>*</w:t>
                      </w:r>
                    </w:p>
                  </w:txbxContent>
                </v:textbox>
              </v:shape>
              <v:line id="_x0000_s1534" style="position:absolute;flip:y" from="3183,12253" to="6723,12254" strokeweight="1.75p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535" type="#_x0000_t65" style="position:absolute;left:9075;top:11931;width:1440;height:433;flip:y" adj="16395" strokeweight="1.25pt">
                <v:textbox style="mso-next-textbox:#_x0000_s1535">
                  <w:txbxContent>
                    <w:p w:rsidR="005E4385" w:rsidRDefault="005E4385" w:rsidP="005E4385">
                      <w:r>
                        <w:t>футбольный</w:t>
                      </w:r>
                    </w:p>
                  </w:txbxContent>
                </v:textbox>
              </v:shape>
              <v:line id="_x0000_s1536" style="position:absolute;flip:y" from="8053,12153" to="9081,12154">
                <v:stroke dashstyle="longDash"/>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537" type="#_x0000_t5" style="position:absolute;left:5138;top:11965;width:155;height:144;rotation:21774008fd" fillcolor="black"/>
              <v:shape id="_x0000_s1538" type="#_x0000_t202" style="position:absolute;left:4037;top:12437;width:1227;height:341" stroked="f">
                <v:textbox style="mso-next-textbox:#_x0000_s1538" inset=".5mm,.3mm,.5mm,.3mm">
                  <w:txbxContent>
                    <w:p w:rsidR="005E4385" w:rsidRDefault="005E4385" w:rsidP="005E4385">
                      <w:pPr>
                        <w:pStyle w:val="3"/>
                        <w:rPr>
                          <w:rFonts w:ascii="Arial" w:hAnsi="Arial"/>
                          <w:sz w:val="24"/>
                        </w:rPr>
                      </w:pPr>
                      <w:r>
                        <w:rPr>
                          <w:rFonts w:ascii="Arial" w:hAnsi="Arial"/>
                          <w:sz w:val="24"/>
                        </w:rPr>
                        <w:t xml:space="preserve">Нанимает </w:t>
                      </w:r>
                    </w:p>
                  </w:txbxContent>
                </v:textbox>
              </v:shape>
              <v:line id="_x0000_s1539" style="position:absolute;flip:y" from="3168,12816" to="6708,12817" strokeweight="1.75pt"/>
              <v:shape id="_x0000_s1540" type="#_x0000_t5" style="position:absolute;left:3888;top:12528;width:143;height:144;rotation:21774008fd;flip:x" fillcolor="black"/>
              <v:shape id="_x0000_s1541" type="#_x0000_t202" style="position:absolute;left:6192;top:12384;width:432;height:372" stroked="f">
                <v:textbox style="mso-next-textbox:#_x0000_s1541" inset=".5mm,.3mm,.5mm,.3mm">
                  <w:txbxContent>
                    <w:p w:rsidR="005E4385" w:rsidRDefault="005E4385" w:rsidP="005E4385">
                      <w:pPr>
                        <w:jc w:val="center"/>
                        <w:rPr>
                          <w:rFonts w:ascii="Arial" w:hAnsi="Arial"/>
                          <w:b/>
                          <w:sz w:val="24"/>
                          <w:lang w:val="en-US"/>
                        </w:rPr>
                      </w:pPr>
                      <w:r>
                        <w:rPr>
                          <w:rFonts w:ascii="Arial" w:hAnsi="Arial"/>
                          <w:b/>
                          <w:sz w:val="24"/>
                          <w:lang w:val="en-US"/>
                        </w:rPr>
                        <w:t>1</w:t>
                      </w:r>
                    </w:p>
                  </w:txbxContent>
                </v:textbox>
              </v:shape>
              <v:shape id="_x0000_s1542" type="#_x0000_t202" style="position:absolute;left:3312;top:12384;width:432;height:288" stroked="f">
                <v:textbox style="mso-next-textbox:#_x0000_s1542" inset=".5mm,.3mm,.5mm,.3mm">
                  <w:txbxContent>
                    <w:p w:rsidR="005E4385" w:rsidRDefault="005E4385" w:rsidP="005E4385">
                      <w:pPr>
                        <w:jc w:val="center"/>
                        <w:rPr>
                          <w:rFonts w:ascii="Arial" w:hAnsi="Arial"/>
                          <w:b/>
                          <w:sz w:val="24"/>
                          <w:lang w:val="en-US"/>
                        </w:rPr>
                      </w:pPr>
                      <w:r>
                        <w:rPr>
                          <w:rFonts w:ascii="Arial" w:hAnsi="Arial"/>
                          <w:b/>
                          <w:sz w:val="24"/>
                          <w:lang w:val="en-US"/>
                        </w:rPr>
                        <w:t>*</w:t>
                      </w:r>
                    </w:p>
                  </w:txbxContent>
                </v:textbox>
              </v:shape>
              <v:group id="_x0000_s1543" style="position:absolute;left:3312;top:13392;width:6216;height:1042" coordorigin="4228,15200" coordsize="6216,1042">
                <v:shape id="_x0000_s1544" type="#_x0000_t202" style="position:absolute;left:4228;top:15234;width:1584;height:1008" strokeweight="1.75pt">
                  <v:textbox style="mso-next-textbox:#_x0000_s1544">
                    <w:txbxContent>
                      <w:p w:rsidR="005E4385" w:rsidRDefault="005E4385" w:rsidP="005E4385">
                        <w:pPr>
                          <w:jc w:val="center"/>
                          <w:rPr>
                            <w:rFonts w:ascii="Arial" w:hAnsi="Arial"/>
                            <w:b/>
                            <w:sz w:val="24"/>
                            <w:lang w:val="en-US"/>
                          </w:rPr>
                        </w:pPr>
                      </w:p>
                      <w:p w:rsidR="005E4385" w:rsidRDefault="005E4385" w:rsidP="005E4385">
                        <w:pPr>
                          <w:jc w:val="center"/>
                          <w:rPr>
                            <w:rFonts w:ascii="Arial" w:hAnsi="Arial"/>
                            <w:b/>
                            <w:sz w:val="24"/>
                          </w:rPr>
                        </w:pPr>
                        <w:r>
                          <w:rPr>
                            <w:rFonts w:ascii="Arial" w:hAnsi="Arial"/>
                            <w:b/>
                            <w:sz w:val="24"/>
                          </w:rPr>
                          <w:t>Контракт</w:t>
                        </w:r>
                      </w:p>
                    </w:txbxContent>
                  </v:textbox>
                </v:shape>
                <v:shape id="_x0000_s1545" type="#_x0000_t202" style="position:absolute;left:8352;top:15408;width:432;height:241" stroked="f">
                  <v:textbox style="mso-next-textbox:#_x0000_s1545" inset=".5mm,.3mm,.5mm,.3mm">
                    <w:txbxContent>
                      <w:p w:rsidR="005E4385" w:rsidRDefault="005E4385" w:rsidP="005E4385">
                        <w:pPr>
                          <w:jc w:val="center"/>
                          <w:rPr>
                            <w:rFonts w:ascii="Arial" w:hAnsi="Arial"/>
                            <w:b/>
                            <w:sz w:val="24"/>
                            <w:lang w:val="en-US"/>
                          </w:rPr>
                        </w:pPr>
                        <w:r>
                          <w:rPr>
                            <w:rFonts w:ascii="Arial" w:hAnsi="Arial"/>
                            <w:b/>
                            <w:sz w:val="24"/>
                            <w:lang w:val="en-US"/>
                          </w:rPr>
                          <w:t>1</w:t>
                        </w:r>
                      </w:p>
                    </w:txbxContent>
                  </v:textbox>
                </v:shape>
                <v:shape id="_x0000_s1546" type="#_x0000_t202" style="position:absolute;left:5903;top:15382;width:432;height:288" stroked="f">
                  <v:textbox style="mso-next-textbox:#_x0000_s1546" inset=".5mm,.3mm,.5mm,.3mm">
                    <w:txbxContent>
                      <w:p w:rsidR="005E4385" w:rsidRDefault="005E4385" w:rsidP="005E4385">
                        <w:pPr>
                          <w:jc w:val="center"/>
                          <w:rPr>
                            <w:rFonts w:ascii="Arial" w:hAnsi="Arial"/>
                            <w:b/>
                            <w:sz w:val="24"/>
                            <w:lang w:val="en-US"/>
                          </w:rPr>
                        </w:pPr>
                        <w:r>
                          <w:rPr>
                            <w:rFonts w:ascii="Arial" w:hAnsi="Arial"/>
                            <w:b/>
                            <w:sz w:val="24"/>
                            <w:lang w:val="en-US"/>
                          </w:rPr>
                          <w:t>*</w:t>
                        </w:r>
                      </w:p>
                    </w:txbxContent>
                  </v:textbox>
                </v:shape>
                <v:group id="_x0000_s1547" style="position:absolute;left:6336;top:15264;width:2016;height:347" coordorigin="4044,11461" coordsize="1943,347">
                  <v:shape id="_x0000_s1548" type="#_x0000_t202" style="position:absolute;left:4044;top:11461;width:1716;height:347" stroked="f">
                    <v:textbox style="mso-next-textbox:#_x0000_s1548" inset=".5mm,.3mm,.5mm,.3mm">
                      <w:txbxContent>
                        <w:p w:rsidR="005E4385" w:rsidRDefault="005E4385" w:rsidP="005E4385">
                          <w:pPr>
                            <w:jc w:val="center"/>
                            <w:rPr>
                              <w:rFonts w:ascii="Arial" w:hAnsi="Arial"/>
                              <w:b/>
                              <w:sz w:val="24"/>
                            </w:rPr>
                          </w:pPr>
                          <w:r>
                            <w:rPr>
                              <w:rFonts w:ascii="Arial" w:hAnsi="Arial"/>
                              <w:b/>
                              <w:sz w:val="24"/>
                            </w:rPr>
                            <w:t>Предлагается</w:t>
                          </w:r>
                        </w:p>
                      </w:txbxContent>
                    </v:textbox>
                  </v:shape>
                  <v:shape id="_x0000_s1549" type="#_x0000_t5" style="position:absolute;left:5843;top:11549;width:144;height:144;rotation:21774008fd" fillcolor="black"/>
                </v:group>
                <v:line id="_x0000_s1550" style="position:absolute;flip:y" from="5807,15696" to="8784,15702" strokeweight="1.75pt"/>
                <v:shape id="_x0000_s1551" type="#_x0000_t202" style="position:absolute;left:8805;top:15200;width:1639;height:1008" strokeweight="1.75pt">
                  <v:textbox style="mso-next-textbox:#_x0000_s1551" inset=".5mm,,.5mm">
                    <w:txbxContent>
                      <w:p w:rsidR="005E4385" w:rsidRDefault="005E4385" w:rsidP="005E4385">
                        <w:pPr>
                          <w:jc w:val="center"/>
                          <w:rPr>
                            <w:rFonts w:ascii="Arial" w:hAnsi="Arial"/>
                            <w:b/>
                            <w:sz w:val="24"/>
                            <w:lang w:val="en-US"/>
                          </w:rPr>
                        </w:pPr>
                      </w:p>
                      <w:p w:rsidR="005E4385" w:rsidRDefault="005E4385" w:rsidP="005E4385">
                        <w:pPr>
                          <w:jc w:val="center"/>
                          <w:rPr>
                            <w:rFonts w:ascii="Arial" w:hAnsi="Arial"/>
                            <w:b/>
                            <w:sz w:val="24"/>
                          </w:rPr>
                        </w:pPr>
                        <w:r>
                          <w:rPr>
                            <w:rFonts w:ascii="Arial" w:hAnsi="Arial"/>
                            <w:b/>
                            <w:sz w:val="24"/>
                          </w:rPr>
                          <w:t>Менеджер</w:t>
                        </w:r>
                      </w:p>
                    </w:txbxContent>
                  </v:textbox>
                </v:shape>
              </v:group>
            </v:group>
            <v:line id="_x0000_s1552" style="position:absolute" from="4032,12816" to="4032,13392" strokeweight="1.25pt">
              <v:stroke dashstyle="dash"/>
            </v:line>
            <w10:wrap type="square" side="right"/>
            <w10:anchorlock/>
          </v:group>
        </w:pict>
      </w:r>
      <w:r w:rsidRPr="005E4385">
        <w:rPr>
          <w:rFonts w:ascii="Arial" w:eastAsia="Times New Roman" w:hAnsi="Arial" w:cs="Times New Roman"/>
          <w:b/>
          <w:sz w:val="24"/>
          <w:szCs w:val="20"/>
          <w:u w:val="single"/>
          <w:lang w:eastAsia="ru-RU"/>
        </w:rPr>
        <w:t>Классы ассоциаций</w:t>
      </w:r>
      <w:r w:rsidRPr="005E4385">
        <w:rPr>
          <w:rFonts w:ascii="Arial" w:eastAsia="Times New Roman" w:hAnsi="Arial" w:cs="Times New Roman"/>
          <w:sz w:val="24"/>
          <w:szCs w:val="20"/>
          <w:lang w:eastAsia="ru-RU"/>
        </w:rPr>
        <w:t xml:space="preserve">. Ассоциация, в свою очередь может иметь атрибуты и операции, т. е. в свою очередь являться классом. Поэтому в этом случае говорят о </w:t>
      </w:r>
      <w:r w:rsidRPr="005E4385">
        <w:rPr>
          <w:rFonts w:ascii="Arial" w:eastAsia="Times New Roman" w:hAnsi="Arial" w:cs="Times New Roman"/>
          <w:b/>
          <w:sz w:val="24"/>
          <w:szCs w:val="20"/>
          <w:u w:val="single"/>
          <w:lang w:eastAsia="ru-RU"/>
        </w:rPr>
        <w:t>классе ассоциаций</w:t>
      </w:r>
      <w:r w:rsidRPr="005E4385">
        <w:rPr>
          <w:rFonts w:ascii="Arial" w:eastAsia="Times New Roman" w:hAnsi="Arial" w:cs="Times New Roman"/>
          <w:sz w:val="24"/>
          <w:szCs w:val="20"/>
          <w:lang w:eastAsia="ru-RU"/>
        </w:rPr>
        <w:t xml:space="preserve">. Для его отображения используется обычное обозначение класса, к которому добавляется пунктирная линия, соединяющая этот класс с </w:t>
      </w:r>
      <w:r w:rsidRPr="005E4385">
        <w:rPr>
          <w:rFonts w:ascii="Arial" w:eastAsia="Times New Roman" w:hAnsi="Arial" w:cs="Times New Roman"/>
          <w:sz w:val="24"/>
          <w:szCs w:val="20"/>
          <w:lang w:eastAsia="ru-RU"/>
        </w:rPr>
        <w:lastRenderedPageBreak/>
        <w:t>маршрутом (линией) ассоциации (рис. 1.</w:t>
      </w:r>
      <w:proofErr w:type="gramStart"/>
      <w:r w:rsidRPr="005E4385">
        <w:rPr>
          <w:rFonts w:ascii="Arial" w:eastAsia="Times New Roman" w:hAnsi="Arial" w:cs="Times New Roman"/>
          <w:sz w:val="24"/>
          <w:szCs w:val="20"/>
          <w:lang w:eastAsia="ru-RU"/>
        </w:rPr>
        <w:t xml:space="preserve">   )</w:t>
      </w:r>
      <w:proofErr w:type="gramEnd"/>
      <w:r w:rsidRPr="005E4385">
        <w:rPr>
          <w:rFonts w:ascii="Arial" w:eastAsia="Times New Roman" w:hAnsi="Arial" w:cs="Times New Roman"/>
          <w:sz w:val="24"/>
          <w:szCs w:val="20"/>
          <w:lang w:eastAsia="ru-RU"/>
        </w:rPr>
        <w:t>. При необходимости, класс ассоциации может связываться с другими классами.</w:t>
      </w:r>
    </w:p>
    <w:p w:rsidR="005E4385" w:rsidRPr="005E4385" w:rsidRDefault="005E4385" w:rsidP="005E4385">
      <w:pPr>
        <w:spacing w:after="0" w:line="240" w:lineRule="auto"/>
        <w:ind w:right="-284" w:firstLine="567"/>
        <w:jc w:val="both"/>
        <w:rPr>
          <w:rFonts w:ascii="Arial" w:eastAsia="Times New Roman" w:hAnsi="Arial" w:cs="Times New Roman"/>
          <w:sz w:val="24"/>
          <w:szCs w:val="20"/>
          <w:lang w:eastAsia="ru-RU"/>
        </w:rPr>
      </w:pPr>
      <w:r w:rsidRPr="005E4385">
        <w:rPr>
          <w:rFonts w:ascii="Arial" w:eastAsia="Times New Roman" w:hAnsi="Arial" w:cs="Times New Roman"/>
          <w:b/>
          <w:sz w:val="24"/>
          <w:szCs w:val="20"/>
          <w:u w:val="single"/>
          <w:lang w:eastAsia="ru-RU"/>
        </w:rPr>
        <w:t>Квалификатор</w:t>
      </w:r>
      <w:r w:rsidRPr="005E4385">
        <w:rPr>
          <w:rFonts w:ascii="Arial" w:eastAsia="Times New Roman" w:hAnsi="Arial" w:cs="Times New Roman"/>
          <w:sz w:val="24"/>
          <w:szCs w:val="20"/>
          <w:lang w:eastAsia="ru-RU"/>
        </w:rPr>
        <w:t>. Если кратность ассоциации описывается отношением "один ко многим", то выполнения отведенной ему в ассоциации роли должен выбрать конкретный объект другого класса. Он может это сделать на основе некоторого заданного атрибута, представляющего собой идентификатор (чаще всего – некоторый числовой идентификатор). Например, среди множества студентов (</w:t>
      </w:r>
      <w:r w:rsidRPr="005E4385">
        <w:rPr>
          <w:rFonts w:ascii="Arial" w:eastAsia="Times New Roman" w:hAnsi="Arial" w:cs="Times New Roman"/>
          <w:b/>
          <w:sz w:val="24"/>
          <w:szCs w:val="20"/>
          <w:lang w:eastAsia="ru-RU"/>
        </w:rPr>
        <w:t>*</w:t>
      </w:r>
      <w:r w:rsidRPr="005E4385">
        <w:rPr>
          <w:rFonts w:ascii="Arial" w:eastAsia="Times New Roman" w:hAnsi="Arial" w:cs="Times New Roman"/>
          <w:sz w:val="24"/>
          <w:szCs w:val="20"/>
          <w:lang w:eastAsia="ru-RU"/>
        </w:rPr>
        <w:t xml:space="preserve"> или конкретное число, например, </w:t>
      </w:r>
      <w:r w:rsidRPr="005E4385">
        <w:rPr>
          <w:rFonts w:ascii="Arial" w:eastAsia="Times New Roman" w:hAnsi="Arial" w:cs="Times New Roman"/>
          <w:b/>
          <w:sz w:val="24"/>
          <w:szCs w:val="20"/>
          <w:lang w:eastAsia="ru-RU"/>
        </w:rPr>
        <w:t>10 000</w:t>
      </w:r>
      <w:r w:rsidRPr="005E4385">
        <w:rPr>
          <w:rFonts w:ascii="Arial" w:eastAsia="Times New Roman" w:hAnsi="Arial" w:cs="Times New Roman"/>
          <w:sz w:val="24"/>
          <w:szCs w:val="20"/>
          <w:lang w:eastAsia="ru-RU"/>
        </w:rPr>
        <w:t>) вуза (1) можно выбрать конкретного студента по номеру его студенческого билета (:</w:t>
      </w:r>
      <w:r w:rsidRPr="005E4385">
        <w:rPr>
          <w:rFonts w:ascii="Arial" w:eastAsia="Times New Roman" w:hAnsi="Arial" w:cs="Times New Roman"/>
          <w:sz w:val="24"/>
          <w:szCs w:val="20"/>
          <w:lang w:val="en-US" w:eastAsia="ru-RU"/>
        </w:rPr>
        <w:t>Word</w:t>
      </w:r>
      <w:r w:rsidRPr="005E4385">
        <w:rPr>
          <w:rFonts w:ascii="Arial" w:eastAsia="Times New Roman" w:hAnsi="Arial" w:cs="Times New Roman"/>
          <w:sz w:val="24"/>
          <w:szCs w:val="20"/>
          <w:lang w:eastAsia="ru-RU"/>
        </w:rPr>
        <w:t xml:space="preserve">), который является уникальным. В </w:t>
      </w:r>
      <w:r w:rsidRPr="005E4385">
        <w:rPr>
          <w:rFonts w:ascii="Arial" w:eastAsia="Times New Roman" w:hAnsi="Arial" w:cs="Times New Roman"/>
          <w:sz w:val="24"/>
          <w:szCs w:val="20"/>
          <w:lang w:val="en-US" w:eastAsia="ru-RU"/>
        </w:rPr>
        <w:t>UML</w:t>
      </w:r>
      <w:r w:rsidRPr="005E4385">
        <w:rPr>
          <w:rFonts w:ascii="Arial" w:eastAsia="Times New Roman" w:hAnsi="Arial" w:cs="Times New Roman"/>
          <w:sz w:val="24"/>
          <w:szCs w:val="20"/>
          <w:lang w:eastAsia="ru-RU"/>
        </w:rPr>
        <w:t xml:space="preserve"> идентифицирующая информация называется </w:t>
      </w:r>
      <w:r w:rsidRPr="005E4385">
        <w:rPr>
          <w:rFonts w:ascii="Arial" w:eastAsia="Times New Roman" w:hAnsi="Arial" w:cs="Times New Roman"/>
          <w:b/>
          <w:sz w:val="24"/>
          <w:szCs w:val="20"/>
          <w:u w:val="single"/>
          <w:lang w:eastAsia="ru-RU"/>
        </w:rPr>
        <w:t>квалификатором</w:t>
      </w:r>
      <w:r w:rsidRPr="005E4385">
        <w:rPr>
          <w:rFonts w:ascii="Arial" w:eastAsia="Times New Roman" w:hAnsi="Arial" w:cs="Times New Roman"/>
          <w:sz w:val="24"/>
          <w:szCs w:val="20"/>
          <w:lang w:eastAsia="ru-RU"/>
        </w:rPr>
        <w:t>. Он обозначается небольшим прямоугольником, который прилегает к обозначению класса, выполняющего поиск. Такой подход позволяет эффективно свести кратность "один ко многим" к случаю "один к одному". Пример использования нечислового квалификатора в отношении ассоциации показан на рис. 1.  .</w:t>
      </w:r>
    </w:p>
    <w:p w:rsidR="005E4385" w:rsidRDefault="005E4385" w:rsidP="005E4385">
      <w:pPr>
        <w:spacing w:line="240" w:lineRule="auto"/>
        <w:jc w:val="center"/>
      </w:pPr>
      <w:r>
        <w:rPr>
          <w:noProof/>
          <w:lang w:eastAsia="ru-RU"/>
        </w:rPr>
        <w:drawing>
          <wp:inline distT="0" distB="0" distL="0" distR="0">
            <wp:extent cx="5372100" cy="116205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5372100" cy="1162050"/>
                    </a:xfrm>
                    <a:prstGeom prst="rect">
                      <a:avLst/>
                    </a:prstGeom>
                    <a:noFill/>
                    <a:ln w="9525">
                      <a:noFill/>
                      <a:miter lim="800000"/>
                      <a:headEnd/>
                      <a:tailEnd/>
                    </a:ln>
                  </pic:spPr>
                </pic:pic>
              </a:graphicData>
            </a:graphic>
          </wp:inline>
        </w:drawing>
      </w:r>
    </w:p>
    <w:p w:rsidR="005E4385" w:rsidRPr="005E4385" w:rsidRDefault="005E4385" w:rsidP="005E4385">
      <w:pPr>
        <w:spacing w:after="0" w:line="240" w:lineRule="auto"/>
        <w:ind w:right="-284" w:firstLine="567"/>
        <w:jc w:val="both"/>
        <w:rPr>
          <w:rFonts w:ascii="Arial" w:eastAsia="Times New Roman" w:hAnsi="Arial" w:cs="Times New Roman"/>
          <w:snapToGrid w:val="0"/>
          <w:color w:val="000000"/>
          <w:spacing w:val="-7"/>
          <w:w w:val="102"/>
          <w:sz w:val="24"/>
          <w:szCs w:val="20"/>
          <w:lang w:eastAsia="ru-RU"/>
        </w:rPr>
      </w:pPr>
      <w:r w:rsidRPr="005E4385">
        <w:rPr>
          <w:rFonts w:ascii="Arial" w:eastAsia="Times New Roman" w:hAnsi="Arial" w:cs="Times New Roman"/>
          <w:b/>
          <w:snapToGrid w:val="0"/>
          <w:color w:val="000000"/>
          <w:spacing w:val="-7"/>
          <w:w w:val="102"/>
          <w:sz w:val="24"/>
          <w:szCs w:val="20"/>
          <w:u w:val="single"/>
          <w:lang w:eastAsia="ru-RU"/>
        </w:rPr>
        <w:t>Возможность навигации</w:t>
      </w:r>
      <w:r w:rsidRPr="005E4385">
        <w:rPr>
          <w:rFonts w:ascii="Arial" w:eastAsia="Times New Roman" w:hAnsi="Arial" w:cs="Times New Roman"/>
          <w:snapToGrid w:val="0"/>
          <w:color w:val="000000"/>
          <w:spacing w:val="-7"/>
          <w:w w:val="102"/>
          <w:sz w:val="24"/>
          <w:szCs w:val="20"/>
          <w:lang w:eastAsia="ru-RU"/>
        </w:rPr>
        <w:t xml:space="preserve"> указывает, можно ли с помощью выражений, описывающих класс, получить объект или множество объектов, ассоциированных с данным классом. Направление навигации определяется тем, что какой класс предоставляет операцию, а какой - пользуется ею. Иными словами, навигация происходит от класса-потребителя к классу-производителю (рис. 1.</w:t>
      </w:r>
      <w:proofErr w:type="gramStart"/>
      <w:r w:rsidRPr="005E4385">
        <w:rPr>
          <w:rFonts w:ascii="Arial" w:eastAsia="Times New Roman" w:hAnsi="Arial" w:cs="Times New Roman"/>
          <w:snapToGrid w:val="0"/>
          <w:color w:val="000000"/>
          <w:spacing w:val="-7"/>
          <w:w w:val="102"/>
          <w:sz w:val="24"/>
          <w:szCs w:val="20"/>
          <w:lang w:eastAsia="ru-RU"/>
        </w:rPr>
        <w:t xml:space="preserve">    )</w:t>
      </w:r>
      <w:proofErr w:type="gramEnd"/>
      <w:r w:rsidRPr="005E4385">
        <w:rPr>
          <w:rFonts w:ascii="Arial" w:eastAsia="Times New Roman" w:hAnsi="Arial" w:cs="Times New Roman"/>
          <w:snapToGrid w:val="0"/>
          <w:color w:val="000000"/>
          <w:spacing w:val="-7"/>
          <w:w w:val="102"/>
          <w:sz w:val="24"/>
          <w:szCs w:val="20"/>
          <w:lang w:eastAsia="ru-RU"/>
        </w:rPr>
        <w:t>.</w:t>
      </w:r>
    </w:p>
    <w:p w:rsidR="005E4385" w:rsidRPr="005E4385" w:rsidRDefault="005E4385" w:rsidP="005E4385">
      <w:pPr>
        <w:spacing w:after="0" w:line="240" w:lineRule="auto"/>
        <w:rPr>
          <w:rFonts w:ascii="Times New Roman" w:eastAsia="Times New Roman" w:hAnsi="Times New Roman" w:cs="Times New Roman"/>
          <w:sz w:val="20"/>
          <w:szCs w:val="20"/>
          <w:lang w:eastAsia="ru-RU"/>
        </w:rPr>
      </w:pPr>
    </w:p>
    <w:p w:rsidR="005E4385" w:rsidRDefault="005E4385" w:rsidP="005E4385">
      <w:pPr>
        <w:spacing w:line="240" w:lineRule="auto"/>
        <w:jc w:val="both"/>
      </w:pPr>
      <w:r>
        <w:rPr>
          <w:noProof/>
          <w:lang w:eastAsia="ru-RU"/>
        </w:rPr>
        <w:drawing>
          <wp:inline distT="0" distB="0" distL="0" distR="0">
            <wp:extent cx="5724525" cy="1571625"/>
            <wp:effectExtent l="1905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724525" cy="1571625"/>
                    </a:xfrm>
                    <a:prstGeom prst="rect">
                      <a:avLst/>
                    </a:prstGeom>
                    <a:noFill/>
                    <a:ln w="9525">
                      <a:noFill/>
                      <a:miter lim="800000"/>
                      <a:headEnd/>
                      <a:tailEnd/>
                    </a:ln>
                  </pic:spPr>
                </pic:pic>
              </a:graphicData>
            </a:graphic>
          </wp:inline>
        </w:drawing>
      </w:r>
    </w:p>
    <w:p w:rsidR="005E4385" w:rsidRPr="00544EF6" w:rsidRDefault="005E4385" w:rsidP="00544EF6">
      <w:pPr>
        <w:pStyle w:val="7"/>
        <w:numPr>
          <w:ilvl w:val="0"/>
          <w:numId w:val="9"/>
        </w:numPr>
      </w:pPr>
      <w:r>
        <w:t>Агрегация и композит. Тернарная ассоциация и ассоциации более высокой арности</w:t>
      </w:r>
    </w:p>
    <w:p w:rsidR="00544EF6" w:rsidRPr="00544EF6" w:rsidRDefault="00544EF6" w:rsidP="00544EF6">
      <w:pPr>
        <w:spacing w:line="240" w:lineRule="auto"/>
        <w:jc w:val="both"/>
        <w:rPr>
          <w:rFonts w:ascii="Arial" w:eastAsia="Times New Roman" w:hAnsi="Arial" w:cs="Times New Roman"/>
          <w:sz w:val="24"/>
          <w:szCs w:val="20"/>
          <w:lang w:eastAsia="ru-RU"/>
        </w:rPr>
      </w:pPr>
      <w:r w:rsidRPr="00544EF6">
        <w:rPr>
          <w:rFonts w:ascii="Arial" w:eastAsia="Times New Roman" w:hAnsi="Arial" w:cs="Times New Roman"/>
          <w:sz w:val="24"/>
          <w:szCs w:val="20"/>
          <w:lang w:eastAsia="ru-RU"/>
        </w:rPr>
        <w:t>В UML используются два частных, но очень важных случая отношения ассоциации, которые называются агрегацией и композицией. В обоих случаях речь идет о моделировании отношения типа "часть ‒ целое". Ясно, что отношения такого типа следует отнести к отношениям ассоциации, поскольку части и целое обычно взаимодействуют.</w:t>
      </w:r>
    </w:p>
    <w:p w:rsidR="00544EF6" w:rsidRPr="00544EF6" w:rsidRDefault="00544EF6" w:rsidP="00544EF6">
      <w:pPr>
        <w:spacing w:line="240" w:lineRule="auto"/>
        <w:jc w:val="both"/>
        <w:rPr>
          <w:rFonts w:ascii="Arial" w:eastAsia="Times New Roman" w:hAnsi="Arial" w:cs="Times New Roman"/>
          <w:sz w:val="24"/>
          <w:szCs w:val="20"/>
          <w:lang w:eastAsia="ru-RU"/>
        </w:rPr>
      </w:pPr>
      <w:r w:rsidRPr="00544EF6">
        <w:rPr>
          <w:rFonts w:ascii="Arial" w:eastAsia="Times New Roman" w:hAnsi="Arial" w:cs="Times New Roman"/>
          <w:sz w:val="24"/>
          <w:szCs w:val="20"/>
          <w:lang w:eastAsia="ru-RU"/>
        </w:rPr>
        <w:t>Агрегация (</w:t>
      </w:r>
      <w:proofErr w:type="spellStart"/>
      <w:r w:rsidRPr="00544EF6">
        <w:rPr>
          <w:rFonts w:ascii="Arial" w:eastAsia="Times New Roman" w:hAnsi="Arial" w:cs="Times New Roman"/>
          <w:sz w:val="24"/>
          <w:szCs w:val="20"/>
          <w:lang w:eastAsia="ru-RU"/>
        </w:rPr>
        <w:t>aggregation</w:t>
      </w:r>
      <w:proofErr w:type="spellEnd"/>
      <w:r w:rsidRPr="00544EF6">
        <w:rPr>
          <w:rFonts w:ascii="Arial" w:eastAsia="Times New Roman" w:hAnsi="Arial" w:cs="Times New Roman"/>
          <w:sz w:val="24"/>
          <w:szCs w:val="20"/>
          <w:lang w:eastAsia="ru-RU"/>
        </w:rPr>
        <w:t>) ‒ это ассоциация между классом A (часть) и классом B (целое), которая означает, что экземпляры (один или несколько) класса A входят в состав экземпляра класса B.</w:t>
      </w:r>
    </w:p>
    <w:p w:rsidR="00544EF6" w:rsidRDefault="00544EF6" w:rsidP="00544EF6">
      <w:pPr>
        <w:spacing w:line="240" w:lineRule="auto"/>
        <w:jc w:val="both"/>
        <w:rPr>
          <w:rFonts w:ascii="Arial" w:eastAsia="Times New Roman" w:hAnsi="Arial" w:cs="Times New Roman"/>
          <w:sz w:val="24"/>
          <w:szCs w:val="20"/>
          <w:lang w:eastAsia="ru-RU"/>
        </w:rPr>
      </w:pPr>
      <w:proofErr w:type="gramStart"/>
      <w:r w:rsidRPr="00544EF6">
        <w:rPr>
          <w:rFonts w:ascii="Arial" w:eastAsia="Times New Roman" w:hAnsi="Arial" w:cs="Times New Roman"/>
          <w:sz w:val="24"/>
          <w:szCs w:val="20"/>
          <w:lang w:eastAsia="ru-RU"/>
        </w:rPr>
        <w:t xml:space="preserve">Это отмечается с помощью специального графического дополнения: на полюсе ассоциации, присоединенному к «целому», изображается </w:t>
      </w:r>
      <w:proofErr w:type="spellStart"/>
      <w:r w:rsidRPr="00544EF6">
        <w:rPr>
          <w:rFonts w:ascii="Arial" w:eastAsia="Times New Roman" w:hAnsi="Arial" w:cs="Times New Roman"/>
          <w:sz w:val="24"/>
          <w:szCs w:val="20"/>
          <w:lang w:eastAsia="ru-RU"/>
        </w:rPr>
        <w:t>незакрашенный</w:t>
      </w:r>
      <w:proofErr w:type="spellEnd"/>
      <w:r w:rsidRPr="00544EF6">
        <w:rPr>
          <w:rFonts w:ascii="Arial" w:eastAsia="Times New Roman" w:hAnsi="Arial" w:cs="Times New Roman"/>
          <w:sz w:val="24"/>
          <w:szCs w:val="20"/>
          <w:lang w:eastAsia="ru-RU"/>
        </w:rPr>
        <w:t xml:space="preserve"> ромб 1.</w:t>
      </w:r>
      <w:proofErr w:type="gramEnd"/>
      <w:r w:rsidRPr="00544EF6">
        <w:rPr>
          <w:rFonts w:ascii="Arial" w:eastAsia="Times New Roman" w:hAnsi="Arial" w:cs="Times New Roman"/>
          <w:sz w:val="24"/>
          <w:szCs w:val="20"/>
          <w:lang w:eastAsia="ru-RU"/>
        </w:rPr>
        <w:t xml:space="preserve"> </w:t>
      </w:r>
      <w:r w:rsidRPr="00544EF6">
        <w:rPr>
          <w:rFonts w:ascii="Arial" w:eastAsia="Times New Roman" w:hAnsi="Arial" w:cs="Times New Roman"/>
          <w:sz w:val="24"/>
          <w:szCs w:val="20"/>
          <w:lang w:eastAsia="ru-RU"/>
        </w:rPr>
        <w:lastRenderedPageBreak/>
        <w:t>Например, на следующем рисунке указано, что сотрудник является членом рабочей группы </w:t>
      </w:r>
      <w:proofErr w:type="spellStart"/>
      <w:r w:rsidRPr="00544EF6">
        <w:rPr>
          <w:rFonts w:ascii="Arial" w:eastAsia="Times New Roman" w:hAnsi="Arial" w:cs="Times New Roman"/>
          <w:sz w:val="24"/>
          <w:szCs w:val="20"/>
          <w:lang w:eastAsia="ru-RU"/>
        </w:rPr>
        <w:t>Workgroup</w:t>
      </w:r>
      <w:proofErr w:type="spellEnd"/>
      <w:r w:rsidRPr="00544EF6">
        <w:rPr>
          <w:rFonts w:ascii="Arial" w:eastAsia="Times New Roman" w:hAnsi="Arial" w:cs="Times New Roman"/>
          <w:sz w:val="24"/>
          <w:szCs w:val="20"/>
          <w:lang w:eastAsia="ru-RU"/>
        </w:rPr>
        <w:t>.</w:t>
      </w:r>
    </w:p>
    <w:p w:rsidR="00544EF6" w:rsidRDefault="00544EF6" w:rsidP="00544EF6">
      <w:pPr>
        <w:spacing w:line="240" w:lineRule="auto"/>
        <w:jc w:val="center"/>
        <w:rPr>
          <w:rFonts w:ascii="Arial" w:hAnsi="Arial" w:cs="Arial"/>
          <w:color w:val="333333"/>
          <w:shd w:val="clear" w:color="auto" w:fill="FAF4D5"/>
        </w:rPr>
      </w:pPr>
      <w:r>
        <w:rPr>
          <w:rFonts w:ascii="Arial" w:eastAsia="Times New Roman" w:hAnsi="Arial" w:cs="Times New Roman"/>
          <w:noProof/>
          <w:sz w:val="24"/>
          <w:szCs w:val="20"/>
          <w:lang w:eastAsia="ru-RU"/>
        </w:rPr>
        <w:drawing>
          <wp:inline distT="0" distB="0" distL="0" distR="0">
            <wp:extent cx="3829050" cy="1185182"/>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cstate="print"/>
                    <a:srcRect/>
                    <a:stretch>
                      <a:fillRect/>
                    </a:stretch>
                  </pic:blipFill>
                  <pic:spPr bwMode="auto">
                    <a:xfrm>
                      <a:off x="0" y="0"/>
                      <a:ext cx="3829050" cy="1185182"/>
                    </a:xfrm>
                    <a:prstGeom prst="rect">
                      <a:avLst/>
                    </a:prstGeom>
                    <a:noFill/>
                    <a:ln w="9525">
                      <a:noFill/>
                      <a:miter lim="800000"/>
                      <a:headEnd/>
                      <a:tailEnd/>
                    </a:ln>
                  </pic:spPr>
                </pic:pic>
              </a:graphicData>
            </a:graphic>
          </wp:inline>
        </w:drawing>
      </w:r>
    </w:p>
    <w:p w:rsidR="00544EF6" w:rsidRDefault="00544EF6" w:rsidP="00544EF6">
      <w:pPr>
        <w:spacing w:line="240" w:lineRule="auto"/>
        <w:jc w:val="both"/>
        <w:rPr>
          <w:rFonts w:ascii="Arial" w:eastAsia="Times New Roman" w:hAnsi="Arial" w:cs="Times New Roman"/>
          <w:sz w:val="24"/>
          <w:szCs w:val="20"/>
          <w:lang w:eastAsia="ru-RU"/>
        </w:rPr>
      </w:pPr>
      <w:r w:rsidRPr="00544EF6">
        <w:rPr>
          <w:rFonts w:ascii="Arial" w:eastAsia="Times New Roman" w:hAnsi="Arial" w:cs="Times New Roman"/>
          <w:sz w:val="24"/>
          <w:szCs w:val="20"/>
          <w:lang w:eastAsia="ru-RU"/>
        </w:rPr>
        <w:t>При этом никаких дополнительных ограничений не накладывается: экземпляр класса </w:t>
      </w:r>
      <w:proofErr w:type="spellStart"/>
      <w:r w:rsidRPr="00544EF6">
        <w:rPr>
          <w:rFonts w:ascii="Arial" w:eastAsia="Times New Roman" w:hAnsi="Arial" w:cs="Times New Roman"/>
          <w:sz w:val="24"/>
          <w:szCs w:val="20"/>
          <w:lang w:eastAsia="ru-RU"/>
        </w:rPr>
        <w:t>Person</w:t>
      </w:r>
      <w:proofErr w:type="spellEnd"/>
      <w:r w:rsidRPr="00544EF6">
        <w:rPr>
          <w:rFonts w:ascii="Arial" w:eastAsia="Times New Roman" w:hAnsi="Arial" w:cs="Times New Roman"/>
          <w:sz w:val="24"/>
          <w:szCs w:val="20"/>
          <w:lang w:eastAsia="ru-RU"/>
        </w:rPr>
        <w:t> (часть) может быть связан с другими объектами (т.е. класс </w:t>
      </w:r>
      <w:proofErr w:type="spellStart"/>
      <w:r w:rsidRPr="00544EF6">
        <w:rPr>
          <w:rFonts w:ascii="Arial" w:eastAsia="Times New Roman" w:hAnsi="Arial" w:cs="Times New Roman"/>
          <w:sz w:val="24"/>
          <w:szCs w:val="20"/>
          <w:lang w:eastAsia="ru-RU"/>
        </w:rPr>
        <w:t>Person</w:t>
      </w:r>
      <w:proofErr w:type="spellEnd"/>
      <w:r w:rsidRPr="00544EF6">
        <w:rPr>
          <w:rFonts w:ascii="Arial" w:eastAsia="Times New Roman" w:hAnsi="Arial" w:cs="Times New Roman"/>
          <w:sz w:val="24"/>
          <w:szCs w:val="20"/>
          <w:lang w:eastAsia="ru-RU"/>
        </w:rPr>
        <w:t> может участвовать в нескольких агрегациях), создаваться и уничтожаться независимо от экземпляров класса </w:t>
      </w:r>
      <w:proofErr w:type="spellStart"/>
      <w:r w:rsidRPr="00544EF6">
        <w:rPr>
          <w:rFonts w:ascii="Arial" w:eastAsia="Times New Roman" w:hAnsi="Arial" w:cs="Times New Roman"/>
          <w:sz w:val="24"/>
          <w:szCs w:val="20"/>
          <w:lang w:eastAsia="ru-RU"/>
        </w:rPr>
        <w:t>Workgroup</w:t>
      </w:r>
      <w:proofErr w:type="spellEnd"/>
      <w:r w:rsidRPr="00544EF6">
        <w:rPr>
          <w:rFonts w:ascii="Arial" w:eastAsia="Times New Roman" w:hAnsi="Arial" w:cs="Times New Roman"/>
          <w:sz w:val="24"/>
          <w:szCs w:val="20"/>
          <w:lang w:eastAsia="ru-RU"/>
        </w:rPr>
        <w:t> (целого).</w:t>
      </w:r>
    </w:p>
    <w:p w:rsidR="00544EF6" w:rsidRPr="00544EF6" w:rsidRDefault="00544EF6" w:rsidP="00544EF6">
      <w:pPr>
        <w:spacing w:line="240" w:lineRule="auto"/>
        <w:jc w:val="both"/>
        <w:rPr>
          <w:rFonts w:ascii="Arial" w:eastAsia="Times New Roman" w:hAnsi="Arial" w:cs="Times New Roman"/>
          <w:b/>
          <w:bCs/>
          <w:sz w:val="24"/>
          <w:szCs w:val="20"/>
          <w:lang w:eastAsia="ru-RU"/>
        </w:rPr>
      </w:pPr>
      <w:r w:rsidRPr="00544EF6">
        <w:rPr>
          <w:rFonts w:ascii="Arial" w:eastAsia="Times New Roman" w:hAnsi="Arial" w:cs="Times New Roman"/>
          <w:b/>
          <w:bCs/>
          <w:i/>
          <w:iCs/>
          <w:sz w:val="24"/>
          <w:szCs w:val="20"/>
          <w:lang w:eastAsia="ru-RU"/>
        </w:rPr>
        <w:t>Композиция</w:t>
      </w:r>
      <w:r w:rsidRPr="00544EF6">
        <w:rPr>
          <w:rFonts w:ascii="Arial" w:eastAsia="Times New Roman" w:hAnsi="Arial" w:cs="Times New Roman"/>
          <w:b/>
          <w:bCs/>
          <w:sz w:val="24"/>
          <w:szCs w:val="20"/>
          <w:lang w:eastAsia="ru-RU"/>
        </w:rPr>
        <w:t> (</w:t>
      </w:r>
      <w:proofErr w:type="spellStart"/>
      <w:r w:rsidRPr="00544EF6">
        <w:rPr>
          <w:rFonts w:ascii="Arial" w:eastAsia="Times New Roman" w:hAnsi="Arial" w:cs="Times New Roman"/>
          <w:b/>
          <w:bCs/>
          <w:sz w:val="24"/>
          <w:szCs w:val="20"/>
          <w:lang w:eastAsia="ru-RU"/>
        </w:rPr>
        <w:t>composition</w:t>
      </w:r>
      <w:proofErr w:type="spellEnd"/>
      <w:r w:rsidRPr="00544EF6">
        <w:rPr>
          <w:rFonts w:ascii="Arial" w:eastAsia="Times New Roman" w:hAnsi="Arial" w:cs="Times New Roman"/>
          <w:b/>
          <w:bCs/>
          <w:sz w:val="24"/>
          <w:szCs w:val="20"/>
          <w:lang w:eastAsia="ru-RU"/>
        </w:rPr>
        <w:t xml:space="preserve">) ‒ </w:t>
      </w:r>
      <w:r w:rsidRPr="00544EF6">
        <w:rPr>
          <w:rFonts w:ascii="Arial" w:eastAsia="Times New Roman" w:hAnsi="Arial" w:cs="Times New Roman"/>
          <w:bCs/>
          <w:sz w:val="24"/>
          <w:szCs w:val="20"/>
          <w:lang w:eastAsia="ru-RU"/>
        </w:rPr>
        <w:t>это ассоциация между классом A (часть) и классом B(целое), которая дополнительно накладывает более сильные ограничения в сравнении с агрегацией: композиционно часть A может входить только в одно целое B, часть существует, только пока существует целое и прекращает свое существование вместе с целым.</w:t>
      </w:r>
    </w:p>
    <w:p w:rsidR="00544EF6" w:rsidRPr="00544EF6" w:rsidRDefault="00544EF6" w:rsidP="00544EF6">
      <w:pPr>
        <w:spacing w:line="240" w:lineRule="auto"/>
        <w:jc w:val="both"/>
        <w:rPr>
          <w:rFonts w:ascii="Arial" w:eastAsia="Times New Roman" w:hAnsi="Arial" w:cs="Times New Roman"/>
          <w:sz w:val="24"/>
          <w:szCs w:val="20"/>
          <w:lang w:eastAsia="ru-RU"/>
        </w:rPr>
      </w:pPr>
      <w:r w:rsidRPr="00544EF6">
        <w:rPr>
          <w:rFonts w:ascii="Arial" w:eastAsia="Times New Roman" w:hAnsi="Arial" w:cs="Times New Roman"/>
          <w:sz w:val="24"/>
          <w:szCs w:val="20"/>
          <w:lang w:eastAsia="ru-RU"/>
        </w:rPr>
        <w:t>Однако часть может быть отделена от целого до того, как оно будет удалено. В указанном случае композиция будет разрушена.</w:t>
      </w:r>
    </w:p>
    <w:p w:rsidR="00544EF6" w:rsidRDefault="00544EF6" w:rsidP="00544EF6">
      <w:pPr>
        <w:spacing w:line="240" w:lineRule="auto"/>
        <w:jc w:val="both"/>
        <w:rPr>
          <w:rFonts w:ascii="Arial" w:eastAsia="Times New Roman" w:hAnsi="Arial" w:cs="Times New Roman"/>
          <w:sz w:val="24"/>
          <w:szCs w:val="20"/>
          <w:lang w:eastAsia="ru-RU"/>
        </w:rPr>
      </w:pPr>
      <w:r w:rsidRPr="00544EF6">
        <w:rPr>
          <w:rFonts w:ascii="Arial" w:eastAsia="Times New Roman" w:hAnsi="Arial" w:cs="Times New Roman"/>
          <w:sz w:val="24"/>
          <w:szCs w:val="20"/>
          <w:lang w:eastAsia="ru-RU"/>
        </w:rPr>
        <w:t>Графически отношение композиции отображается закрашенным ромбом 1</w:t>
      </w:r>
      <w:r w:rsidRPr="00544EF6">
        <w:rPr>
          <w:rFonts w:ascii="Cambria Math" w:eastAsia="Times New Roman" w:hAnsi="Cambria Math" w:cs="Cambria Math"/>
          <w:sz w:val="24"/>
          <w:szCs w:val="20"/>
          <w:vertAlign w:val="superscript"/>
          <w:lang w:eastAsia="ru-RU"/>
        </w:rPr>
        <w:t>∇</w:t>
      </w:r>
      <w:r w:rsidRPr="00544EF6">
        <w:rPr>
          <w:rFonts w:ascii="Arial" w:eastAsia="Times New Roman" w:hAnsi="Arial" w:cs="Times New Roman"/>
          <w:sz w:val="24"/>
          <w:szCs w:val="20"/>
          <w:lang w:eastAsia="ru-RU"/>
        </w:rPr>
        <w:t xml:space="preserve">. Для примера далее на рисунке приведен еще один взгляд на отношения между рабочими группами и сотрудниками в информационной системе отдела кадров. В этом случае, мы считаем, что в организации принята жесткая ("армейская") структура: каждый сотрудник входит ровно в одну рабочую группу и в каждой рабочей группе </w:t>
      </w:r>
      <w:proofErr w:type="gramStart"/>
      <w:r w:rsidRPr="00544EF6">
        <w:rPr>
          <w:rFonts w:ascii="Arial" w:eastAsia="Times New Roman" w:hAnsi="Arial" w:cs="Times New Roman"/>
          <w:sz w:val="24"/>
          <w:szCs w:val="20"/>
          <w:lang w:eastAsia="ru-RU"/>
        </w:rPr>
        <w:t>есть</w:t>
      </w:r>
      <w:proofErr w:type="gramEnd"/>
      <w:r w:rsidRPr="00544EF6">
        <w:rPr>
          <w:rFonts w:ascii="Arial" w:eastAsia="Times New Roman" w:hAnsi="Arial" w:cs="Times New Roman"/>
          <w:sz w:val="24"/>
          <w:szCs w:val="20"/>
          <w:lang w:eastAsia="ru-RU"/>
        </w:rPr>
        <w:t xml:space="preserve"> по меньшей мере один сотрудник. Для моделирования такой структуры используется композиция. Если же структура более аморфна: возможны "висящие в воздухе" сотрудники, бывают "пустые" рабочие группы и т.д., то для моделирования такой структуры более адекватным средством является агрегация (</w:t>
      </w:r>
      <w:proofErr w:type="gramStart"/>
      <w:r w:rsidRPr="00544EF6">
        <w:rPr>
          <w:rFonts w:ascii="Arial" w:eastAsia="Times New Roman" w:hAnsi="Arial" w:cs="Times New Roman"/>
          <w:sz w:val="24"/>
          <w:szCs w:val="20"/>
          <w:lang w:eastAsia="ru-RU"/>
        </w:rPr>
        <w:t>см</w:t>
      </w:r>
      <w:proofErr w:type="gramEnd"/>
      <w:r w:rsidRPr="00544EF6">
        <w:rPr>
          <w:rFonts w:ascii="Arial" w:eastAsia="Times New Roman" w:hAnsi="Arial" w:cs="Times New Roman"/>
          <w:sz w:val="24"/>
          <w:szCs w:val="20"/>
          <w:lang w:eastAsia="ru-RU"/>
        </w:rPr>
        <w:t>. предыдущий рисунок).</w:t>
      </w:r>
    </w:p>
    <w:p w:rsidR="00544EF6" w:rsidRPr="00544EF6" w:rsidRDefault="00544EF6" w:rsidP="00544EF6">
      <w:pPr>
        <w:spacing w:line="240" w:lineRule="auto"/>
        <w:jc w:val="center"/>
        <w:rPr>
          <w:rFonts w:ascii="Arial" w:eastAsia="Times New Roman" w:hAnsi="Arial" w:cs="Times New Roman"/>
          <w:sz w:val="24"/>
          <w:szCs w:val="20"/>
          <w:lang w:eastAsia="ru-RU"/>
        </w:rPr>
      </w:pPr>
      <w:r>
        <w:rPr>
          <w:rFonts w:ascii="Arial" w:eastAsia="Times New Roman" w:hAnsi="Arial" w:cs="Times New Roman"/>
          <w:noProof/>
          <w:sz w:val="24"/>
          <w:szCs w:val="20"/>
          <w:lang w:eastAsia="ru-RU"/>
        </w:rPr>
        <w:drawing>
          <wp:inline distT="0" distB="0" distL="0" distR="0">
            <wp:extent cx="3810000" cy="1159565"/>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cstate="print"/>
                    <a:srcRect/>
                    <a:stretch>
                      <a:fillRect/>
                    </a:stretch>
                  </pic:blipFill>
                  <pic:spPr bwMode="auto">
                    <a:xfrm>
                      <a:off x="0" y="0"/>
                      <a:ext cx="3822565" cy="1163389"/>
                    </a:xfrm>
                    <a:prstGeom prst="rect">
                      <a:avLst/>
                    </a:prstGeom>
                    <a:noFill/>
                    <a:ln w="9525">
                      <a:noFill/>
                      <a:miter lim="800000"/>
                      <a:headEnd/>
                      <a:tailEnd/>
                    </a:ln>
                  </pic:spPr>
                </pic:pic>
              </a:graphicData>
            </a:graphic>
          </wp:inline>
        </w:drawing>
      </w:r>
    </w:p>
    <w:p w:rsidR="005E4385" w:rsidRDefault="005E4385" w:rsidP="005E4385">
      <w:pPr>
        <w:pStyle w:val="a4"/>
        <w:ind w:right="-284"/>
        <w:jc w:val="both"/>
        <w:rPr>
          <w:lang w:val="ru-RU"/>
        </w:rPr>
      </w:pPr>
      <w:proofErr w:type="spellStart"/>
      <w:r>
        <w:rPr>
          <w:b/>
          <w:u w:val="single"/>
          <w:lang w:val="ru-RU"/>
        </w:rPr>
        <w:t>Тернарна</w:t>
      </w:r>
      <w:proofErr w:type="spellEnd"/>
      <w:r>
        <w:rPr>
          <w:b/>
          <w:u w:val="single"/>
          <w:lang w:val="ru-RU"/>
        </w:rPr>
        <w:t xml:space="preserve"> ассоциация и ассоциации более высокой арности</w:t>
      </w:r>
      <w:r>
        <w:rPr>
          <w:lang w:val="ru-RU"/>
        </w:rPr>
        <w:t xml:space="preserve"> в общем случае называются </w:t>
      </w:r>
      <w:proofErr w:type="spellStart"/>
      <w:r>
        <w:rPr>
          <w:lang w:val="ru-RU"/>
        </w:rPr>
        <w:t>N-арной</w:t>
      </w:r>
      <w:proofErr w:type="spellEnd"/>
      <w:r>
        <w:rPr>
          <w:lang w:val="ru-RU"/>
        </w:rPr>
        <w:t xml:space="preserve"> ассоциацией. Такая ассоциация связывает некоторым отношением 3 и более классов, при этом один класс может участвовать в ассоциации более чем один раз. Класс ассоциации </w:t>
      </w:r>
      <w:proofErr w:type="gramStart"/>
      <w:r>
        <w:rPr>
          <w:lang w:val="ru-RU"/>
        </w:rPr>
        <w:t>имеет определенную роль</w:t>
      </w:r>
      <w:proofErr w:type="gramEnd"/>
      <w:r>
        <w:rPr>
          <w:lang w:val="ru-RU"/>
        </w:rPr>
        <w:t xml:space="preserve"> в соответствующем отношении, что может быть явно указано на диаграмме. Каждый экземпляр </w:t>
      </w:r>
      <w:proofErr w:type="spellStart"/>
      <w:r>
        <w:rPr>
          <w:lang w:val="ru-RU"/>
        </w:rPr>
        <w:t>N-арной</w:t>
      </w:r>
      <w:proofErr w:type="spellEnd"/>
      <w:r>
        <w:rPr>
          <w:lang w:val="ru-RU"/>
        </w:rPr>
        <w:t xml:space="preserve"> ассоциации представляет собой </w:t>
      </w:r>
      <w:proofErr w:type="spellStart"/>
      <w:r>
        <w:rPr>
          <w:lang w:val="ru-RU"/>
        </w:rPr>
        <w:t>N-арный</w:t>
      </w:r>
      <w:proofErr w:type="spellEnd"/>
      <w:r>
        <w:rPr>
          <w:lang w:val="ru-RU"/>
        </w:rPr>
        <w:t xml:space="preserve"> кортеж значений объектов из соответствующих классов. Бинарная ассоциация является частным случаем </w:t>
      </w:r>
      <w:proofErr w:type="spellStart"/>
      <w:r>
        <w:rPr>
          <w:lang w:val="ru-RU"/>
        </w:rPr>
        <w:t>N-арной</w:t>
      </w:r>
      <w:proofErr w:type="spellEnd"/>
      <w:r>
        <w:rPr>
          <w:lang w:val="ru-RU"/>
        </w:rPr>
        <w:t xml:space="preserve"> ассоциации, когда значение N=2, и имеет свое собственное обозначение.</w:t>
      </w:r>
    </w:p>
    <w:p w:rsidR="005E4385" w:rsidRDefault="005E4385" w:rsidP="005E4385">
      <w:pPr>
        <w:ind w:right="-284" w:firstLine="567"/>
        <w:jc w:val="both"/>
        <w:rPr>
          <w:rFonts w:ascii="Arial" w:hAnsi="Arial"/>
          <w:sz w:val="24"/>
        </w:rPr>
      </w:pPr>
      <w:proofErr w:type="spellStart"/>
      <w:r>
        <w:rPr>
          <w:rFonts w:ascii="Arial" w:hAnsi="Arial"/>
          <w:sz w:val="24"/>
        </w:rPr>
        <w:t>N-арная</w:t>
      </w:r>
      <w:proofErr w:type="spellEnd"/>
      <w:r>
        <w:rPr>
          <w:rFonts w:ascii="Arial" w:hAnsi="Arial"/>
          <w:sz w:val="24"/>
        </w:rPr>
        <w:t xml:space="preserve"> ассоциация графически обозначается ромбом, от которого ведут линии к символам классов данной ассоциации. В этом случае ромб соединяется с </w:t>
      </w:r>
      <w:r>
        <w:rPr>
          <w:rFonts w:ascii="Arial" w:hAnsi="Arial"/>
          <w:sz w:val="24"/>
        </w:rPr>
        <w:lastRenderedPageBreak/>
        <w:t xml:space="preserve">символами соответствующих классов сплошными линиями. Обычно линии проводятся от вершин ромба или от середины его сторон. Имя </w:t>
      </w:r>
      <w:proofErr w:type="spellStart"/>
      <w:r>
        <w:rPr>
          <w:rFonts w:ascii="Arial" w:hAnsi="Arial"/>
          <w:sz w:val="24"/>
        </w:rPr>
        <w:t>N-арной</w:t>
      </w:r>
      <w:proofErr w:type="spellEnd"/>
      <w:r>
        <w:rPr>
          <w:rFonts w:ascii="Arial" w:hAnsi="Arial"/>
          <w:sz w:val="24"/>
        </w:rPr>
        <w:t xml:space="preserve"> ассоциации записывается рядом с ромбом соответствующей ассоциации.</w:t>
      </w:r>
    </w:p>
    <w:p w:rsidR="005E4385" w:rsidRDefault="005E4385" w:rsidP="005E4385">
      <w:pPr>
        <w:ind w:right="-284" w:firstLine="567"/>
        <w:jc w:val="both"/>
        <w:rPr>
          <w:rFonts w:ascii="Arial" w:hAnsi="Arial"/>
          <w:sz w:val="24"/>
        </w:rPr>
      </w:pPr>
      <w:r>
        <w:rPr>
          <w:rFonts w:ascii="Arial" w:hAnsi="Arial"/>
          <w:sz w:val="24"/>
        </w:rPr>
        <w:t xml:space="preserve">Порядок классов в </w:t>
      </w:r>
      <w:proofErr w:type="spellStart"/>
      <w:r>
        <w:rPr>
          <w:rFonts w:ascii="Arial" w:hAnsi="Arial"/>
          <w:sz w:val="24"/>
        </w:rPr>
        <w:t>N-арной</w:t>
      </w:r>
      <w:proofErr w:type="spellEnd"/>
      <w:r>
        <w:rPr>
          <w:rFonts w:ascii="Arial" w:hAnsi="Arial"/>
          <w:sz w:val="24"/>
        </w:rPr>
        <w:t xml:space="preserve"> ассоциации, в отличие от порядка множеств в отношении, на диаграмме не фиксируется. Некоторый класс может быть присоединен к ромбу пунктирной линией. Это означает, что данный класс обеспечивает поддержку свойств соответствующей </w:t>
      </w:r>
      <w:proofErr w:type="spellStart"/>
      <w:r>
        <w:rPr>
          <w:rFonts w:ascii="Arial" w:hAnsi="Arial"/>
          <w:sz w:val="24"/>
        </w:rPr>
        <w:t>N-арной</w:t>
      </w:r>
      <w:proofErr w:type="spellEnd"/>
      <w:r>
        <w:rPr>
          <w:rFonts w:ascii="Arial" w:hAnsi="Arial"/>
          <w:sz w:val="24"/>
        </w:rPr>
        <w:t xml:space="preserve"> ассоциации, а сама </w:t>
      </w:r>
      <w:proofErr w:type="spellStart"/>
      <w:r>
        <w:rPr>
          <w:rFonts w:ascii="Arial" w:hAnsi="Arial"/>
          <w:sz w:val="24"/>
        </w:rPr>
        <w:t>N-арная</w:t>
      </w:r>
      <w:proofErr w:type="spellEnd"/>
      <w:r>
        <w:rPr>
          <w:rFonts w:ascii="Arial" w:hAnsi="Arial"/>
          <w:sz w:val="24"/>
        </w:rPr>
        <w:t xml:space="preserve"> ассоциация имеет атрибуты, операции и/или ассоциации. Другими словами, такая ассоциация, в свою очередь, является классом с соответствующим обозначением в виде прямоугольника и является самостоятельным элементом языка UML - ассоциацией-классом (</w:t>
      </w:r>
      <w:proofErr w:type="spellStart"/>
      <w:r>
        <w:rPr>
          <w:rFonts w:ascii="Arial" w:hAnsi="Arial"/>
          <w:sz w:val="24"/>
        </w:rPr>
        <w:t>Association</w:t>
      </w:r>
      <w:proofErr w:type="spellEnd"/>
      <w:r>
        <w:rPr>
          <w:rFonts w:ascii="Arial" w:hAnsi="Arial"/>
          <w:sz w:val="24"/>
        </w:rPr>
        <w:t xml:space="preserve"> </w:t>
      </w:r>
      <w:proofErr w:type="spellStart"/>
      <w:r>
        <w:rPr>
          <w:rFonts w:ascii="Arial" w:hAnsi="Arial"/>
          <w:sz w:val="24"/>
        </w:rPr>
        <w:t>Class</w:t>
      </w:r>
      <w:proofErr w:type="spellEnd"/>
      <w:r>
        <w:rPr>
          <w:rFonts w:ascii="Arial" w:hAnsi="Arial"/>
          <w:sz w:val="24"/>
        </w:rPr>
        <w:t xml:space="preserve">), как показано на рис. 1.  . </w:t>
      </w:r>
      <w:proofErr w:type="spellStart"/>
      <w:r>
        <w:rPr>
          <w:rFonts w:ascii="Arial" w:hAnsi="Arial"/>
          <w:sz w:val="24"/>
        </w:rPr>
        <w:t>N-арная</w:t>
      </w:r>
      <w:proofErr w:type="spellEnd"/>
      <w:r>
        <w:rPr>
          <w:rFonts w:ascii="Arial" w:hAnsi="Arial"/>
          <w:sz w:val="24"/>
        </w:rPr>
        <w:t xml:space="preserve"> ассоциация не может содержать символ </w:t>
      </w:r>
      <w:proofErr w:type="gramStart"/>
      <w:r>
        <w:rPr>
          <w:rFonts w:ascii="Arial" w:hAnsi="Arial"/>
          <w:sz w:val="24"/>
        </w:rPr>
        <w:t>агрегации</w:t>
      </w:r>
      <w:proofErr w:type="gramEnd"/>
      <w:r>
        <w:rPr>
          <w:rFonts w:ascii="Arial" w:hAnsi="Arial"/>
          <w:sz w:val="24"/>
        </w:rPr>
        <w:t xml:space="preserve"> ни для </w:t>
      </w:r>
      <w:proofErr w:type="gramStart"/>
      <w:r>
        <w:rPr>
          <w:rFonts w:ascii="Arial" w:hAnsi="Arial"/>
          <w:sz w:val="24"/>
        </w:rPr>
        <w:t>какой</w:t>
      </w:r>
      <w:proofErr w:type="gramEnd"/>
      <w:r>
        <w:rPr>
          <w:rFonts w:ascii="Arial" w:hAnsi="Arial"/>
          <w:sz w:val="24"/>
        </w:rPr>
        <w:t xml:space="preserve"> из своих ролей.</w:t>
      </w:r>
    </w:p>
    <w:p w:rsidR="005E4385" w:rsidRDefault="005E4385" w:rsidP="005E4385">
      <w:pPr>
        <w:ind w:right="-284" w:firstLine="567"/>
        <w:jc w:val="center"/>
        <w:rPr>
          <w:rFonts w:ascii="Arial" w:hAnsi="Arial"/>
          <w:sz w:val="24"/>
        </w:rPr>
      </w:pPr>
      <w:r>
        <w:rPr>
          <w:rFonts w:ascii="Arial" w:hAnsi="Arial"/>
          <w:noProof/>
          <w:sz w:val="24"/>
          <w:lang w:eastAsia="ru-RU"/>
        </w:rPr>
        <w:drawing>
          <wp:inline distT="0" distB="0" distL="0" distR="0">
            <wp:extent cx="4000500" cy="2651494"/>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4000500" cy="2651494"/>
                    </a:xfrm>
                    <a:prstGeom prst="rect">
                      <a:avLst/>
                    </a:prstGeom>
                    <a:noFill/>
                    <a:ln w="9525">
                      <a:noFill/>
                      <a:miter lim="800000"/>
                      <a:headEnd/>
                      <a:tailEnd/>
                    </a:ln>
                  </pic:spPr>
                </pic:pic>
              </a:graphicData>
            </a:graphic>
          </wp:inline>
        </w:drawing>
      </w:r>
    </w:p>
    <w:p w:rsidR="005E4385" w:rsidRDefault="005E4385" w:rsidP="005E4385">
      <w:pPr>
        <w:ind w:right="-284" w:firstLine="567"/>
        <w:jc w:val="both"/>
      </w:pPr>
      <w:r>
        <w:rPr>
          <w:rFonts w:ascii="Arial" w:hAnsi="Arial"/>
          <w:sz w:val="24"/>
        </w:rPr>
        <w:t xml:space="preserve">Интервал записывается рядом с концом ассоциации и для </w:t>
      </w:r>
      <w:proofErr w:type="spellStart"/>
      <w:r>
        <w:rPr>
          <w:rFonts w:ascii="Arial" w:hAnsi="Arial"/>
          <w:sz w:val="24"/>
        </w:rPr>
        <w:t>N-арной</w:t>
      </w:r>
      <w:proofErr w:type="spellEnd"/>
      <w:r>
        <w:rPr>
          <w:rFonts w:ascii="Arial" w:hAnsi="Arial"/>
          <w:sz w:val="24"/>
        </w:rPr>
        <w:t xml:space="preserve"> ассоциации означает потенциальное число отдельных экземпляров или значений кортежей этой ассоциации, которые могут иметь место, когда остальные N-1 экземпляров или значений классов фиксированы.</w:t>
      </w:r>
      <w:r w:rsidRPr="00C611A6">
        <w:t xml:space="preserve"> </w:t>
      </w:r>
    </w:p>
    <w:p w:rsidR="00544EF6" w:rsidRPr="00544EF6" w:rsidRDefault="00544EF6" w:rsidP="00544EF6">
      <w:pPr>
        <w:pStyle w:val="7"/>
        <w:numPr>
          <w:ilvl w:val="0"/>
          <w:numId w:val="9"/>
        </w:numPr>
        <w:rPr>
          <w:b w:val="0"/>
          <w:color w:val="000000"/>
          <w:spacing w:val="-7"/>
        </w:rPr>
      </w:pPr>
      <w:r w:rsidRPr="00544EF6">
        <w:rPr>
          <w:b w:val="0"/>
        </w:rPr>
        <w:t>Отношение зависимости</w:t>
      </w:r>
    </w:p>
    <w:p w:rsidR="00544EF6" w:rsidRPr="00544EF6" w:rsidRDefault="00544EF6" w:rsidP="00544EF6">
      <w:pPr>
        <w:spacing w:after="0" w:line="240" w:lineRule="auto"/>
        <w:ind w:right="-284" w:firstLine="567"/>
        <w:jc w:val="both"/>
        <w:rPr>
          <w:rFonts w:ascii="Arial" w:eastAsia="Times New Roman" w:hAnsi="Arial" w:cs="Times New Roman"/>
          <w:sz w:val="24"/>
          <w:szCs w:val="20"/>
          <w:lang w:eastAsia="ru-RU"/>
        </w:rPr>
      </w:pPr>
      <w:r w:rsidRPr="00544EF6">
        <w:rPr>
          <w:rFonts w:ascii="Arial" w:eastAsia="Times New Roman" w:hAnsi="Arial" w:cs="Times New Roman"/>
          <w:b/>
          <w:snapToGrid w:val="0"/>
          <w:color w:val="000000"/>
          <w:sz w:val="24"/>
          <w:szCs w:val="20"/>
          <w:u w:val="single"/>
          <w:lang w:eastAsia="ru-RU"/>
        </w:rPr>
        <w:t>Зависимость</w:t>
      </w:r>
      <w:r w:rsidRPr="00544EF6">
        <w:rPr>
          <w:rFonts w:ascii="Arial" w:eastAsia="Times New Roman" w:hAnsi="Arial" w:cs="Times New Roman"/>
          <w:snapToGrid w:val="0"/>
          <w:color w:val="000000"/>
          <w:sz w:val="24"/>
          <w:szCs w:val="20"/>
          <w:lang w:eastAsia="ru-RU"/>
        </w:rPr>
        <w:t xml:space="preserve"> — семантическое отношение между двумя предметами, в котором изменение в одном предмете (независимом предмете или поставщике) может влиять на семантику другого предмета (зависимого предмета или клиента). Другими словами, зависимость применяется тогда, когда необходимо показать, что одна сущность использует другую. Как показано в табл. 1. , зависимость изображается в виде пунктирной стрелки, которая связывает два элемента модели. Тот элемент модели, который находится у хвоста стрелки (клиент) зависит от элемента, который находится у ее наконечника (поставщик). У стрелки может находиться одно из ключевых слов, приведенных в табл. 1.  , указывающее на вид данной зависимости, а также имя этой зависимости.</w:t>
      </w:r>
    </w:p>
    <w:p w:rsidR="00544EF6" w:rsidRPr="00544EF6" w:rsidRDefault="00544EF6" w:rsidP="00544EF6">
      <w:pPr>
        <w:spacing w:after="0" w:line="240" w:lineRule="auto"/>
        <w:ind w:right="-284" w:firstLine="567"/>
        <w:jc w:val="both"/>
        <w:rPr>
          <w:rFonts w:ascii="Arial" w:eastAsia="Times New Roman" w:hAnsi="Arial" w:cs="Times New Roman"/>
          <w:sz w:val="24"/>
          <w:szCs w:val="20"/>
          <w:lang w:eastAsia="ru-RU"/>
        </w:rPr>
      </w:pPr>
      <w:r w:rsidRPr="00544EF6">
        <w:rPr>
          <w:rFonts w:ascii="Arial" w:eastAsia="Times New Roman" w:hAnsi="Arial" w:cs="Times New Roman"/>
          <w:sz w:val="24"/>
          <w:szCs w:val="20"/>
          <w:lang w:eastAsia="ru-RU"/>
        </w:rPr>
        <w:t>Пример отношения зависимости показан на рис 1.  .</w:t>
      </w:r>
    </w:p>
    <w:p w:rsidR="00544EF6" w:rsidRDefault="00544EF6" w:rsidP="00544EF6">
      <w:pPr>
        <w:spacing w:after="0" w:line="240" w:lineRule="auto"/>
        <w:ind w:right="-284"/>
        <w:jc w:val="both"/>
        <w:rPr>
          <w:rFonts w:ascii="Arial" w:eastAsia="Times New Roman" w:hAnsi="Arial" w:cs="Times New Roman"/>
          <w:sz w:val="24"/>
          <w:szCs w:val="20"/>
          <w:lang w:eastAsia="ru-RU"/>
        </w:rPr>
      </w:pPr>
      <w:r w:rsidRPr="00544EF6">
        <w:rPr>
          <w:rFonts w:ascii="Arial" w:eastAsia="Times New Roman" w:hAnsi="Arial" w:cs="Times New Roman"/>
          <w:sz w:val="24"/>
          <w:szCs w:val="20"/>
          <w:lang w:eastAsia="ru-RU"/>
        </w:rPr>
        <w:t xml:space="preserve">Класс </w:t>
      </w:r>
      <w:r w:rsidRPr="00544EF6">
        <w:rPr>
          <w:rFonts w:ascii="Arial" w:eastAsia="Times New Roman" w:hAnsi="Arial" w:cs="Times New Roman"/>
          <w:b/>
          <w:sz w:val="24"/>
          <w:szCs w:val="20"/>
          <w:lang w:eastAsia="ru-RU"/>
        </w:rPr>
        <w:t>Заказ</w:t>
      </w:r>
      <w:r w:rsidRPr="00544EF6">
        <w:rPr>
          <w:rFonts w:ascii="Arial" w:eastAsia="Times New Roman" w:hAnsi="Arial" w:cs="Times New Roman"/>
          <w:sz w:val="24"/>
          <w:szCs w:val="20"/>
          <w:lang w:eastAsia="ru-RU"/>
        </w:rPr>
        <w:t xml:space="preserve"> зависит от класса </w:t>
      </w:r>
      <w:r w:rsidRPr="00544EF6">
        <w:rPr>
          <w:rFonts w:ascii="Arial" w:eastAsia="Times New Roman" w:hAnsi="Arial" w:cs="Times New Roman"/>
          <w:b/>
          <w:sz w:val="24"/>
          <w:szCs w:val="20"/>
          <w:lang w:eastAsia="ru-RU"/>
        </w:rPr>
        <w:t>Книга</w:t>
      </w:r>
      <w:r w:rsidRPr="00544EF6">
        <w:rPr>
          <w:rFonts w:ascii="Arial" w:eastAsia="Times New Roman" w:hAnsi="Arial" w:cs="Times New Roman"/>
          <w:sz w:val="24"/>
          <w:szCs w:val="20"/>
          <w:lang w:eastAsia="ru-RU"/>
        </w:rPr>
        <w:t xml:space="preserve">, так как класс </w:t>
      </w:r>
      <w:r w:rsidRPr="00544EF6">
        <w:rPr>
          <w:rFonts w:ascii="Arial" w:eastAsia="Times New Roman" w:hAnsi="Arial" w:cs="Times New Roman"/>
          <w:b/>
          <w:sz w:val="24"/>
          <w:szCs w:val="20"/>
          <w:lang w:eastAsia="ru-RU"/>
        </w:rPr>
        <w:t>Книга</w:t>
      </w:r>
      <w:r w:rsidRPr="00544EF6">
        <w:rPr>
          <w:rFonts w:ascii="Arial" w:eastAsia="Times New Roman" w:hAnsi="Arial" w:cs="Times New Roman"/>
          <w:sz w:val="24"/>
          <w:szCs w:val="20"/>
          <w:lang w:eastAsia="ru-RU"/>
        </w:rPr>
        <w:t xml:space="preserve"> используется в операциях класса </w:t>
      </w:r>
      <w:r w:rsidRPr="00544EF6">
        <w:rPr>
          <w:rFonts w:ascii="Arial" w:eastAsia="Times New Roman" w:hAnsi="Arial" w:cs="Times New Roman"/>
          <w:b/>
          <w:sz w:val="24"/>
          <w:szCs w:val="20"/>
          <w:lang w:eastAsia="ru-RU"/>
        </w:rPr>
        <w:t>Заказ</w:t>
      </w:r>
      <w:r w:rsidRPr="00544EF6">
        <w:rPr>
          <w:rFonts w:ascii="Arial" w:eastAsia="Times New Roman" w:hAnsi="Arial" w:cs="Times New Roman"/>
          <w:sz w:val="24"/>
          <w:szCs w:val="20"/>
          <w:lang w:eastAsia="ru-RU"/>
        </w:rPr>
        <w:t xml:space="preserve">. Класс </w:t>
      </w:r>
      <w:r w:rsidRPr="00544EF6">
        <w:rPr>
          <w:rFonts w:ascii="Arial" w:eastAsia="Times New Roman" w:hAnsi="Arial" w:cs="Times New Roman"/>
          <w:b/>
          <w:sz w:val="24"/>
          <w:szCs w:val="20"/>
          <w:lang w:eastAsia="ru-RU"/>
        </w:rPr>
        <w:t>Просмотр заказа</w:t>
      </w:r>
      <w:r w:rsidRPr="00544EF6">
        <w:rPr>
          <w:rFonts w:ascii="Arial" w:eastAsia="Times New Roman" w:hAnsi="Arial" w:cs="Times New Roman"/>
          <w:sz w:val="24"/>
          <w:szCs w:val="20"/>
          <w:lang w:eastAsia="ru-RU"/>
        </w:rPr>
        <w:t xml:space="preserve"> использует класс </w:t>
      </w:r>
      <w:r w:rsidRPr="00544EF6">
        <w:rPr>
          <w:rFonts w:ascii="Arial" w:eastAsia="Times New Roman" w:hAnsi="Arial" w:cs="Times New Roman"/>
          <w:b/>
          <w:sz w:val="24"/>
          <w:szCs w:val="20"/>
          <w:lang w:eastAsia="ru-RU"/>
        </w:rPr>
        <w:t>Заказ</w:t>
      </w:r>
      <w:r w:rsidRPr="00544EF6">
        <w:rPr>
          <w:rFonts w:ascii="Arial" w:eastAsia="Times New Roman" w:hAnsi="Arial" w:cs="Times New Roman"/>
          <w:sz w:val="24"/>
          <w:szCs w:val="20"/>
          <w:lang w:eastAsia="ru-RU"/>
        </w:rPr>
        <w:t xml:space="preserve">, причем, класс </w:t>
      </w:r>
      <w:r w:rsidRPr="00544EF6">
        <w:rPr>
          <w:rFonts w:ascii="Arial" w:eastAsia="Times New Roman" w:hAnsi="Arial" w:cs="Times New Roman"/>
          <w:b/>
          <w:sz w:val="24"/>
          <w:szCs w:val="20"/>
          <w:lang w:eastAsia="ru-RU"/>
        </w:rPr>
        <w:t>Заказ</w:t>
      </w:r>
      <w:r w:rsidRPr="00544EF6">
        <w:rPr>
          <w:rFonts w:ascii="Arial" w:eastAsia="Times New Roman" w:hAnsi="Arial" w:cs="Times New Roman"/>
          <w:sz w:val="24"/>
          <w:szCs w:val="20"/>
          <w:lang w:eastAsia="ru-RU"/>
        </w:rPr>
        <w:t xml:space="preserve"> </w:t>
      </w:r>
      <w:r w:rsidRPr="00544EF6">
        <w:rPr>
          <w:rFonts w:ascii="Arial" w:eastAsia="Times New Roman" w:hAnsi="Arial" w:cs="Times New Roman"/>
          <w:sz w:val="24"/>
          <w:szCs w:val="20"/>
          <w:lang w:eastAsia="ru-RU"/>
        </w:rPr>
        <w:lastRenderedPageBreak/>
        <w:t xml:space="preserve">ничего не знает о </w:t>
      </w:r>
      <w:r w:rsidRPr="00544EF6">
        <w:rPr>
          <w:rFonts w:ascii="Arial" w:eastAsia="Times New Roman" w:hAnsi="Arial" w:cs="Times New Roman"/>
          <w:b/>
          <w:sz w:val="24"/>
          <w:szCs w:val="20"/>
          <w:lang w:eastAsia="ru-RU"/>
        </w:rPr>
        <w:t>Просмотре заказа</w:t>
      </w:r>
      <w:r w:rsidRPr="00544EF6">
        <w:rPr>
          <w:rFonts w:ascii="Arial" w:eastAsia="Times New Roman" w:hAnsi="Arial" w:cs="Times New Roman"/>
          <w:sz w:val="24"/>
          <w:szCs w:val="20"/>
          <w:lang w:eastAsia="ru-RU"/>
        </w:rPr>
        <w:t>. Таким образом, зависимость между этими классами может быть помечена стереотипом «</w:t>
      </w:r>
      <w:proofErr w:type="spellStart"/>
      <w:r w:rsidRPr="00544EF6">
        <w:rPr>
          <w:rFonts w:ascii="Arial" w:eastAsia="Times New Roman" w:hAnsi="Arial" w:cs="Times New Roman"/>
          <w:sz w:val="24"/>
          <w:szCs w:val="20"/>
          <w:lang w:eastAsia="ru-RU"/>
        </w:rPr>
        <w:t>friend</w:t>
      </w:r>
      <w:proofErr w:type="spellEnd"/>
      <w:r w:rsidRPr="00544EF6">
        <w:rPr>
          <w:rFonts w:ascii="Arial" w:eastAsia="Times New Roman" w:hAnsi="Arial" w:cs="Times New Roman"/>
          <w:sz w:val="24"/>
          <w:szCs w:val="20"/>
          <w:lang w:eastAsia="ru-RU"/>
        </w:rPr>
        <w:t>» (быть дружественным), который расширяет простую зависимость, определенную в языке. Другие возможные виды зависимостей и соответствующие им стереотипы приведены в таблице 1.  .</w:t>
      </w:r>
    </w:p>
    <w:p w:rsidR="001A7309" w:rsidRPr="00544EF6" w:rsidRDefault="001A7309" w:rsidP="001A7309">
      <w:pPr>
        <w:spacing w:after="0" w:line="240" w:lineRule="auto"/>
        <w:ind w:right="-284"/>
        <w:jc w:val="center"/>
        <w:rPr>
          <w:rFonts w:ascii="Arial" w:eastAsia="Times New Roman" w:hAnsi="Arial" w:cs="Times New Roman"/>
          <w:sz w:val="24"/>
          <w:szCs w:val="20"/>
          <w:lang w:eastAsia="ru-RU"/>
        </w:rPr>
      </w:pPr>
      <w:r>
        <w:rPr>
          <w:rFonts w:ascii="Arial" w:eastAsia="Times New Roman" w:hAnsi="Arial" w:cs="Times New Roman"/>
          <w:noProof/>
          <w:sz w:val="24"/>
          <w:szCs w:val="20"/>
          <w:lang w:eastAsia="ru-RU"/>
        </w:rPr>
        <w:drawing>
          <wp:inline distT="0" distB="0" distL="0" distR="0">
            <wp:extent cx="4714875" cy="1289860"/>
            <wp:effectExtent l="19050" t="0" r="952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cstate="print"/>
                    <a:srcRect/>
                    <a:stretch>
                      <a:fillRect/>
                    </a:stretch>
                  </pic:blipFill>
                  <pic:spPr bwMode="auto">
                    <a:xfrm>
                      <a:off x="0" y="0"/>
                      <a:ext cx="4716957" cy="1290429"/>
                    </a:xfrm>
                    <a:prstGeom prst="rect">
                      <a:avLst/>
                    </a:prstGeom>
                    <a:noFill/>
                    <a:ln w="9525">
                      <a:noFill/>
                      <a:miter lim="800000"/>
                      <a:headEnd/>
                      <a:tailEnd/>
                    </a:ln>
                  </pic:spPr>
                </pic:pic>
              </a:graphicData>
            </a:graphic>
          </wp:inline>
        </w:drawing>
      </w:r>
    </w:p>
    <w:p w:rsidR="00544EF6" w:rsidRPr="00544EF6" w:rsidRDefault="00544EF6" w:rsidP="00544EF6">
      <w:pPr>
        <w:widowControl w:val="0"/>
        <w:shd w:val="clear" w:color="auto" w:fill="FFFFFF"/>
        <w:spacing w:after="0" w:line="240" w:lineRule="auto"/>
        <w:ind w:firstLine="221"/>
        <w:jc w:val="right"/>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 xml:space="preserve">Таблица 1.  </w:t>
      </w:r>
    </w:p>
    <w:p w:rsidR="00544EF6" w:rsidRPr="00544EF6" w:rsidRDefault="00544EF6" w:rsidP="00544EF6">
      <w:pPr>
        <w:widowControl w:val="0"/>
        <w:shd w:val="clear" w:color="auto" w:fill="FFFFFF"/>
        <w:spacing w:after="0" w:line="240" w:lineRule="auto"/>
        <w:ind w:firstLine="221"/>
        <w:jc w:val="center"/>
        <w:rPr>
          <w:rFonts w:ascii="Arial" w:eastAsia="Times New Roman" w:hAnsi="Arial" w:cs="Times New Roman"/>
          <w:b/>
          <w:snapToGrid w:val="0"/>
          <w:sz w:val="24"/>
          <w:szCs w:val="20"/>
          <w:lang w:eastAsia="ru-RU"/>
        </w:rPr>
      </w:pPr>
      <w:r w:rsidRPr="00544EF6">
        <w:rPr>
          <w:rFonts w:ascii="Arial" w:eastAsia="Times New Roman" w:hAnsi="Arial" w:cs="Times New Roman"/>
          <w:b/>
          <w:snapToGrid w:val="0"/>
          <w:color w:val="000000"/>
          <w:sz w:val="24"/>
          <w:szCs w:val="20"/>
          <w:lang w:eastAsia="ru-RU"/>
        </w:rPr>
        <w:t>Виды зависимостей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5953"/>
        <w:gridCol w:w="1560"/>
      </w:tblGrid>
      <w:tr w:rsidR="00544EF6" w:rsidRPr="00544EF6" w:rsidTr="007E263C">
        <w:tblPrEx>
          <w:tblCellMar>
            <w:top w:w="0" w:type="dxa"/>
            <w:bottom w:w="0" w:type="dxa"/>
          </w:tblCellMar>
        </w:tblPrEx>
        <w:tc>
          <w:tcPr>
            <w:tcW w:w="2093" w:type="dxa"/>
            <w:vAlign w:val="center"/>
          </w:tcPr>
          <w:p w:rsidR="00544EF6" w:rsidRPr="00544EF6" w:rsidRDefault="00544EF6" w:rsidP="00544EF6">
            <w:pPr>
              <w:widowControl w:val="0"/>
              <w:shd w:val="clear" w:color="auto" w:fill="FFFFFF"/>
              <w:spacing w:after="0" w:line="260" w:lineRule="auto"/>
              <w:ind w:firstLine="220"/>
              <w:jc w:val="center"/>
              <w:rPr>
                <w:rFonts w:ascii="Arial" w:eastAsia="Times New Roman" w:hAnsi="Arial" w:cs="Times New Roman"/>
                <w:b/>
                <w:snapToGrid w:val="0"/>
                <w:color w:val="000000"/>
                <w:sz w:val="24"/>
                <w:szCs w:val="20"/>
                <w:lang w:eastAsia="ru-RU"/>
              </w:rPr>
            </w:pPr>
            <w:r w:rsidRPr="00544EF6">
              <w:rPr>
                <w:rFonts w:ascii="Arial" w:eastAsia="Times New Roman" w:hAnsi="Arial" w:cs="Times New Roman"/>
                <w:b/>
                <w:snapToGrid w:val="0"/>
                <w:color w:val="000000"/>
                <w:sz w:val="24"/>
                <w:szCs w:val="20"/>
                <w:lang w:eastAsia="ru-RU"/>
              </w:rPr>
              <w:t>Зависимость</w:t>
            </w:r>
          </w:p>
        </w:tc>
        <w:tc>
          <w:tcPr>
            <w:tcW w:w="5953" w:type="dxa"/>
            <w:vAlign w:val="center"/>
          </w:tcPr>
          <w:p w:rsidR="00544EF6" w:rsidRPr="00544EF6" w:rsidRDefault="00544EF6" w:rsidP="00544EF6">
            <w:pPr>
              <w:widowControl w:val="0"/>
              <w:shd w:val="clear" w:color="auto" w:fill="FFFFFF"/>
              <w:spacing w:after="0" w:line="260" w:lineRule="auto"/>
              <w:ind w:firstLine="220"/>
              <w:jc w:val="center"/>
              <w:rPr>
                <w:rFonts w:ascii="Arial" w:eastAsia="Times New Roman" w:hAnsi="Arial" w:cs="Times New Roman"/>
                <w:b/>
                <w:snapToGrid w:val="0"/>
                <w:color w:val="000000"/>
                <w:sz w:val="24"/>
                <w:szCs w:val="20"/>
                <w:lang w:eastAsia="ru-RU"/>
              </w:rPr>
            </w:pPr>
            <w:r w:rsidRPr="00544EF6">
              <w:rPr>
                <w:rFonts w:ascii="Arial" w:eastAsia="Times New Roman" w:hAnsi="Arial" w:cs="Times New Roman"/>
                <w:b/>
                <w:snapToGrid w:val="0"/>
                <w:color w:val="000000"/>
                <w:sz w:val="24"/>
                <w:szCs w:val="20"/>
                <w:lang w:eastAsia="ru-RU"/>
              </w:rPr>
              <w:t>Функция</w:t>
            </w:r>
          </w:p>
        </w:tc>
        <w:tc>
          <w:tcPr>
            <w:tcW w:w="1560" w:type="dxa"/>
            <w:vAlign w:val="center"/>
          </w:tcPr>
          <w:p w:rsidR="00544EF6" w:rsidRPr="00544EF6" w:rsidRDefault="00544EF6" w:rsidP="00544EF6">
            <w:pPr>
              <w:widowControl w:val="0"/>
              <w:shd w:val="clear" w:color="auto" w:fill="FFFFFF"/>
              <w:spacing w:after="0" w:line="260" w:lineRule="auto"/>
              <w:ind w:left="-108" w:right="-108"/>
              <w:jc w:val="center"/>
              <w:rPr>
                <w:rFonts w:ascii="Arial" w:eastAsia="Times New Roman" w:hAnsi="Arial" w:cs="Times New Roman"/>
                <w:b/>
                <w:snapToGrid w:val="0"/>
                <w:sz w:val="24"/>
                <w:szCs w:val="20"/>
                <w:lang w:eastAsia="ru-RU"/>
              </w:rPr>
            </w:pPr>
            <w:r w:rsidRPr="00544EF6">
              <w:rPr>
                <w:rFonts w:ascii="Arial" w:eastAsia="Times New Roman" w:hAnsi="Arial" w:cs="Times New Roman"/>
                <w:b/>
                <w:snapToGrid w:val="0"/>
                <w:color w:val="000000"/>
                <w:sz w:val="24"/>
                <w:szCs w:val="20"/>
                <w:lang w:eastAsia="ru-RU"/>
              </w:rPr>
              <w:t>Ключевое слово</w:t>
            </w:r>
          </w:p>
        </w:tc>
      </w:tr>
      <w:tr w:rsidR="00544EF6" w:rsidRPr="00544EF6" w:rsidTr="007E263C">
        <w:tblPrEx>
          <w:tblCellMar>
            <w:top w:w="0" w:type="dxa"/>
            <w:bottom w:w="0" w:type="dxa"/>
          </w:tblCellMar>
        </w:tblPrEx>
        <w:tc>
          <w:tcPr>
            <w:tcW w:w="2093" w:type="dxa"/>
            <w:vAlign w:val="center"/>
          </w:tcPr>
          <w:p w:rsidR="00544EF6" w:rsidRPr="00544EF6" w:rsidRDefault="00544EF6" w:rsidP="00544EF6">
            <w:pPr>
              <w:widowControl w:val="0"/>
              <w:shd w:val="clear" w:color="auto" w:fill="FFFFFF"/>
              <w:spacing w:after="0" w:line="260" w:lineRule="auto"/>
              <w:jc w:val="center"/>
              <w:rPr>
                <w:rFonts w:ascii="Arial" w:eastAsia="Times New Roman" w:hAnsi="Arial" w:cs="Times New Roman"/>
                <w:snapToGrid w:val="0"/>
                <w:color w:val="000000"/>
                <w:sz w:val="24"/>
                <w:szCs w:val="20"/>
                <w:lang w:val="en-US" w:eastAsia="ru-RU"/>
              </w:rPr>
            </w:pPr>
            <w:r w:rsidRPr="00544EF6">
              <w:rPr>
                <w:rFonts w:ascii="Arial" w:eastAsia="Times New Roman" w:hAnsi="Arial" w:cs="Times New Roman"/>
                <w:snapToGrid w:val="0"/>
                <w:color w:val="000000"/>
                <w:sz w:val="24"/>
                <w:szCs w:val="20"/>
                <w:lang w:eastAsia="ru-RU"/>
              </w:rPr>
              <w:t xml:space="preserve">Доступ </w:t>
            </w:r>
            <w:r w:rsidRPr="00544EF6">
              <w:rPr>
                <w:rFonts w:ascii="Arial" w:eastAsia="Times New Roman" w:hAnsi="Arial" w:cs="Times New Roman"/>
                <w:snapToGrid w:val="0"/>
                <w:color w:val="000000"/>
                <w:sz w:val="24"/>
                <w:szCs w:val="20"/>
                <w:lang w:val="en-US" w:eastAsia="ru-RU"/>
              </w:rPr>
              <w:t>(Access)</w:t>
            </w:r>
          </w:p>
        </w:tc>
        <w:tc>
          <w:tcPr>
            <w:tcW w:w="5953" w:type="dxa"/>
          </w:tcPr>
          <w:p w:rsidR="00544EF6" w:rsidRPr="00544EF6" w:rsidRDefault="00544EF6" w:rsidP="00544EF6">
            <w:pPr>
              <w:widowControl w:val="0"/>
              <w:shd w:val="clear" w:color="auto" w:fill="FFFFFF"/>
              <w:spacing w:after="0" w:line="260" w:lineRule="auto"/>
              <w:ind w:left="318" w:hanging="318"/>
              <w:jc w:val="both"/>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Пакет имеет доступ к содержимому другого пакета</w:t>
            </w:r>
          </w:p>
        </w:tc>
        <w:tc>
          <w:tcPr>
            <w:tcW w:w="1560" w:type="dxa"/>
            <w:vAlign w:val="center"/>
          </w:tcPr>
          <w:p w:rsidR="00544EF6" w:rsidRPr="00544EF6" w:rsidRDefault="00544EF6" w:rsidP="00544EF6">
            <w:pPr>
              <w:widowControl w:val="0"/>
              <w:shd w:val="clear" w:color="auto" w:fill="FFFFFF"/>
              <w:spacing w:after="0" w:line="260" w:lineRule="auto"/>
              <w:ind w:left="-108" w:right="-108"/>
              <w:jc w:val="center"/>
              <w:rPr>
                <w:rFonts w:ascii="Arial" w:eastAsia="Times New Roman" w:hAnsi="Arial" w:cs="Times New Roman"/>
                <w:snapToGrid w:val="0"/>
                <w:sz w:val="24"/>
                <w:szCs w:val="20"/>
                <w:lang w:eastAsia="ru-RU"/>
              </w:rPr>
            </w:pPr>
            <w:r w:rsidRPr="00544EF6">
              <w:rPr>
                <w:rFonts w:ascii="Arial" w:eastAsia="Times New Roman" w:hAnsi="Arial" w:cs="Times New Roman"/>
                <w:snapToGrid w:val="0"/>
                <w:color w:val="000000"/>
                <w:sz w:val="24"/>
                <w:szCs w:val="20"/>
                <w:lang w:val="en-US" w:eastAsia="ru-RU"/>
              </w:rPr>
              <w:t>«access»</w:t>
            </w:r>
          </w:p>
        </w:tc>
      </w:tr>
      <w:tr w:rsidR="00544EF6" w:rsidRPr="00544EF6" w:rsidTr="007E263C">
        <w:tblPrEx>
          <w:tblCellMar>
            <w:top w:w="0" w:type="dxa"/>
            <w:bottom w:w="0" w:type="dxa"/>
          </w:tblCellMar>
        </w:tblPrEx>
        <w:tc>
          <w:tcPr>
            <w:tcW w:w="2093" w:type="dxa"/>
            <w:vAlign w:val="center"/>
          </w:tcPr>
          <w:p w:rsidR="00544EF6" w:rsidRPr="00544EF6" w:rsidRDefault="00544EF6" w:rsidP="00544EF6">
            <w:pPr>
              <w:widowControl w:val="0"/>
              <w:shd w:val="clear" w:color="auto" w:fill="FFFFFF"/>
              <w:spacing w:after="0" w:line="260" w:lineRule="auto"/>
              <w:jc w:val="center"/>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Связывание</w:t>
            </w:r>
          </w:p>
          <w:p w:rsidR="00544EF6" w:rsidRPr="00544EF6" w:rsidRDefault="00544EF6" w:rsidP="00544EF6">
            <w:pPr>
              <w:widowControl w:val="0"/>
              <w:shd w:val="clear" w:color="auto" w:fill="FFFFFF"/>
              <w:spacing w:after="0" w:line="260" w:lineRule="auto"/>
              <w:jc w:val="center"/>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val="en-US" w:eastAsia="ru-RU"/>
              </w:rPr>
              <w:t>(Binding)</w:t>
            </w:r>
          </w:p>
        </w:tc>
        <w:tc>
          <w:tcPr>
            <w:tcW w:w="5953" w:type="dxa"/>
          </w:tcPr>
          <w:p w:rsidR="00544EF6" w:rsidRPr="00544EF6" w:rsidRDefault="00544EF6" w:rsidP="00544EF6">
            <w:pPr>
              <w:widowControl w:val="0"/>
              <w:shd w:val="clear" w:color="auto" w:fill="FFFFFF"/>
              <w:spacing w:after="0" w:line="260" w:lineRule="auto"/>
              <w:ind w:left="318" w:hanging="318"/>
              <w:jc w:val="both"/>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Присваивание значений параметрам шаблона для создания нового элемента модели</w:t>
            </w:r>
          </w:p>
        </w:tc>
        <w:tc>
          <w:tcPr>
            <w:tcW w:w="1560" w:type="dxa"/>
            <w:vAlign w:val="center"/>
          </w:tcPr>
          <w:p w:rsidR="00544EF6" w:rsidRPr="00544EF6" w:rsidRDefault="00544EF6" w:rsidP="00544EF6">
            <w:pPr>
              <w:widowControl w:val="0"/>
              <w:shd w:val="clear" w:color="auto" w:fill="FFFFFF"/>
              <w:spacing w:after="0" w:line="260" w:lineRule="auto"/>
              <w:ind w:left="-108" w:right="-108"/>
              <w:jc w:val="center"/>
              <w:rPr>
                <w:rFonts w:ascii="Arial" w:eastAsia="Times New Roman" w:hAnsi="Arial" w:cs="Times New Roman"/>
                <w:snapToGrid w:val="0"/>
                <w:sz w:val="24"/>
                <w:szCs w:val="20"/>
                <w:lang w:eastAsia="ru-RU"/>
              </w:rPr>
            </w:pPr>
            <w:r w:rsidRPr="00544EF6">
              <w:rPr>
                <w:rFonts w:ascii="Arial" w:eastAsia="Times New Roman" w:hAnsi="Arial" w:cs="Times New Roman"/>
                <w:snapToGrid w:val="0"/>
                <w:color w:val="000000"/>
                <w:sz w:val="24"/>
                <w:szCs w:val="20"/>
                <w:lang w:val="en-US" w:eastAsia="ru-RU"/>
              </w:rPr>
              <w:t>«bind»</w:t>
            </w:r>
          </w:p>
        </w:tc>
      </w:tr>
      <w:tr w:rsidR="00544EF6" w:rsidRPr="00544EF6" w:rsidTr="007E263C">
        <w:tblPrEx>
          <w:tblCellMar>
            <w:top w:w="0" w:type="dxa"/>
            <w:bottom w:w="0" w:type="dxa"/>
          </w:tblCellMar>
        </w:tblPrEx>
        <w:tc>
          <w:tcPr>
            <w:tcW w:w="2093" w:type="dxa"/>
            <w:vAlign w:val="center"/>
          </w:tcPr>
          <w:p w:rsidR="00544EF6" w:rsidRPr="00544EF6" w:rsidRDefault="00544EF6" w:rsidP="00544EF6">
            <w:pPr>
              <w:widowControl w:val="0"/>
              <w:shd w:val="clear" w:color="auto" w:fill="FFFFFF"/>
              <w:spacing w:after="0" w:line="260" w:lineRule="auto"/>
              <w:jc w:val="center"/>
              <w:rPr>
                <w:rFonts w:ascii="Arial" w:eastAsia="Times New Roman" w:hAnsi="Arial" w:cs="Times New Roman"/>
                <w:snapToGrid w:val="0"/>
                <w:color w:val="000000"/>
                <w:sz w:val="24"/>
                <w:szCs w:val="20"/>
                <w:lang w:val="en-US" w:eastAsia="ru-RU"/>
              </w:rPr>
            </w:pPr>
            <w:r w:rsidRPr="00544EF6">
              <w:rPr>
                <w:rFonts w:ascii="Arial" w:eastAsia="Times New Roman" w:hAnsi="Arial" w:cs="Times New Roman"/>
                <w:snapToGrid w:val="0"/>
                <w:color w:val="000000"/>
                <w:sz w:val="24"/>
                <w:szCs w:val="20"/>
                <w:lang w:eastAsia="ru-RU"/>
              </w:rPr>
              <w:t xml:space="preserve">Вызов </w:t>
            </w:r>
            <w:r w:rsidRPr="00544EF6">
              <w:rPr>
                <w:rFonts w:ascii="Arial" w:eastAsia="Times New Roman" w:hAnsi="Arial" w:cs="Times New Roman"/>
                <w:snapToGrid w:val="0"/>
                <w:color w:val="000000"/>
                <w:sz w:val="24"/>
                <w:szCs w:val="20"/>
                <w:lang w:val="en-US" w:eastAsia="ru-RU"/>
              </w:rPr>
              <w:t>(Call)</w:t>
            </w:r>
          </w:p>
        </w:tc>
        <w:tc>
          <w:tcPr>
            <w:tcW w:w="5953" w:type="dxa"/>
          </w:tcPr>
          <w:p w:rsidR="00544EF6" w:rsidRPr="00544EF6" w:rsidRDefault="00544EF6" w:rsidP="00544EF6">
            <w:pPr>
              <w:widowControl w:val="0"/>
              <w:shd w:val="clear" w:color="auto" w:fill="FFFFFF"/>
              <w:spacing w:after="0" w:line="260" w:lineRule="auto"/>
              <w:ind w:left="318" w:hanging="318"/>
              <w:jc w:val="both"/>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Метод одного класса вызывает операцию другого класса</w:t>
            </w:r>
          </w:p>
        </w:tc>
        <w:tc>
          <w:tcPr>
            <w:tcW w:w="1560" w:type="dxa"/>
            <w:vAlign w:val="center"/>
          </w:tcPr>
          <w:p w:rsidR="00544EF6" w:rsidRPr="00544EF6" w:rsidRDefault="00544EF6" w:rsidP="00544EF6">
            <w:pPr>
              <w:widowControl w:val="0"/>
              <w:shd w:val="clear" w:color="auto" w:fill="FFFFFF"/>
              <w:spacing w:after="0" w:line="260" w:lineRule="auto"/>
              <w:ind w:left="-108" w:right="-108"/>
              <w:jc w:val="center"/>
              <w:rPr>
                <w:rFonts w:ascii="Arial" w:eastAsia="Times New Roman" w:hAnsi="Arial" w:cs="Times New Roman"/>
                <w:snapToGrid w:val="0"/>
                <w:sz w:val="24"/>
                <w:szCs w:val="20"/>
                <w:lang w:eastAsia="ru-RU"/>
              </w:rPr>
            </w:pPr>
            <w:r w:rsidRPr="00544EF6">
              <w:rPr>
                <w:rFonts w:ascii="Arial" w:eastAsia="Times New Roman" w:hAnsi="Arial" w:cs="Times New Roman"/>
                <w:snapToGrid w:val="0"/>
                <w:color w:val="000000"/>
                <w:sz w:val="24"/>
                <w:szCs w:val="20"/>
                <w:lang w:val="en-US" w:eastAsia="ru-RU"/>
              </w:rPr>
              <w:t>«call»</w:t>
            </w:r>
          </w:p>
        </w:tc>
      </w:tr>
      <w:tr w:rsidR="00544EF6" w:rsidRPr="00544EF6" w:rsidTr="007E263C">
        <w:tblPrEx>
          <w:tblCellMar>
            <w:top w:w="0" w:type="dxa"/>
            <w:bottom w:w="0" w:type="dxa"/>
          </w:tblCellMar>
        </w:tblPrEx>
        <w:tc>
          <w:tcPr>
            <w:tcW w:w="2093" w:type="dxa"/>
            <w:vAlign w:val="center"/>
          </w:tcPr>
          <w:p w:rsidR="00544EF6" w:rsidRPr="00544EF6" w:rsidRDefault="00544EF6" w:rsidP="00544EF6">
            <w:pPr>
              <w:widowControl w:val="0"/>
              <w:shd w:val="clear" w:color="auto" w:fill="FFFFFF"/>
              <w:spacing w:after="0" w:line="260" w:lineRule="auto"/>
              <w:jc w:val="center"/>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Вывод</w:t>
            </w:r>
            <w:r w:rsidRPr="00544EF6">
              <w:rPr>
                <w:rFonts w:ascii="Arial" w:eastAsia="Times New Roman" w:hAnsi="Arial" w:cs="Times New Roman"/>
                <w:snapToGrid w:val="0"/>
                <w:color w:val="000000"/>
                <w:sz w:val="24"/>
                <w:szCs w:val="20"/>
                <w:lang w:val="en-US" w:eastAsia="ru-RU"/>
              </w:rPr>
              <w:t xml:space="preserve"> (Derivation)</w:t>
            </w:r>
          </w:p>
        </w:tc>
        <w:tc>
          <w:tcPr>
            <w:tcW w:w="5953" w:type="dxa"/>
          </w:tcPr>
          <w:p w:rsidR="00544EF6" w:rsidRPr="00544EF6" w:rsidRDefault="00544EF6" w:rsidP="00544EF6">
            <w:pPr>
              <w:widowControl w:val="0"/>
              <w:shd w:val="clear" w:color="auto" w:fill="FFFFFF"/>
              <w:spacing w:after="0" w:line="260" w:lineRule="auto"/>
              <w:ind w:left="318" w:hanging="318"/>
              <w:jc w:val="both"/>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Один экземпляр может быть вычислен на основе информации, предоставленной другим экземпляром</w:t>
            </w:r>
          </w:p>
        </w:tc>
        <w:tc>
          <w:tcPr>
            <w:tcW w:w="1560" w:type="dxa"/>
            <w:vAlign w:val="center"/>
          </w:tcPr>
          <w:p w:rsidR="00544EF6" w:rsidRPr="00544EF6" w:rsidRDefault="00544EF6" w:rsidP="00544EF6">
            <w:pPr>
              <w:widowControl w:val="0"/>
              <w:shd w:val="clear" w:color="auto" w:fill="FFFFFF"/>
              <w:spacing w:after="0" w:line="260" w:lineRule="auto"/>
              <w:ind w:left="-108" w:right="-108"/>
              <w:jc w:val="center"/>
              <w:rPr>
                <w:rFonts w:ascii="Arial" w:eastAsia="Times New Roman" w:hAnsi="Arial" w:cs="Times New Roman"/>
                <w:snapToGrid w:val="0"/>
                <w:sz w:val="24"/>
                <w:szCs w:val="20"/>
                <w:lang w:eastAsia="ru-RU"/>
              </w:rPr>
            </w:pPr>
            <w:r w:rsidRPr="00544EF6">
              <w:rPr>
                <w:rFonts w:ascii="Arial" w:eastAsia="Times New Roman" w:hAnsi="Arial" w:cs="Times New Roman"/>
                <w:snapToGrid w:val="0"/>
                <w:color w:val="000000"/>
                <w:sz w:val="24"/>
                <w:szCs w:val="20"/>
                <w:lang w:val="en-US" w:eastAsia="ru-RU"/>
              </w:rPr>
              <w:t>«derive»</w:t>
            </w:r>
          </w:p>
        </w:tc>
      </w:tr>
      <w:tr w:rsidR="00544EF6" w:rsidRPr="00544EF6" w:rsidTr="007E263C">
        <w:tblPrEx>
          <w:tblCellMar>
            <w:top w:w="0" w:type="dxa"/>
            <w:bottom w:w="0" w:type="dxa"/>
          </w:tblCellMar>
        </w:tblPrEx>
        <w:tc>
          <w:tcPr>
            <w:tcW w:w="2093" w:type="dxa"/>
            <w:vAlign w:val="center"/>
          </w:tcPr>
          <w:p w:rsidR="00544EF6" w:rsidRPr="00544EF6" w:rsidRDefault="00544EF6" w:rsidP="00544EF6">
            <w:pPr>
              <w:widowControl w:val="0"/>
              <w:shd w:val="clear" w:color="auto" w:fill="FFFFFF"/>
              <w:spacing w:after="0" w:line="260" w:lineRule="auto"/>
              <w:ind w:left="-142" w:right="-108"/>
              <w:jc w:val="center"/>
              <w:rPr>
                <w:rFonts w:ascii="Arial" w:eastAsia="Times New Roman" w:hAnsi="Arial" w:cs="Times New Roman"/>
                <w:snapToGrid w:val="0"/>
                <w:color w:val="000000"/>
                <w:sz w:val="24"/>
                <w:szCs w:val="20"/>
                <w:lang w:val="en-US" w:eastAsia="ru-RU"/>
              </w:rPr>
            </w:pPr>
            <w:r w:rsidRPr="00544EF6">
              <w:rPr>
                <w:rFonts w:ascii="Arial" w:eastAsia="Times New Roman" w:hAnsi="Arial" w:cs="Times New Roman"/>
                <w:snapToGrid w:val="0"/>
                <w:color w:val="000000"/>
                <w:sz w:val="24"/>
                <w:szCs w:val="20"/>
                <w:lang w:eastAsia="ru-RU"/>
              </w:rPr>
              <w:t xml:space="preserve">Дружественность </w:t>
            </w:r>
            <w:r w:rsidRPr="00544EF6">
              <w:rPr>
                <w:rFonts w:ascii="Arial" w:eastAsia="Times New Roman" w:hAnsi="Arial" w:cs="Times New Roman"/>
                <w:snapToGrid w:val="0"/>
                <w:color w:val="000000"/>
                <w:sz w:val="24"/>
                <w:szCs w:val="20"/>
                <w:lang w:val="en-US" w:eastAsia="ru-RU"/>
              </w:rPr>
              <w:t>(Friend)</w:t>
            </w:r>
          </w:p>
        </w:tc>
        <w:tc>
          <w:tcPr>
            <w:tcW w:w="5953" w:type="dxa"/>
          </w:tcPr>
          <w:p w:rsidR="00544EF6" w:rsidRPr="00544EF6" w:rsidRDefault="00544EF6" w:rsidP="00544EF6">
            <w:pPr>
              <w:widowControl w:val="0"/>
              <w:shd w:val="clear" w:color="auto" w:fill="FFFFFF"/>
              <w:spacing w:after="0" w:line="260" w:lineRule="auto"/>
              <w:ind w:left="318" w:hanging="318"/>
              <w:jc w:val="both"/>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Элемент имеет доступ к содержимому другого элемента, вне зависимости от его видимости</w:t>
            </w:r>
          </w:p>
        </w:tc>
        <w:tc>
          <w:tcPr>
            <w:tcW w:w="1560" w:type="dxa"/>
            <w:vAlign w:val="center"/>
          </w:tcPr>
          <w:p w:rsidR="00544EF6" w:rsidRPr="00544EF6" w:rsidRDefault="00544EF6" w:rsidP="00544EF6">
            <w:pPr>
              <w:widowControl w:val="0"/>
              <w:shd w:val="clear" w:color="auto" w:fill="FFFFFF"/>
              <w:spacing w:after="0" w:line="260" w:lineRule="auto"/>
              <w:ind w:left="-108" w:right="-108"/>
              <w:jc w:val="center"/>
              <w:rPr>
                <w:rFonts w:ascii="Arial" w:eastAsia="Times New Roman" w:hAnsi="Arial" w:cs="Times New Roman"/>
                <w:snapToGrid w:val="0"/>
                <w:sz w:val="24"/>
                <w:szCs w:val="20"/>
                <w:lang w:eastAsia="ru-RU"/>
              </w:rPr>
            </w:pPr>
            <w:r w:rsidRPr="00544EF6">
              <w:rPr>
                <w:rFonts w:ascii="Arial" w:eastAsia="Times New Roman" w:hAnsi="Arial" w:cs="Times New Roman"/>
                <w:snapToGrid w:val="0"/>
                <w:color w:val="000000"/>
                <w:sz w:val="24"/>
                <w:szCs w:val="20"/>
                <w:lang w:val="en-US" w:eastAsia="ru-RU"/>
              </w:rPr>
              <w:t>«friend»</w:t>
            </w:r>
          </w:p>
        </w:tc>
      </w:tr>
      <w:tr w:rsidR="00544EF6" w:rsidRPr="00544EF6" w:rsidTr="007E263C">
        <w:tblPrEx>
          <w:tblCellMar>
            <w:top w:w="0" w:type="dxa"/>
            <w:bottom w:w="0" w:type="dxa"/>
          </w:tblCellMar>
        </w:tblPrEx>
        <w:tc>
          <w:tcPr>
            <w:tcW w:w="2093" w:type="dxa"/>
            <w:vAlign w:val="center"/>
          </w:tcPr>
          <w:p w:rsidR="00544EF6" w:rsidRPr="00544EF6" w:rsidRDefault="00544EF6" w:rsidP="00544EF6">
            <w:pPr>
              <w:widowControl w:val="0"/>
              <w:shd w:val="clear" w:color="auto" w:fill="FFFFFF"/>
              <w:spacing w:after="0" w:line="260" w:lineRule="auto"/>
              <w:jc w:val="center"/>
              <w:rPr>
                <w:rFonts w:ascii="Arial" w:eastAsia="Times New Roman" w:hAnsi="Arial" w:cs="Times New Roman"/>
                <w:snapToGrid w:val="0"/>
                <w:color w:val="000000"/>
                <w:sz w:val="24"/>
                <w:szCs w:val="20"/>
                <w:lang w:val="en-US" w:eastAsia="ru-RU"/>
              </w:rPr>
            </w:pPr>
            <w:r w:rsidRPr="00544EF6">
              <w:rPr>
                <w:rFonts w:ascii="Arial" w:eastAsia="Times New Roman" w:hAnsi="Arial" w:cs="Times New Roman"/>
                <w:snapToGrid w:val="0"/>
                <w:color w:val="000000"/>
                <w:sz w:val="24"/>
                <w:szCs w:val="20"/>
                <w:lang w:eastAsia="ru-RU"/>
              </w:rPr>
              <w:t xml:space="preserve">Импорт </w:t>
            </w:r>
            <w:r w:rsidRPr="00544EF6">
              <w:rPr>
                <w:rFonts w:ascii="Arial" w:eastAsia="Times New Roman" w:hAnsi="Arial" w:cs="Times New Roman"/>
                <w:snapToGrid w:val="0"/>
                <w:color w:val="000000"/>
                <w:sz w:val="24"/>
                <w:szCs w:val="20"/>
                <w:lang w:val="en-US" w:eastAsia="ru-RU"/>
              </w:rPr>
              <w:t>(Import)</w:t>
            </w:r>
          </w:p>
        </w:tc>
        <w:tc>
          <w:tcPr>
            <w:tcW w:w="5953" w:type="dxa"/>
          </w:tcPr>
          <w:p w:rsidR="00544EF6" w:rsidRPr="00544EF6" w:rsidRDefault="00544EF6" w:rsidP="00544EF6">
            <w:pPr>
              <w:widowControl w:val="0"/>
              <w:shd w:val="clear" w:color="auto" w:fill="FFFFFF"/>
              <w:spacing w:after="0" w:line="260" w:lineRule="auto"/>
              <w:ind w:left="318" w:hanging="318"/>
              <w:jc w:val="both"/>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Пакет имеет доступ к содержимому другого пакета и добавляет имена из пространства имен этого пакета в пространство имен импортера</w:t>
            </w:r>
          </w:p>
        </w:tc>
        <w:tc>
          <w:tcPr>
            <w:tcW w:w="1560" w:type="dxa"/>
            <w:vAlign w:val="center"/>
          </w:tcPr>
          <w:p w:rsidR="00544EF6" w:rsidRPr="00544EF6" w:rsidRDefault="00544EF6" w:rsidP="00544EF6">
            <w:pPr>
              <w:widowControl w:val="0"/>
              <w:shd w:val="clear" w:color="auto" w:fill="FFFFFF"/>
              <w:spacing w:after="0" w:line="260" w:lineRule="auto"/>
              <w:ind w:left="-108" w:right="-108"/>
              <w:jc w:val="center"/>
              <w:rPr>
                <w:rFonts w:ascii="Arial" w:eastAsia="Times New Roman" w:hAnsi="Arial" w:cs="Times New Roman"/>
                <w:snapToGrid w:val="0"/>
                <w:sz w:val="24"/>
                <w:szCs w:val="20"/>
                <w:lang w:eastAsia="ru-RU"/>
              </w:rPr>
            </w:pPr>
            <w:r w:rsidRPr="00544EF6">
              <w:rPr>
                <w:rFonts w:ascii="Arial" w:eastAsia="Times New Roman" w:hAnsi="Arial" w:cs="Times New Roman"/>
                <w:snapToGrid w:val="0"/>
                <w:color w:val="000000"/>
                <w:sz w:val="24"/>
                <w:szCs w:val="20"/>
                <w:lang w:val="en-US" w:eastAsia="ru-RU"/>
              </w:rPr>
              <w:t>«import»</w:t>
            </w:r>
          </w:p>
        </w:tc>
      </w:tr>
      <w:tr w:rsidR="00544EF6" w:rsidRPr="00544EF6" w:rsidTr="007E263C">
        <w:tblPrEx>
          <w:tblCellMar>
            <w:top w:w="0" w:type="dxa"/>
            <w:bottom w:w="0" w:type="dxa"/>
          </w:tblCellMar>
        </w:tblPrEx>
        <w:tc>
          <w:tcPr>
            <w:tcW w:w="2093" w:type="dxa"/>
            <w:vAlign w:val="center"/>
          </w:tcPr>
          <w:p w:rsidR="00544EF6" w:rsidRPr="00544EF6" w:rsidRDefault="00544EF6" w:rsidP="00544EF6">
            <w:pPr>
              <w:widowControl w:val="0"/>
              <w:shd w:val="clear" w:color="auto" w:fill="FFFFFF"/>
              <w:spacing w:after="0" w:line="260" w:lineRule="auto"/>
              <w:jc w:val="center"/>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 xml:space="preserve">Создание экземпляра </w:t>
            </w:r>
            <w:r w:rsidRPr="00544EF6">
              <w:rPr>
                <w:rFonts w:ascii="Arial" w:eastAsia="Times New Roman" w:hAnsi="Arial" w:cs="Times New Roman"/>
                <w:snapToGrid w:val="0"/>
                <w:color w:val="000000"/>
                <w:sz w:val="24"/>
                <w:szCs w:val="20"/>
                <w:lang w:val="en-US" w:eastAsia="ru-RU"/>
              </w:rPr>
              <w:t>(Instantiation)</w:t>
            </w:r>
          </w:p>
        </w:tc>
        <w:tc>
          <w:tcPr>
            <w:tcW w:w="5953" w:type="dxa"/>
            <w:vAlign w:val="center"/>
          </w:tcPr>
          <w:p w:rsidR="00544EF6" w:rsidRPr="00544EF6" w:rsidRDefault="00544EF6" w:rsidP="00544EF6">
            <w:pPr>
              <w:widowControl w:val="0"/>
              <w:shd w:val="clear" w:color="auto" w:fill="FFFFFF"/>
              <w:spacing w:after="0" w:line="260" w:lineRule="auto"/>
              <w:ind w:left="318" w:hanging="318"/>
              <w:jc w:val="both"/>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 xml:space="preserve">Метод одного класса создает экземпляры другого класса </w:t>
            </w:r>
          </w:p>
        </w:tc>
        <w:tc>
          <w:tcPr>
            <w:tcW w:w="1560" w:type="dxa"/>
            <w:vAlign w:val="center"/>
          </w:tcPr>
          <w:p w:rsidR="00544EF6" w:rsidRPr="00544EF6" w:rsidRDefault="00544EF6" w:rsidP="00544EF6">
            <w:pPr>
              <w:widowControl w:val="0"/>
              <w:shd w:val="clear" w:color="auto" w:fill="FFFFFF"/>
              <w:spacing w:after="0" w:line="260" w:lineRule="auto"/>
              <w:ind w:left="-108" w:right="-108"/>
              <w:jc w:val="center"/>
              <w:rPr>
                <w:rFonts w:ascii="Arial" w:eastAsia="Times New Roman" w:hAnsi="Arial" w:cs="Times New Roman"/>
                <w:snapToGrid w:val="0"/>
                <w:sz w:val="24"/>
                <w:szCs w:val="20"/>
                <w:lang w:eastAsia="ru-RU"/>
              </w:rPr>
            </w:pPr>
            <w:r w:rsidRPr="00544EF6">
              <w:rPr>
                <w:rFonts w:ascii="Arial" w:eastAsia="Times New Roman" w:hAnsi="Arial" w:cs="Times New Roman"/>
                <w:snapToGrid w:val="0"/>
                <w:color w:val="000000"/>
                <w:sz w:val="24"/>
                <w:szCs w:val="20"/>
                <w:lang w:val="en-US" w:eastAsia="ru-RU"/>
              </w:rPr>
              <w:t>«instantiate»</w:t>
            </w:r>
          </w:p>
        </w:tc>
      </w:tr>
      <w:tr w:rsidR="00544EF6" w:rsidRPr="00544EF6" w:rsidTr="007E263C">
        <w:tblPrEx>
          <w:tblCellMar>
            <w:top w:w="0" w:type="dxa"/>
            <w:bottom w:w="0" w:type="dxa"/>
          </w:tblCellMar>
        </w:tblPrEx>
        <w:tc>
          <w:tcPr>
            <w:tcW w:w="2093" w:type="dxa"/>
            <w:vAlign w:val="center"/>
          </w:tcPr>
          <w:p w:rsidR="00544EF6" w:rsidRPr="00544EF6" w:rsidRDefault="00544EF6" w:rsidP="00544EF6">
            <w:pPr>
              <w:widowControl w:val="0"/>
              <w:shd w:val="clear" w:color="auto" w:fill="FFFFFF"/>
              <w:spacing w:after="0" w:line="260" w:lineRule="auto"/>
              <w:jc w:val="center"/>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Параметр</w:t>
            </w:r>
          </w:p>
          <w:p w:rsidR="00544EF6" w:rsidRPr="00544EF6" w:rsidRDefault="00544EF6" w:rsidP="00544EF6">
            <w:pPr>
              <w:widowControl w:val="0"/>
              <w:shd w:val="clear" w:color="auto" w:fill="FFFFFF"/>
              <w:spacing w:after="0" w:line="260" w:lineRule="auto"/>
              <w:jc w:val="center"/>
              <w:rPr>
                <w:rFonts w:ascii="Arial" w:eastAsia="Times New Roman" w:hAnsi="Arial" w:cs="Times New Roman"/>
                <w:snapToGrid w:val="0"/>
                <w:color w:val="000000"/>
                <w:sz w:val="24"/>
                <w:szCs w:val="20"/>
                <w:lang w:val="en-US" w:eastAsia="ru-RU"/>
              </w:rPr>
            </w:pPr>
            <w:r w:rsidRPr="00544EF6">
              <w:rPr>
                <w:rFonts w:ascii="Arial" w:eastAsia="Times New Roman" w:hAnsi="Arial" w:cs="Times New Roman"/>
                <w:snapToGrid w:val="0"/>
                <w:color w:val="000000"/>
                <w:sz w:val="24"/>
                <w:szCs w:val="20"/>
                <w:lang w:val="en-US" w:eastAsia="ru-RU"/>
              </w:rPr>
              <w:t>(Parameter)</w:t>
            </w:r>
          </w:p>
        </w:tc>
        <w:tc>
          <w:tcPr>
            <w:tcW w:w="5953" w:type="dxa"/>
            <w:vAlign w:val="center"/>
          </w:tcPr>
          <w:p w:rsidR="00544EF6" w:rsidRPr="00544EF6" w:rsidRDefault="00544EF6" w:rsidP="00544EF6">
            <w:pPr>
              <w:widowControl w:val="0"/>
              <w:shd w:val="clear" w:color="auto" w:fill="FFFFFF"/>
              <w:spacing w:after="0" w:line="260" w:lineRule="auto"/>
              <w:ind w:left="318" w:hanging="318"/>
              <w:jc w:val="both"/>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Отношение между операцией и ее параметрами</w:t>
            </w:r>
          </w:p>
        </w:tc>
        <w:tc>
          <w:tcPr>
            <w:tcW w:w="1560" w:type="dxa"/>
            <w:vAlign w:val="center"/>
          </w:tcPr>
          <w:p w:rsidR="00544EF6" w:rsidRPr="00544EF6" w:rsidRDefault="00544EF6" w:rsidP="00544EF6">
            <w:pPr>
              <w:widowControl w:val="0"/>
              <w:shd w:val="clear" w:color="auto" w:fill="FFFFFF"/>
              <w:spacing w:after="0" w:line="260" w:lineRule="auto"/>
              <w:ind w:left="-108" w:right="-108"/>
              <w:jc w:val="center"/>
              <w:rPr>
                <w:rFonts w:ascii="Arial" w:eastAsia="Times New Roman" w:hAnsi="Arial" w:cs="Times New Roman"/>
                <w:snapToGrid w:val="0"/>
                <w:sz w:val="24"/>
                <w:szCs w:val="20"/>
                <w:lang w:eastAsia="ru-RU"/>
              </w:rPr>
            </w:pPr>
            <w:r w:rsidRPr="00544EF6">
              <w:rPr>
                <w:rFonts w:ascii="Arial" w:eastAsia="Times New Roman" w:hAnsi="Arial" w:cs="Times New Roman"/>
                <w:snapToGrid w:val="0"/>
                <w:color w:val="000000"/>
                <w:sz w:val="24"/>
                <w:szCs w:val="20"/>
                <w:lang w:val="en-US" w:eastAsia="ru-RU"/>
              </w:rPr>
              <w:t>«parameter»</w:t>
            </w:r>
          </w:p>
        </w:tc>
      </w:tr>
      <w:tr w:rsidR="00544EF6" w:rsidRPr="00544EF6" w:rsidTr="007E263C">
        <w:tblPrEx>
          <w:tblCellMar>
            <w:top w:w="0" w:type="dxa"/>
            <w:bottom w:w="0" w:type="dxa"/>
          </w:tblCellMar>
        </w:tblPrEx>
        <w:tc>
          <w:tcPr>
            <w:tcW w:w="2093" w:type="dxa"/>
            <w:vAlign w:val="center"/>
          </w:tcPr>
          <w:p w:rsidR="00544EF6" w:rsidRPr="00544EF6" w:rsidRDefault="00544EF6" w:rsidP="00544EF6">
            <w:pPr>
              <w:widowControl w:val="0"/>
              <w:shd w:val="clear" w:color="auto" w:fill="FFFFFF"/>
              <w:spacing w:after="0" w:line="260" w:lineRule="auto"/>
              <w:jc w:val="center"/>
              <w:rPr>
                <w:rFonts w:ascii="Arial" w:eastAsia="Times New Roman" w:hAnsi="Arial" w:cs="Times New Roman"/>
                <w:snapToGrid w:val="0"/>
                <w:color w:val="000000"/>
                <w:sz w:val="24"/>
                <w:szCs w:val="20"/>
                <w:lang w:val="en-US" w:eastAsia="ru-RU"/>
              </w:rPr>
            </w:pPr>
            <w:r w:rsidRPr="00544EF6">
              <w:rPr>
                <w:rFonts w:ascii="Arial" w:eastAsia="Times New Roman" w:hAnsi="Arial" w:cs="Times New Roman"/>
                <w:snapToGrid w:val="0"/>
                <w:color w:val="000000"/>
                <w:sz w:val="24"/>
                <w:szCs w:val="20"/>
                <w:lang w:eastAsia="ru-RU"/>
              </w:rPr>
              <w:t xml:space="preserve">Реализация </w:t>
            </w:r>
            <w:r w:rsidRPr="00544EF6">
              <w:rPr>
                <w:rFonts w:ascii="Arial" w:eastAsia="Times New Roman" w:hAnsi="Arial" w:cs="Times New Roman"/>
                <w:snapToGrid w:val="0"/>
                <w:color w:val="000000"/>
                <w:sz w:val="24"/>
                <w:szCs w:val="20"/>
                <w:lang w:val="en-US" w:eastAsia="ru-RU"/>
              </w:rPr>
              <w:t>(Realization)</w:t>
            </w:r>
          </w:p>
        </w:tc>
        <w:tc>
          <w:tcPr>
            <w:tcW w:w="5953" w:type="dxa"/>
            <w:vAlign w:val="center"/>
          </w:tcPr>
          <w:p w:rsidR="00544EF6" w:rsidRPr="00544EF6" w:rsidRDefault="00544EF6" w:rsidP="00544EF6">
            <w:pPr>
              <w:widowControl w:val="0"/>
              <w:shd w:val="clear" w:color="auto" w:fill="FFFFFF"/>
              <w:spacing w:after="0" w:line="260" w:lineRule="auto"/>
              <w:ind w:left="318" w:hanging="318"/>
              <w:jc w:val="both"/>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Соотнесение спецификац</w:t>
            </w:r>
            <w:proofErr w:type="gramStart"/>
            <w:r w:rsidRPr="00544EF6">
              <w:rPr>
                <w:rFonts w:ascii="Arial" w:eastAsia="Times New Roman" w:hAnsi="Arial" w:cs="Times New Roman"/>
                <w:snapToGrid w:val="0"/>
                <w:color w:val="000000"/>
                <w:sz w:val="24"/>
                <w:szCs w:val="20"/>
                <w:lang w:eastAsia="ru-RU"/>
              </w:rPr>
              <w:t>ии и ее</w:t>
            </w:r>
            <w:proofErr w:type="gramEnd"/>
            <w:r w:rsidRPr="00544EF6">
              <w:rPr>
                <w:rFonts w:ascii="Arial" w:eastAsia="Times New Roman" w:hAnsi="Arial" w:cs="Times New Roman"/>
                <w:snapToGrid w:val="0"/>
                <w:color w:val="000000"/>
                <w:sz w:val="24"/>
                <w:szCs w:val="20"/>
                <w:lang w:eastAsia="ru-RU"/>
              </w:rPr>
              <w:t xml:space="preserve"> реализации</w:t>
            </w:r>
          </w:p>
        </w:tc>
        <w:tc>
          <w:tcPr>
            <w:tcW w:w="1560" w:type="dxa"/>
            <w:vAlign w:val="center"/>
          </w:tcPr>
          <w:p w:rsidR="00544EF6" w:rsidRPr="00544EF6" w:rsidRDefault="00544EF6" w:rsidP="00544EF6">
            <w:pPr>
              <w:widowControl w:val="0"/>
              <w:shd w:val="clear" w:color="auto" w:fill="FFFFFF"/>
              <w:spacing w:after="0" w:line="260" w:lineRule="auto"/>
              <w:ind w:left="-108" w:right="-108"/>
              <w:jc w:val="center"/>
              <w:rPr>
                <w:rFonts w:ascii="Arial" w:eastAsia="Times New Roman" w:hAnsi="Arial" w:cs="Times New Roman"/>
                <w:snapToGrid w:val="0"/>
                <w:sz w:val="24"/>
                <w:szCs w:val="20"/>
                <w:lang w:eastAsia="ru-RU"/>
              </w:rPr>
            </w:pPr>
            <w:r w:rsidRPr="00544EF6">
              <w:rPr>
                <w:rFonts w:ascii="Arial" w:eastAsia="Times New Roman" w:hAnsi="Arial" w:cs="Times New Roman"/>
                <w:snapToGrid w:val="0"/>
                <w:color w:val="000000"/>
                <w:sz w:val="24"/>
                <w:szCs w:val="20"/>
                <w:lang w:val="en-US" w:eastAsia="ru-RU"/>
              </w:rPr>
              <w:t>«realize»</w:t>
            </w:r>
          </w:p>
        </w:tc>
      </w:tr>
      <w:tr w:rsidR="00544EF6" w:rsidRPr="00544EF6" w:rsidTr="007E263C">
        <w:tblPrEx>
          <w:tblCellMar>
            <w:top w:w="0" w:type="dxa"/>
            <w:bottom w:w="0" w:type="dxa"/>
          </w:tblCellMar>
        </w:tblPrEx>
        <w:tc>
          <w:tcPr>
            <w:tcW w:w="2093" w:type="dxa"/>
            <w:vAlign w:val="center"/>
          </w:tcPr>
          <w:p w:rsidR="00544EF6" w:rsidRPr="00544EF6" w:rsidRDefault="00544EF6" w:rsidP="00544EF6">
            <w:pPr>
              <w:widowControl w:val="0"/>
              <w:shd w:val="clear" w:color="auto" w:fill="FFFFFF"/>
              <w:spacing w:after="0" w:line="260" w:lineRule="auto"/>
              <w:jc w:val="center"/>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Уточнение</w:t>
            </w:r>
          </w:p>
          <w:p w:rsidR="00544EF6" w:rsidRPr="00544EF6" w:rsidRDefault="00544EF6" w:rsidP="00544EF6">
            <w:pPr>
              <w:widowControl w:val="0"/>
              <w:shd w:val="clear" w:color="auto" w:fill="FFFFFF"/>
              <w:spacing w:after="0" w:line="260" w:lineRule="auto"/>
              <w:jc w:val="center"/>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val="en-US" w:eastAsia="ru-RU"/>
              </w:rPr>
              <w:t>(Refinement)</w:t>
            </w:r>
          </w:p>
        </w:tc>
        <w:tc>
          <w:tcPr>
            <w:tcW w:w="5953" w:type="dxa"/>
          </w:tcPr>
          <w:p w:rsidR="00544EF6" w:rsidRPr="00544EF6" w:rsidRDefault="00544EF6" w:rsidP="00544EF6">
            <w:pPr>
              <w:widowControl w:val="0"/>
              <w:shd w:val="clear" w:color="auto" w:fill="FFFFFF"/>
              <w:spacing w:after="0" w:line="260" w:lineRule="auto"/>
              <w:ind w:left="318" w:hanging="318"/>
              <w:jc w:val="both"/>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Соотнесение элементов, находящихся на разных семантических уровнях</w:t>
            </w:r>
          </w:p>
        </w:tc>
        <w:tc>
          <w:tcPr>
            <w:tcW w:w="1560" w:type="dxa"/>
            <w:vAlign w:val="center"/>
          </w:tcPr>
          <w:p w:rsidR="00544EF6" w:rsidRPr="00544EF6" w:rsidRDefault="00544EF6" w:rsidP="00544EF6">
            <w:pPr>
              <w:widowControl w:val="0"/>
              <w:shd w:val="clear" w:color="auto" w:fill="FFFFFF"/>
              <w:spacing w:after="0" w:line="260" w:lineRule="auto"/>
              <w:ind w:left="-108" w:right="-108"/>
              <w:jc w:val="center"/>
              <w:rPr>
                <w:rFonts w:ascii="Arial" w:eastAsia="Times New Roman" w:hAnsi="Arial" w:cs="Times New Roman"/>
                <w:snapToGrid w:val="0"/>
                <w:sz w:val="24"/>
                <w:szCs w:val="20"/>
                <w:lang w:eastAsia="ru-RU"/>
              </w:rPr>
            </w:pPr>
            <w:r w:rsidRPr="00544EF6">
              <w:rPr>
                <w:rFonts w:ascii="Arial" w:eastAsia="Times New Roman" w:hAnsi="Arial" w:cs="Times New Roman"/>
                <w:snapToGrid w:val="0"/>
                <w:color w:val="000000"/>
                <w:sz w:val="24"/>
                <w:szCs w:val="20"/>
                <w:lang w:val="en-US" w:eastAsia="ru-RU"/>
              </w:rPr>
              <w:t>«refine»</w:t>
            </w:r>
          </w:p>
        </w:tc>
      </w:tr>
      <w:tr w:rsidR="00544EF6" w:rsidRPr="00544EF6" w:rsidTr="007E263C">
        <w:tblPrEx>
          <w:tblCellMar>
            <w:top w:w="0" w:type="dxa"/>
            <w:bottom w:w="0" w:type="dxa"/>
          </w:tblCellMar>
        </w:tblPrEx>
        <w:tc>
          <w:tcPr>
            <w:tcW w:w="2093" w:type="dxa"/>
            <w:vAlign w:val="center"/>
          </w:tcPr>
          <w:p w:rsidR="00544EF6" w:rsidRPr="00544EF6" w:rsidRDefault="00544EF6" w:rsidP="00544EF6">
            <w:pPr>
              <w:widowControl w:val="0"/>
              <w:shd w:val="clear" w:color="auto" w:fill="FFFFFF"/>
              <w:spacing w:after="0" w:line="260" w:lineRule="auto"/>
              <w:jc w:val="center"/>
              <w:rPr>
                <w:rFonts w:ascii="Arial" w:eastAsia="Times New Roman" w:hAnsi="Arial" w:cs="Times New Roman"/>
                <w:snapToGrid w:val="0"/>
                <w:color w:val="000000"/>
                <w:sz w:val="24"/>
                <w:szCs w:val="20"/>
                <w:lang w:val="en-US" w:eastAsia="ru-RU"/>
              </w:rPr>
            </w:pPr>
            <w:r w:rsidRPr="00544EF6">
              <w:rPr>
                <w:rFonts w:ascii="Arial" w:eastAsia="Times New Roman" w:hAnsi="Arial" w:cs="Times New Roman"/>
                <w:snapToGrid w:val="0"/>
                <w:color w:val="000000"/>
                <w:sz w:val="24"/>
                <w:szCs w:val="20"/>
                <w:lang w:eastAsia="ru-RU"/>
              </w:rPr>
              <w:t xml:space="preserve">Отправка </w:t>
            </w:r>
            <w:r w:rsidRPr="00544EF6">
              <w:rPr>
                <w:rFonts w:ascii="Arial" w:eastAsia="Times New Roman" w:hAnsi="Arial" w:cs="Times New Roman"/>
                <w:snapToGrid w:val="0"/>
                <w:color w:val="000000"/>
                <w:sz w:val="24"/>
                <w:szCs w:val="20"/>
                <w:lang w:val="en-US" w:eastAsia="ru-RU"/>
              </w:rPr>
              <w:t>(Send)</w:t>
            </w:r>
          </w:p>
        </w:tc>
        <w:tc>
          <w:tcPr>
            <w:tcW w:w="5953" w:type="dxa"/>
          </w:tcPr>
          <w:p w:rsidR="00544EF6" w:rsidRPr="00544EF6" w:rsidRDefault="00544EF6" w:rsidP="00544EF6">
            <w:pPr>
              <w:widowControl w:val="0"/>
              <w:shd w:val="clear" w:color="auto" w:fill="FFFFFF"/>
              <w:spacing w:after="0" w:line="260" w:lineRule="auto"/>
              <w:ind w:left="318" w:hanging="318"/>
              <w:jc w:val="both"/>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Отношение между объектом, принимающим сигнал, и объектом, который этот сигнал отправляет</w:t>
            </w:r>
          </w:p>
        </w:tc>
        <w:tc>
          <w:tcPr>
            <w:tcW w:w="1560" w:type="dxa"/>
            <w:vAlign w:val="center"/>
          </w:tcPr>
          <w:p w:rsidR="00544EF6" w:rsidRPr="00544EF6" w:rsidRDefault="00544EF6" w:rsidP="00544EF6">
            <w:pPr>
              <w:widowControl w:val="0"/>
              <w:shd w:val="clear" w:color="auto" w:fill="FFFFFF"/>
              <w:spacing w:after="0" w:line="260" w:lineRule="auto"/>
              <w:ind w:left="-108" w:right="-108"/>
              <w:jc w:val="center"/>
              <w:rPr>
                <w:rFonts w:ascii="Arial" w:eastAsia="Times New Roman" w:hAnsi="Arial" w:cs="Times New Roman"/>
                <w:snapToGrid w:val="0"/>
                <w:sz w:val="24"/>
                <w:szCs w:val="20"/>
                <w:lang w:eastAsia="ru-RU"/>
              </w:rPr>
            </w:pPr>
            <w:r w:rsidRPr="00544EF6">
              <w:rPr>
                <w:rFonts w:ascii="Arial" w:eastAsia="Times New Roman" w:hAnsi="Arial" w:cs="Times New Roman"/>
                <w:snapToGrid w:val="0"/>
                <w:color w:val="000000"/>
                <w:sz w:val="24"/>
                <w:szCs w:val="20"/>
                <w:lang w:val="en-US" w:eastAsia="ru-RU"/>
              </w:rPr>
              <w:t>«send»</w:t>
            </w:r>
          </w:p>
        </w:tc>
      </w:tr>
      <w:tr w:rsidR="00544EF6" w:rsidRPr="00544EF6" w:rsidTr="007E263C">
        <w:tblPrEx>
          <w:tblCellMar>
            <w:top w:w="0" w:type="dxa"/>
            <w:bottom w:w="0" w:type="dxa"/>
          </w:tblCellMar>
        </w:tblPrEx>
        <w:tc>
          <w:tcPr>
            <w:tcW w:w="2093" w:type="dxa"/>
            <w:vAlign w:val="center"/>
          </w:tcPr>
          <w:p w:rsidR="00544EF6" w:rsidRPr="00544EF6" w:rsidRDefault="00544EF6" w:rsidP="00544EF6">
            <w:pPr>
              <w:widowControl w:val="0"/>
              <w:shd w:val="clear" w:color="auto" w:fill="FFFFFF"/>
              <w:spacing w:after="0" w:line="260" w:lineRule="auto"/>
              <w:jc w:val="center"/>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Трассировка</w:t>
            </w:r>
          </w:p>
          <w:p w:rsidR="00544EF6" w:rsidRPr="00544EF6" w:rsidRDefault="00544EF6" w:rsidP="00544EF6">
            <w:pPr>
              <w:widowControl w:val="0"/>
              <w:shd w:val="clear" w:color="auto" w:fill="FFFFFF"/>
              <w:spacing w:after="0" w:line="260" w:lineRule="auto"/>
              <w:jc w:val="center"/>
              <w:rPr>
                <w:rFonts w:ascii="Arial" w:eastAsia="Times New Roman" w:hAnsi="Arial" w:cs="Times New Roman"/>
                <w:snapToGrid w:val="0"/>
                <w:color w:val="000000"/>
                <w:sz w:val="24"/>
                <w:szCs w:val="20"/>
                <w:lang w:val="en-US" w:eastAsia="ru-RU"/>
              </w:rPr>
            </w:pPr>
            <w:r w:rsidRPr="00544EF6">
              <w:rPr>
                <w:rFonts w:ascii="Arial" w:eastAsia="Times New Roman" w:hAnsi="Arial" w:cs="Times New Roman"/>
                <w:snapToGrid w:val="0"/>
                <w:color w:val="000000"/>
                <w:sz w:val="24"/>
                <w:szCs w:val="20"/>
                <w:lang w:val="en-US" w:eastAsia="ru-RU"/>
              </w:rPr>
              <w:t>(Trace)</w:t>
            </w:r>
          </w:p>
        </w:tc>
        <w:tc>
          <w:tcPr>
            <w:tcW w:w="5953" w:type="dxa"/>
          </w:tcPr>
          <w:p w:rsidR="00544EF6" w:rsidRPr="00544EF6" w:rsidRDefault="00544EF6" w:rsidP="00544EF6">
            <w:pPr>
              <w:widowControl w:val="0"/>
              <w:shd w:val="clear" w:color="auto" w:fill="FFFFFF"/>
              <w:spacing w:after="0" w:line="260" w:lineRule="auto"/>
              <w:ind w:left="318" w:hanging="318"/>
              <w:jc w:val="both"/>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Существование связи между элементами различных моделей (менее точной, чем прямое отображение)</w:t>
            </w:r>
          </w:p>
        </w:tc>
        <w:tc>
          <w:tcPr>
            <w:tcW w:w="1560" w:type="dxa"/>
            <w:vAlign w:val="center"/>
          </w:tcPr>
          <w:p w:rsidR="00544EF6" w:rsidRPr="00544EF6" w:rsidRDefault="00544EF6" w:rsidP="00544EF6">
            <w:pPr>
              <w:widowControl w:val="0"/>
              <w:shd w:val="clear" w:color="auto" w:fill="FFFFFF"/>
              <w:spacing w:after="0" w:line="260" w:lineRule="auto"/>
              <w:ind w:left="-108" w:right="-108"/>
              <w:jc w:val="center"/>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val="en-US" w:eastAsia="ru-RU"/>
              </w:rPr>
              <w:t>«trace»</w:t>
            </w:r>
          </w:p>
        </w:tc>
      </w:tr>
      <w:tr w:rsidR="00544EF6" w:rsidRPr="00544EF6" w:rsidTr="007E263C">
        <w:tblPrEx>
          <w:tblCellMar>
            <w:top w:w="0" w:type="dxa"/>
            <w:bottom w:w="0" w:type="dxa"/>
          </w:tblCellMar>
        </w:tblPrEx>
        <w:tc>
          <w:tcPr>
            <w:tcW w:w="2093" w:type="dxa"/>
            <w:vAlign w:val="center"/>
          </w:tcPr>
          <w:p w:rsidR="00544EF6" w:rsidRPr="00544EF6" w:rsidRDefault="00544EF6" w:rsidP="00544EF6">
            <w:pPr>
              <w:widowControl w:val="0"/>
              <w:shd w:val="clear" w:color="auto" w:fill="FFFFFF"/>
              <w:spacing w:after="0" w:line="260" w:lineRule="auto"/>
              <w:jc w:val="center"/>
              <w:rPr>
                <w:rFonts w:ascii="Arial" w:eastAsia="Times New Roman" w:hAnsi="Arial" w:cs="Times New Roman"/>
                <w:snapToGrid w:val="0"/>
                <w:color w:val="000000"/>
                <w:sz w:val="24"/>
                <w:szCs w:val="20"/>
                <w:lang w:val="en-US" w:eastAsia="ru-RU"/>
              </w:rPr>
            </w:pPr>
            <w:r w:rsidRPr="00544EF6">
              <w:rPr>
                <w:rFonts w:ascii="Arial" w:eastAsia="Times New Roman" w:hAnsi="Arial" w:cs="Times New Roman"/>
                <w:snapToGrid w:val="0"/>
                <w:color w:val="000000"/>
                <w:sz w:val="24"/>
                <w:szCs w:val="20"/>
                <w:lang w:eastAsia="ru-RU"/>
              </w:rPr>
              <w:t xml:space="preserve">Использование </w:t>
            </w:r>
            <w:r w:rsidRPr="00544EF6">
              <w:rPr>
                <w:rFonts w:ascii="Arial" w:eastAsia="Times New Roman" w:hAnsi="Arial" w:cs="Times New Roman"/>
                <w:snapToGrid w:val="0"/>
                <w:color w:val="000000"/>
                <w:sz w:val="24"/>
                <w:szCs w:val="20"/>
                <w:lang w:val="en-US" w:eastAsia="ru-RU"/>
              </w:rPr>
              <w:t>(Usage)</w:t>
            </w:r>
          </w:p>
        </w:tc>
        <w:tc>
          <w:tcPr>
            <w:tcW w:w="5953" w:type="dxa"/>
          </w:tcPr>
          <w:p w:rsidR="00544EF6" w:rsidRPr="00544EF6" w:rsidRDefault="00544EF6" w:rsidP="00544EF6">
            <w:pPr>
              <w:widowControl w:val="0"/>
              <w:shd w:val="clear" w:color="auto" w:fill="FFFFFF"/>
              <w:spacing w:after="0" w:line="260" w:lineRule="auto"/>
              <w:ind w:left="318" w:hanging="318"/>
              <w:jc w:val="both"/>
              <w:rPr>
                <w:rFonts w:ascii="Arial" w:eastAsia="Times New Roman" w:hAnsi="Arial" w:cs="Times New Roman"/>
                <w:snapToGrid w:val="0"/>
                <w:color w:val="000000"/>
                <w:sz w:val="24"/>
                <w:szCs w:val="20"/>
                <w:lang w:eastAsia="ru-RU"/>
              </w:rPr>
            </w:pPr>
            <w:r w:rsidRPr="00544EF6">
              <w:rPr>
                <w:rFonts w:ascii="Arial" w:eastAsia="Times New Roman" w:hAnsi="Arial" w:cs="Times New Roman"/>
                <w:snapToGrid w:val="0"/>
                <w:color w:val="000000"/>
                <w:sz w:val="24"/>
                <w:szCs w:val="20"/>
                <w:lang w:eastAsia="ru-RU"/>
              </w:rPr>
              <w:t>Одному элементу для правильного функционирования необходимы услуги другого элемента (сюда входят вызов, конкретизация, параметр, оправка, другие зависимости)</w:t>
            </w:r>
          </w:p>
        </w:tc>
        <w:tc>
          <w:tcPr>
            <w:tcW w:w="1560" w:type="dxa"/>
            <w:vAlign w:val="center"/>
          </w:tcPr>
          <w:p w:rsidR="00544EF6" w:rsidRPr="00544EF6" w:rsidRDefault="00544EF6" w:rsidP="00544EF6">
            <w:pPr>
              <w:widowControl w:val="0"/>
              <w:shd w:val="clear" w:color="auto" w:fill="FFFFFF"/>
              <w:spacing w:after="0" w:line="260" w:lineRule="auto"/>
              <w:ind w:left="-108" w:right="-108"/>
              <w:jc w:val="center"/>
              <w:rPr>
                <w:rFonts w:ascii="Arial" w:eastAsia="Times New Roman" w:hAnsi="Arial" w:cs="Times New Roman"/>
                <w:snapToGrid w:val="0"/>
                <w:sz w:val="24"/>
                <w:szCs w:val="20"/>
                <w:lang w:eastAsia="ru-RU"/>
              </w:rPr>
            </w:pPr>
            <w:r w:rsidRPr="00544EF6">
              <w:rPr>
                <w:rFonts w:ascii="Arial" w:eastAsia="Times New Roman" w:hAnsi="Arial" w:cs="Times New Roman"/>
                <w:snapToGrid w:val="0"/>
                <w:color w:val="000000"/>
                <w:sz w:val="24"/>
                <w:szCs w:val="20"/>
                <w:lang w:val="en-US" w:eastAsia="ru-RU"/>
              </w:rPr>
              <w:t>«use»</w:t>
            </w:r>
          </w:p>
        </w:tc>
      </w:tr>
    </w:tbl>
    <w:p w:rsidR="00544EF6" w:rsidRPr="00C611A6" w:rsidRDefault="00544EF6" w:rsidP="00544EF6">
      <w:pPr>
        <w:ind w:right="-284"/>
        <w:jc w:val="both"/>
      </w:pPr>
    </w:p>
    <w:sectPr w:rsidR="00544EF6" w:rsidRPr="00C611A6" w:rsidSect="00AC1C7F">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EF6" w:rsidRDefault="00544EF6" w:rsidP="00544EF6">
      <w:pPr>
        <w:spacing w:after="0" w:line="240" w:lineRule="auto"/>
      </w:pPr>
      <w:r>
        <w:separator/>
      </w:r>
    </w:p>
  </w:endnote>
  <w:endnote w:type="continuationSeparator" w:id="0">
    <w:p w:rsidR="00544EF6" w:rsidRDefault="00544EF6" w:rsidP="00544E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EF6" w:rsidRDefault="00544EF6" w:rsidP="00544EF6">
      <w:pPr>
        <w:spacing w:after="0" w:line="240" w:lineRule="auto"/>
      </w:pPr>
      <w:r>
        <w:separator/>
      </w:r>
    </w:p>
  </w:footnote>
  <w:footnote w:type="continuationSeparator" w:id="0">
    <w:p w:rsidR="00544EF6" w:rsidRDefault="00544EF6" w:rsidP="00544E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F487C"/>
    <w:multiLevelType w:val="hybridMultilevel"/>
    <w:tmpl w:val="96CCA988"/>
    <w:lvl w:ilvl="0" w:tplc="056A1366">
      <w:start w:val="24"/>
      <w:numFmt w:val="decimal"/>
      <w:lvlText w:val="%1."/>
      <w:lvlJc w:val="left"/>
      <w:pPr>
        <w:ind w:left="360" w:hanging="360"/>
      </w:pPr>
      <w:rPr>
        <w:rFonts w:hint="default"/>
        <w:color w:val="0000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16102150"/>
    <w:multiLevelType w:val="hybridMultilevel"/>
    <w:tmpl w:val="36D6298A"/>
    <w:lvl w:ilvl="0" w:tplc="F6C22418">
      <w:start w:val="23"/>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C967520"/>
    <w:multiLevelType w:val="hybridMultilevel"/>
    <w:tmpl w:val="55982F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E0674FA"/>
    <w:multiLevelType w:val="hybridMultilevel"/>
    <w:tmpl w:val="0E005524"/>
    <w:lvl w:ilvl="0" w:tplc="ECFE5478">
      <w:start w:val="23"/>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EAB2E0E"/>
    <w:multiLevelType w:val="hybridMultilevel"/>
    <w:tmpl w:val="B4CC9D26"/>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F45631E"/>
    <w:multiLevelType w:val="hybridMultilevel"/>
    <w:tmpl w:val="0FFA3C2A"/>
    <w:lvl w:ilvl="0" w:tplc="C1509254">
      <w:start w:val="22"/>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6DAE03E4"/>
    <w:multiLevelType w:val="hybridMultilevel"/>
    <w:tmpl w:val="44549A0A"/>
    <w:lvl w:ilvl="0" w:tplc="A418CEA0">
      <w:start w:val="23"/>
      <w:numFmt w:val="decimal"/>
      <w:lvlText w:val="%1."/>
      <w:lvlJc w:val="left"/>
      <w:pPr>
        <w:ind w:left="360" w:hanging="360"/>
      </w:pPr>
      <w:rPr>
        <w:rFonts w:hint="default"/>
        <w:color w:val="0000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75C60D1C"/>
    <w:multiLevelType w:val="hybridMultilevel"/>
    <w:tmpl w:val="A84CE5AA"/>
    <w:lvl w:ilvl="0" w:tplc="197CFF06">
      <w:start w:val="21"/>
      <w:numFmt w:val="decimal"/>
      <w:lvlText w:val="%1."/>
      <w:lvlJc w:val="left"/>
      <w:pPr>
        <w:tabs>
          <w:tab w:val="num" w:pos="340"/>
        </w:tabs>
        <w:ind w:left="851" w:hanging="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7F6E6943"/>
    <w:multiLevelType w:val="singleLevel"/>
    <w:tmpl w:val="1CF418D2"/>
    <w:lvl w:ilvl="0">
      <w:start w:val="1"/>
      <w:numFmt w:val="bullet"/>
      <w:lvlText w:val=""/>
      <w:lvlJc w:val="left"/>
      <w:pPr>
        <w:tabs>
          <w:tab w:val="num" w:pos="644"/>
        </w:tabs>
        <w:ind w:left="511" w:hanging="227"/>
      </w:pPr>
      <w:rPr>
        <w:rFonts w:ascii="Wingdings" w:hAnsi="Wingdings" w:hint="default"/>
      </w:rPr>
    </w:lvl>
  </w:abstractNum>
  <w:num w:numId="1">
    <w:abstractNumId w:val="7"/>
  </w:num>
  <w:num w:numId="2">
    <w:abstractNumId w:val="3"/>
  </w:num>
  <w:num w:numId="3">
    <w:abstractNumId w:val="8"/>
  </w:num>
  <w:num w:numId="4">
    <w:abstractNumId w:val="2"/>
  </w:num>
  <w:num w:numId="5">
    <w:abstractNumId w:val="4"/>
  </w:num>
  <w:num w:numId="6">
    <w:abstractNumId w:val="5"/>
  </w:num>
  <w:num w:numId="7">
    <w:abstractNumId w:val="1"/>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997210"/>
    <w:rsid w:val="001A7309"/>
    <w:rsid w:val="00544EF6"/>
    <w:rsid w:val="005E4385"/>
    <w:rsid w:val="00997210"/>
    <w:rsid w:val="00AC1C7F"/>
    <w:rsid w:val="00C611A6"/>
    <w:rsid w:val="00C966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9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C7F"/>
  </w:style>
  <w:style w:type="paragraph" w:styleId="7">
    <w:name w:val="heading 7"/>
    <w:aliases w:val="Заголовок"/>
    <w:basedOn w:val="a"/>
    <w:next w:val="a"/>
    <w:link w:val="70"/>
    <w:qFormat/>
    <w:rsid w:val="00544EF6"/>
    <w:pPr>
      <w:keepNext/>
      <w:spacing w:after="0" w:line="240" w:lineRule="auto"/>
      <w:ind w:left="-142" w:right="-131"/>
      <w:outlineLvl w:val="6"/>
    </w:pPr>
    <w:rPr>
      <w:rFonts w:ascii="Arial" w:eastAsia="Times New Roman" w:hAnsi="Arial" w:cs="Times New Roman"/>
      <w:b/>
      <w:sz w:val="32"/>
      <w:szCs w:val="20"/>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7210"/>
    <w:pPr>
      <w:ind w:left="720"/>
      <w:contextualSpacing/>
    </w:pPr>
  </w:style>
  <w:style w:type="paragraph" w:styleId="a4">
    <w:name w:val="Body Text Indent"/>
    <w:basedOn w:val="a"/>
    <w:link w:val="a5"/>
    <w:semiHidden/>
    <w:rsid w:val="00997210"/>
    <w:pPr>
      <w:spacing w:after="0" w:line="240" w:lineRule="auto"/>
      <w:ind w:right="-766" w:firstLine="567"/>
    </w:pPr>
    <w:rPr>
      <w:rFonts w:ascii="Arial" w:eastAsia="Times New Roman" w:hAnsi="Arial" w:cs="Times New Roman"/>
      <w:snapToGrid w:val="0"/>
      <w:sz w:val="24"/>
      <w:szCs w:val="20"/>
      <w:lang w:val="en-US" w:eastAsia="ru-RU"/>
    </w:rPr>
  </w:style>
  <w:style w:type="character" w:customStyle="1" w:styleId="a5">
    <w:name w:val="Основной текст с отступом Знак"/>
    <w:basedOn w:val="a0"/>
    <w:link w:val="a4"/>
    <w:semiHidden/>
    <w:rsid w:val="00997210"/>
    <w:rPr>
      <w:rFonts w:ascii="Arial" w:eastAsia="Times New Roman" w:hAnsi="Arial" w:cs="Times New Roman"/>
      <w:snapToGrid w:val="0"/>
      <w:sz w:val="24"/>
      <w:szCs w:val="20"/>
      <w:lang w:val="en-US" w:eastAsia="ru-RU"/>
    </w:rPr>
  </w:style>
  <w:style w:type="paragraph" w:styleId="a6">
    <w:name w:val="Body Text"/>
    <w:basedOn w:val="a"/>
    <w:link w:val="a7"/>
    <w:semiHidden/>
    <w:rsid w:val="00997210"/>
    <w:pPr>
      <w:spacing w:after="0" w:line="240" w:lineRule="auto"/>
      <w:jc w:val="center"/>
    </w:pPr>
    <w:rPr>
      <w:rFonts w:ascii="Arial" w:eastAsia="Times New Roman" w:hAnsi="Arial" w:cs="Times New Roman"/>
      <w:snapToGrid w:val="0"/>
      <w:sz w:val="24"/>
      <w:szCs w:val="20"/>
      <w:lang w:val="en-US" w:eastAsia="ru-RU"/>
    </w:rPr>
  </w:style>
  <w:style w:type="character" w:customStyle="1" w:styleId="a7">
    <w:name w:val="Основной текст Знак"/>
    <w:basedOn w:val="a0"/>
    <w:link w:val="a6"/>
    <w:semiHidden/>
    <w:rsid w:val="00997210"/>
    <w:rPr>
      <w:rFonts w:ascii="Arial" w:eastAsia="Times New Roman" w:hAnsi="Arial" w:cs="Times New Roman"/>
      <w:snapToGrid w:val="0"/>
      <w:sz w:val="24"/>
      <w:szCs w:val="20"/>
      <w:lang w:val="en-US" w:eastAsia="ru-RU"/>
    </w:rPr>
  </w:style>
  <w:style w:type="paragraph" w:customStyle="1" w:styleId="Normal">
    <w:name w:val="Normal"/>
    <w:rsid w:val="00997210"/>
    <w:pPr>
      <w:widowControl w:val="0"/>
      <w:spacing w:after="0" w:line="300" w:lineRule="auto"/>
      <w:ind w:firstLine="540"/>
      <w:jc w:val="both"/>
    </w:pPr>
    <w:rPr>
      <w:rFonts w:ascii="Arial" w:eastAsia="Times New Roman" w:hAnsi="Arial" w:cs="Times New Roman"/>
      <w:b/>
      <w:snapToGrid w:val="0"/>
      <w:sz w:val="16"/>
      <w:szCs w:val="20"/>
      <w:lang w:eastAsia="ru-RU"/>
    </w:rPr>
  </w:style>
  <w:style w:type="paragraph" w:styleId="a8">
    <w:name w:val="Balloon Text"/>
    <w:basedOn w:val="a"/>
    <w:link w:val="a9"/>
    <w:uiPriority w:val="99"/>
    <w:semiHidden/>
    <w:unhideWhenUsed/>
    <w:rsid w:val="00C611A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611A6"/>
    <w:rPr>
      <w:rFonts w:ascii="Tahoma" w:hAnsi="Tahoma" w:cs="Tahoma"/>
      <w:sz w:val="16"/>
      <w:szCs w:val="16"/>
    </w:rPr>
  </w:style>
  <w:style w:type="paragraph" w:styleId="3">
    <w:name w:val="Body Text 3"/>
    <w:basedOn w:val="a"/>
    <w:link w:val="30"/>
    <w:uiPriority w:val="99"/>
    <w:semiHidden/>
    <w:unhideWhenUsed/>
    <w:rsid w:val="005E4385"/>
    <w:pPr>
      <w:spacing w:after="120"/>
    </w:pPr>
    <w:rPr>
      <w:sz w:val="16"/>
      <w:szCs w:val="16"/>
    </w:rPr>
  </w:style>
  <w:style w:type="character" w:customStyle="1" w:styleId="30">
    <w:name w:val="Основной текст 3 Знак"/>
    <w:basedOn w:val="a0"/>
    <w:link w:val="3"/>
    <w:uiPriority w:val="99"/>
    <w:semiHidden/>
    <w:rsid w:val="005E4385"/>
    <w:rPr>
      <w:sz w:val="16"/>
      <w:szCs w:val="16"/>
    </w:rPr>
  </w:style>
  <w:style w:type="character" w:customStyle="1" w:styleId="70">
    <w:name w:val="Заголовок 7 Знак"/>
    <w:aliases w:val="Заголовок Знак"/>
    <w:basedOn w:val="a0"/>
    <w:link w:val="7"/>
    <w:rsid w:val="00544EF6"/>
    <w:rPr>
      <w:rFonts w:ascii="Arial" w:eastAsia="Times New Roman" w:hAnsi="Arial" w:cs="Times New Roman"/>
      <w:b/>
      <w:sz w:val="32"/>
      <w:szCs w:val="20"/>
      <w:lang w:eastAsia="ru-RU"/>
    </w:rPr>
  </w:style>
  <w:style w:type="paragraph" w:styleId="aa">
    <w:name w:val="header"/>
    <w:basedOn w:val="a"/>
    <w:link w:val="ab"/>
    <w:uiPriority w:val="99"/>
    <w:semiHidden/>
    <w:unhideWhenUsed/>
    <w:rsid w:val="00544EF6"/>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544EF6"/>
  </w:style>
  <w:style w:type="paragraph" w:styleId="ac">
    <w:name w:val="footer"/>
    <w:basedOn w:val="a"/>
    <w:link w:val="ad"/>
    <w:uiPriority w:val="99"/>
    <w:semiHidden/>
    <w:unhideWhenUsed/>
    <w:rsid w:val="00544EF6"/>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544EF6"/>
  </w:style>
</w:styles>
</file>

<file path=word/webSettings.xml><?xml version="1.0" encoding="utf-8"?>
<w:webSettings xmlns:r="http://schemas.openxmlformats.org/officeDocument/2006/relationships" xmlns:w="http://schemas.openxmlformats.org/wordprocessingml/2006/main">
  <w:divs>
    <w:div w:id="197814697">
      <w:bodyDiv w:val="1"/>
      <w:marLeft w:val="0"/>
      <w:marRight w:val="0"/>
      <w:marTop w:val="0"/>
      <w:marBottom w:val="0"/>
      <w:divBdr>
        <w:top w:val="none" w:sz="0" w:space="0" w:color="auto"/>
        <w:left w:val="none" w:sz="0" w:space="0" w:color="auto"/>
        <w:bottom w:val="none" w:sz="0" w:space="0" w:color="auto"/>
        <w:right w:val="none" w:sz="0" w:space="0" w:color="auto"/>
      </w:divBdr>
      <w:divsChild>
        <w:div w:id="1381632154">
          <w:marLeft w:val="300"/>
          <w:marRight w:val="300"/>
          <w:marTop w:val="0"/>
          <w:marBottom w:val="225"/>
          <w:divBdr>
            <w:top w:val="none" w:sz="0" w:space="0" w:color="auto"/>
            <w:left w:val="none" w:sz="0" w:space="0" w:color="auto"/>
            <w:bottom w:val="none" w:sz="0" w:space="0" w:color="auto"/>
            <w:right w:val="none" w:sz="0" w:space="0" w:color="auto"/>
          </w:divBdr>
        </w:div>
      </w:divsChild>
    </w:div>
    <w:div w:id="507719408">
      <w:bodyDiv w:val="1"/>
      <w:marLeft w:val="0"/>
      <w:marRight w:val="0"/>
      <w:marTop w:val="0"/>
      <w:marBottom w:val="0"/>
      <w:divBdr>
        <w:top w:val="none" w:sz="0" w:space="0" w:color="auto"/>
        <w:left w:val="none" w:sz="0" w:space="0" w:color="auto"/>
        <w:bottom w:val="none" w:sz="0" w:space="0" w:color="auto"/>
        <w:right w:val="none" w:sz="0" w:space="0" w:color="auto"/>
      </w:divBdr>
      <w:divsChild>
        <w:div w:id="510950413">
          <w:marLeft w:val="300"/>
          <w:marRight w:val="300"/>
          <w:marTop w:val="0"/>
          <w:marBottom w:val="225"/>
          <w:divBdr>
            <w:top w:val="none" w:sz="0" w:space="0" w:color="auto"/>
            <w:left w:val="none" w:sz="0" w:space="0" w:color="auto"/>
            <w:bottom w:val="none" w:sz="0" w:space="0" w:color="auto"/>
            <w:right w:val="none" w:sz="0" w:space="0" w:color="auto"/>
          </w:divBdr>
        </w:div>
      </w:divsChild>
    </w:div>
    <w:div w:id="941691611">
      <w:bodyDiv w:val="1"/>
      <w:marLeft w:val="0"/>
      <w:marRight w:val="0"/>
      <w:marTop w:val="0"/>
      <w:marBottom w:val="0"/>
      <w:divBdr>
        <w:top w:val="none" w:sz="0" w:space="0" w:color="auto"/>
        <w:left w:val="none" w:sz="0" w:space="0" w:color="auto"/>
        <w:bottom w:val="none" w:sz="0" w:space="0" w:color="auto"/>
        <w:right w:val="none" w:sz="0" w:space="0" w:color="auto"/>
      </w:divBdr>
      <w:divsChild>
        <w:div w:id="720593745">
          <w:marLeft w:val="132"/>
          <w:marRight w:val="132"/>
          <w:marTop w:val="0"/>
          <w:marBottom w:val="99"/>
          <w:divBdr>
            <w:top w:val="none" w:sz="0" w:space="0" w:color="auto"/>
            <w:left w:val="none" w:sz="0" w:space="0" w:color="auto"/>
            <w:bottom w:val="none" w:sz="0" w:space="0" w:color="auto"/>
            <w:right w:val="none" w:sz="0" w:space="0" w:color="auto"/>
          </w:divBdr>
        </w:div>
        <w:div w:id="785274741">
          <w:marLeft w:val="0"/>
          <w:marRight w:val="0"/>
          <w:marTop w:val="0"/>
          <w:marBottom w:val="0"/>
          <w:divBdr>
            <w:top w:val="none" w:sz="0" w:space="0" w:color="auto"/>
            <w:left w:val="none" w:sz="0" w:space="0" w:color="auto"/>
            <w:bottom w:val="none" w:sz="0" w:space="0" w:color="auto"/>
            <w:right w:val="none" w:sz="0" w:space="0" w:color="auto"/>
          </w:divBdr>
        </w:div>
      </w:divsChild>
    </w:div>
    <w:div w:id="1107893303">
      <w:bodyDiv w:val="1"/>
      <w:marLeft w:val="0"/>
      <w:marRight w:val="0"/>
      <w:marTop w:val="0"/>
      <w:marBottom w:val="0"/>
      <w:divBdr>
        <w:top w:val="none" w:sz="0" w:space="0" w:color="auto"/>
        <w:left w:val="none" w:sz="0" w:space="0" w:color="auto"/>
        <w:bottom w:val="none" w:sz="0" w:space="0" w:color="auto"/>
        <w:right w:val="none" w:sz="0" w:space="0" w:color="auto"/>
      </w:divBdr>
      <w:divsChild>
        <w:div w:id="1250967555">
          <w:marLeft w:val="132"/>
          <w:marRight w:val="132"/>
          <w:marTop w:val="0"/>
          <w:marBottom w:val="99"/>
          <w:divBdr>
            <w:top w:val="none" w:sz="0" w:space="0" w:color="auto"/>
            <w:left w:val="none" w:sz="0" w:space="0" w:color="auto"/>
            <w:bottom w:val="none" w:sz="0" w:space="0" w:color="auto"/>
            <w:right w:val="none" w:sz="0" w:space="0" w:color="auto"/>
          </w:divBdr>
        </w:div>
      </w:divsChild>
    </w:div>
    <w:div w:id="1509639340">
      <w:bodyDiv w:val="1"/>
      <w:marLeft w:val="0"/>
      <w:marRight w:val="0"/>
      <w:marTop w:val="0"/>
      <w:marBottom w:val="0"/>
      <w:divBdr>
        <w:top w:val="none" w:sz="0" w:space="0" w:color="auto"/>
        <w:left w:val="none" w:sz="0" w:space="0" w:color="auto"/>
        <w:bottom w:val="none" w:sz="0" w:space="0" w:color="auto"/>
        <w:right w:val="none" w:sz="0" w:space="0" w:color="auto"/>
      </w:divBdr>
      <w:divsChild>
        <w:div w:id="1487092736">
          <w:marLeft w:val="300"/>
          <w:marRight w:val="300"/>
          <w:marTop w:val="0"/>
          <w:marBottom w:val="225"/>
          <w:divBdr>
            <w:top w:val="none" w:sz="0" w:space="0" w:color="auto"/>
            <w:left w:val="none" w:sz="0" w:space="0" w:color="auto"/>
            <w:bottom w:val="none" w:sz="0" w:space="0" w:color="auto"/>
            <w:right w:val="none" w:sz="0" w:space="0" w:color="auto"/>
          </w:divBdr>
        </w:div>
        <w:div w:id="1843200693">
          <w:marLeft w:val="0"/>
          <w:marRight w:val="0"/>
          <w:marTop w:val="0"/>
          <w:marBottom w:val="0"/>
          <w:divBdr>
            <w:top w:val="none" w:sz="0" w:space="0" w:color="auto"/>
            <w:left w:val="none" w:sz="0" w:space="0" w:color="auto"/>
            <w:bottom w:val="none" w:sz="0" w:space="0" w:color="auto"/>
            <w:right w:val="none" w:sz="0" w:space="0" w:color="auto"/>
          </w:divBdr>
        </w:div>
      </w:divsChild>
    </w:div>
    <w:div w:id="2118136360">
      <w:bodyDiv w:val="1"/>
      <w:marLeft w:val="0"/>
      <w:marRight w:val="0"/>
      <w:marTop w:val="0"/>
      <w:marBottom w:val="0"/>
      <w:divBdr>
        <w:top w:val="none" w:sz="0" w:space="0" w:color="auto"/>
        <w:left w:val="none" w:sz="0" w:space="0" w:color="auto"/>
        <w:bottom w:val="none" w:sz="0" w:space="0" w:color="auto"/>
        <w:right w:val="none" w:sz="0" w:space="0" w:color="auto"/>
      </w:divBdr>
      <w:divsChild>
        <w:div w:id="1172791333">
          <w:marLeft w:val="132"/>
          <w:marRight w:val="132"/>
          <w:marTop w:val="0"/>
          <w:marBottom w:val="99"/>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2768</Words>
  <Characters>15779</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18510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Svyatoslav</dc:creator>
  <cp:keywords/>
  <dc:description/>
  <cp:lastModifiedBy>Svyatoslav</cp:lastModifiedBy>
  <cp:revision>2</cp:revision>
  <dcterms:created xsi:type="dcterms:W3CDTF">2016-12-10T16:12:00Z</dcterms:created>
  <dcterms:modified xsi:type="dcterms:W3CDTF">2016-12-10T16:56:00Z</dcterms:modified>
</cp:coreProperties>
</file>