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5312"/>
        <w:gridCol w:w="4820"/>
      </w:tblGrid>
      <w:tr w:rsidR="00890AB5" w:rsidRPr="00890AB5" w:rsidTr="00890AB5">
        <w:trPr>
          <w:trHeight w:val="300"/>
        </w:trPr>
        <w:tc>
          <w:tcPr>
            <w:tcW w:w="5899" w:type="dxa"/>
            <w:gridSpan w:val="2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lang w:eastAsia="ru-RU"/>
              </w:rPr>
            </w:pPr>
            <w:proofErr w:type="spellStart"/>
            <w:r w:rsidRPr="00890AB5">
              <w:rPr>
                <w:lang w:eastAsia="ru-RU"/>
              </w:rPr>
              <w:t>Zoe</w:t>
            </w:r>
            <w:proofErr w:type="spellEnd"/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lang w:eastAsia="ru-RU"/>
              </w:rPr>
            </w:pP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386</w:t>
            </w:r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If you ever forget how to control a character or vehicle, just go to the Pause Menu and select 'Help'.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>Помни, куда бы тебя не занесло - ты всегда можешь почитать про управление в пункте «помощь» меню паузы.</w:t>
            </w:r>
          </w:p>
        </w:tc>
      </w:tr>
      <w:tr w:rsidR="00890AB5" w:rsidRPr="00890AB5" w:rsidTr="00890AB5">
        <w:trPr>
          <w:trHeight w:val="300"/>
        </w:trPr>
        <w:tc>
          <w:tcPr>
            <w:tcW w:w="5899" w:type="dxa"/>
            <w:gridSpan w:val="2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b/>
                <w:lang w:eastAsia="ru-RU"/>
              </w:rPr>
            </w:pPr>
            <w:proofErr w:type="spellStart"/>
            <w:r w:rsidRPr="00890AB5">
              <w:rPr>
                <w:b/>
                <w:lang w:eastAsia="ru-RU"/>
              </w:rPr>
              <w:t>Billy</w:t>
            </w:r>
            <w:proofErr w:type="spellEnd"/>
            <w:r w:rsidRPr="00890AB5">
              <w:rPr>
                <w:b/>
                <w:lang w:eastAsia="ru-RU"/>
              </w:rPr>
              <w:t xml:space="preserve">, </w:t>
            </w:r>
            <w:proofErr w:type="spellStart"/>
            <w:r w:rsidRPr="00890AB5">
              <w:rPr>
                <w:b/>
                <w:lang w:eastAsia="ru-RU"/>
              </w:rPr>
              <w:t>Bobby</w:t>
            </w:r>
            <w:proofErr w:type="spellEnd"/>
            <w:r w:rsidRPr="00890AB5">
              <w:rPr>
                <w:b/>
                <w:lang w:eastAsia="ru-RU"/>
              </w:rPr>
              <w:t xml:space="preserve">, </w:t>
            </w:r>
            <w:proofErr w:type="spellStart"/>
            <w:r w:rsidRPr="00890AB5">
              <w:rPr>
                <w:b/>
                <w:lang w:eastAsia="ru-RU"/>
              </w:rPr>
              <w:t>Pete</w:t>
            </w:r>
            <w:proofErr w:type="spellEnd"/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b/>
                <w:lang w:eastAsia="ru-RU"/>
              </w:rPr>
            </w:pPr>
            <w:r w:rsidRPr="00890AB5">
              <w:rPr>
                <w:b/>
                <w:lang w:eastAsia="ru-RU"/>
              </w:rPr>
              <w:t xml:space="preserve">Билли, Петя, </w:t>
            </w:r>
            <w:proofErr w:type="spellStart"/>
            <w:r w:rsidRPr="00890AB5">
              <w:rPr>
                <w:b/>
                <w:lang w:eastAsia="ru-RU"/>
              </w:rPr>
              <w:t>Коззи</w:t>
            </w:r>
            <w:proofErr w:type="spellEnd"/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186</w:t>
            </w:r>
            <w:r w:rsidRPr="00890AB5">
              <w:rPr>
                <w:lang w:eastAsia="ru-RU"/>
              </w:rPr>
              <w:t xml:space="preserve"> </w:t>
            </w:r>
            <w:proofErr w:type="spellStart"/>
            <w:r w:rsidRPr="00890AB5">
              <w:rPr>
                <w:lang w:eastAsia="ru-RU"/>
              </w:rPr>
              <w:t>Billy</w:t>
            </w:r>
            <w:proofErr w:type="spellEnd"/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Hiya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Sheila! While you were gone, a bunch of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kicked us out of our houses.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It's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OK though... Bobby, Pete and I are working on a clever plan to take them back.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890AB5">
              <w:rPr>
                <w:sz w:val="18"/>
                <w:szCs w:val="18"/>
                <w:lang w:eastAsia="ru-RU"/>
              </w:rPr>
              <w:t>Халлё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Шейла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>! Пока тебя не было, банда носорогов выставила нас из дома. Ну ничего... Мы с Бобби и Петей продумываем хитрый план, чтобы отвоевать наши домики.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295</w:t>
            </w:r>
            <w:r w:rsidRPr="00890AB5">
              <w:rPr>
                <w:lang w:eastAsia="ru-RU"/>
              </w:rPr>
              <w:t xml:space="preserve"> </w:t>
            </w:r>
            <w:proofErr w:type="spellStart"/>
            <w:r w:rsidRPr="00890AB5">
              <w:rPr>
                <w:lang w:eastAsia="ru-RU"/>
              </w:rPr>
              <w:t>Billy</w:t>
            </w:r>
            <w:proofErr w:type="spellEnd"/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Follow Bobby and Pete up there using your air-hop!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It's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easy, just press the &lt; button again at the top of your jump.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&amp;[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Press &lt; at the top of your jump to air-hop.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 xml:space="preserve">Забирайся вверх за </w:t>
            </w:r>
            <w:r>
              <w:rPr>
                <w:sz w:val="18"/>
                <w:szCs w:val="18"/>
                <w:lang w:eastAsia="ru-RU"/>
              </w:rPr>
              <w:t>Петей</w:t>
            </w:r>
            <w:r w:rsidRPr="00890AB5">
              <w:rPr>
                <w:sz w:val="18"/>
                <w:szCs w:val="18"/>
                <w:lang w:eastAsia="ru-RU"/>
              </w:rPr>
              <w:t xml:space="preserve"> и </w:t>
            </w:r>
            <w:proofErr w:type="spellStart"/>
            <w:r>
              <w:rPr>
                <w:sz w:val="18"/>
                <w:szCs w:val="18"/>
                <w:lang w:eastAsia="ru-RU"/>
              </w:rPr>
              <w:t>Коззи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с помощью воздушного скачка! Это несложно, просто повторно нажми </w:t>
            </w:r>
            <w:proofErr w:type="gramStart"/>
            <w:r w:rsidRPr="00890AB5">
              <w:rPr>
                <w:sz w:val="18"/>
                <w:szCs w:val="18"/>
                <w:lang w:eastAsia="ru-RU"/>
              </w:rPr>
              <w:t>&lt; в</w:t>
            </w:r>
            <w:proofErr w:type="gramEnd"/>
            <w:r w:rsidRPr="00890AB5">
              <w:rPr>
                <w:sz w:val="18"/>
                <w:szCs w:val="18"/>
                <w:lang w:eastAsia="ru-RU"/>
              </w:rPr>
              <w:t xml:space="preserve"> прыжке.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&amp;[</w:t>
            </w:r>
            <w:proofErr w:type="spellStart"/>
            <w:proofErr w:type="gramEnd"/>
            <w:r w:rsidRPr="00890AB5">
              <w:rPr>
                <w:sz w:val="18"/>
                <w:szCs w:val="18"/>
                <w:lang w:val="en-US" w:eastAsia="ru-RU"/>
              </w:rPr>
              <w:t>Нажми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&lt; в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прыжке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чтобы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забраться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выше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>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1029</w:t>
            </w:r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You see that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rhynoc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guy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up ahead?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He's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still mad at us for hanging his underpants on top of this tree.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We'll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just wait over here while you give him a swift kick. </w:t>
            </w:r>
            <w:proofErr w:type="gramStart"/>
            <w:r w:rsidRPr="00890AB5">
              <w:rPr>
                <w:sz w:val="18"/>
                <w:szCs w:val="18"/>
                <w:lang w:eastAsia="ru-RU"/>
              </w:rPr>
              <w:t>&amp;[</w:t>
            </w:r>
            <w:proofErr w:type="spellStart"/>
            <w:proofErr w:type="gramEnd"/>
            <w:r w:rsidRPr="00890AB5">
              <w:rPr>
                <w:sz w:val="18"/>
                <w:szCs w:val="18"/>
                <w:lang w:eastAsia="ru-RU"/>
              </w:rPr>
              <w:t>Press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or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{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to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kick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enemies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 xml:space="preserve">Вон, видишь носорога? Он все ещё бесится, что мы повесили его трусы на верхушку дерева. Пни его хорошенько, а мы пока тут подождём. </w:t>
            </w:r>
            <w:proofErr w:type="gramStart"/>
            <w:r w:rsidRPr="00890AB5">
              <w:rPr>
                <w:sz w:val="18"/>
                <w:szCs w:val="18"/>
                <w:lang w:eastAsia="ru-RU"/>
              </w:rPr>
              <w:t>&amp;[</w:t>
            </w:r>
            <w:proofErr w:type="gramEnd"/>
            <w:r w:rsidRPr="00890AB5">
              <w:rPr>
                <w:sz w:val="18"/>
                <w:szCs w:val="18"/>
                <w:lang w:eastAsia="ru-RU"/>
              </w:rPr>
              <w:t>Нажми &gt; или { для удара.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132</w:t>
            </w:r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You can get up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really steep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cliffs like this one with your double-jump. Press the &lt; button to jump,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then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press it again exactly when you hit the ground to do the double-jump. Once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you've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mastered it, you can go anywhere you want! </w:t>
            </w:r>
            <w:proofErr w:type="gramStart"/>
            <w:r w:rsidRPr="00890AB5">
              <w:rPr>
                <w:sz w:val="18"/>
                <w:szCs w:val="18"/>
                <w:lang w:eastAsia="ru-RU"/>
              </w:rPr>
              <w:t>&amp;[</w:t>
            </w:r>
            <w:proofErr w:type="spellStart"/>
            <w:proofErr w:type="gramEnd"/>
            <w:r w:rsidRPr="00890AB5">
              <w:rPr>
                <w:sz w:val="18"/>
                <w:szCs w:val="18"/>
                <w:lang w:eastAsia="ru-RU"/>
              </w:rPr>
              <w:t>Jump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again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exactly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when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you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land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to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double-jump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 xml:space="preserve">С помощью двойного прыжка ты можешь взбираться на такие вот высоченные утесы. Нажми &lt;, чтобы прыгнуть, а как только коснёшься земли, нажми его снова. Если научишься, ты можешь попасть куда захочешь! </w:t>
            </w:r>
            <w:proofErr w:type="gramStart"/>
            <w:r w:rsidRPr="00890AB5">
              <w:rPr>
                <w:sz w:val="18"/>
                <w:szCs w:val="18"/>
                <w:lang w:eastAsia="ru-RU"/>
              </w:rPr>
              <w:t>&amp;[</w:t>
            </w:r>
            <w:proofErr w:type="gramEnd"/>
            <w:r w:rsidRPr="00890AB5">
              <w:rPr>
                <w:sz w:val="18"/>
                <w:szCs w:val="18"/>
                <w:lang w:eastAsia="ru-RU"/>
              </w:rPr>
              <w:t>Прыгни снова, как только коснёшься земли, чтобы забраться выше.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238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Bobby Pete</w:t>
            </w:r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Last time we tried to get past this moose, he knocked Billy clean through a wall. If you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don't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mind, we'll just hang out here while you give him a good kicking.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>В прошлый раз, как мы хотели пробраться мимо этого лося, он вбил Билли в стену. Ничего, если мы постоим туточки, пока ты поучишь его хорошим манерам?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1098</w:t>
            </w:r>
          </w:p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>
              <w:rPr>
                <w:lang w:val="en-US"/>
              </w:rPr>
              <w:t>Bobby Pete</w:t>
            </w:r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This next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guy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is a wuss! You go ahead and take him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out,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we'll get your back!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>Вон тот парень - слабак! Иди вперёд и вышвырни его оттуда, а мы прикроем!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45</w:t>
            </w:r>
          </w:p>
          <w:p w:rsidR="00890AB5" w:rsidRPr="00890AB5" w:rsidRDefault="00890AB5" w:rsidP="00890AB5">
            <w:pPr>
              <w:pStyle w:val="a3"/>
              <w:rPr>
                <w:lang w:eastAsia="ru-RU"/>
              </w:rPr>
            </w:pPr>
            <w:proofErr w:type="spellStart"/>
            <w:r w:rsidRPr="00890AB5">
              <w:rPr>
                <w:lang w:eastAsia="ru-RU"/>
              </w:rPr>
              <w:t>Bobby</w:t>
            </w:r>
            <w:proofErr w:type="spellEnd"/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Those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have taken over!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There'll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be no stopping them unless we can smash their huts. Their huts are too big to smash with your kick attack, though. Try using your Stomp attack to smash them instead.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I'll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confuse them with taunting, while you stomp the huts, OK?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>Носороги кишмя кишат! Нам их не остановить, пока не разрушены их хижины. Но они чересчур большие, просто так не развалятся. Так что попробуй эти домики растоптать. А я подразню носорогов, пока ты будешь разносить их жилище в щепочки, идет?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1036</w:t>
            </w:r>
            <w:r>
              <w:t xml:space="preserve"> </w:t>
            </w:r>
            <w:proofErr w:type="spellStart"/>
            <w:r w:rsidRPr="00890AB5">
              <w:rPr>
                <w:lang w:eastAsia="ru-RU"/>
              </w:rPr>
              <w:t>Bobby</w:t>
            </w:r>
            <w:proofErr w:type="spellEnd"/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I think my taunting is wearing them down! Remember, just jump and press the triangle button to stomp those huts.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&amp;[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Smash the huts with your stomp move.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&amp;[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Eliminate all the blue enemies.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 xml:space="preserve">Кажется, мое улюлюканье их доканывает! Запомни, просто прыгни и нажми треугольник, чтобы разрушить хижину.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&amp;[</w:t>
            </w:r>
            <w:proofErr w:type="spellStart"/>
            <w:proofErr w:type="gramEnd"/>
            <w:r w:rsidRPr="00890AB5">
              <w:rPr>
                <w:sz w:val="18"/>
                <w:szCs w:val="18"/>
                <w:lang w:val="en-US" w:eastAsia="ru-RU"/>
              </w:rPr>
              <w:t>Растопчи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хижины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.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&amp;[</w:t>
            </w:r>
            <w:proofErr w:type="spellStart"/>
            <w:proofErr w:type="gramEnd"/>
            <w:r w:rsidRPr="00890AB5">
              <w:rPr>
                <w:sz w:val="18"/>
                <w:szCs w:val="18"/>
                <w:lang w:val="en-US" w:eastAsia="ru-RU"/>
              </w:rPr>
              <w:t>Уничтожь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всех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синих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носорогов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>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511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Pete</w:t>
            </w:r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Don't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worry, I'll just keep kicking this rock until it breaks.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 xml:space="preserve">Ничего, я поколочу эту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каменюку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>, пока она не треснет.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467</w:t>
            </w:r>
          </w:p>
          <w:p w:rsidR="00890AB5" w:rsidRPr="00890AB5" w:rsidRDefault="00890AB5" w:rsidP="00890AB5">
            <w:pPr>
              <w:pStyle w:val="a3"/>
              <w:rPr>
                <w:lang w:eastAsia="ru-RU"/>
              </w:rPr>
            </w:pPr>
            <w:proofErr w:type="spellStart"/>
            <w:r w:rsidRPr="00890AB5">
              <w:rPr>
                <w:lang w:eastAsia="ru-RU"/>
              </w:rPr>
              <w:t>Bobby</w:t>
            </w:r>
            <w:proofErr w:type="spellEnd"/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Thanks for the help, Sheila! You can have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this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egg I found in my house.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 xml:space="preserve">Спасибо за помощь,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Шейла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>! На, держи яйцо, оно очутилось в моем доме.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239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Pete</w:t>
            </w:r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Hey, Sheila,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let's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play a joke! Take this egg and smash it on Billy's house, OK? I need to get him back for the last time he butted me off the cliff.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 xml:space="preserve">Эй,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Шейла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>, давай-ка пошутим! Возьми яйцо и разбей об домик Билли, ладно? Хочу поквитаться с ним за то, что он спихнул меня с обрыва.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1073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Billy</w:t>
            </w:r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Ahh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>, home at last! Here, I was saving this to make an omelet, but I think you deserve it more.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 xml:space="preserve">Дом, милый дом! Вот, я приберёг это яйцо на омлет, </w:t>
            </w:r>
            <w:proofErr w:type="gramStart"/>
            <w:r w:rsidRPr="00890AB5">
              <w:rPr>
                <w:sz w:val="18"/>
                <w:szCs w:val="18"/>
                <w:lang w:eastAsia="ru-RU"/>
              </w:rPr>
              <w:t>но по-моему</w:t>
            </w:r>
            <w:proofErr w:type="gramEnd"/>
            <w:r w:rsidRPr="00890AB5">
              <w:rPr>
                <w:sz w:val="18"/>
                <w:szCs w:val="18"/>
                <w:lang w:eastAsia="ru-RU"/>
              </w:rPr>
              <w:t>, ты его больше заслужила.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:rsid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430</w:t>
            </w:r>
          </w:p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>
              <w:rPr>
                <w:lang w:val="en-US"/>
              </w:rPr>
              <w:t>Bobby</w:t>
            </w:r>
          </w:p>
        </w:tc>
        <w:tc>
          <w:tcPr>
            <w:tcW w:w="5312" w:type="dxa"/>
            <w:shd w:val="clear" w:color="auto" w:fill="auto"/>
            <w:noWrap/>
            <w:vAlign w:val="bottom"/>
            <w:hideMark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You remember how to stomp,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doncha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? Just jump, then press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the }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button in the air. </w:t>
            </w:r>
            <w:proofErr w:type="gramStart"/>
            <w:r w:rsidRPr="00890AB5">
              <w:rPr>
                <w:sz w:val="18"/>
                <w:szCs w:val="18"/>
                <w:lang w:eastAsia="ru-RU"/>
              </w:rPr>
              <w:t>&amp;[</w:t>
            </w:r>
            <w:proofErr w:type="spellStart"/>
            <w:proofErr w:type="gramEnd"/>
            <w:r w:rsidRPr="00890AB5">
              <w:rPr>
                <w:sz w:val="18"/>
                <w:szCs w:val="18"/>
                <w:lang w:eastAsia="ru-RU"/>
              </w:rPr>
              <w:t>To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stomp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jump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then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press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}. </w:t>
            </w:r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eastAsia="ru-RU"/>
              </w:rPr>
              <w:t xml:space="preserve">Ты помнишь, как растаптывать,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агась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? Просто прыгни и в воздухе нажми </w:t>
            </w:r>
            <w:proofErr w:type="gramStart"/>
            <w:r w:rsidRPr="00890AB5">
              <w:rPr>
                <w:sz w:val="18"/>
                <w:szCs w:val="18"/>
                <w:lang w:eastAsia="ru-RU"/>
              </w:rPr>
              <w:t>кнопку }</w:t>
            </w:r>
            <w:proofErr w:type="gramEnd"/>
            <w:r w:rsidRPr="00890AB5">
              <w:rPr>
                <w:sz w:val="18"/>
                <w:szCs w:val="18"/>
                <w:lang w:eastAsia="ru-RU"/>
              </w:rPr>
              <w:t xml:space="preserve">.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&amp;[</w:t>
            </w:r>
            <w:proofErr w:type="spellStart"/>
            <w:proofErr w:type="gramEnd"/>
            <w:r w:rsidRPr="00890AB5">
              <w:rPr>
                <w:sz w:val="18"/>
                <w:szCs w:val="18"/>
                <w:lang w:val="en-US" w:eastAsia="ru-RU"/>
              </w:rPr>
              <w:t>Для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растаптывания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прыгни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и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нажми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}.</w:t>
            </w:r>
          </w:p>
        </w:tc>
      </w:tr>
      <w:tr w:rsidR="00890AB5" w:rsidRPr="00890AB5" w:rsidTr="00352B8E">
        <w:trPr>
          <w:trHeight w:val="300"/>
        </w:trPr>
        <w:tc>
          <w:tcPr>
            <w:tcW w:w="5899" w:type="dxa"/>
            <w:gridSpan w:val="2"/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b/>
                <w:sz w:val="18"/>
                <w:szCs w:val="18"/>
                <w:lang w:val="en-US" w:eastAsia="ru-RU"/>
              </w:rPr>
            </w:pPr>
            <w:proofErr w:type="spellStart"/>
            <w:r w:rsidRPr="00890AB5">
              <w:rPr>
                <w:b/>
                <w:lang w:eastAsia="ru-RU"/>
              </w:rPr>
              <w:t>Sheila</w:t>
            </w:r>
            <w:proofErr w:type="spellEnd"/>
          </w:p>
        </w:tc>
        <w:tc>
          <w:tcPr>
            <w:tcW w:w="5016" w:type="dxa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329</w:t>
            </w:r>
          </w:p>
        </w:tc>
        <w:tc>
          <w:tcPr>
            <w:tcW w:w="5312" w:type="dxa"/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Thanks again,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Spyro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! Now I have to find out what that nasty Sorceress has done to my home while I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was locked up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. </w:t>
            </w:r>
          </w:p>
        </w:tc>
        <w:tc>
          <w:tcPr>
            <w:tcW w:w="5016" w:type="dxa"/>
          </w:tcPr>
          <w:p w:rsidR="00890AB5" w:rsidRPr="00890AB5" w:rsidRDefault="00BE5E08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BE5E08">
              <w:rPr>
                <w:sz w:val="18"/>
                <w:szCs w:val="18"/>
                <w:lang w:eastAsia="ru-RU"/>
              </w:rPr>
              <w:t xml:space="preserve">Спасибо ещё раз, </w:t>
            </w:r>
            <w:proofErr w:type="spellStart"/>
            <w:r w:rsidRPr="00BE5E08">
              <w:rPr>
                <w:sz w:val="18"/>
                <w:szCs w:val="18"/>
                <w:lang w:eastAsia="ru-RU"/>
              </w:rPr>
              <w:t>Спайро</w:t>
            </w:r>
            <w:proofErr w:type="spellEnd"/>
            <w:r w:rsidRPr="00BE5E08">
              <w:rPr>
                <w:sz w:val="18"/>
                <w:szCs w:val="18"/>
                <w:lang w:eastAsia="ru-RU"/>
              </w:rPr>
              <w:t>! Теперь пора узнать, что эта мерзкая Колдунья сделала с моим домом, пока я была под замком.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418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Whew, that was fun! I tell you,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Spyro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, kicking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rhynoc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butt just never gets old! </w:t>
            </w:r>
            <w:r w:rsidRPr="00890AB5">
              <w:rPr>
                <w:sz w:val="18"/>
                <w:szCs w:val="18"/>
                <w:lang w:eastAsia="ru-RU"/>
              </w:rPr>
              <w:t>&amp;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Leave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the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level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>? &amp;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Yes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890AB5">
              <w:rPr>
                <w:sz w:val="18"/>
                <w:szCs w:val="18"/>
                <w:lang w:eastAsia="ru-RU"/>
              </w:rPr>
              <w:t>No</w:t>
            </w:r>
            <w:proofErr w:type="spellEnd"/>
            <w:r w:rsidRPr="00890AB5">
              <w:rPr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B5" w:rsidRPr="00890AB5" w:rsidRDefault="00FD53F8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FD53F8">
              <w:rPr>
                <w:sz w:val="18"/>
                <w:szCs w:val="18"/>
                <w:lang w:eastAsia="ru-RU"/>
              </w:rPr>
              <w:t xml:space="preserve">Ух, это было весело! Скажу тебе, </w:t>
            </w:r>
            <w:proofErr w:type="spellStart"/>
            <w:r w:rsidRPr="00FD53F8">
              <w:rPr>
                <w:sz w:val="18"/>
                <w:szCs w:val="18"/>
                <w:lang w:eastAsia="ru-RU"/>
              </w:rPr>
              <w:t>Спайро</w:t>
            </w:r>
            <w:proofErr w:type="spellEnd"/>
            <w:r w:rsidRPr="00FD53F8">
              <w:rPr>
                <w:sz w:val="18"/>
                <w:szCs w:val="18"/>
                <w:lang w:eastAsia="ru-RU"/>
              </w:rPr>
              <w:t>, надирать носорожий зад никогда не надоест! &amp;Покинешь уровень? &amp;Да &amp;Нет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533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Goodbye,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Spyro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,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I'm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sure I'll see you around! </w:t>
            </w: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B5" w:rsidRPr="00890AB5" w:rsidRDefault="00FD53F8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FD53F8">
              <w:rPr>
                <w:sz w:val="18"/>
                <w:szCs w:val="18"/>
                <w:lang w:eastAsia="ru-RU"/>
              </w:rPr>
              <w:t xml:space="preserve">До свиданья, </w:t>
            </w:r>
            <w:proofErr w:type="spellStart"/>
            <w:r w:rsidRPr="00FD53F8">
              <w:rPr>
                <w:sz w:val="18"/>
                <w:szCs w:val="18"/>
                <w:lang w:eastAsia="ru-RU"/>
              </w:rPr>
              <w:t>Спайро</w:t>
            </w:r>
            <w:proofErr w:type="spellEnd"/>
            <w:r w:rsidRPr="00FD53F8">
              <w:rPr>
                <w:sz w:val="18"/>
                <w:szCs w:val="18"/>
                <w:lang w:eastAsia="ru-RU"/>
              </w:rPr>
              <w:t>, мы ещё увидимся!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1142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90AB5">
              <w:rPr>
                <w:sz w:val="18"/>
                <w:szCs w:val="18"/>
                <w:lang w:val="en-US" w:eastAsia="ru-RU"/>
              </w:rPr>
              <w:t xml:space="preserve">Well, </w:t>
            </w: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I'm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off to clean up the mess those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left behind. </w:t>
            </w: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B5" w:rsidRPr="00890AB5" w:rsidRDefault="00FD53F8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FD53F8">
              <w:rPr>
                <w:sz w:val="18"/>
                <w:szCs w:val="18"/>
                <w:lang w:eastAsia="ru-RU"/>
              </w:rPr>
              <w:t>Пойду-ка разгребу тот бардак, что учинили носороги.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417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I'd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better go check on those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billy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goats again. Last time I left them alone, they ate all the shingles off the roof. </w:t>
            </w: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B5" w:rsidRPr="00890AB5" w:rsidRDefault="00FD53F8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FD53F8">
              <w:rPr>
                <w:sz w:val="18"/>
                <w:szCs w:val="18"/>
                <w:lang w:eastAsia="ru-RU"/>
              </w:rPr>
              <w:t>Пойду проведаю козлят, а то весь шифер с крыш съедят. Говорят, такой он вкусный, словно лист жуёшь капустный.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541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 xml:space="preserve">I still haven't finished getting all the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billy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goats home yet... &amp;Level not finished... &amp;Do you really want to leave?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&amp;Yes &amp;No</w:t>
            </w: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B5" w:rsidRPr="00890AB5" w:rsidRDefault="00FD53F8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FD53F8">
              <w:rPr>
                <w:sz w:val="18"/>
                <w:szCs w:val="18"/>
                <w:lang w:eastAsia="ru-RU"/>
              </w:rPr>
              <w:t>Я пока не отвела всех трёх козликов по домам... &amp;Уровень не завершён... &amp;Ты точно хочешь уйти? &amp;Да &amp;Нет</w:t>
            </w:r>
          </w:p>
        </w:tc>
      </w:tr>
      <w:tr w:rsidR="00890AB5" w:rsidRPr="00890AB5" w:rsidTr="00890AB5">
        <w:trPr>
          <w:trHeight w:val="30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4"/>
                <w:szCs w:val="14"/>
                <w:lang w:eastAsia="ru-RU"/>
              </w:rPr>
            </w:pPr>
            <w:r w:rsidRPr="00890AB5">
              <w:rPr>
                <w:sz w:val="14"/>
                <w:szCs w:val="14"/>
                <w:lang w:eastAsia="ru-RU"/>
              </w:rPr>
              <w:t>532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AB5" w:rsidRPr="00890AB5" w:rsidRDefault="00890AB5" w:rsidP="00890AB5">
            <w:pPr>
              <w:pStyle w:val="a3"/>
              <w:rPr>
                <w:sz w:val="18"/>
                <w:szCs w:val="18"/>
                <w:lang w:val="en-US" w:eastAsia="ru-RU"/>
              </w:rPr>
            </w:pPr>
            <w:proofErr w:type="gramStart"/>
            <w:r w:rsidRPr="00890AB5">
              <w:rPr>
                <w:sz w:val="18"/>
                <w:szCs w:val="18"/>
                <w:lang w:val="en-US" w:eastAsia="ru-RU"/>
              </w:rPr>
              <w:t>I'll</w:t>
            </w:r>
            <w:proofErr w:type="gramEnd"/>
            <w:r w:rsidRPr="00890AB5">
              <w:rPr>
                <w:sz w:val="18"/>
                <w:szCs w:val="18"/>
                <w:lang w:val="en-US" w:eastAsia="ru-RU"/>
              </w:rPr>
              <w:t xml:space="preserve"> be back as soon as I get all three </w:t>
            </w:r>
            <w:proofErr w:type="spellStart"/>
            <w:r w:rsidRPr="00890AB5">
              <w:rPr>
                <w:sz w:val="18"/>
                <w:szCs w:val="18"/>
                <w:lang w:val="en-US" w:eastAsia="ru-RU"/>
              </w:rPr>
              <w:t>billy</w:t>
            </w:r>
            <w:proofErr w:type="spellEnd"/>
            <w:r w:rsidRPr="00890AB5">
              <w:rPr>
                <w:sz w:val="18"/>
                <w:szCs w:val="18"/>
                <w:lang w:val="en-US" w:eastAsia="ru-RU"/>
              </w:rPr>
              <w:t xml:space="preserve"> goats home.</w:t>
            </w: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B5" w:rsidRPr="00890AB5" w:rsidRDefault="00FD53F8" w:rsidP="00890AB5">
            <w:pPr>
              <w:pStyle w:val="a3"/>
              <w:rPr>
                <w:sz w:val="18"/>
                <w:szCs w:val="18"/>
                <w:lang w:eastAsia="ru-RU"/>
              </w:rPr>
            </w:pPr>
            <w:r w:rsidRPr="00FD53F8">
              <w:rPr>
                <w:sz w:val="18"/>
                <w:szCs w:val="18"/>
                <w:lang w:eastAsia="ru-RU"/>
              </w:rPr>
              <w:t>Я вернусь, как только все козлики окажутся в своих домах.</w:t>
            </w:r>
          </w:p>
        </w:tc>
      </w:tr>
    </w:tbl>
    <w:p w:rsidR="00FF7819" w:rsidRPr="00FD53F8" w:rsidRDefault="00FF7819"/>
    <w:p w:rsidR="00890AB5" w:rsidRPr="00FD53F8" w:rsidRDefault="00890AB5">
      <w:bookmarkStart w:id="0" w:name="_GoBack"/>
      <w:bookmarkEnd w:id="0"/>
    </w:p>
    <w:sectPr w:rsidR="00890AB5" w:rsidRPr="00FD5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F8"/>
    <w:rsid w:val="007D2FF8"/>
    <w:rsid w:val="00890AB5"/>
    <w:rsid w:val="00BE5E08"/>
    <w:rsid w:val="00FD53F8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A5055-0B08-42B0-B265-B0AD2B9E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0A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2</cp:revision>
  <dcterms:created xsi:type="dcterms:W3CDTF">2015-04-21T10:21:00Z</dcterms:created>
  <dcterms:modified xsi:type="dcterms:W3CDTF">2015-04-21T10:55:00Z</dcterms:modified>
</cp:coreProperties>
</file>