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AE" w:rsidRDefault="006148AE" w:rsidP="006148AE">
      <w:pPr>
        <w:pStyle w:val="a3"/>
      </w:pPr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6556"/>
        <w:gridCol w:w="5069"/>
      </w:tblGrid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(Zoe)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EE3C09">
              <w:rPr>
                <w:lang w:val="en-US"/>
              </w:rPr>
              <w:t xml:space="preserve">[309]   Hi Spyro and Sparx... I've found another lost egg! If Sparx is up to it, he can try to rescue it from Spider Town. </w:t>
            </w:r>
            <w:r w:rsidRPr="006148AE">
              <w:t>&amp;</w:t>
            </w:r>
            <w:proofErr w:type="spellStart"/>
            <w:r w:rsidRPr="006148AE">
              <w:t>Enter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Spider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Town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bonus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world</w:t>
            </w:r>
            <w:proofErr w:type="spellEnd"/>
            <w:r w:rsidRPr="006148AE">
              <w:t>? &amp;</w:t>
            </w:r>
            <w:proofErr w:type="spellStart"/>
            <w:r w:rsidRPr="006148AE">
              <w:t>Yes</w:t>
            </w:r>
            <w:proofErr w:type="spellEnd"/>
            <w:r w:rsidRPr="006148AE">
              <w:t>. &amp;</w:t>
            </w:r>
            <w:proofErr w:type="spellStart"/>
            <w:r w:rsidRPr="006148AE">
              <w:t>No</w:t>
            </w:r>
            <w:proofErr w:type="spellEnd"/>
            <w:r w:rsidRPr="006148AE">
              <w:t>.</w:t>
            </w:r>
            <w:bookmarkStart w:id="0" w:name="_GoBack"/>
            <w:bookmarkEnd w:id="0"/>
          </w:p>
        </w:tc>
        <w:tc>
          <w:tcPr>
            <w:tcW w:w="5069" w:type="dxa"/>
          </w:tcPr>
          <w:p w:rsidR="006148AE" w:rsidRPr="005A6A05" w:rsidRDefault="006148AE" w:rsidP="006148AE">
            <w:pPr>
              <w:pStyle w:val="a3"/>
            </w:pPr>
            <w:r w:rsidRPr="005A6A05">
              <w:t xml:space="preserve">Привет, </w:t>
            </w:r>
            <w:proofErr w:type="spellStart"/>
            <w:r w:rsidRPr="005A6A05">
              <w:t>Спайро</w:t>
            </w:r>
            <w:proofErr w:type="spellEnd"/>
            <w:r w:rsidRPr="005A6A05">
              <w:t xml:space="preserve"> и </w:t>
            </w:r>
            <w:proofErr w:type="spellStart"/>
            <w:r w:rsidRPr="005A6A05">
              <w:t>Спаркс</w:t>
            </w:r>
            <w:proofErr w:type="spellEnd"/>
            <w:r w:rsidRPr="005A6A05">
              <w:t xml:space="preserve">... Я отыскала ещё одно украденное яйцо! </w:t>
            </w:r>
            <w:proofErr w:type="spellStart"/>
            <w:r w:rsidRPr="005A6A05">
              <w:t>Спаркс</w:t>
            </w:r>
            <w:proofErr w:type="spellEnd"/>
            <w:r w:rsidRPr="005A6A05">
              <w:t xml:space="preserve"> мог бы достать его из Города Пауков, если он готов &amp;Войдёшь в Город Пауков? &amp;Да. &amp;Нет.</w:t>
            </w:r>
          </w:p>
          <w:p w:rsidR="006148AE" w:rsidRDefault="006148AE" w:rsidP="006148AE">
            <w:pPr>
              <w:pStyle w:val="a3"/>
              <w:rPr>
                <w:b/>
                <w:sz w:val="20"/>
                <w:shd w:val="clear" w:color="auto" w:fill="FFFFFF"/>
              </w:rPr>
            </w:pPr>
          </w:p>
          <w:p w:rsidR="006148AE" w:rsidRPr="006148AE" w:rsidRDefault="006148AE" w:rsidP="0052792B">
            <w:pPr>
              <w:pStyle w:val="a3"/>
              <w:rPr>
                <w:color w:val="CCC0D9" w:themeColor="accent4" w:themeTint="66"/>
                <w:shd w:val="clear" w:color="auto" w:fill="FFFFFF"/>
              </w:rPr>
            </w:pPr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 xml:space="preserve">Если </w:t>
            </w:r>
            <w:proofErr w:type="spellStart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>Спаркс</w:t>
            </w:r>
            <w:proofErr w:type="spellEnd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 xml:space="preserve"> готов, то он мог бы достать его из Города Пауков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rPr>
                <w:lang w:val="en-US"/>
              </w:rPr>
              <w:t xml:space="preserve">[306]   I wouldn't want to go back in there with all those creepy spiders...but if </w:t>
            </w:r>
            <w:proofErr w:type="spellStart"/>
            <w:r w:rsidRPr="006148AE">
              <w:rPr>
                <w:lang w:val="en-US"/>
              </w:rPr>
              <w:t>Sparx</w:t>
            </w:r>
            <w:proofErr w:type="spellEnd"/>
            <w:r w:rsidRPr="006148AE">
              <w:rPr>
                <w:lang w:val="en-US"/>
              </w:rPr>
              <w:t xml:space="preserve"> wants to check out Spider Town again, it's fine with me. </w:t>
            </w:r>
            <w:r w:rsidRPr="00EE3C09">
              <w:rPr>
                <w:highlight w:val="green"/>
              </w:rPr>
              <w:t>&amp;</w:t>
            </w:r>
            <w:proofErr w:type="spellStart"/>
            <w:r w:rsidRPr="00EE3C09">
              <w:rPr>
                <w:highlight w:val="green"/>
              </w:rPr>
              <w:t>Return</w:t>
            </w:r>
            <w:proofErr w:type="spellEnd"/>
            <w:r w:rsidRPr="00EE3C09">
              <w:rPr>
                <w:highlight w:val="green"/>
              </w:rPr>
              <w:t xml:space="preserve"> </w:t>
            </w:r>
            <w:proofErr w:type="spellStart"/>
            <w:r w:rsidRPr="00EE3C09">
              <w:rPr>
                <w:highlight w:val="green"/>
              </w:rPr>
              <w:t>to</w:t>
            </w:r>
            <w:proofErr w:type="spellEnd"/>
            <w:r w:rsidRPr="00EE3C09">
              <w:rPr>
                <w:highlight w:val="green"/>
              </w:rPr>
              <w:t xml:space="preserve"> </w:t>
            </w:r>
            <w:proofErr w:type="spellStart"/>
            <w:r w:rsidRPr="00EE3C09">
              <w:rPr>
                <w:highlight w:val="green"/>
              </w:rPr>
              <w:t>Spider</w:t>
            </w:r>
            <w:proofErr w:type="spellEnd"/>
            <w:r w:rsidRPr="00EE3C09">
              <w:rPr>
                <w:highlight w:val="green"/>
              </w:rPr>
              <w:t xml:space="preserve"> </w:t>
            </w:r>
            <w:proofErr w:type="spellStart"/>
            <w:r w:rsidRPr="00EE3C09">
              <w:rPr>
                <w:highlight w:val="green"/>
              </w:rPr>
              <w:t>Town</w:t>
            </w:r>
            <w:proofErr w:type="spellEnd"/>
            <w:r w:rsidRPr="00EE3C09">
              <w:rPr>
                <w:highlight w:val="green"/>
              </w:rPr>
              <w:t xml:space="preserve"> </w:t>
            </w:r>
            <w:proofErr w:type="spellStart"/>
            <w:r w:rsidRPr="00EE3C09">
              <w:rPr>
                <w:highlight w:val="green"/>
              </w:rPr>
              <w:t>bonus</w:t>
            </w:r>
            <w:proofErr w:type="spellEnd"/>
            <w:r w:rsidRPr="00EE3C09">
              <w:rPr>
                <w:highlight w:val="green"/>
              </w:rPr>
              <w:t xml:space="preserve"> </w:t>
            </w:r>
            <w:proofErr w:type="spellStart"/>
            <w:r w:rsidRPr="00EE3C09">
              <w:rPr>
                <w:highlight w:val="green"/>
              </w:rPr>
              <w:t>world</w:t>
            </w:r>
            <w:proofErr w:type="spellEnd"/>
            <w:r w:rsidRPr="00EE3C09">
              <w:rPr>
                <w:highlight w:val="green"/>
              </w:rPr>
              <w:t>? &amp;</w:t>
            </w:r>
            <w:proofErr w:type="spellStart"/>
            <w:r w:rsidRPr="00EE3C09">
              <w:rPr>
                <w:highlight w:val="green"/>
              </w:rPr>
              <w:t>Yes</w:t>
            </w:r>
            <w:proofErr w:type="spellEnd"/>
            <w:r w:rsidRPr="00EE3C09">
              <w:rPr>
                <w:highlight w:val="green"/>
              </w:rPr>
              <w:t>. &amp;</w:t>
            </w:r>
            <w:proofErr w:type="spellStart"/>
            <w:r w:rsidRPr="00EE3C09">
              <w:rPr>
                <w:highlight w:val="green"/>
              </w:rPr>
              <w:t>No</w:t>
            </w:r>
            <w:proofErr w:type="spellEnd"/>
            <w:r w:rsidRPr="00EE3C09">
              <w:rPr>
                <w:highlight w:val="green"/>
              </w:rPr>
              <w:t>.</w:t>
            </w:r>
          </w:p>
        </w:tc>
        <w:tc>
          <w:tcPr>
            <w:tcW w:w="5069" w:type="dxa"/>
          </w:tcPr>
          <w:p w:rsidR="006148AE" w:rsidRPr="005A6A05" w:rsidRDefault="006148AE" w:rsidP="006148AE">
            <w:pPr>
              <w:pStyle w:val="a3"/>
            </w:pPr>
            <w:r w:rsidRPr="005A6A05">
              <w:t xml:space="preserve">Мне бы не хотелось возвращаться к этим жутким созданиям, но если </w:t>
            </w:r>
            <w:proofErr w:type="spellStart"/>
            <w:r w:rsidRPr="005A6A05">
              <w:t>Спаркс</w:t>
            </w:r>
            <w:proofErr w:type="spellEnd"/>
            <w:r w:rsidRPr="005A6A05">
              <w:t xml:space="preserve"> желает вновь наведаться в Город пауков, я проведу его туда.</w:t>
            </w:r>
          </w:p>
          <w:p w:rsidR="006148AE" w:rsidRPr="00B10151" w:rsidRDefault="006148AE" w:rsidP="006148AE">
            <w:pPr>
              <w:pStyle w:val="a3"/>
              <w:rPr>
                <w:b/>
                <w:sz w:val="20"/>
                <w:highlight w:val="cyan"/>
                <w:shd w:val="clear" w:color="auto" w:fill="FFFFFF"/>
              </w:rPr>
            </w:pPr>
          </w:p>
          <w:p w:rsidR="006148AE" w:rsidRPr="006148AE" w:rsidRDefault="006148AE" w:rsidP="0052792B">
            <w:pPr>
              <w:pStyle w:val="a3"/>
              <w:rPr>
                <w:color w:val="CCC0D9" w:themeColor="accent4" w:themeTint="66"/>
                <w:highlight w:val="darkMagenta"/>
                <w:shd w:val="clear" w:color="auto" w:fill="FFFFFF"/>
              </w:rPr>
            </w:pPr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>Нужно откатить «я проведу его туда» ближе к оригиналу «</w:t>
            </w:r>
            <w:proofErr w:type="spellStart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>it's</w:t>
            </w:r>
            <w:proofErr w:type="spellEnd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 xml:space="preserve"> </w:t>
            </w:r>
            <w:proofErr w:type="spellStart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>fine</w:t>
            </w:r>
            <w:proofErr w:type="spellEnd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 xml:space="preserve"> </w:t>
            </w:r>
            <w:proofErr w:type="spellStart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>with</w:t>
            </w:r>
            <w:proofErr w:type="spellEnd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 xml:space="preserve"> </w:t>
            </w:r>
            <w:proofErr w:type="spellStart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>me</w:t>
            </w:r>
            <w:proofErr w:type="spellEnd"/>
            <w:r w:rsidRPr="00B10151">
              <w:rPr>
                <w:color w:val="CCC0D9" w:themeColor="accent4" w:themeTint="66"/>
                <w:highlight w:val="darkMagenta"/>
                <w:shd w:val="clear" w:color="auto" w:fill="FFFFFF"/>
              </w:rPr>
              <w:t>», потому что варианты типа «отведу/проведу» есть в других мирах. «то я не возражаю» / «то я не против».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 xml:space="preserve">[117]   Excellent work </w:t>
            </w:r>
            <w:proofErr w:type="spellStart"/>
            <w:r w:rsidRPr="006148AE">
              <w:rPr>
                <w:lang w:val="en-US"/>
              </w:rPr>
              <w:t>Sparx</w:t>
            </w:r>
            <w:proofErr w:type="spellEnd"/>
            <w:r w:rsidRPr="006148AE">
              <w:rPr>
                <w:lang w:val="en-US"/>
              </w:rPr>
              <w:t xml:space="preserve">, and I see that you've gained another new ability. </w:t>
            </w:r>
            <w:r w:rsidRPr="00EE3C09">
              <w:rPr>
                <w:lang w:val="en-US"/>
              </w:rPr>
              <w:t>Now if you hold down the @4L1,L2, R1 and R2@0 buttons at the same time, Sparx will point to any treasure still hanging around.</w:t>
            </w:r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</w:pPr>
            <w:r w:rsidRPr="005A6A05">
              <w:t xml:space="preserve">Отличная работа, </w:t>
            </w:r>
            <w:proofErr w:type="spellStart"/>
            <w:r w:rsidRPr="005A6A05">
              <w:t>Спаркс</w:t>
            </w:r>
            <w:proofErr w:type="spellEnd"/>
            <w:r w:rsidRPr="005A6A05">
              <w:t xml:space="preserve">! Я вижу, ты получил ещё одну способность. Теперь, если нажать @4L1,L2, R1 и R2@0 одновременно, </w:t>
            </w:r>
            <w:proofErr w:type="spellStart"/>
            <w:r w:rsidRPr="005A6A05">
              <w:t>Спаркс</w:t>
            </w:r>
            <w:proofErr w:type="spellEnd"/>
            <w:r w:rsidRPr="005A6A05">
              <w:t xml:space="preserve"> покажет на любой драгоценный камень, который ты ещё не подобрал. </w:t>
            </w:r>
          </w:p>
          <w:p w:rsidR="006148AE" w:rsidRPr="005A6A05" w:rsidRDefault="006148AE" w:rsidP="006148AE">
            <w:pPr>
              <w:rPr>
                <w:rFonts w:eastAsiaTheme="minorHAnsi"/>
                <w:lang w:eastAsia="en-US"/>
              </w:rPr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[0]     </w:t>
            </w:r>
            <w:proofErr w:type="spellStart"/>
            <w:r w:rsidRPr="006148AE">
              <w:t>Yes</w:t>
            </w:r>
            <w:proofErr w:type="spellEnd"/>
            <w:r w:rsidRPr="006148AE">
              <w:t>.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[0]     </w:t>
            </w:r>
            <w:proofErr w:type="spellStart"/>
            <w:r w:rsidRPr="006148AE">
              <w:t>No</w:t>
            </w:r>
            <w:proofErr w:type="spellEnd"/>
            <w:r w:rsidRPr="006148AE">
              <w:t>.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(Zoe)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EE3C09">
              <w:rPr>
                <w:lang w:val="en-US"/>
              </w:rPr>
              <w:t>[111]   Hi Spyro. This is a superflame powerup. You'll find more just like it scattered throughout all the worlds. Why don't you try this one out by using it to break all these planters. I think I saw a rhynoc hide an egg in one of them.</w:t>
            </w:r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</w:pPr>
            <w:r w:rsidRPr="005A6A05">
              <w:t xml:space="preserve">Привет, </w:t>
            </w:r>
            <w:proofErr w:type="spellStart"/>
            <w:r w:rsidRPr="005A6A05">
              <w:t>Спайро</w:t>
            </w:r>
            <w:proofErr w:type="spellEnd"/>
            <w:r w:rsidRPr="005A6A05">
              <w:t xml:space="preserve">. Это - усилитель огненного дыхания. Тебе могут встретиться такие, разбросанные по всем мирам. Почему бы не опробовать его на вон тех вазонах с цветами? </w:t>
            </w:r>
            <w:proofErr w:type="gramStart"/>
            <w:r w:rsidRPr="005A6A05">
              <w:t>Кажется</w:t>
            </w:r>
            <w:proofErr w:type="gramEnd"/>
            <w:r w:rsidRPr="005A6A05">
              <w:t xml:space="preserve"> я видела, как носорог спрятал яйцо в одном из них. 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</w:t>
            </w:r>
            <w:proofErr w:type="spellStart"/>
            <w:r w:rsidRPr="006148AE">
              <w:t>Sgt</w:t>
            </w:r>
            <w:proofErr w:type="spellEnd"/>
            <w:r w:rsidRPr="006148AE">
              <w:t>. Byrd)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EE3C09">
              <w:rPr>
                <w:lang w:val="en-US"/>
              </w:rPr>
              <w:t>[490]   I've assessed the situation. We need five men to operate the whirligig.</w:t>
            </w:r>
          </w:p>
        </w:tc>
        <w:tc>
          <w:tcPr>
            <w:tcW w:w="5069" w:type="dxa"/>
          </w:tcPr>
          <w:p w:rsidR="006148AE" w:rsidRPr="006148AE" w:rsidRDefault="006148AE" w:rsidP="005A6A05">
            <w:pPr>
              <w:pStyle w:val="a3"/>
            </w:pPr>
            <w:r w:rsidRPr="005A6A05">
              <w:t>Я оценил обстановку. Нам нужно пять ребят, чтобы завершить сборку этой вертушки.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EE3C09">
              <w:rPr>
                <w:lang w:val="en-US"/>
              </w:rPr>
              <w:t>[1167]  Quick march Spyro. We're off to the whirligig.</w:t>
            </w:r>
          </w:p>
        </w:tc>
        <w:tc>
          <w:tcPr>
            <w:tcW w:w="5069" w:type="dxa"/>
          </w:tcPr>
          <w:p w:rsidR="006148AE" w:rsidRPr="005A6A05" w:rsidRDefault="006148AE" w:rsidP="005A6A05">
            <w:pPr>
              <w:pStyle w:val="a3"/>
            </w:pPr>
            <w:r w:rsidRPr="005A6A05">
              <w:t xml:space="preserve">Шагом марш, </w:t>
            </w:r>
            <w:proofErr w:type="spellStart"/>
            <w:r w:rsidRPr="005A6A05">
              <w:t>Спайро</w:t>
            </w:r>
            <w:proofErr w:type="spellEnd"/>
            <w:r w:rsidRPr="005A6A05">
              <w:t xml:space="preserve">! Мы направляемся к </w:t>
            </w:r>
            <w:proofErr w:type="spellStart"/>
            <w:r w:rsidRPr="005A6A05">
              <w:t>ветролёту</w:t>
            </w:r>
            <w:proofErr w:type="spellEnd"/>
            <w:r w:rsidRPr="005A6A05">
              <w:t>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rPr>
                <w:lang w:val="en-US"/>
              </w:rPr>
              <w:t>[1159</w:t>
            </w:r>
            <w:proofErr w:type="gramStart"/>
            <w:r w:rsidRPr="006148AE">
              <w:rPr>
                <w:lang w:val="en-US"/>
              </w:rPr>
              <w:t>]  All</w:t>
            </w:r>
            <w:proofErr w:type="gramEnd"/>
            <w:r w:rsidRPr="006148AE">
              <w:rPr>
                <w:lang w:val="en-US"/>
              </w:rPr>
              <w:t xml:space="preserve"> systems checked out A-OK. </w:t>
            </w:r>
            <w:proofErr w:type="spellStart"/>
            <w:r w:rsidRPr="006148AE">
              <w:t>Jump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aboard</w:t>
            </w:r>
            <w:proofErr w:type="spellEnd"/>
            <w:r w:rsidRPr="006148AE">
              <w:t>.</w:t>
            </w:r>
          </w:p>
        </w:tc>
        <w:tc>
          <w:tcPr>
            <w:tcW w:w="5069" w:type="dxa"/>
          </w:tcPr>
          <w:p w:rsidR="006148AE" w:rsidRPr="005A6A05" w:rsidRDefault="006148AE" w:rsidP="005A6A05">
            <w:pPr>
              <w:pStyle w:val="a3"/>
            </w:pPr>
            <w:r w:rsidRPr="005A6A05">
              <w:t>Все системы функционируют нормально. Скорее на борт.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>[0]     -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EE3C09">
              <w:rPr>
                <w:lang w:val="en-US"/>
              </w:rPr>
              <w:t>[492]   Thanks for freeing me. Why don't you come visit me in my home world?</w:t>
            </w:r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  <w:rPr>
                <w:color w:val="A6A6A6" w:themeColor="background1" w:themeShade="A6"/>
              </w:rPr>
            </w:pPr>
            <w:r w:rsidRPr="005A6A05">
              <w:rPr>
                <w:color w:val="A6A6A6" w:themeColor="background1" w:themeShade="A6"/>
              </w:rPr>
              <w:t>(фраза в игре не звучит)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(Sing Sing)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>[489]   We've finished repairing the whirligig, but we need more help to operate it.</w:t>
            </w:r>
          </w:p>
        </w:tc>
        <w:tc>
          <w:tcPr>
            <w:tcW w:w="5069" w:type="dxa"/>
          </w:tcPr>
          <w:p w:rsidR="006148AE" w:rsidRPr="005A6A05" w:rsidRDefault="006148AE" w:rsidP="005A6A05">
            <w:pPr>
              <w:pStyle w:val="a3"/>
            </w:pPr>
            <w:r w:rsidRPr="005A6A05">
              <w:t>Мы восстанавливаем этот летающий механизм, но лишь другие мастера смогут поднять его в небеса.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>[545]   Let's head on over to the whirligig.</w:t>
            </w:r>
          </w:p>
        </w:tc>
        <w:tc>
          <w:tcPr>
            <w:tcW w:w="5069" w:type="dxa"/>
          </w:tcPr>
          <w:p w:rsidR="006148AE" w:rsidRPr="005A6A05" w:rsidRDefault="006148AE" w:rsidP="005A6A05">
            <w:pPr>
              <w:pStyle w:val="a3"/>
            </w:pPr>
            <w:r w:rsidRPr="005A6A05">
              <w:t xml:space="preserve">Ступайте к </w:t>
            </w:r>
            <w:proofErr w:type="spellStart"/>
            <w:r w:rsidRPr="005A6A05">
              <w:t>ветролёту</w:t>
            </w:r>
            <w:proofErr w:type="spellEnd"/>
            <w:r w:rsidRPr="005A6A05">
              <w:t xml:space="preserve">, </w:t>
            </w:r>
            <w:proofErr w:type="spellStart"/>
            <w:r w:rsidRPr="005A6A05">
              <w:t>Спайро</w:t>
            </w:r>
            <w:proofErr w:type="spellEnd"/>
            <w:r w:rsidRPr="005A6A05">
              <w:t>. 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>[1158</w:t>
            </w:r>
            <w:proofErr w:type="gramStart"/>
            <w:r w:rsidRPr="006148AE">
              <w:rPr>
                <w:lang w:val="en-US"/>
              </w:rPr>
              <w:t>]  You</w:t>
            </w:r>
            <w:proofErr w:type="gramEnd"/>
            <w:r w:rsidRPr="006148AE">
              <w:rPr>
                <w:lang w:val="en-US"/>
              </w:rPr>
              <w:t xml:space="preserve"> can use the whirligig whenever you are ready.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  <w:r w:rsidRPr="005A6A05">
              <w:t xml:space="preserve">Вы можете лететь на </w:t>
            </w:r>
            <w:proofErr w:type="spellStart"/>
            <w:proofErr w:type="gramStart"/>
            <w:r w:rsidRPr="005A6A05">
              <w:t>ветролёте</w:t>
            </w:r>
            <w:proofErr w:type="spellEnd"/>
            <w:r w:rsidRPr="005A6A05">
              <w:t xml:space="preserve"> ,</w:t>
            </w:r>
            <w:proofErr w:type="gramEnd"/>
            <w:r w:rsidRPr="005A6A05">
              <w:t xml:space="preserve"> когда изволите. 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(-)</w:t>
            </w:r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rPr>
                <w:lang w:val="en-US"/>
              </w:rPr>
              <w:t xml:space="preserve">[0]     </w:t>
            </w:r>
            <w:proofErr w:type="spellStart"/>
            <w:r w:rsidRPr="006148AE">
              <w:rPr>
                <w:lang w:val="en-US"/>
              </w:rPr>
              <w:t>Spyro</w:t>
            </w:r>
            <w:proofErr w:type="spellEnd"/>
            <w:r w:rsidRPr="006148AE">
              <w:rPr>
                <w:lang w:val="en-US"/>
              </w:rPr>
              <w:t xml:space="preserve">, I've got a special task for </w:t>
            </w:r>
            <w:proofErr w:type="spellStart"/>
            <w:r w:rsidRPr="006148AE">
              <w:rPr>
                <w:lang w:val="en-US"/>
              </w:rPr>
              <w:t>Sparx</w:t>
            </w:r>
            <w:proofErr w:type="spellEnd"/>
            <w:r w:rsidRPr="006148AE">
              <w:rPr>
                <w:lang w:val="en-US"/>
              </w:rPr>
              <w:t xml:space="preserve">. </w:t>
            </w:r>
            <w:r w:rsidRPr="00EE3C09">
              <w:rPr>
                <w:lang w:val="en-US"/>
              </w:rPr>
              <w:t xml:space="preserve">Meet me back here later!           </w:t>
            </w:r>
            <w:r w:rsidRPr="006148AE">
              <w:lastRenderedPageBreak/>
              <w:t>-</w:t>
            </w:r>
            <w:proofErr w:type="spellStart"/>
            <w:r w:rsidRPr="006148AE">
              <w:t>Zoe</w:t>
            </w:r>
            <w:proofErr w:type="spellEnd"/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(Bianca)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 xml:space="preserve">[53]    Okay, dragon, </w:t>
            </w:r>
            <w:proofErr w:type="gramStart"/>
            <w:r w:rsidRPr="006148AE">
              <w:rPr>
                <w:lang w:val="en-US"/>
              </w:rPr>
              <w:t>you've</w:t>
            </w:r>
            <w:proofErr w:type="gramEnd"/>
            <w:r w:rsidRPr="006148AE">
              <w:rPr>
                <w:lang w:val="en-US"/>
              </w:rPr>
              <w:t xml:space="preserve"> managed to survive longer than I expected... but you haven't the slightest idea what sort of dangers lie ahead of you! </w:t>
            </w:r>
            <w:r w:rsidRPr="00EE3C09">
              <w:rPr>
                <w:lang w:val="en-US"/>
              </w:rPr>
              <w:t>I suggest you grab your cat friend and whatever eggs you have found and high-tail it back home while you still can... I'm telling you this for your own good, you know...</w:t>
            </w:r>
          </w:p>
        </w:tc>
        <w:tc>
          <w:tcPr>
            <w:tcW w:w="5069" w:type="dxa"/>
          </w:tcPr>
          <w:p w:rsidR="006148AE" w:rsidRPr="002531BF" w:rsidRDefault="006148AE" w:rsidP="006148AE">
            <w:pPr>
              <w:pStyle w:val="a3"/>
              <w:rPr>
                <w:rFonts w:ascii="Arial" w:hAnsi="Arial" w:cs="Arial"/>
                <w:b/>
                <w:color w:val="111111"/>
                <w:sz w:val="16"/>
                <w:szCs w:val="16"/>
              </w:rPr>
            </w:pPr>
            <w:r w:rsidRPr="005A6A05">
              <w:t xml:space="preserve">Ладно, </w:t>
            </w:r>
            <w:proofErr w:type="spellStart"/>
            <w:r w:rsidRPr="005A6A05">
              <w:t>дракоша</w:t>
            </w:r>
            <w:proofErr w:type="spellEnd"/>
            <w:r w:rsidRPr="005A6A05">
              <w:t>, тебе удалось прожить дольше, чем я ожидала... но ты совершенно не представляешь, какие ещё опасности тебя подстерегают! Лучше забирай своего дружка и те яйца, которые тебе всё-таки посчастливилось найти - и удирай с ними домой, пока можешь... Я ведь советую это для твоего же блага…</w:t>
            </w:r>
            <w:r w:rsidRPr="002531BF">
              <w:rPr>
                <w:rFonts w:ascii="Arial" w:eastAsia="Times New Roman" w:hAnsi="Arial" w:cs="Arial"/>
                <w:b/>
                <w:color w:val="00B050"/>
                <w:sz w:val="14"/>
              </w:rPr>
              <w:t> </w:t>
            </w:r>
            <w:r w:rsidRPr="002531BF">
              <w:rPr>
                <w:rFonts w:ascii="Arial" w:eastAsia="Times New Roman" w:hAnsi="Arial" w:cs="Arial"/>
                <w:b/>
                <w:color w:val="00B050"/>
                <w:sz w:val="16"/>
                <w:szCs w:val="16"/>
              </w:rPr>
              <w:br/>
            </w:r>
          </w:p>
          <w:p w:rsidR="006148AE" w:rsidRPr="006148AE" w:rsidRDefault="006148AE" w:rsidP="006148AE">
            <w:pPr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</w:pP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>(Пока поставила «</w:t>
            </w:r>
            <w:r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>удирай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 xml:space="preserve">». «Дуй» - грубо для Бианки, «лети» - из-за того, что </w:t>
            </w:r>
            <w:proofErr w:type="spellStart"/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>Спайро</w:t>
            </w:r>
            <w:proofErr w:type="spellEnd"/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 xml:space="preserve"> крылат, фраза воспринимается слишком уж буквально, не в значении «быстрого перемещения», «пулей» - в общую конструкцию не очень вписывается. И я бы поспорила с тем, что там «нет явного "беги"» - «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  <w:lang w:val="en-US"/>
              </w:rPr>
              <w:t>high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>-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  <w:lang w:val="en-US"/>
              </w:rPr>
              <w:t>tail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 xml:space="preserve"> 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  <w:lang w:val="en-US"/>
              </w:rPr>
              <w:t>it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>» - «мчаться, удирать»; «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  <w:lang w:val="en-US"/>
              </w:rPr>
              <w:t>high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>-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  <w:lang w:val="en-US"/>
              </w:rPr>
              <w:t>tai</w:t>
            </w:r>
            <w:r w:rsidRPr="002531BF">
              <w:rPr>
                <w:rFonts w:ascii="Arial" w:hAnsi="Arial" w:cs="Arial"/>
                <w:color w:val="B2A1C7" w:themeColor="accent4" w:themeTint="99"/>
                <w:sz w:val="16"/>
                <w:szCs w:val="16"/>
              </w:rPr>
              <w:t>» - «дать деру, убежать, удрать»)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(Hunter)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>[342]   When you see a ladder, or walls that look climbable, just jump onto it and you'll grab it with your claws.</w:t>
            </w:r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</w:pPr>
            <w:r w:rsidRPr="005A6A05">
              <w:t>Когда встретишь лестницу или стену, на которую можно вскарабкаться - просто запрыгни на неё, и ты уцепишься когтями.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</w:t>
            </w:r>
            <w:proofErr w:type="spellStart"/>
            <w:r w:rsidRPr="006148AE">
              <w:t>Moneybags</w:t>
            </w:r>
            <w:proofErr w:type="spellEnd"/>
            <w:r w:rsidRPr="006148AE">
              <w:t>)</w:t>
            </w:r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 xml:space="preserve">[83]    </w:t>
            </w:r>
            <w:proofErr w:type="spellStart"/>
            <w:r w:rsidRPr="006148AE">
              <w:rPr>
                <w:lang w:val="en-US"/>
              </w:rPr>
              <w:t>Ahh</w:t>
            </w:r>
            <w:proofErr w:type="spellEnd"/>
            <w:r w:rsidRPr="006148AE">
              <w:rPr>
                <w:lang w:val="en-US"/>
              </w:rPr>
              <w:t xml:space="preserve">, my good friend </w:t>
            </w:r>
            <w:proofErr w:type="spellStart"/>
            <w:r w:rsidRPr="006148AE">
              <w:rPr>
                <w:lang w:val="en-US"/>
              </w:rPr>
              <w:t>Spyro</w:t>
            </w:r>
            <w:proofErr w:type="spellEnd"/>
            <w:r w:rsidRPr="006148AE">
              <w:rPr>
                <w:lang w:val="en-US"/>
              </w:rPr>
              <w:t xml:space="preserve">. </w:t>
            </w:r>
            <w:r w:rsidRPr="00EE3C09">
              <w:rPr>
                <w:lang w:val="en-US"/>
              </w:rPr>
              <w:t>The Sorceress caught this naughty bird letting off rockets in her fireworks factory, but I'm willing to release him into your custody... provided you pay his outstanding fines. &amp;Pay ^^^ gems to free the penguin? &amp;Of course. &amp;Forget about it.</w:t>
            </w:r>
          </w:p>
        </w:tc>
        <w:tc>
          <w:tcPr>
            <w:tcW w:w="5069" w:type="dxa"/>
          </w:tcPr>
          <w:p w:rsidR="006148AE" w:rsidRPr="005A6A05" w:rsidRDefault="005A6A05" w:rsidP="0052792B">
            <w:pPr>
              <w:pStyle w:val="a3"/>
            </w:pPr>
            <w:r w:rsidRPr="005A6A05">
              <w:t xml:space="preserve">О, мой милый друг </w:t>
            </w:r>
            <w:proofErr w:type="spellStart"/>
            <w:r w:rsidRPr="005A6A05">
              <w:t>Спайро</w:t>
            </w:r>
            <w:proofErr w:type="spellEnd"/>
            <w:r w:rsidRPr="005A6A05">
              <w:t>. Колдунья схватила этого гаденького птенчика, пока он обстреливал ракетами фабрику фейерверков. Я не прочь выпустить его под твою ответственность... если ты возместишь материальный ущерб... &amp;Освободишь пингвина за ^^^ камней? &amp;Разумеется. &amp;Забудь об этом. 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 xml:space="preserve">[151]   Heh </w:t>
            </w:r>
            <w:proofErr w:type="spellStart"/>
            <w:r w:rsidRPr="006148AE">
              <w:rPr>
                <w:lang w:val="en-US"/>
              </w:rPr>
              <w:t>heh</w:t>
            </w:r>
            <w:proofErr w:type="spellEnd"/>
            <w:r w:rsidRPr="006148AE">
              <w:rPr>
                <w:lang w:val="en-US"/>
              </w:rPr>
              <w:t xml:space="preserve">... what a sucker... err, that is... </w:t>
            </w:r>
            <w:r w:rsidRPr="00EE3C09">
              <w:rPr>
                <w:lang w:val="en-US"/>
              </w:rPr>
              <w:t>It's a far, far better thing you do today, Spyro, than you have ever done, and... err... well so forth, et cetera, you get the idea...</w:t>
            </w:r>
          </w:p>
        </w:tc>
        <w:tc>
          <w:tcPr>
            <w:tcW w:w="5069" w:type="dxa"/>
          </w:tcPr>
          <w:p w:rsidR="006148AE" w:rsidRPr="005A6A05" w:rsidRDefault="005A6A05" w:rsidP="0052792B">
            <w:pPr>
              <w:pStyle w:val="a3"/>
            </w:pPr>
            <w:r w:rsidRPr="005A6A05">
              <w:t xml:space="preserve">Хе-хе... вот же лопух... </w:t>
            </w:r>
            <w:proofErr w:type="spellStart"/>
            <w:r w:rsidRPr="005A6A05">
              <w:t>эмм</w:t>
            </w:r>
            <w:proofErr w:type="spellEnd"/>
            <w:r w:rsidRPr="005A6A05">
              <w:t xml:space="preserve">, в смысле… Это самое, самое лучшее, что ты сделал сегодня, </w:t>
            </w:r>
            <w:proofErr w:type="spellStart"/>
            <w:r w:rsidRPr="005A6A05">
              <w:t>Спайро</w:t>
            </w:r>
            <w:proofErr w:type="spellEnd"/>
            <w:r w:rsidRPr="005A6A05">
              <w:t xml:space="preserve">, лучшее из того, что ты когда-либо делал... </w:t>
            </w:r>
            <w:proofErr w:type="spellStart"/>
            <w:r w:rsidRPr="005A6A05">
              <w:t>эмм</w:t>
            </w:r>
            <w:proofErr w:type="spellEnd"/>
            <w:r w:rsidRPr="005A6A05">
              <w:t xml:space="preserve">... и т.д. и </w:t>
            </w:r>
            <w:proofErr w:type="gramStart"/>
            <w:r w:rsidRPr="005A6A05">
              <w:t>т.п...</w:t>
            </w:r>
            <w:proofErr w:type="gramEnd"/>
            <w:r w:rsidRPr="005A6A05">
              <w:t xml:space="preserve"> ну, в общем, ты понял...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 xml:space="preserve">[303]   Oh dear </w:t>
            </w:r>
            <w:proofErr w:type="spellStart"/>
            <w:r w:rsidRPr="006148AE">
              <w:rPr>
                <w:lang w:val="en-US"/>
              </w:rPr>
              <w:t>Spyro</w:t>
            </w:r>
            <w:proofErr w:type="spellEnd"/>
            <w:r w:rsidRPr="006148AE">
              <w:rPr>
                <w:lang w:val="en-US"/>
              </w:rPr>
              <w:t xml:space="preserve">, you really should pay up. </w:t>
            </w:r>
            <w:r w:rsidRPr="00EE3C09">
              <w:rPr>
                <w:lang w:val="en-US"/>
              </w:rPr>
              <w:t>I think he's pining for the fjords.</w:t>
            </w:r>
          </w:p>
        </w:tc>
        <w:tc>
          <w:tcPr>
            <w:tcW w:w="5069" w:type="dxa"/>
          </w:tcPr>
          <w:p w:rsidR="006148AE" w:rsidRPr="005A6A05" w:rsidRDefault="005A6A05" w:rsidP="0052792B">
            <w:pPr>
              <w:pStyle w:val="a3"/>
            </w:pPr>
            <w:r w:rsidRPr="005A6A05">
              <w:t xml:space="preserve">О, мой милый друг </w:t>
            </w:r>
            <w:proofErr w:type="spellStart"/>
            <w:r w:rsidRPr="005A6A05">
              <w:t>Спайро</w:t>
            </w:r>
            <w:proofErr w:type="spellEnd"/>
            <w:r w:rsidRPr="005A6A05">
              <w:t>, ты просто должен заплатить. Думаю, он чахнет по фьордам…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rPr>
                <w:lang w:val="en-US"/>
              </w:rPr>
              <w:t xml:space="preserve">[332]   Get away from me dragon, you've got no money! </w:t>
            </w:r>
            <w:r w:rsidRPr="00EE3C09">
              <w:rPr>
                <w:lang w:val="en-US"/>
              </w:rPr>
              <w:t xml:space="preserve">Come back when you find some gems... </w:t>
            </w:r>
            <w:r w:rsidRPr="006148AE">
              <w:t xml:space="preserve">&amp;[^^^ </w:t>
            </w:r>
            <w:proofErr w:type="spellStart"/>
            <w:r w:rsidRPr="006148AE">
              <w:t>gems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needed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to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free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critter</w:t>
            </w:r>
            <w:proofErr w:type="spellEnd"/>
          </w:p>
        </w:tc>
        <w:tc>
          <w:tcPr>
            <w:tcW w:w="5069" w:type="dxa"/>
          </w:tcPr>
          <w:p w:rsidR="006148AE" w:rsidRPr="005A6A05" w:rsidRDefault="005A6A05" w:rsidP="0052792B">
            <w:pPr>
              <w:pStyle w:val="a3"/>
            </w:pPr>
            <w:r w:rsidRPr="005A6A05">
              <w:t xml:space="preserve">Убирайся, дракон, у тебя нет ни гроша! Приходи, как наскребешь хоть немного самоцветов... </w:t>
            </w:r>
            <w:proofErr w:type="gramStart"/>
            <w:r w:rsidRPr="005A6A05">
              <w:t>&amp;[</w:t>
            </w:r>
            <w:proofErr w:type="gramEnd"/>
            <w:r w:rsidRPr="005A6A05">
              <w:t>Свобода пингвина обойдется в ^^^ камней 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>[0]     ...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(Hunter)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EE3C09">
              <w:rPr>
                <w:lang w:val="en-US"/>
              </w:rPr>
              <w:t xml:space="preserve">[259]   Hey, Spyro! Zoe told me that if we hit that doodad up there, the portal will open. </w:t>
            </w:r>
            <w:proofErr w:type="spellStart"/>
            <w:r w:rsidRPr="006148AE">
              <w:t>Why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don't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you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try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spitting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this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rock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at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it</w:t>
            </w:r>
            <w:proofErr w:type="spellEnd"/>
            <w:r w:rsidRPr="006148AE">
              <w:t>?</w:t>
            </w:r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</w:pPr>
            <w:r w:rsidRPr="005A6A05">
              <w:t xml:space="preserve">Зоя мне сказала, что если мы шарахнем </w:t>
            </w:r>
            <w:proofErr w:type="gramStart"/>
            <w:r w:rsidRPr="005A6A05">
              <w:t>по вон</w:t>
            </w:r>
            <w:proofErr w:type="gramEnd"/>
            <w:r w:rsidRPr="005A6A05">
              <w:t xml:space="preserve"> той мишени, то включится портал. Может пульнёшь в нее камешком, а? 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>[1118</w:t>
            </w:r>
            <w:proofErr w:type="gramStart"/>
            <w:r w:rsidRPr="006148AE">
              <w:rPr>
                <w:lang w:val="en-US"/>
              </w:rPr>
              <w:t>]  When</w:t>
            </w:r>
            <w:proofErr w:type="gramEnd"/>
            <w:r w:rsidRPr="006148AE">
              <w:rPr>
                <w:lang w:val="en-US"/>
              </w:rPr>
              <w:t xml:space="preserve"> you've picked up a rock, try using the } button to aim.</w:t>
            </w:r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</w:pPr>
            <w:r w:rsidRPr="005A6A05">
              <w:t xml:space="preserve">Как подберешь камень - целься </w:t>
            </w:r>
            <w:proofErr w:type="gramStart"/>
            <w:r w:rsidRPr="005A6A05">
              <w:t>кнопкой }</w:t>
            </w:r>
            <w:proofErr w:type="gramEnd"/>
            <w:r w:rsidRPr="005A6A05">
              <w:t>. </w:t>
            </w:r>
          </w:p>
          <w:p w:rsidR="006148AE" w:rsidRPr="005A6A05" w:rsidRDefault="006148AE" w:rsidP="0052792B">
            <w:pPr>
              <w:pStyle w:val="a3"/>
            </w:pPr>
          </w:p>
          <w:p w:rsidR="006148AE" w:rsidRPr="005A6A05" w:rsidRDefault="006148AE" w:rsidP="00292612">
            <w:pPr>
              <w:rPr>
                <w:rFonts w:eastAsiaTheme="minorHAnsi"/>
                <w:color w:val="A6A6A6" w:themeColor="background1" w:themeShade="A6"/>
                <w:lang w:eastAsia="en-US"/>
              </w:rPr>
            </w:pPr>
            <w:r w:rsidRPr="005A6A05">
              <w:rPr>
                <w:rFonts w:eastAsiaTheme="minorHAnsi"/>
                <w:color w:val="A6A6A6" w:themeColor="background1" w:themeShade="A6"/>
                <w:lang w:eastAsia="en-US"/>
              </w:rPr>
              <w:t xml:space="preserve">(предлагаю написать «целься кнопкой </w:t>
            </w:r>
            <w:r w:rsidRPr="005A6A05">
              <w:rPr>
                <w:rFonts w:eastAsiaTheme="minorHAnsi"/>
                <w:color w:val="00B050"/>
                <w:u w:val="single"/>
                <w:lang w:eastAsia="en-US"/>
              </w:rPr>
              <w:t>/\</w:t>
            </w:r>
            <w:r w:rsidRPr="005A6A05">
              <w:rPr>
                <w:rFonts w:eastAsiaTheme="minorHAnsi"/>
                <w:color w:val="A6A6A6" w:themeColor="background1" w:themeShade="A6"/>
                <w:lang w:eastAsia="en-US"/>
              </w:rPr>
              <w:t>», а озвучить «целься треугольником»</w:t>
            </w:r>
            <w:r w:rsidR="00292612">
              <w:rPr>
                <w:rFonts w:eastAsiaTheme="minorHAnsi"/>
                <w:color w:val="A6A6A6" w:themeColor="background1" w:themeShade="A6"/>
                <w:lang w:eastAsia="en-US"/>
              </w:rPr>
              <w:t xml:space="preserve">; втрое проще звучит, но на письме «целься </w:t>
            </w:r>
            <w:r w:rsidR="00292612" w:rsidRPr="005A6A05">
              <w:rPr>
                <w:rFonts w:eastAsiaTheme="minorHAnsi"/>
                <w:color w:val="00B050"/>
                <w:u w:val="single"/>
                <w:lang w:eastAsia="en-US"/>
              </w:rPr>
              <w:t>/\</w:t>
            </w:r>
            <w:r w:rsidR="00292612" w:rsidRPr="00292612">
              <w:rPr>
                <w:rFonts w:eastAsiaTheme="minorHAnsi"/>
                <w:color w:val="A6A6A6" w:themeColor="background1" w:themeShade="A6"/>
                <w:lang w:eastAsia="en-US"/>
              </w:rPr>
              <w:t>»</w:t>
            </w:r>
            <w:r w:rsidR="00292612">
              <w:rPr>
                <w:rFonts w:eastAsiaTheme="minorHAnsi"/>
                <w:color w:val="A6A6A6" w:themeColor="background1" w:themeShade="A6"/>
                <w:lang w:eastAsia="en-US"/>
              </w:rPr>
              <w:t xml:space="preserve"> смотрится не очень. Хотя</w:t>
            </w:r>
            <w:proofErr w:type="gramStart"/>
            <w:r w:rsidR="00292612">
              <w:rPr>
                <w:rFonts w:eastAsiaTheme="minorHAnsi"/>
                <w:color w:val="A6A6A6" w:themeColor="background1" w:themeShade="A6"/>
                <w:lang w:eastAsia="en-US"/>
              </w:rPr>
              <w:t xml:space="preserve">… </w:t>
            </w:r>
            <w:r w:rsidRPr="005A6A05">
              <w:rPr>
                <w:rFonts w:eastAsiaTheme="minorHAnsi"/>
                <w:color w:val="A6A6A6" w:themeColor="background1" w:themeShade="A6"/>
                <w:lang w:eastAsia="en-US"/>
              </w:rPr>
              <w:t>)</w:t>
            </w:r>
            <w:proofErr w:type="gramEnd"/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 xml:space="preserve">[563]   I'll see </w:t>
            </w:r>
            <w:proofErr w:type="spellStart"/>
            <w:r w:rsidRPr="006148AE">
              <w:rPr>
                <w:lang w:val="en-US"/>
              </w:rPr>
              <w:t>ya</w:t>
            </w:r>
            <w:proofErr w:type="spellEnd"/>
            <w:r w:rsidRPr="006148AE">
              <w:rPr>
                <w:lang w:val="en-US"/>
              </w:rPr>
              <w:t xml:space="preserve"> in there later.</w:t>
            </w:r>
          </w:p>
        </w:tc>
        <w:tc>
          <w:tcPr>
            <w:tcW w:w="5069" w:type="dxa"/>
          </w:tcPr>
          <w:p w:rsidR="006148AE" w:rsidRPr="005A6A05" w:rsidRDefault="006148AE" w:rsidP="0052792B">
            <w:pPr>
              <w:pStyle w:val="a3"/>
            </w:pPr>
            <w:r w:rsidRPr="005A6A05">
              <w:t xml:space="preserve">Ну </w:t>
            </w:r>
            <w:proofErr w:type="spellStart"/>
            <w:r w:rsidRPr="005A6A05">
              <w:t>чё</w:t>
            </w:r>
            <w:proofErr w:type="spellEnd"/>
            <w:r w:rsidRPr="005A6A05">
              <w:t>, до скорого! 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rPr>
                <w:lang w:val="en-US"/>
              </w:rPr>
              <w:t xml:space="preserve">  </w:t>
            </w:r>
            <w:r w:rsidRPr="006148AE">
              <w:t>(</w:t>
            </w:r>
            <w:proofErr w:type="spellStart"/>
            <w:r w:rsidRPr="006148AE">
              <w:t>Shiny</w:t>
            </w:r>
            <w:proofErr w:type="spellEnd"/>
            <w:r w:rsidRPr="006148AE">
              <w:t>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lastRenderedPageBreak/>
              <w:t>[1047</w:t>
            </w:r>
            <w:proofErr w:type="gramStart"/>
            <w:r w:rsidRPr="006148AE">
              <w:rPr>
                <w:lang w:val="en-US"/>
              </w:rPr>
              <w:t>]  You</w:t>
            </w:r>
            <w:proofErr w:type="gramEnd"/>
            <w:r w:rsidRPr="006148AE">
              <w:rPr>
                <w:lang w:val="en-US"/>
              </w:rPr>
              <w:t xml:space="preserve"> need five people\ To help with the whirligig.\ </w:t>
            </w:r>
            <w:r w:rsidRPr="00EE3C09">
              <w:rPr>
                <w:lang w:val="en-US"/>
              </w:rPr>
              <w:t>Find one in each world.</w:t>
            </w:r>
          </w:p>
        </w:tc>
        <w:tc>
          <w:tcPr>
            <w:tcW w:w="5069" w:type="dxa"/>
          </w:tcPr>
          <w:p w:rsidR="006148AE" w:rsidRPr="004F3460" w:rsidRDefault="004F3460" w:rsidP="0052792B">
            <w:pPr>
              <w:pStyle w:val="a3"/>
            </w:pPr>
            <w:r w:rsidRPr="00933AC5">
              <w:t xml:space="preserve">Найди пятерых </w:t>
            </w:r>
            <w:r w:rsidRPr="00933AC5">
              <w:br/>
            </w:r>
            <w:proofErr w:type="gramStart"/>
            <w:r w:rsidRPr="00933AC5">
              <w:t>На</w:t>
            </w:r>
            <w:proofErr w:type="gramEnd"/>
            <w:r w:rsidRPr="00933AC5">
              <w:t xml:space="preserve"> разных землях, чтобы </w:t>
            </w:r>
            <w:r w:rsidRPr="00933AC5">
              <w:br/>
            </w:r>
            <w:r w:rsidRPr="00825DE7">
              <w:t xml:space="preserve">Собрать </w:t>
            </w:r>
            <w:proofErr w:type="spellStart"/>
            <w:r w:rsidRPr="00825DE7">
              <w:t>ве</w:t>
            </w:r>
            <w:r w:rsidRPr="00933AC5">
              <w:t>т</w:t>
            </w:r>
            <w:r w:rsidRPr="00825DE7">
              <w:t>р</w:t>
            </w:r>
            <w:r w:rsidRPr="00933AC5">
              <w:t>олёт</w:t>
            </w:r>
            <w:proofErr w:type="spellEnd"/>
            <w:r w:rsidRPr="00933AC5">
              <w:t>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EE3C09" w:rsidRDefault="006148AE" w:rsidP="0052792B">
            <w:pPr>
              <w:pStyle w:val="a3"/>
              <w:rPr>
                <w:lang w:val="en-US"/>
              </w:rPr>
            </w:pPr>
            <w:r w:rsidRPr="00EE3C09">
              <w:rPr>
                <w:lang w:val="en-US"/>
              </w:rPr>
              <w:t>[358]   Follow me, Spyro.\ The whirligig awaits you.\ The sky shall be yours!</w:t>
            </w:r>
          </w:p>
        </w:tc>
        <w:tc>
          <w:tcPr>
            <w:tcW w:w="5069" w:type="dxa"/>
          </w:tcPr>
          <w:p w:rsidR="006148AE" w:rsidRPr="006148AE" w:rsidRDefault="004F3460" w:rsidP="00825DE7">
            <w:pPr>
              <w:pStyle w:val="a3"/>
            </w:pPr>
            <w:proofErr w:type="spellStart"/>
            <w:r w:rsidRPr="00933AC5">
              <w:t>Спайро</w:t>
            </w:r>
            <w:proofErr w:type="spellEnd"/>
            <w:r w:rsidRPr="00933AC5">
              <w:t xml:space="preserve">, идём к нам: </w:t>
            </w:r>
            <w:r w:rsidRPr="00933AC5">
              <w:br/>
            </w:r>
            <w:proofErr w:type="spellStart"/>
            <w:r w:rsidRPr="00933AC5">
              <w:t>Вет</w:t>
            </w:r>
            <w:r w:rsidR="00825DE7" w:rsidRPr="00825DE7">
              <w:t>р</w:t>
            </w:r>
            <w:r w:rsidRPr="00933AC5">
              <w:t>олёт</w:t>
            </w:r>
            <w:proofErr w:type="spellEnd"/>
            <w:r w:rsidRPr="00933AC5">
              <w:t xml:space="preserve"> готов и ждёт </w:t>
            </w:r>
            <w:r w:rsidRPr="00825DE7">
              <w:t>-</w:t>
            </w:r>
            <w:r w:rsidRPr="00933AC5">
              <w:t xml:space="preserve"> </w:t>
            </w:r>
            <w:r w:rsidRPr="00933AC5">
              <w:br/>
              <w:t>Покори небо!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EE3C09">
              <w:rPr>
                <w:lang w:val="en-US"/>
              </w:rPr>
              <w:t xml:space="preserve">[304]   Just hop on, Spyro.\ The sky shall be your domain.\ </w:t>
            </w:r>
            <w:proofErr w:type="spellStart"/>
            <w:r w:rsidRPr="006148AE">
              <w:t>New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worlds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await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you</w:t>
            </w:r>
            <w:proofErr w:type="spellEnd"/>
            <w:r w:rsidRPr="006148AE">
              <w:t>!</w:t>
            </w:r>
          </w:p>
        </w:tc>
        <w:tc>
          <w:tcPr>
            <w:tcW w:w="5069" w:type="dxa"/>
          </w:tcPr>
          <w:p w:rsidR="006148AE" w:rsidRPr="006148AE" w:rsidRDefault="004F3460" w:rsidP="0052792B">
            <w:pPr>
              <w:pStyle w:val="a3"/>
            </w:pPr>
            <w:r w:rsidRPr="00933AC5">
              <w:t xml:space="preserve">Лишь прыжок, </w:t>
            </w:r>
            <w:proofErr w:type="spellStart"/>
            <w:r w:rsidRPr="00933AC5">
              <w:t>Спайро</w:t>
            </w:r>
            <w:proofErr w:type="spellEnd"/>
            <w:r w:rsidRPr="00933AC5">
              <w:t xml:space="preserve">, </w:t>
            </w:r>
            <w:r w:rsidRPr="00933AC5">
              <w:br/>
              <w:t xml:space="preserve">Меж тобой и мирами! </w:t>
            </w:r>
            <w:r w:rsidRPr="00933AC5">
              <w:br/>
              <w:t>Небеса близко.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(Jasper)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5A6A05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>[1119</w:t>
            </w:r>
            <w:proofErr w:type="gramStart"/>
            <w:r w:rsidRPr="006148AE">
              <w:rPr>
                <w:lang w:val="en-US"/>
              </w:rPr>
              <w:t>]  With</w:t>
            </w:r>
            <w:proofErr w:type="gramEnd"/>
            <w:r w:rsidRPr="006148AE">
              <w:rPr>
                <w:lang w:val="en-US"/>
              </w:rPr>
              <w:t xml:space="preserve"> guys from the five worlds we can work the whirligig.</w:t>
            </w:r>
          </w:p>
        </w:tc>
        <w:tc>
          <w:tcPr>
            <w:tcW w:w="5069" w:type="dxa"/>
          </w:tcPr>
          <w:p w:rsidR="006148AE" w:rsidRPr="005A6A05" w:rsidRDefault="005A6A05" w:rsidP="0052792B">
            <w:pPr>
              <w:pStyle w:val="a3"/>
            </w:pPr>
            <w:r w:rsidRPr="005A6A05">
              <w:t xml:space="preserve">Впятером мы бы запустили этот </w:t>
            </w:r>
            <w:proofErr w:type="spellStart"/>
            <w:r w:rsidRPr="005A6A05">
              <w:t>ветролёт</w:t>
            </w:r>
            <w:proofErr w:type="spellEnd"/>
            <w:r w:rsidRPr="005A6A05">
              <w:t>.</w:t>
            </w:r>
          </w:p>
        </w:tc>
      </w:tr>
      <w:tr w:rsidR="006148AE" w:rsidRPr="005A6A05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>[1147</w:t>
            </w:r>
            <w:proofErr w:type="gramStart"/>
            <w:r w:rsidRPr="006148AE">
              <w:rPr>
                <w:lang w:val="en-US"/>
              </w:rPr>
              <w:t>]  Hey</w:t>
            </w:r>
            <w:proofErr w:type="gramEnd"/>
            <w:r w:rsidRPr="006148AE">
              <w:rPr>
                <w:lang w:val="en-US"/>
              </w:rPr>
              <w:t xml:space="preserve"> now, let's head on over to the whirligig.</w:t>
            </w:r>
          </w:p>
        </w:tc>
        <w:tc>
          <w:tcPr>
            <w:tcW w:w="5069" w:type="dxa"/>
          </w:tcPr>
          <w:p w:rsidR="006148AE" w:rsidRPr="005A6A05" w:rsidRDefault="005A6A05" w:rsidP="005A6A05">
            <w:pPr>
              <w:pStyle w:val="a3"/>
            </w:pPr>
            <w:r w:rsidRPr="005A6A05">
              <w:t xml:space="preserve">Пойдём, </w:t>
            </w:r>
            <w:proofErr w:type="spellStart"/>
            <w:r w:rsidRPr="005A6A05">
              <w:t>Спайро</w:t>
            </w:r>
            <w:proofErr w:type="spellEnd"/>
            <w:r w:rsidRPr="005A6A05">
              <w:t>, вертолёт готов к отправке.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[1194]  </w:t>
            </w:r>
            <w:proofErr w:type="spellStart"/>
            <w:r w:rsidRPr="006148AE">
              <w:t>Hop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aboard</w:t>
            </w:r>
            <w:proofErr w:type="spellEnd"/>
            <w:r w:rsidRPr="006148AE">
              <w:t>.</w:t>
            </w:r>
          </w:p>
        </w:tc>
        <w:tc>
          <w:tcPr>
            <w:tcW w:w="5069" w:type="dxa"/>
          </w:tcPr>
          <w:p w:rsidR="006148AE" w:rsidRPr="006148AE" w:rsidRDefault="005A6A05" w:rsidP="0052792B">
            <w:pPr>
              <w:pStyle w:val="a3"/>
            </w:pPr>
            <w:r w:rsidRPr="005A6A05">
              <w:t>Запрыгивай.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t xml:space="preserve">  (Doug)</w:t>
            </w: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  <w:tr w:rsidR="006148AE" w:rsidRPr="005A6A05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>[343]   If you can bring back one person from each of our five worlds, we can help you use the whirligig.</w:t>
            </w:r>
          </w:p>
        </w:tc>
        <w:tc>
          <w:tcPr>
            <w:tcW w:w="5069" w:type="dxa"/>
          </w:tcPr>
          <w:p w:rsidR="006148AE" w:rsidRPr="005A6A05" w:rsidRDefault="005A6A05" w:rsidP="005A6A05">
            <w:pPr>
              <w:pStyle w:val="a3"/>
            </w:pPr>
            <w:r w:rsidRPr="005A6A05">
              <w:t xml:space="preserve">Кабы тут был народ из всех миров, мы б подсобили тебе с этим </w:t>
            </w:r>
            <w:proofErr w:type="spellStart"/>
            <w:r w:rsidRPr="005A6A05">
              <w:t>ветролётом</w:t>
            </w:r>
            <w:proofErr w:type="spellEnd"/>
            <w:r w:rsidRPr="005A6A05">
              <w:t>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  <w:rPr>
                <w:lang w:val="en-US"/>
              </w:rPr>
            </w:pPr>
            <w:r w:rsidRPr="006148AE">
              <w:rPr>
                <w:lang w:val="en-US"/>
              </w:rPr>
              <w:t>[1178</w:t>
            </w:r>
            <w:proofErr w:type="gramStart"/>
            <w:r w:rsidRPr="006148AE">
              <w:rPr>
                <w:lang w:val="en-US"/>
              </w:rPr>
              <w:t>]  Let's</w:t>
            </w:r>
            <w:proofErr w:type="gramEnd"/>
            <w:r w:rsidRPr="006148AE">
              <w:rPr>
                <w:lang w:val="en-US"/>
              </w:rPr>
              <w:t xml:space="preserve"> head on over to the whirligig.</w:t>
            </w:r>
          </w:p>
        </w:tc>
        <w:tc>
          <w:tcPr>
            <w:tcW w:w="5069" w:type="dxa"/>
          </w:tcPr>
          <w:p w:rsidR="006148AE" w:rsidRPr="005A6A05" w:rsidRDefault="005A6A05" w:rsidP="0052792B">
            <w:pPr>
              <w:pStyle w:val="a3"/>
            </w:pPr>
            <w:r w:rsidRPr="005A6A05">
              <w:t xml:space="preserve">Потопали к </w:t>
            </w:r>
            <w:proofErr w:type="spellStart"/>
            <w:r w:rsidRPr="005A6A05">
              <w:t>ветролёту</w:t>
            </w:r>
            <w:proofErr w:type="spellEnd"/>
            <w:r w:rsidRPr="005A6A05">
              <w:t xml:space="preserve">, </w:t>
            </w:r>
            <w:proofErr w:type="spellStart"/>
            <w:r w:rsidRPr="005A6A05">
              <w:t>Спайро</w:t>
            </w:r>
            <w:proofErr w:type="spellEnd"/>
            <w:r w:rsidRPr="005A6A05">
              <w:t>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  <w:r w:rsidRPr="006148AE">
              <w:rPr>
                <w:lang w:val="en-US"/>
              </w:rPr>
              <w:t>[1134</w:t>
            </w:r>
            <w:proofErr w:type="gramStart"/>
            <w:r w:rsidRPr="006148AE">
              <w:rPr>
                <w:lang w:val="en-US"/>
              </w:rPr>
              <w:t>]  The</w:t>
            </w:r>
            <w:proofErr w:type="gramEnd"/>
            <w:r w:rsidRPr="006148AE">
              <w:rPr>
                <w:lang w:val="en-US"/>
              </w:rPr>
              <w:t xml:space="preserve"> whirligig is ready to take you far way. </w:t>
            </w:r>
            <w:proofErr w:type="spellStart"/>
            <w:r w:rsidRPr="006148AE">
              <w:t>Just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jump</w:t>
            </w:r>
            <w:proofErr w:type="spellEnd"/>
            <w:r w:rsidRPr="006148AE">
              <w:t xml:space="preserve"> </w:t>
            </w:r>
            <w:proofErr w:type="spellStart"/>
            <w:r w:rsidRPr="006148AE">
              <w:t>aboard</w:t>
            </w:r>
            <w:proofErr w:type="spellEnd"/>
            <w:r w:rsidRPr="006148AE">
              <w:t>.</w:t>
            </w:r>
          </w:p>
        </w:tc>
        <w:tc>
          <w:tcPr>
            <w:tcW w:w="5069" w:type="dxa"/>
          </w:tcPr>
          <w:p w:rsidR="006148AE" w:rsidRPr="005A6A05" w:rsidRDefault="005A6A05" w:rsidP="0052792B">
            <w:pPr>
              <w:pStyle w:val="a3"/>
            </w:pPr>
            <w:proofErr w:type="spellStart"/>
            <w:r w:rsidRPr="005A6A05">
              <w:t>Ветролёт</w:t>
            </w:r>
            <w:proofErr w:type="spellEnd"/>
            <w:r w:rsidRPr="005A6A05">
              <w:t xml:space="preserve"> готов доставить тебя в неведомые дали. Давай залазь.</w:t>
            </w:r>
          </w:p>
        </w:tc>
      </w:tr>
      <w:tr w:rsidR="006148AE" w:rsidRPr="006148AE" w:rsidTr="006148AE">
        <w:tc>
          <w:tcPr>
            <w:tcW w:w="6556" w:type="dxa"/>
          </w:tcPr>
          <w:p w:rsidR="006148AE" w:rsidRPr="006148AE" w:rsidRDefault="006148AE" w:rsidP="0052792B">
            <w:pPr>
              <w:pStyle w:val="a3"/>
            </w:pPr>
          </w:p>
        </w:tc>
        <w:tc>
          <w:tcPr>
            <w:tcW w:w="5069" w:type="dxa"/>
          </w:tcPr>
          <w:p w:rsidR="006148AE" w:rsidRPr="006148AE" w:rsidRDefault="006148AE" w:rsidP="0052792B">
            <w:pPr>
              <w:pStyle w:val="a3"/>
            </w:pPr>
          </w:p>
        </w:tc>
      </w:tr>
    </w:tbl>
    <w:p w:rsidR="006148AE" w:rsidRDefault="006148AE" w:rsidP="006148AE">
      <w:pPr>
        <w:pStyle w:val="a3"/>
      </w:pPr>
    </w:p>
    <w:p w:rsidR="006148AE" w:rsidRDefault="006148AE" w:rsidP="006148AE">
      <w:pPr>
        <w:pStyle w:val="a3"/>
        <w:rPr>
          <w:color w:val="000000"/>
        </w:rPr>
      </w:pPr>
    </w:p>
    <w:p w:rsidR="009F7043" w:rsidRPr="006148AE" w:rsidRDefault="009F7043" w:rsidP="006148AE">
      <w:pPr>
        <w:pStyle w:val="a3"/>
        <w:rPr>
          <w:lang w:val="de-DE"/>
        </w:rPr>
      </w:pPr>
    </w:p>
    <w:sectPr w:rsidR="009F7043" w:rsidRPr="006148AE" w:rsidSect="009F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48AE"/>
    <w:rsid w:val="00292612"/>
    <w:rsid w:val="00443278"/>
    <w:rsid w:val="004F3460"/>
    <w:rsid w:val="005A6A05"/>
    <w:rsid w:val="006148AE"/>
    <w:rsid w:val="006F76F1"/>
    <w:rsid w:val="0076065C"/>
    <w:rsid w:val="00825DE7"/>
    <w:rsid w:val="009F7043"/>
    <w:rsid w:val="00C63DA7"/>
    <w:rsid w:val="00EE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36267B-5EC4-43ED-931E-DACBD326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8A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6148AE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MS PGothic" w:hAnsi="Courier New" w:cs="Courier New"/>
      <w:kern w:val="3"/>
      <w:sz w:val="20"/>
      <w:szCs w:val="20"/>
      <w:lang w:val="de-DE" w:eastAsia="ja-JP" w:bidi="fa-IR"/>
    </w:rPr>
  </w:style>
  <w:style w:type="paragraph" w:styleId="a3">
    <w:name w:val="No Spacing"/>
    <w:uiPriority w:val="1"/>
    <w:qFormat/>
    <w:rsid w:val="006148AE"/>
    <w:pPr>
      <w:spacing w:after="0" w:line="240" w:lineRule="auto"/>
    </w:pPr>
  </w:style>
  <w:style w:type="table" w:styleId="a4">
    <w:name w:val="Table Grid"/>
    <w:basedOn w:val="a1"/>
    <w:uiPriority w:val="59"/>
    <w:rsid w:val="0061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1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Зверева Алина Вадимовна</cp:lastModifiedBy>
  <cp:revision>5</cp:revision>
  <dcterms:created xsi:type="dcterms:W3CDTF">2014-10-22T09:48:00Z</dcterms:created>
  <dcterms:modified xsi:type="dcterms:W3CDTF">2015-04-07T08:41:00Z</dcterms:modified>
</cp:coreProperties>
</file>