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Plano Técnico Completo — Nen Foundation</w:t>
      </w:r>
    </w:p>
    <w:p>
      <w:pPr>
        <w:spacing w:after="200"/>
      </w:pPr>
      <w:r>
        <w:rPr>
          <w:rFonts w:ascii="Aptos" w:hAnsi="Aptos"/>
          <w:color w:val="34495E"/>
          <w:sz w:val="23"/>
        </w:rPr>
        <w:t>Fundação própria de Nen para Minecraft 1.21.1 / NeoForge, desenvolvida por duas pessoas em paralelo e integrada a um modpack Hunter × Hunter.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8"/>
            <w:tcBorders>
              <w:top w:val="single" w:sz="5" w:color="2E86AB"/>
              <w:left w:val="single" w:sz="5" w:color="2E86AB"/>
              <w:bottom w:val="single" w:sz="5" w:color="2E86AB"/>
              <w:right w:val="single" w:sz="5" w:color="2E86AB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E86AB"/>
                <w:sz w:val="19"/>
              </w:rPr>
              <w:t>Decisão central</w:t>
            </w:r>
          </w:p>
          <w:p>
            <w:pPr>
              <w:spacing w:after="20"/>
            </w:pPr>
            <w:r>
              <w:rPr>
                <w:rFonts w:ascii="Aptos" w:hAnsi="Aptos"/>
                <w:sz w:val="18"/>
              </w:rPr>
              <w:t>O mod-base será autoral e será a única autoridade sobre Nen. Mods externos complementam quests, loot, spawns, documentação, animações, interface e performance, mas não controlam aura, categoria, técnicas, cooldowns ou dano de Nen.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7488"/>
            <w:shd w:fill="2E86A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Diretriz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Plataforma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Minecraft 1.21.1 + NeoForge; Java 21; Gradle/MDK oficial. [NF-1]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Equipe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 desenvolvedores no mesmo repositório, branches curtas, PR obrigatório e ownership por pacote.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Arquitetura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Servidor autoritativo; dados persistentes separados do estado temporário; API de habilidades extensível.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MVP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Despertar + 6 categorias + aura + Ten/Ren/Zetsu/Gyo + progressão + framework de Hatsu + habilidades de prova + HUD + multiplayer.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Fora do MVP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Editor genérico de Hatsu, votos complexos, todos os personagens/arcos, Greed Island, Nen Beasts e sistema completo de NPCs.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Integrações</w:t>
            </w:r>
          </w:p>
        </w:tc>
        <w:tc>
          <w:tcPr>
            <w:tcW w:type="dxa" w:w="74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FTB Quests, KubeJS, LootJS, In Control, Patchouli, viewer de receitas, Jade e stack de performance. Epic Fight apenas após gate de compatibilidade.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 do projeto</w:t>
      </w:r>
    </w:p>
    <w:p>
      <w:r>
        <w:t>Construir uma fundação de Nen que seja jogável por si só, segura em multiplayer e suficientemente modular para receber dezenas de habilidades e conteúdos futuros sem reescrever o núcleo. O mod não deve tentar reproduzir todo Hunter × Hunter na primeira versão; ele deve criar a infraestrutura sobre a qual o modpack poderá crescer.</w:t>
      </w:r>
    </w:p>
    <w:p>
      <w:pPr>
        <w:pStyle w:val="ListBullet"/>
        <w:spacing w:after="44"/>
        <w:ind w:left="331" w:hanging="216"/>
      </w:pPr>
      <w:r>
        <w:rPr>
          <w:rFonts w:ascii="Aptos" w:hAnsi="Aptos"/>
          <w:b/>
        </w:rPr>
        <w:t xml:space="preserve">O núcleo deve possuir regras próprias e previsíveis. </w:t>
      </w:r>
      <w:r>
        <w:rPr>
          <w:rFonts w:ascii="Aptos" w:hAnsi="Aptos"/>
        </w:rPr>
        <w:t>Scripts e quests podem chamar o núcleo, mas não duplicar suas regras.</w:t>
      </w:r>
    </w:p>
    <w:p>
      <w:pPr>
        <w:pStyle w:val="ListBullet"/>
        <w:spacing w:after="44"/>
        <w:ind w:left="331" w:hanging="216"/>
      </w:pPr>
      <w:r>
        <w:rPr>
          <w:rFonts w:ascii="Aptos" w:hAnsi="Aptos"/>
          <w:b/>
        </w:rPr>
        <w:t xml:space="preserve">O servidor é a fonte da verdade. </w:t>
      </w:r>
      <w:r>
        <w:rPr>
          <w:rFonts w:ascii="Aptos" w:hAnsi="Aptos"/>
        </w:rPr>
        <w:t>Cliente envia intenção; servidor valida aura, estado, cooldown, alvo, distância e aplica o resultado.</w:t>
      </w:r>
    </w:p>
    <w:p>
      <w:pPr>
        <w:pStyle w:val="ListBullet"/>
        <w:spacing w:after="44"/>
        <w:ind w:left="331" w:hanging="216"/>
      </w:pPr>
      <w:r>
        <w:rPr>
          <w:rFonts w:ascii="Aptos" w:hAnsi="Aptos"/>
          <w:b/>
        </w:rPr>
        <w:t xml:space="preserve">Conteúdo deve ser data-driven quando possível. </w:t>
      </w:r>
      <w:r>
        <w:rPr>
          <w:rFonts w:ascii="Aptos" w:hAnsi="Aptos"/>
        </w:rPr>
        <w:t>Custos, multiplicadores, afinidades, treino, tooltips e requisitos devem sair do Java duro para configs/datapacks.</w:t>
      </w:r>
    </w:p>
    <w:p>
      <w:pPr>
        <w:pStyle w:val="ListBullet"/>
        <w:spacing w:after="44"/>
        <w:ind w:left="331" w:hanging="216"/>
      </w:pPr>
      <w:r>
        <w:rPr>
          <w:rFonts w:ascii="Aptos" w:hAnsi="Aptos"/>
          <w:b/>
        </w:rPr>
        <w:t xml:space="preserve">Integrações são opcionais. </w:t>
      </w:r>
      <w:r>
        <w:rPr>
          <w:rFonts w:ascii="Aptos" w:hAnsi="Aptos"/>
        </w:rPr>
        <w:t>O JAR da fundação deve iniciar e funcionar sem FTB Quests, Epic Fight, Jade ou qualquer mod de conteúdo.</w:t>
      </w:r>
    </w:p>
    <w:p>
      <w:pPr>
        <w:pStyle w:val="ListBullet"/>
        <w:spacing w:after="44"/>
        <w:ind w:left="331" w:hanging="216"/>
      </w:pPr>
      <w:r>
        <w:rPr>
          <w:rFonts w:ascii="Aptos" w:hAnsi="Aptos"/>
          <w:b/>
        </w:rPr>
        <w:t xml:space="preserve">A API interna deve nascer cedo. </w:t>
      </w:r>
      <w:r>
        <w:rPr>
          <w:rFonts w:ascii="Aptos" w:hAnsi="Aptos"/>
        </w:rPr>
        <w:t>Mesmo antes de ser pública, habilidades e técnicas devem consumir interfaces estáveis para evitar lógica especial espalhada pelo código.</w:t>
      </w:r>
    </w:p>
    <w:p>
      <w:pPr>
        <w:pStyle w:val="Heading1"/>
      </w:pPr>
      <w:r>
        <w:t>2. Premissas técnicas verificadas</w:t>
      </w:r>
    </w:p>
    <w:p>
      <w:r>
        <w:t>NeoForge 1.21.1 requer Java 21 e fornece MDK/Gradle para build e ambientes de cliente e servidor. A documentação oficial recomenda testar inclusive em servidor dedicado. [NF-1]</w:t>
      </w:r>
    </w:p>
    <w:p>
      <w:r>
        <w:t>Para dados associados a players, NeoForge 1.21.1 possui Data Attachments, com serialização opcional e suporte a copyOnDeath; a sincronização do attachment com o cliente deve ser feita explicitamente. [NF-3] A comunicação customizada usa payloads/StreamCodec e pode ser registrada por direção, o que permite uma arquitetura server-authoritative. [NF-4]</w:t>
      </w:r>
    </w:p>
    <w:p>
      <w:r>
        <w:t>Recipes, tags, loot, damage types, worldgen e outros recursos podem ser entregues por datapacks e sobrescritos pelo modpack. Data Maps permitem parte do comportamento ser recarregável e configurável por dados, reduzindo a necessidade de recompilar o mod. [NF-5][NF-6]</w:t>
      </w:r>
    </w:p>
    <w:p>
      <w:pPr>
        <w:pStyle w:val="Heading1"/>
      </w:pPr>
      <w:r>
        <w:t>3. Escopo funcional do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08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Incluído no MVP</w:t>
            </w:r>
          </w:p>
        </w:tc>
        <w:tc>
          <w:tcPr>
            <w:tcW w:type="dxa" w:w="619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Despertar de Nen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Fluxo de desbloqueio disparável por gameplay, quest ou comando de debug.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Categorias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Enhancement, Transmutation, Emission, Conjuration, Manipulation, Specialization.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Afinidades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Matriz de eficiência configurável e consultável pela API.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Atual/máxima, regen, output, custo, exaustão e regras de recuperação.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Estado contínuo defensivo com custo/regra configurável.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Ren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Elevação de output com custo e interação com combate.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Zetsu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Supressão de aura; regras de vulnerabilidade/recuperação e detecção.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Gyo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 de percepção e base para informação oculta.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Ken/Ko/Ryu/Shu/In/En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Não, pós-MVP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Arquitetura deve permitir adicionar sem migrar NenProfile.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Hatsu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Framework + amostras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API de habilidade pronta e pelo menos habilidades de validação; editor genérico fica depois.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Treino/proficiência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Progressão básica por uso/objetivo; anti-spam e limites server-side.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HUD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Aura, técnica ativa, cooldowns essenciais e categoria após descoberta.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Multiplayer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Servidor dedicado, 2+ jogadores, logout/reconnect, morte e mudança de dimensão.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Bosses/arcos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Não no núcleo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Conteúdo do pack; o núcleo apenas expõe mecanismos para habilidades/Nen.</w:t>
            </w:r>
          </w:p>
        </w:tc>
      </w:tr>
    </w:tbl>
    <w:p>
      <w:pPr>
        <w:spacing w:after="0"/>
      </w:pPr>
    </w:p>
    <w:p>
      <w:pPr>
        <w:pStyle w:val="Heading1"/>
      </w:pPr>
      <w:r>
        <w:t>4. Não-objetivos do MVP</w:t>
      </w:r>
    </w:p>
    <w:p>
      <w:pPr>
        <w:pStyle w:val="ListBullet"/>
        <w:spacing w:after="44"/>
        <w:ind w:left="331" w:hanging="216"/>
      </w:pPr>
      <w:r>
        <w:t>Não criar um “criador universal de Hatsu” com condições arbitrárias. O MVP prova a API; o builder vem depois.</w:t>
      </w:r>
    </w:p>
    <w:p>
      <w:pPr>
        <w:pStyle w:val="ListBullet"/>
        <w:spacing w:after="44"/>
        <w:ind w:left="331" w:hanging="216"/>
      </w:pPr>
      <w:r>
        <w:t>Não portar cada habilidade de personagem. Habilidades canônicas devem ser addons/conteúdo posterior.</w:t>
      </w:r>
    </w:p>
    <w:p>
      <w:pPr>
        <w:pStyle w:val="ListBullet"/>
        <w:spacing w:after="44"/>
        <w:ind w:left="331" w:hanging="216"/>
      </w:pPr>
      <w:r>
        <w:t>Não substituir todo o sistema de combate do Minecraft antes de a fundação funcionar em vanilla combat.</w:t>
      </w:r>
    </w:p>
    <w:p>
      <w:pPr>
        <w:pStyle w:val="ListBullet"/>
        <w:spacing w:after="44"/>
        <w:ind w:left="331" w:hanging="216"/>
      </w:pPr>
      <w:r>
        <w:t>Não tornar Epic Fight dependência obrigatória do core.</w:t>
      </w:r>
    </w:p>
    <w:p>
      <w:pPr>
        <w:pStyle w:val="ListBullet"/>
        <w:spacing w:after="44"/>
        <w:ind w:left="331" w:hanging="216"/>
      </w:pPr>
      <w:r>
        <w:t>Não fazer dimensões ou arcos completos dentro do mesmo JAR da fundação.</w:t>
      </w:r>
    </w:p>
    <w:p>
      <w:pPr>
        <w:pStyle w:val="ListBullet"/>
        <w:spacing w:after="44"/>
        <w:ind w:left="331" w:hanging="216"/>
      </w:pPr>
      <w:r>
        <w:t>Não usar scripts KubeJS para validar aura, dano, cooldown ou segurança de rede.</w:t>
      </w:r>
    </w:p>
    <w:p>
      <w:pPr>
        <w:pStyle w:val="Heading1"/>
      </w:pPr>
      <w:r>
        <w:t>5. Arquitetura do código</w:t>
      </w:r>
    </w:p>
    <w:p>
      <w:r>
        <w:t>A organização proposta combina separação por domínio com isolamento claro entre código comum e client-only, alinhada à recomendação de estruturação do NeoForge. [NF-2] O objetivo é permitir que cada desenvolvedor trabalhe em áreas diferentes sem tocar repetidamente nos mesmos arquivos.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src/main/java/&lt;group&gt;/nenfoundation/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NenFoundation.java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api/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NenApi.java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ability/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event/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query/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registry/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config/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data/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codec/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attachment/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definition/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nen/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profile/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aura/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category/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technique/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progression/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combat/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ability/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network/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payload/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handler/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command/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integration/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ftbquests/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kubejs/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epicfight/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jade/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server/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client/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hud/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keybind/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render/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screen/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particle/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datagen/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Borders>
              <w:top w:val="single" w:sz="5" w:color="34495E"/>
              <w:left w:val="single" w:sz="5" w:color="34495E"/>
              <w:bottom w:val="single" w:sz="5" w:color="34495E"/>
              <w:right w:val="single" w:sz="5" w:color="34495E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4495E"/>
                <w:sz w:val="19"/>
              </w:rPr>
              <w:t>Regra de dependência</w:t>
            </w:r>
          </w:p>
          <w:p>
            <w:pPr>
              <w:spacing w:after="20"/>
            </w:pPr>
            <w:r>
              <w:rPr>
                <w:rFonts w:ascii="Aptos" w:hAnsi="Aptos"/>
                <w:sz w:val="18"/>
              </w:rPr>
              <w:t>Pacotes de domínio (nen/* e api/*) não importam classes client-only. integration/* pode depender das APIs externas de forma opcional; o núcleo não pode depender de integration/*. NenFoundation.java deve ser pequeno e apenas registrar subsistemas.</w:t>
            </w:r>
          </w:p>
        </w:tc>
      </w:tr>
    </w:tbl>
    <w:p>
      <w:pPr>
        <w:spacing w:after="0"/>
      </w:pPr>
    </w:p>
    <w:p>
      <w:pPr>
        <w:pStyle w:val="Heading1"/>
      </w:pPr>
      <w:r>
        <w:t>6. Modelo de dados do jogador</w:t>
      </w:r>
    </w:p>
    <w:p>
      <w:pPr>
        <w:pStyle w:val="Heading2"/>
      </w:pPr>
      <w:r>
        <w:t>6.1 PersistentNenData</w:t>
      </w:r>
    </w:p>
    <w:p>
      <w:r>
        <w:t>Persistido em Data Attachment serializado. Deve sobreviver a logout, reinício do servidor e, por padrão, morte. Como progression data muda relativamente pouco, esse objeto pode ser atualizado por operações explícitas, evitando gravação a cada tick. [NF-3]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88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Tipo sugerido</w:t>
            </w:r>
          </w:p>
        </w:tc>
        <w:tc>
          <w:tcPr>
            <w:tcW w:type="dxa" w:w="518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schemaVersion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Migrações futuras.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awakened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boolean</w:t>
            </w:r>
          </w:p>
        </w:tc>
        <w:tc>
          <w:tcPr>
            <w:tcW w:type="dxa" w:w="518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 o jogador já despertou Nen.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category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NenCategory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Categoria oficial do jogador.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categoryRevealed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boolean</w:t>
            </w:r>
          </w:p>
        </w:tc>
        <w:tc>
          <w:tcPr>
            <w:tcW w:type="dxa" w:w="518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Permite categoria existir internamente antes da revelação.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auraPotential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double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Potencial/base de aura.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double</w:t>
            </w:r>
          </w:p>
        </w:tc>
        <w:tc>
          <w:tcPr>
            <w:tcW w:type="dxa" w:w="518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Eficiência de controle.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output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double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 de saída.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techniqueProficiency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Map&lt;ResourceLocation, double&gt;</w:t>
            </w:r>
          </w:p>
        </w:tc>
        <w:tc>
          <w:tcPr>
            <w:tcW w:type="dxa" w:w="518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Proficiência por técnica.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unlockedTechniques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Set&lt;ResourceLocation&gt;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Técnicas disponíveis.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unlockedAbilities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Set&lt;ResourceLocation&gt;</w:t>
            </w:r>
          </w:p>
        </w:tc>
        <w:tc>
          <w:tcPr>
            <w:tcW w:type="dxa" w:w="518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Habilidades/Hatsu liberados.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progressionFlags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Set&lt;ResourceLocation&gt;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Marcos de gameplay sem acoplar ao FTB Quests.</w:t>
            </w:r>
          </w:p>
        </w:tc>
      </w:tr>
    </w:tbl>
    <w:p>
      <w:pPr>
        <w:spacing w:after="0"/>
      </w:pPr>
    </w:p>
    <w:p>
      <w:pPr>
        <w:pStyle w:val="Heading2"/>
      </w:pPr>
      <w:r>
        <w:t>6.2 RuntimeNenState</w:t>
      </w:r>
    </w:p>
    <w:p>
      <w:r>
        <w:t>Estado temporário, mantido server-side e sincronizado em deltas quando necessário. Não deve ser usado para progresso permanente. Pode ser attachment não serializado ou estrutura de runtime associada ao player.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02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504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currentAura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0..maxAura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Nunca aceito do cliente.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activeTechniques</w:t>
            </w:r>
          </w:p>
        </w:tc>
        <w:tc>
          <w:tcPr>
            <w:tcW w:type="dxa" w:w="302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Ten/Ren/Zetsu/Gyo</w:t>
            </w:r>
          </w:p>
        </w:tc>
        <w:tc>
          <w:tcPr>
            <w:tcW w:type="dxa" w:w="50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Máquina de estados controla incompatibilidades.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cooldowns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ability -&gt; ticks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Servidor decrementa/expira.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channeling</w:t>
            </w:r>
          </w:p>
        </w:tc>
        <w:tc>
          <w:tcPr>
            <w:tcW w:type="dxa" w:w="302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ability + startTick</w:t>
            </w:r>
          </w:p>
        </w:tc>
        <w:tc>
          <w:tcPr>
            <w:tcW w:type="dxa" w:w="50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Usado por cargas/canalizações.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fatigue/exhaustion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valor temporário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Pode zerar ou ser parcialmente persistido conforme config.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dirtySyncFlags</w:t>
            </w:r>
          </w:p>
        </w:tc>
        <w:tc>
          <w:tcPr>
            <w:tcW w:type="dxa" w:w="302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bitset/enum set</w:t>
            </w:r>
          </w:p>
        </w:tc>
        <w:tc>
          <w:tcPr>
            <w:tcW w:type="dxa" w:w="50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Evita enviar o NenProfile inteiro a cada alteração.</w:t>
            </w:r>
          </w:p>
        </w:tc>
      </w:tr>
    </w:tbl>
    <w:p>
      <w:pPr>
        <w:spacing w:after="0"/>
      </w:pPr>
    </w:p>
    <w:p>
      <w:pPr>
        <w:pStyle w:val="Heading2"/>
      </w:pPr>
      <w:r>
        <w:t>6.3 Regras de morte, clone e dimensão</w:t>
      </w:r>
    </w:p>
    <w:p>
      <w:pPr>
        <w:pStyle w:val="ListBullet"/>
        <w:spacing w:after="44"/>
        <w:ind w:left="331" w:hanging="216"/>
      </w:pPr>
      <w:r>
        <w:t>Progresso permanente é copiado na morte. Aura atual e técnicas ativas não são copiadas automaticamente; o respawn inicia com política configurada.</w:t>
      </w:r>
    </w:p>
    <w:p>
      <w:pPr>
        <w:pStyle w:val="ListBullet"/>
        <w:spacing w:after="44"/>
        <w:ind w:left="331" w:hanging="216"/>
      </w:pPr>
      <w:r>
        <w:t>Cooldowns de habilidades relevantes para PvP não devem poder ser limpos por morte intencional sem decisão explícita de design.</w:t>
      </w:r>
    </w:p>
    <w:p>
      <w:pPr>
        <w:pStyle w:val="ListBullet"/>
        <w:spacing w:after="44"/>
        <w:ind w:left="331" w:hanging="216"/>
      </w:pPr>
      <w:r>
        <w:t>Mudança de dimensão não recria o perfil. Ao entrar em dimensão, o servidor envia snapshot compacto ao cliente.</w:t>
      </w:r>
    </w:p>
    <w:p>
      <w:pPr>
        <w:pStyle w:val="ListBullet"/>
        <w:spacing w:after="44"/>
        <w:ind w:left="331" w:hanging="216"/>
      </w:pPr>
      <w:r>
        <w:t>Todo dado persistido contém schemaVersion e passa por migrador antes de uso.</w:t>
      </w:r>
    </w:p>
    <w:p>
      <w:pPr>
        <w:pStyle w:val="Heading1"/>
      </w:pPr>
      <w:r>
        <w:t>7. Aura Engine</w:t>
      </w:r>
    </w:p>
    <w:p>
      <w:r>
        <w:t>O Aura Engine é o coração numérico do mod. Ele não deve conhecer HUD, quests ou personagens específicos. Seu contrato é transformar perfil + estado + contexto em disponibilidade e consumo de aura.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24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504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AuraPool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current/max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Clamp, gasto, ganho e reset.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AuraRegeneration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regen base e modificadores</w:t>
            </w:r>
          </w:p>
        </w:tc>
        <w:tc>
          <w:tcPr>
            <w:tcW w:type="dxa" w:w="50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Processado em frequência reduzida quando possível.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AuraOutput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limite por ação/tick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Impede gastar toda reserva instantaneamente sem capacidade.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AuraCost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 flat + por tick + percentual</w:t>
            </w:r>
          </w:p>
        </w:tc>
        <w:tc>
          <w:tcPr>
            <w:tcW w:type="dxa" w:w="50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Objeto imutável consumido pelas habilidades.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AuraModifier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buff/debuff contextual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Stacking definido por regra, não por ordem aleatória.</w:t>
            </w:r>
          </w:p>
        </w:tc>
      </w:tr>
      <w:tr>
        <w:tc>
          <w:tcPr>
            <w:tcW w:type="dxa" w:w="22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AuraExhaustion</w:t>
            </w:r>
          </w:p>
        </w:tc>
        <w:tc>
          <w:tcPr>
            <w:tcW w:type="dxa" w:w="32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penalidade por chegar a zero</w:t>
            </w:r>
          </w:p>
        </w:tc>
        <w:tc>
          <w:tcPr>
            <w:tcW w:type="dxa" w:w="504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Evita toggle/spam sem consequência.</w:t>
            </w:r>
          </w:p>
        </w:tc>
      </w:tr>
    </w:tbl>
    <w:p>
      <w:pPr>
        <w:spacing w:after="0"/>
      </w:pPr>
    </w:p>
    <w:p>
      <w:pPr>
        <w:pStyle w:val="ListBullet"/>
        <w:spacing w:after="44"/>
        <w:ind w:left="331" w:hanging="216"/>
      </w:pPr>
      <w:r>
        <w:t>Aura nunca pode ficar NaN, negativa ou acima do máximo.</w:t>
      </w:r>
    </w:p>
    <w:p>
      <w:pPr>
        <w:pStyle w:val="ListBullet"/>
        <w:spacing w:after="44"/>
        <w:ind w:left="331" w:hanging="216"/>
      </w:pPr>
      <w:r>
        <w:t>Regen não roda para players offline e pode ser suspensa por Zetsu/condições conforme design.</w:t>
      </w:r>
    </w:p>
    <w:p>
      <w:pPr>
        <w:pStyle w:val="ListBullet"/>
        <w:spacing w:after="44"/>
        <w:ind w:left="331" w:hanging="216"/>
      </w:pPr>
      <w:r>
        <w:t>Modificadores precisam de IDs estáveis e política de stacking: ADD, MULTIPLY_BASE, MULTIPLY_TOTAL ou OVERRIDE.</w:t>
      </w:r>
    </w:p>
    <w:p>
      <w:pPr>
        <w:pStyle w:val="ListBullet"/>
        <w:spacing w:after="44"/>
        <w:ind w:left="331" w:hanging="216"/>
      </w:pPr>
      <w:r>
        <w:t>Alterações visuais do HUD devem usar sync throttled/delta; não enviar packet a cada pequena variação se o cliente pode interpolar.</w:t>
      </w:r>
    </w:p>
    <w:p>
      <w:pPr>
        <w:pStyle w:val="Heading1"/>
      </w:pPr>
      <w:r>
        <w:t>8. Categoria e afinidade</w:t>
      </w:r>
    </w:p>
    <w:p>
      <w:r>
        <w:t>A categoria é persistente e o cálculo de afinidade deve ser data-driven. A matriz padrão pode reproduzir o diagrama clássico de adjacência, mas o modpack deve conseguir ajustar valores sem recompilar.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nenfoundation:affinity/default.json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{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"enhancement": {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"enhancement": 1.00,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"transmutation": 0.80,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"emission": 0.80,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"conjuration": 0.60,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"manipulation": 0.60,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"specialization": 0.00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}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4"/>
        <w:ind w:left="331" w:hanging="216"/>
      </w:pPr>
      <w:r>
        <w:t>NenCategory é enum/registry key estável; textos ficam em lang files.</w:t>
      </w:r>
    </w:p>
    <w:p>
      <w:pPr>
        <w:pStyle w:val="ListBullet"/>
        <w:spacing w:after="44"/>
        <w:ind w:left="331" w:hanging="216"/>
      </w:pPr>
      <w:r>
        <w:t>A categoria pode ser atribuída por seed/rolagem/ritual, mas a API oferece método explícito para quests ou trainers.</w:t>
      </w:r>
    </w:p>
    <w:p>
      <w:pPr>
        <w:pStyle w:val="ListBullet"/>
        <w:spacing w:after="44"/>
        <w:ind w:left="331" w:hanging="216"/>
      </w:pPr>
      <w:r>
        <w:t>Specialization deve ser tratada como regra separada, não simplesmente “100% em tudo”.</w:t>
      </w:r>
    </w:p>
    <w:p>
      <w:pPr>
        <w:pStyle w:val="ListBullet"/>
        <w:spacing w:after="44"/>
        <w:ind w:left="331" w:hanging="216"/>
      </w:pPr>
      <w:r>
        <w:t>categoryRevealed permite esconder a informação até Water Divination ou evento equivalente.</w:t>
      </w:r>
    </w:p>
    <w:p>
      <w:pPr>
        <w:pStyle w:val="Heading1"/>
      </w:pPr>
      <w:r>
        <w:t>9. Técnicas fundamentais</w:t>
      </w:r>
    </w:p>
    <w:p>
      <w:r>
        <w:t>Cada técnica deve implementar o mesmo contrato de lifecycle. Isso evita criar quatro sistemas especiais e prepara a base para Ken, Ko, Ryu, Shu, In e 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interface NenTechnique {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ResourceLocation id();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TechniqueActivationResult canActivate(ServerPlayer player, NenContext ctx);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void onActivate(ServerPlayer player, NenContext ctx);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void serverTick(ServerPlayer player, NenContext ctx);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void onDeactivate(ServerPlayer player, NenContext ctx, StopReason reason);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432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Comportamento MVP</w:t>
            </w:r>
          </w:p>
        </w:tc>
        <w:tc>
          <w:tcPr>
            <w:tcW w:type="dxa" w:w="446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Interações críticas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Manutenção defensiva; custo baixo/controle progressivo.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Não pode coexistir com Zetsu; modifica mitigação de dano via pipeline do core.</w:t>
            </w:r>
          </w:p>
        </w:tc>
      </w:tr>
      <w:tr>
        <w:tc>
          <w:tcPr>
            <w:tcW w:type="dxa" w:w="172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Ren</w:t>
            </w:r>
          </w:p>
        </w:tc>
        <w:tc>
          <w:tcPr>
            <w:tcW w:type="dxa" w:w="43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Aumenta output e força ofensiva; custo contínuo.</w:t>
            </w:r>
          </w:p>
        </w:tc>
        <w:tc>
          <w:tcPr>
            <w:tcW w:type="dxa" w:w="44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Pode coexistir com Ten conforme regra; eleva consumo e assinatura de aura.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Zetsu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Suprime saída de aura e técnicas incompatíveis.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Cancela Ten/Ren; pode melhorar recuperação, mas aumenta vulnerabilidade conforme balanceamento.</w:t>
            </w:r>
          </w:p>
        </w:tc>
      </w:tr>
      <w:tr>
        <w:tc>
          <w:tcPr>
            <w:tcW w:type="dxa" w:w="172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Gyo</w:t>
            </w:r>
          </w:p>
        </w:tc>
        <w:tc>
          <w:tcPr>
            <w:tcW w:type="dxa" w:w="43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Modo de percepção focada.</w:t>
            </w:r>
          </w:p>
        </w:tc>
        <w:tc>
          <w:tcPr>
            <w:tcW w:type="dxa" w:w="44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 para revelar aura/efeitos ocultos e futuramente In; evitar wallhack gratuito.</w:t>
            </w:r>
          </w:p>
        </w:tc>
      </w:tr>
    </w:tbl>
    <w:p>
      <w:pPr>
        <w:spacing w:after="0"/>
      </w:pPr>
    </w:p>
    <w:p>
      <w:pPr>
        <w:pStyle w:val="Heading1"/>
      </w:pPr>
      <w:r>
        <w:t>10. Máquina de estados e exclusões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Regra</w:t>
            </w:r>
          </w:p>
        </w:tc>
        <w:tc>
          <w:tcPr>
            <w:tcW w:type="dxa" w:w="763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Implementação recomendada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Zetsu ativado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Cancela imediatamente estados incompatíveis e impede nova ativação.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 insuficiente</w:t>
            </w:r>
          </w:p>
        </w:tc>
        <w:tc>
          <w:tcPr>
            <w:tcW w:type="dxa" w:w="76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 encerra com StopReason.OUT_OF_AURA; servidor envia evento/sync.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Morte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Todas as técnicas runtime encerram antes do clone.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Stun/efeito futuro</w:t>
            </w:r>
          </w:p>
        </w:tc>
        <w:tc>
          <w:tcPr>
            <w:tcW w:type="dxa" w:w="76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tags/flags de interrupção, não condicionais hardcoded em cada técnica.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Logout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Nenhum loop/timer permanece em collections globais após remoção do player.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Troca de dimensão</w:t>
            </w:r>
          </w:p>
        </w:tc>
        <w:tc>
          <w:tcPr>
            <w:tcW w:type="dxa" w:w="763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Estado permitido continua; estado vinculado a entidade/alvo é revalidado.</w:t>
            </w:r>
          </w:p>
        </w:tc>
      </w:tr>
    </w:tbl>
    <w:p>
      <w:pPr>
        <w:spacing w:after="0"/>
      </w:pPr>
    </w:p>
    <w:p>
      <w:pPr>
        <w:pStyle w:val="Heading1"/>
      </w:pPr>
      <w:r>
        <w:t>11. Framework de Hatsu / habilidades</w:t>
      </w:r>
    </w:p>
    <w:p>
      <w:r>
        <w:t>O MVP não precisa de um editor universal, mas precisa de uma API que torne habilidades futuras baratas de implementar. Toda habilidade deve compartilhar ativação, validação, custo, cooldown, alvo, cancelamento e sincronização.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interface NenAbility {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ResourceLocation id();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NenCategory primaryCategory();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AbilitySpec spec();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ActivationResult validate(ServerPlayer caster, AbilityRequest request, NenContext ctx);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void activate(ServerPlayer caster, AbilityRequest request, NenContext ctx);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default void tick(ServerPlayer caster, ActiveAbility instance, NenContext ctx) {}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default void stop(ServerPlayer caster, ActiveAbility instance, StopReason reason) {}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Parte</w:t>
            </w:r>
          </w:p>
        </w:tc>
        <w:tc>
          <w:tcPr>
            <w:tcW w:type="dxa" w:w="230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Data-driven</w:t>
            </w:r>
          </w:p>
        </w:tc>
        <w:tc>
          <w:tcPr>
            <w:tcW w:type="dxa" w:w="532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Java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Nome, descrição, ícone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Não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Categoria/afinidade</w:t>
            </w:r>
          </w:p>
        </w:tc>
        <w:tc>
          <w:tcPr>
            <w:tcW w:type="dxa" w:w="23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532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Validação comum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 base/cooldown/range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Aplicação comum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Requisitos de proficiência</w:t>
            </w:r>
          </w:p>
        </w:tc>
        <w:tc>
          <w:tcPr>
            <w:tcW w:type="dxa" w:w="23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532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Validação comum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Efeito simples: dano/status/projétil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Parcial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Componentes reutilizáveis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Comportamento único</w:t>
            </w:r>
          </w:p>
        </w:tc>
        <w:tc>
          <w:tcPr>
            <w:tcW w:type="dxa" w:w="23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Metadados</w:t>
            </w:r>
          </w:p>
        </w:tc>
        <w:tc>
          <w:tcPr>
            <w:tcW w:type="dxa" w:w="532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Classe/handler específico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Votos e condições complexas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Futuro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Engine própria pós-MVP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7F1"/>
            <w:tcBorders>
              <w:top w:val="single" w:sz="5" w:color="2E7D5B"/>
              <w:left w:val="single" w:sz="5" w:color="2E7D5B"/>
              <w:bottom w:val="single" w:sz="5" w:color="2E7D5B"/>
              <w:right w:val="single" w:sz="5" w:color="2E7D5B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E7D5B"/>
                <w:sz w:val="19"/>
              </w:rPr>
              <w:t>Critério de sucesso da API</w:t>
            </w:r>
          </w:p>
          <w:p>
            <w:pPr>
              <w:spacing w:after="20"/>
            </w:pPr>
            <w:r>
              <w:rPr>
                <w:rFonts w:ascii="Aptos" w:hAnsi="Aptos"/>
                <w:sz w:val="18"/>
              </w:rPr>
              <w:t>Adicionar uma nova habilidade simples não deve exigir editar AuraEngine, NenProfile, NetworkingRegistry ou HUD. Idealmente, registra-se AbilitySpec + implementação e o resto do pipeline continua inalterado.</w:t>
            </w:r>
          </w:p>
        </w:tc>
      </w:tr>
    </w:tbl>
    <w:p>
      <w:pPr>
        <w:spacing w:after="0"/>
      </w:pPr>
    </w:p>
    <w:p>
      <w:pPr>
        <w:pStyle w:val="Heading1"/>
      </w:pPr>
      <w:r>
        <w:t>12. Habilidades de prova do MVP</w:t>
      </w:r>
    </w:p>
    <w:p>
      <w:r>
        <w:t>As habilidades de validação não precisam representar personagens canônicos. Elas existem para provar que a arquitetura suporta estilos diferentes e seis categorias.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288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Habilidade de prova</w:t>
            </w:r>
          </w:p>
        </w:tc>
        <w:tc>
          <w:tcPr>
            <w:tcW w:type="dxa" w:w="561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O que testa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Enhancement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Impacto Reforçado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Buff curto de ataque/corpo a corpo; custo e cooldown.</w:t>
            </w:r>
          </w:p>
        </w:tc>
      </w:tr>
      <w:tr>
        <w:tc>
          <w:tcPr>
            <w:tcW w:type="dxa" w:w="201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Transmutation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 Cortante</w:t>
            </w:r>
          </w:p>
        </w:tc>
        <w:tc>
          <w:tcPr>
            <w:tcW w:type="dxa" w:w="561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Alteração de propriedade da aura; hitbox curta/efeito visual.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Emission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Disparo de Aura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Projétil server-authoritative e sync de entidade.</w:t>
            </w:r>
          </w:p>
        </w:tc>
      </w:tr>
      <w:tr>
        <w:tc>
          <w:tcPr>
            <w:tcW w:type="dxa" w:w="201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Conjuration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Lâmina Conjurada</w:t>
            </w:r>
          </w:p>
        </w:tc>
        <w:tc>
          <w:tcPr>
            <w:tcW w:type="dxa" w:w="561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Item/entidade temporária vinculada ao caster.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Manipulation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Marca de Controle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Aplicação de condição em mob com validação de alvo.</w:t>
            </w:r>
          </w:p>
        </w:tc>
      </w:tr>
      <w:tr>
        <w:tc>
          <w:tcPr>
            <w:tcW w:type="dxa" w:w="201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Specialization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Análise de Aura</w:t>
            </w:r>
          </w:p>
        </w:tc>
        <w:tc>
          <w:tcPr>
            <w:tcW w:type="dxa" w:w="561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Efeito único sem assumir bônus universal; leitura limitada de estado.</w:t>
            </w:r>
          </w:p>
        </w:tc>
      </w:tr>
    </w:tbl>
    <w:p>
      <w:pPr>
        <w:spacing w:after="0"/>
      </w:pPr>
    </w:p>
    <w:p>
      <w:pPr>
        <w:pStyle w:val="Heading1"/>
      </w:pPr>
      <w:r>
        <w:t>13. Progressão e treinamento</w:t>
      </w:r>
    </w:p>
    <w:p>
      <w:pPr>
        <w:pStyle w:val="ListBullet"/>
        <w:spacing w:after="44"/>
        <w:ind w:left="331" w:hanging="216"/>
      </w:pPr>
      <w:r>
        <w:t>Progressão não deve recompensar spam de tecla. XP por técnica recebe diminishing returns por repetição e/ou requisitos de contexto.</w:t>
      </w:r>
    </w:p>
    <w:p>
      <w:pPr>
        <w:pStyle w:val="ListBullet"/>
        <w:spacing w:after="44"/>
        <w:ind w:left="331" w:hanging="216"/>
      </w:pPr>
      <w:r>
        <w:t>Treino é calculado no servidor e expõe apenas eventos/métodos para que FTB Quests ou NPCs acionem marcos.</w:t>
      </w:r>
    </w:p>
    <w:p>
      <w:pPr>
        <w:pStyle w:val="ListBullet"/>
        <w:spacing w:after="44"/>
        <w:ind w:left="331" w:hanging="216"/>
      </w:pPr>
      <w:r>
        <w:t>Proficiência afeta custo, estabilidade, duração ou potência dentro de limites; não multiplicar todos os eixos ao mesmo tempo.</w:t>
      </w:r>
    </w:p>
    <w:p>
      <w:pPr>
        <w:pStyle w:val="ListBullet"/>
        <w:spacing w:after="44"/>
        <w:ind w:left="331" w:hanging="216"/>
      </w:pPr>
      <w:r>
        <w:t>Requisitos devem usar IDs: `nenfoundation:ten`, `nenfoundation:ren`, etc., possibilitando quests e datapacks referenciá-los.</w:t>
      </w:r>
    </w:p>
    <w:p>
      <w:pPr>
        <w:pStyle w:val="ListBullet"/>
        <w:spacing w:after="44"/>
        <w:ind w:left="331" w:hanging="216"/>
      </w:pPr>
      <w:r>
        <w:t>Criar “progression flags” internas para não tornar o mod dependente dos IDs de quests do pack.</w:t>
      </w:r>
    </w:p>
    <w:p>
      <w:pPr>
        <w:pStyle w:val="Heading1"/>
      </w:pPr>
      <w:r>
        <w:t>14. Combat pipeline</w:t>
      </w:r>
    </w:p>
    <w:p>
      <w:r>
        <w:t>O core deve funcionar primeiro com o combate vanilla. Dano e defesa relacionados a Nen passam por uma camada própria para que Epic Fight ou outros sistemas possam ser integrados depois sem reescrever as técnicas.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Incoming Damage -&gt; NenDefenseContext -&gt; technique modifiers -&gt; clamped result -&gt; vanilla/NeoForge damage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>Outgoing Attack -&gt; NenAttackContext -&gt; ability/technique modifiers -&gt; validated result -&gt; target</w:t>
            </w:r>
          </w:p>
        </w:tc>
      </w:tr>
    </w:tbl>
    <w:p>
      <w:pPr>
        <w:spacing w:after="0"/>
      </w:pPr>
    </w:p>
    <w:p>
      <w:pPr>
        <w:pStyle w:val="ListBullet"/>
        <w:spacing w:after="44"/>
        <w:ind w:left="331" w:hanging="216"/>
      </w:pPr>
      <w:r>
        <w:t>Nunca aplicar multiplicadores em múltiplos event handlers sem uma ordem documentada.</w:t>
      </w:r>
    </w:p>
    <w:p>
      <w:pPr>
        <w:pStyle w:val="ListBullet"/>
        <w:spacing w:after="44"/>
        <w:ind w:left="331" w:hanging="216"/>
      </w:pPr>
      <w:r>
        <w:t>Identificar dano de Nen com damage type/tag próprio quando fizer sentido.</w:t>
      </w:r>
    </w:p>
    <w:p>
      <w:pPr>
        <w:pStyle w:val="ListBullet"/>
        <w:spacing w:after="44"/>
        <w:ind w:left="331" w:hanging="216"/>
      </w:pPr>
      <w:r>
        <w:t>PvP e PvE podem usar scalars separados em config, mas a fórmula base deve ser única.</w:t>
      </w:r>
    </w:p>
    <w:p>
      <w:pPr>
        <w:pStyle w:val="ListBullet"/>
        <w:spacing w:after="44"/>
        <w:ind w:left="331" w:hanging="216"/>
      </w:pPr>
      <w:r>
        <w:t>Habilidades nunca recebem Entity arbitrária do cliente e aplicam dano imediatamente; o servidor reconstrói/valida o alvo.</w:t>
      </w:r>
    </w:p>
    <w:p>
      <w:pPr>
        <w:pStyle w:val="Heading1"/>
      </w:pPr>
      <w:r>
        <w:t>15. Rede e segurança multiplayer</w:t>
      </w:r>
    </w:p>
    <w:p>
      <w:r>
        <w:t>NeoForge 1.21.1 permite payloads registrados por direção e codecs específicos. [NF-4] O protocolo do mod deve ter versão explícita e separar intenção do cliente de estado produzido pelo servidor.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Payload</w:t>
            </w:r>
          </w:p>
        </w:tc>
        <w:tc>
          <w:tcPr>
            <w:tcW w:type="dxa" w:w="129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Direção</w:t>
            </w:r>
          </w:p>
        </w:tc>
        <w:tc>
          <w:tcPr>
            <w:tcW w:type="dxa" w:w="604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Conteúdo permitido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ActivateTechniqueRequest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C→S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 da técnica e pequeno contexto de input; sem custo/dano calculado.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DeactivateTechniqueRequest</w:t>
            </w:r>
          </w:p>
        </w:tc>
        <w:tc>
          <w:tcPr>
            <w:tcW w:type="dxa" w:w="12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C→S</w:t>
            </w:r>
          </w:p>
        </w:tc>
        <w:tc>
          <w:tcPr>
            <w:tcW w:type="dxa" w:w="60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ID/toggle.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ActivateAbilityRequest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C→S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Ability ID, slot, alvo/posição limitada; servidor valida.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NenProfileSnapshot</w:t>
            </w:r>
          </w:p>
        </w:tc>
        <w:tc>
          <w:tcPr>
            <w:tcW w:type="dxa" w:w="12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S→C</w:t>
            </w:r>
          </w:p>
        </w:tc>
        <w:tc>
          <w:tcPr>
            <w:tcW w:type="dxa" w:w="60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Dados de leitura necessários para UI.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NenRuntimeDelta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S→C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Aura/cooldown/técnica alterada.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AbilityFxEvent</w:t>
            </w:r>
          </w:p>
        </w:tc>
        <w:tc>
          <w:tcPr>
            <w:tcW w:type="dxa" w:w="12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S→C/trackers</w:t>
            </w:r>
          </w:p>
        </w:tc>
        <w:tc>
          <w:tcPr>
            <w:tcW w:type="dxa" w:w="60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Som/partícula/animação; não altera lógica.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NenErrorFeedback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S→C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Motivo de falha amigável para UI.</w:t>
            </w:r>
          </w:p>
        </w:tc>
      </w:tr>
    </w:tbl>
    <w:p>
      <w:pPr>
        <w:spacing w:after="0"/>
      </w:pPr>
    </w:p>
    <w:p>
      <w:pPr>
        <w:pStyle w:val="ListBullet"/>
        <w:spacing w:after="44"/>
        <w:ind w:left="331" w:hanging="216"/>
      </w:pPr>
      <w:r>
        <w:t>Rate-limit serverbound inputs por jogador para evitar spam de pacotes.</w:t>
      </w:r>
    </w:p>
    <w:p>
      <w:pPr>
        <w:pStyle w:val="ListBullet"/>
        <w:spacing w:after="44"/>
        <w:ind w:left="331" w:hanging="216"/>
      </w:pPr>
      <w:r>
        <w:t>Validar existência da habilidade, unlock, aura, cooldown, estado, distância, dimensão e line-of-sight quando aplicável.</w:t>
      </w:r>
    </w:p>
    <w:p>
      <w:pPr>
        <w:pStyle w:val="ListBullet"/>
        <w:spacing w:after="44"/>
        <w:ind w:left="331" w:hanging="216"/>
      </w:pPr>
      <w:r>
        <w:t>Não serializar objetos Java arbitrários; usar records + StreamCodec de campos mínimos.</w:t>
      </w:r>
    </w:p>
    <w:p>
      <w:pPr>
        <w:pStyle w:val="ListBullet"/>
        <w:spacing w:after="44"/>
        <w:ind w:left="331" w:hanging="216"/>
      </w:pPr>
      <w:r>
        <w:t>Qualquer handler que muta mundo/player executa no contexto correto e trata exceções de maneira explícita.</w:t>
      </w:r>
    </w:p>
    <w:p>
      <w:pPr>
        <w:pStyle w:val="ListBullet"/>
        <w:spacing w:after="44"/>
        <w:ind w:left="331" w:hanging="216"/>
      </w:pPr>
      <w:r>
        <w:t>Logs de debug não podem imprimir tokens/identificadores sensíveis externos; UUID de jogador apenas quando necessário para diagnóstico.</w:t>
      </w:r>
    </w:p>
    <w:p>
      <w:pPr>
        <w:pStyle w:val="Heading1"/>
      </w:pPr>
      <w:r>
        <w:t>16. HUD, input e experiência do jogador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87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619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Diretriz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Barra de aura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Valor interpolado client-side a partir de snapshots/deltas.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 ativa</w:t>
            </w:r>
          </w:p>
        </w:tc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Ícones discretos; evitar ocupar HUD inteiro.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Cooldowns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Somente slots de habilidade relevantes.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Categoria</w:t>
            </w:r>
          </w:p>
        </w:tc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Após revelação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Nunca revelar antes de categoryRevealed.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Radial/menu de técnicas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Opcional no MVP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Preferível pós-core; keybinds simples primeiro.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Feedback de erro</w:t>
            </w:r>
          </w:p>
        </w:tc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</w:t>
            </w:r>
          </w:p>
        </w:tc>
        <w:tc>
          <w:tcPr>
            <w:tcW w:type="dxa" w:w="61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“Aura insuficiente”, “em Zetsu”, “cooldown”, etc.</w:t>
            </w:r>
          </w:p>
        </w:tc>
      </w:tr>
    </w:tbl>
    <w:p>
      <w:pPr>
        <w:spacing w:after="0"/>
      </w:pPr>
    </w:p>
    <w:p>
      <w:pPr>
        <w:pStyle w:val="Heading1"/>
      </w:pPr>
      <w:r>
        <w:t>17. Integrações com outros mods</w:t>
      </w:r>
    </w:p>
    <w:p>
      <w:r>
        <w:t>As versões 1.21.1/NeoForge dos principais mods abaixo continuam disponíveis no ecossistema atual. A regra é: integrar por bordas, nunca fazer o core depender deles para salvar ou validar Nen.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Mod</w:t>
            </w:r>
          </w:p>
        </w:tc>
        <w:tc>
          <w:tcPr>
            <w:tcW w:type="dxa" w:w="360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Papel recomendado</w:t>
            </w:r>
          </w:p>
        </w:tc>
        <w:tc>
          <w:tcPr>
            <w:tcW w:type="dxa" w:w="208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Dependência do core</w:t>
            </w:r>
          </w:p>
        </w:tc>
        <w:tc>
          <w:tcPr>
            <w:tcW w:type="dxa" w:w="360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FTB Quests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Campanha, Exame Hunter, tutoriais, milestones.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Opcional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quest aciona comandos/API; core conserva progression flags. [CF-1]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KubeJS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Recipes, ajustes de itens, eventos leves do pack.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Nenhuma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Não validar aura/dano em JS. [CF-2]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LootJS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Loot de trainers, mobs, bosses e materiais.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Nenhuma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Usado pelo pack. [CF-3]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 Control!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Spawn de mobs e zonas.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Nenhuma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 lógica de Nen. [CF-4]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Patchouli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Manual de Nen e lore.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Opcional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Conteúdo data-driven. [CF-5]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Epic Fight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Combate/animação Souls-like.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Opcional e tardia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Só entra após compatibilidade de dano, input, animação e servidor. [CF-6]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GeckoLib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Animações de mobs/itens/constructs.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Opcional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Ótimo para conteúdo; não necessário ao Aura Engine. [CF-7]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JEI ou EMI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Receitas e itens.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Nenhuma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Escolher um principal; evitar UI duplicada. [CF-8][CF-9]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Jade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Informação contextual.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Opcional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Não revelar Nen privado de outros players por padrão. [CF-10]</w:t>
            </w:r>
          </w:p>
        </w:tc>
      </w:tr>
      <w:tr>
        <w:tc>
          <w:tcPr>
            <w:tcW w:type="dxa" w:w="187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Curios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Hunter License/acessórios futuros.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Opcional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Não usar como armazenamento do NenProfile. [CF-11]</w:t>
            </w:r>
          </w:p>
        </w:tc>
      </w:tr>
    </w:tbl>
    <w:p>
      <w:pPr>
        <w:spacing w:after="0"/>
      </w:pPr>
    </w:p>
    <w:p>
      <w:pPr>
        <w:pStyle w:val="Heading1"/>
      </w:pPr>
      <w:r>
        <w:t>18. Stack de performance e diagnóstico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Mod/ferramenta</w:t>
            </w:r>
          </w:p>
        </w:tc>
        <w:tc>
          <w:tcPr>
            <w:tcW w:type="dxa" w:w="388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489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Política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ModernFix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Correções/otimizações gerais.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Testar versão pinada no modpack. [CF-12]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FerriteCore</w:t>
            </w:r>
          </w:p>
        </w:tc>
        <w:tc>
          <w:tcPr>
            <w:tcW w:type="dxa" w:w="38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Redução de uso de memória.</w:t>
            </w:r>
          </w:p>
        </w:tc>
        <w:tc>
          <w:tcPr>
            <w:tcW w:type="dxa" w:w="48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Bom candidato server/client. [CF-13]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Embeddium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Renderização client-side.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Opcional; testar com HUD/partículas. [CF-14]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spark</w:t>
            </w:r>
          </w:p>
        </w:tc>
        <w:tc>
          <w:tcPr>
            <w:tcW w:type="dxa" w:w="38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Profiler de ticks/CPU/memória.</w:t>
            </w:r>
          </w:p>
        </w:tc>
        <w:tc>
          <w:tcPr>
            <w:tcW w:type="dxa" w:w="489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Ferramenta obrigatória de QA/performance. [CF-15]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Logs + métricas próprias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Contagem de abilities/ticks/packets em modo dev.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Desativável em release.</w:t>
            </w:r>
          </w:p>
        </w:tc>
      </w:tr>
    </w:tbl>
    <w:p>
      <w:pPr>
        <w:spacing w:after="0"/>
      </w:pPr>
    </w:p>
    <w:p>
      <w:pPr>
        <w:pStyle w:val="Heading1"/>
      </w:pPr>
      <w:r>
        <w:t>19. Integração com Epic Fight — política especial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0"/>
            <w:tcBorders>
              <w:top w:val="single" w:sz="5" w:color="A67C00"/>
              <w:left w:val="single" w:sz="5" w:color="A67C00"/>
              <w:bottom w:val="single" w:sz="5" w:color="A67C00"/>
              <w:right w:val="single" w:sz="5" w:color="A67C00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A67C00"/>
                <w:sz w:val="19"/>
              </w:rPr>
              <w:t>Epic Fight não entra na primeira fundação</w:t>
            </w:r>
          </w:p>
          <w:p>
            <w:pPr>
              <w:spacing w:after="20"/>
            </w:pPr>
            <w:r>
              <w:rPr>
                <w:rFonts w:ascii="Aptos" w:hAnsi="Aptos"/>
                <w:sz w:val="18"/>
              </w:rPr>
              <w:t>Ele altera combate, animação e hit detection. O MVP deve ser concluído em combate vanilla primeiro. A integração só é aprovada se não duplicar dano, não invalidar cooldowns, não quebrar keybinds e não causar divergência client/server.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Teste obrigatório</w:t>
            </w:r>
          </w:p>
        </w:tc>
        <w:tc>
          <w:tcPr>
            <w:tcW w:type="dxa" w:w="691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Critério de aprovação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Ataque melee com Ten/Ren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Dano aplicado uma vez; modificador na ordem documentada.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Habilidade de Emission</w:t>
            </w:r>
          </w:p>
        </w:tc>
        <w:tc>
          <w:tcPr>
            <w:tcW w:type="dxa" w:w="69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Projétil/dano independente da animação de arma.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Dodge/stun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 interrompe ou continua conforme regra previsível.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Dedicated server</w:t>
            </w:r>
          </w:p>
        </w:tc>
        <w:tc>
          <w:tcPr>
            <w:tcW w:type="dxa" w:w="69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Sem classes client-only sendo carregadas no servidor.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 jogadores em PvP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Mesmos resultados e cooldowns nos dois clientes.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Keybind collision scan</w:t>
            </w:r>
          </w:p>
        </w:tc>
        <w:tc>
          <w:tcPr>
            <w:tcW w:type="dxa" w:w="691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Nenhum bind crítico inacessível.</w:t>
            </w:r>
          </w:p>
        </w:tc>
      </w:tr>
    </w:tbl>
    <w:p>
      <w:pPr>
        <w:spacing w:after="0"/>
      </w:pPr>
    </w:p>
    <w:p>
      <w:pPr>
        <w:pStyle w:val="Heading1"/>
      </w:pPr>
      <w:r>
        <w:t>20. Fluxo de trabalho com duas pessoas</w:t>
      </w:r>
    </w:p>
    <w:p>
      <w:r>
        <w:t>O objetivo não é dividir o mod em “metade A/metade B”, e sim criar áreas primárias de ownership e contratos estáveis. Toda mudança relevante passa por review do outro desenvolvedor.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88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259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Dev A — owner primário</w:t>
            </w:r>
          </w:p>
        </w:tc>
        <w:tc>
          <w:tcPr>
            <w:tcW w:type="dxa" w:w="2736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Dev B — owner primário</w:t>
            </w:r>
          </w:p>
        </w:tc>
        <w:tc>
          <w:tcPr>
            <w:tcW w:type="dxa" w:w="216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Review obrigatório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Build/registries/API base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 auxilia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Persistence / profile / migrations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  <w:tc>
          <w:tcPr>
            <w:tcW w:type="dxa" w:w="273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 cria testes</w:t>
            </w:r>
          </w:p>
        </w:tc>
        <w:tc>
          <w:tcPr>
            <w:tcW w:type="dxa" w:w="216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Aura / category / combat rules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 integra UI/testes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Networking server-side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  <w:tc>
          <w:tcPr>
            <w:tcW w:type="dxa" w:w="273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 implementa client handler</w:t>
            </w:r>
          </w:p>
        </w:tc>
        <w:tc>
          <w:tcPr>
            <w:tcW w:type="dxa" w:w="216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HUD / keybind / FX / client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define payload contract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Datapacks / definitions / lang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define schema</w:t>
            </w:r>
          </w:p>
        </w:tc>
        <w:tc>
          <w:tcPr>
            <w:tcW w:type="dxa" w:w="273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  <w:tc>
          <w:tcPr>
            <w:tcW w:type="dxa" w:w="216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FTB/KubeJS/Patchouli integrations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consulta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Sample abilities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+ B dividem por classes</w:t>
            </w:r>
          </w:p>
        </w:tc>
        <w:tc>
          <w:tcPr>
            <w:tcW w:type="dxa" w:w="273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+ B</w:t>
            </w:r>
          </w:p>
        </w:tc>
        <w:tc>
          <w:tcPr>
            <w:tcW w:type="dxa" w:w="216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Outro dev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Dedicated server QA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 executa matriz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corrige core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Ambos</w:t>
            </w:r>
          </w:p>
        </w:tc>
      </w:tr>
      <w:tr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Performance profiling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 instrumenta</w:t>
            </w:r>
          </w:p>
        </w:tc>
        <w:tc>
          <w:tcPr>
            <w:tcW w:type="dxa" w:w="2736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 mede/reproduz</w:t>
            </w:r>
          </w:p>
        </w:tc>
        <w:tc>
          <w:tcPr>
            <w:tcW w:type="dxa" w:w="216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Ambos</w:t>
            </w:r>
          </w:p>
        </w:tc>
      </w:tr>
    </w:tbl>
    <w:p>
      <w:pPr>
        <w:spacing w:after="0"/>
      </w:pPr>
    </w:p>
    <w:p>
      <w:pPr>
        <w:pStyle w:val="Heading1"/>
      </w:pPr>
      <w:r>
        <w:t>21. Git, branches e prevenção de conflitos</w:t>
      </w:r>
    </w:p>
    <w:p>
      <w:pPr>
        <w:pStyle w:val="ListBullet"/>
        <w:spacing w:after="44"/>
        <w:ind w:left="331" w:hanging="216"/>
      </w:pPr>
      <w:r>
        <w:t>`main` sempre buildável e protegida; nenhum push direto.</w:t>
      </w:r>
    </w:p>
    <w:p>
      <w:pPr>
        <w:pStyle w:val="ListBullet"/>
        <w:spacing w:after="44"/>
        <w:ind w:left="331" w:hanging="216"/>
      </w:pPr>
      <w:r>
        <w:t>Branches curtas: `feat/aura-engine`, `feat/hud-aura`, `fix/death-copy`, `integration/epicfight`.</w:t>
      </w:r>
    </w:p>
    <w:p>
      <w:pPr>
        <w:pStyle w:val="ListBullet"/>
        <w:spacing w:after="44"/>
        <w:ind w:left="331" w:hanging="216"/>
      </w:pPr>
      <w:r>
        <w:t>PR pequeno e temático. Cada PR precisa compilar, executar testes associados e explicar mudanças de contrato.</w:t>
      </w:r>
    </w:p>
    <w:p>
      <w:pPr>
        <w:pStyle w:val="ListBullet"/>
        <w:spacing w:after="44"/>
        <w:ind w:left="331" w:hanging="216"/>
      </w:pPr>
      <w:r>
        <w:t>Arquivos “quentes” (`NenFoundation.java`, registries, gradle files, network registry) têm owner definido; só um dev os altera por vez.</w:t>
      </w:r>
    </w:p>
    <w:p>
      <w:pPr>
        <w:pStyle w:val="ListBullet"/>
        <w:spacing w:after="44"/>
        <w:ind w:left="331" w:hanging="216"/>
      </w:pPr>
      <w:r>
        <w:t>Quando ambos precisam do mesmo contrato, primeiro mergear um PR minúsculo de interface/record vazio; depois cada um trabalha em paralelo sobre a interface já estabilizada.</w:t>
      </w:r>
    </w:p>
    <w:p>
      <w:pPr>
        <w:pStyle w:val="ListBullet"/>
        <w:spacing w:after="44"/>
        <w:ind w:left="331" w:hanging="216"/>
      </w:pPr>
      <w:r>
        <w:t>Não manter branch `develop` longa para uma equipe de duas pessoas; integração frequente em `main` reduz divergência.</w:t>
      </w:r>
    </w:p>
    <w:p>
      <w:pPr>
        <w:pStyle w:val="ListBullet"/>
        <w:spacing w:after="44"/>
        <w:ind w:left="331" w:hanging="216"/>
      </w:pPr>
      <w:r>
        <w:t>Rebase/merge policy única escolhida no início; recomendado squash merge para feature PRs e tags para releases.</w:t>
      </w:r>
    </w:p>
    <w:p>
      <w:pPr>
        <w:pStyle w:val="Heading1"/>
      </w:pPr>
      <w:r>
        <w:t>22. Contratos que devem ser congelados cedo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288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Quando estabilizar</w:t>
            </w:r>
          </w:p>
        </w:tc>
        <w:tc>
          <w:tcPr>
            <w:tcW w:type="dxa" w:w="446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Por quê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NenCategory IDs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Antes de quests/UI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IDs quebrados propagam para assets, configs e saves.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PersistentNenData schema v1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Antes de vertical slice</w:t>
            </w:r>
          </w:p>
        </w:tc>
        <w:tc>
          <w:tcPr>
            <w:tcW w:type="dxa" w:w="44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Permite B trabalhar em HUD/quests enquanto A evolui lógica.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Payload IDs e direction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Antes de UI funcional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Evita client e server se perseguirem em mudanças.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NenTechnique interface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Antes de Ten/Ren/Zetsu/Gyo em paralelo</w:t>
            </w:r>
          </w:p>
        </w:tc>
        <w:tc>
          <w:tcPr>
            <w:tcW w:type="dxa" w:w="44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Reduz lógica duplicada.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NenAbility interface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Antes das habilidades de prova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Permite A e B criarem habilidades diferentes simultaneamente.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Config keys</w:t>
            </w:r>
          </w:p>
        </w:tc>
        <w:tc>
          <w:tcPr>
            <w:tcW w:type="dxa" w:w="288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Antes do balance pass</w:t>
            </w:r>
          </w:p>
        </w:tc>
        <w:tc>
          <w:tcPr>
            <w:tcW w:type="dxa" w:w="44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Evita scripts/pack quebrarem a cada renome.</w:t>
            </w:r>
          </w:p>
        </w:tc>
      </w:tr>
    </w:tbl>
    <w:p>
      <w:pPr>
        <w:spacing w:after="0"/>
      </w:pPr>
    </w:p>
    <w:p>
      <w:pPr>
        <w:pStyle w:val="Heading1"/>
      </w:pPr>
      <w:r>
        <w:t>23. CI, builds e ambientes</w:t>
      </w:r>
    </w:p>
    <w:p>
      <w:pPr>
        <w:pStyle w:val="ListBullet"/>
        <w:spacing w:after="44"/>
        <w:ind w:left="331" w:hanging="216"/>
      </w:pPr>
      <w:r>
        <w:t>Pipeline de CI em todo PR: checkout, Java 21, `gradlew build`, testes unitários, validação de recursos/datagen e upload do JAR como artifact interno.</w:t>
      </w:r>
    </w:p>
    <w:p>
      <w:pPr>
        <w:pStyle w:val="ListBullet"/>
        <w:spacing w:after="44"/>
        <w:ind w:left="331" w:hanging="216"/>
      </w:pPr>
      <w:r>
        <w:t>Profile `dev-minimal`: somente NeoForge + Nen Foundation + libs estritamente necessárias.</w:t>
      </w:r>
    </w:p>
    <w:p>
      <w:pPr>
        <w:pStyle w:val="ListBullet"/>
        <w:spacing w:after="44"/>
        <w:ind w:left="331" w:hanging="216"/>
      </w:pPr>
      <w:r>
        <w:t>Profile `dev-pack`: modpack completo com integrações aprovadas.</w:t>
      </w:r>
    </w:p>
    <w:p>
      <w:pPr>
        <w:pStyle w:val="ListBullet"/>
        <w:spacing w:after="44"/>
        <w:ind w:left="331" w:hanging="216"/>
      </w:pPr>
      <w:r>
        <w:t>Profile `server`: dedicated server com config versionada e mundo descartável de teste.</w:t>
      </w:r>
    </w:p>
    <w:p>
      <w:pPr>
        <w:pStyle w:val="ListBullet"/>
        <w:spacing w:after="44"/>
        <w:ind w:left="331" w:hanging="216"/>
      </w:pPr>
      <w:r>
        <w:t>Nunca depurar bug do core primeiro dentro do pack completo; reproduzir em `dev-minimal` antes.</w:t>
      </w:r>
    </w:p>
    <w:p>
      <w:pPr>
        <w:pStyle w:val="ListBullet"/>
        <w:spacing w:after="44"/>
        <w:ind w:left="331" w:hanging="216"/>
      </w:pPr>
      <w:r>
        <w:t>Fixar versões no pack e atualizar uma dependência por vez com changelog + matriz de smoke test.</w:t>
      </w:r>
    </w:p>
    <w:p>
      <w:pPr>
        <w:pStyle w:val="Heading1"/>
      </w:pPr>
      <w:r>
        <w:t>24. Estratégia de testes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820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Exemplos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Unitário Java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AuraCost, clamp, affinity, progression formulas, cooldown math, migrations.</w:t>
            </w:r>
          </w:p>
        </w:tc>
      </w:tr>
      <w:tr>
        <w:tc>
          <w:tcPr>
            <w:tcW w:type="dxa" w:w="23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Game/integration</w:t>
            </w:r>
          </w:p>
        </w:tc>
        <w:tc>
          <w:tcPr>
            <w:tcW w:type="dxa" w:w="82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Awaken player, activate technique, drain aura, death clone, dimension transfer.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Dedicated server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Join/leave, two-player PvP, packet validation, client-only class isolation.</w:t>
            </w:r>
          </w:p>
        </w:tc>
      </w:tr>
      <w:tr>
        <w:tc>
          <w:tcPr>
            <w:tcW w:type="dxa" w:w="23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Save regression</w:t>
            </w:r>
          </w:p>
        </w:tc>
        <w:tc>
          <w:tcPr>
            <w:tcW w:type="dxa" w:w="82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Abrir mundo de versão anterior, migrar profile, validar valores.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Compatibility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FTB/KubeJS/Patchouli/Jade; Epic Fight somente no gate próprio.</w:t>
            </w:r>
          </w:p>
        </w:tc>
      </w:tr>
      <w:tr>
        <w:tc>
          <w:tcPr>
            <w:tcW w:type="dxa" w:w="23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82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spark profile com múltiplos players usando técnicas/abilities simultâneas.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Abuse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Spam de packet, target inválido, aura negativa, relog para cooldown, death reset exploit.</w:t>
            </w:r>
          </w:p>
        </w:tc>
      </w:tr>
    </w:tbl>
    <w:p>
      <w:pPr>
        <w:spacing w:after="0"/>
      </w:pPr>
    </w:p>
    <w:p>
      <w:pPr>
        <w:pStyle w:val="Heading1"/>
      </w:pPr>
      <w:r>
        <w:t>25. Matriz mínima de QA do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590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Esperado</w:t>
            </w:r>
          </w:p>
        </w:tc>
        <w:tc>
          <w:tcPr>
            <w:tcW w:type="dxa" w:w="208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Falha bloqueia release?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Novo player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 Nen; HUD mínimo/oculto.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Awakening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Profile criado/atualizado e sincronizado.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Categoria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Persiste após logout/restart.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Ten/Ren/Zetsu/Gyo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Ativação/cancelamento/custo corretos.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Aura 0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Técnica encerra corretamente, sem negativo.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Morte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Progresso persiste; runtime reseta conforme política.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Relog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 duplicação/limpeza indevida de progresso.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Dimensão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Snapshot correto e sem ability ghost.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 players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Estado próprio e remoto não se mistura.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Servidor dedicado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Boot e jogo sem crash client-only.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Pack completo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 conflito crítico das integrações aprovadas.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Sim</w:t>
            </w:r>
          </w:p>
        </w:tc>
      </w:tr>
      <w:tr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Epic Fight</w:t>
            </w:r>
          </w:p>
        </w:tc>
        <w:tc>
          <w:tcPr>
            <w:tcW w:type="dxa" w:w="590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Pode falhar sem bloquear core; bloqueia apenas a inclusão dele no pack.</w:t>
            </w:r>
          </w:p>
        </w:tc>
        <w:tc>
          <w:tcPr>
            <w:tcW w:type="dxa" w:w="208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Não para core</w:t>
            </w:r>
          </w:p>
        </w:tc>
      </w:tr>
    </w:tbl>
    <w:p>
      <w:pPr>
        <w:spacing w:after="0"/>
      </w:pPr>
    </w:p>
    <w:p>
      <w:pPr>
        <w:pStyle w:val="Heading1"/>
      </w:pPr>
      <w:r>
        <w:t>26. Logging, debug e ferramentas internas</w:t>
      </w:r>
    </w:p>
    <w:p>
      <w:pPr>
        <w:pStyle w:val="ListBullet"/>
        <w:spacing w:after="44"/>
        <w:ind w:left="331" w:hanging="216"/>
      </w:pPr>
      <w:r>
        <w:t>Comandos permissionados: `/nen debug profile`, `/nen debug aura`, `/nen awaken`, `/nen category set`, `/nen technique unlock`, `/nen reset`.</w:t>
      </w:r>
    </w:p>
    <w:p>
      <w:pPr>
        <w:pStyle w:val="ListBullet"/>
        <w:spacing w:after="44"/>
        <w:ind w:left="331" w:hanging="216"/>
      </w:pPr>
      <w:r>
        <w:t>Modo dev mostra state transitions e custo de aura, mas release padrão não deve spammar log.</w:t>
      </w:r>
    </w:p>
    <w:p>
      <w:pPr>
        <w:pStyle w:val="ListBullet"/>
        <w:spacing w:after="44"/>
        <w:ind w:left="331" w:hanging="216"/>
      </w:pPr>
      <w:r>
        <w:t>Criar overlay de debug separado do HUD de jogador para aura/server sync/tick counters.</w:t>
      </w:r>
    </w:p>
    <w:p>
      <w:pPr>
        <w:pStyle w:val="ListBullet"/>
        <w:spacing w:after="44"/>
        <w:ind w:left="331" w:hanging="216"/>
      </w:pPr>
      <w:r>
        <w:t>Gerar dump textual de NenProfile para reproduzir bugs sem editar NBT manualmente.</w:t>
      </w:r>
    </w:p>
    <w:p>
      <w:pPr>
        <w:pStyle w:val="ListBullet"/>
        <w:spacing w:after="44"/>
        <w:ind w:left="331" w:hanging="216"/>
      </w:pPr>
      <w:r>
        <w:t>Adicionar comando de validação de registry/config para detectar IDs ausentes antes de gameplay.</w:t>
      </w:r>
    </w:p>
    <w:p>
      <w:pPr>
        <w:pStyle w:val="Heading1"/>
      </w:pPr>
      <w:r>
        <w:t>27. Configuração e data-driven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Deve ser configurável</w:t>
            </w:r>
          </w:p>
        </w:tc>
        <w:tc>
          <w:tcPr>
            <w:tcW w:type="dxa" w:w="676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Fórmulas base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 aura por nível/progressão, regen, exhaustion.</w:t>
            </w:r>
          </w:p>
        </w:tc>
      </w:tr>
      <w:tr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Técnicas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 por tick, multiplicadores, requisitos.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Afinidades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matriz category-to-category.</w:t>
            </w:r>
          </w:p>
        </w:tc>
      </w:tr>
      <w:tr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Progressão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curvas, caps e diminishing returns.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PvP/PvE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scalars e friendly-fire rules.</w:t>
            </w:r>
          </w:p>
        </w:tc>
      </w:tr>
      <w:tr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Ability metadata</w:t>
            </w:r>
          </w:p>
        </w:tc>
        <w:tc>
          <w:tcPr>
            <w:tcW w:type="dxa" w:w="67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custo, cooldown, range, ícone, requisitos.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Death policy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percentual de aura no respawn, cooldown persistente ou não.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Borders>
              <w:top w:val="single" w:sz="5" w:color="34495E"/>
              <w:left w:val="single" w:sz="5" w:color="34495E"/>
              <w:bottom w:val="single" w:sz="5" w:color="34495E"/>
              <w:right w:val="single" w:sz="5" w:color="34495E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34495E"/>
                <w:sz w:val="19"/>
              </w:rPr>
              <w:t>Evitar “configurabilidade infinita”</w:t>
            </w:r>
          </w:p>
          <w:p>
            <w:pPr>
              <w:spacing w:after="20"/>
            </w:pPr>
            <w:r>
              <w:rPr>
                <w:rFonts w:ascii="Aptos" w:hAnsi="Aptos"/>
                <w:sz w:val="18"/>
              </w:rPr>
              <w:t>Data-driven serve para números, requisitos e composição previsível. Regras de segurança, lifecycle e mutação do mundo continuam em Java para manter invariantes e multiplayer determinístico.</w:t>
            </w:r>
          </w:p>
        </w:tc>
      </w:tr>
    </w:tbl>
    <w:p>
      <w:pPr>
        <w:spacing w:after="0"/>
      </w:pPr>
    </w:p>
    <w:p>
      <w:pPr>
        <w:pStyle w:val="Heading1"/>
      </w:pPr>
      <w:r>
        <w:t>28. Conteúdo do modpack que deve ficar fora do core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734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Ferramenta/camada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Exame Hunter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FTB Quests + estruturas/NPCs do pack.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Treinadores</w:t>
            </w:r>
          </w:p>
        </w:tc>
        <w:tc>
          <w:tcPr>
            <w:tcW w:type="dxa" w:w="73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Addon/content mod próprio, chamando Nen API.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Yorknew/Torre Celestial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Worldgen/structures + quests + NPC content.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Drops especiais</w:t>
            </w:r>
          </w:p>
        </w:tc>
        <w:tc>
          <w:tcPr>
            <w:tcW w:type="dxa" w:w="73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LootJS/datapacks.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Spawn regional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 Control.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Manual/lore</w:t>
            </w:r>
          </w:p>
        </w:tc>
        <w:tc>
          <w:tcPr>
            <w:tcW w:type="dxa" w:w="73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Patchouli.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Recipes/economia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KubeJS/datapacks.</w:t>
            </w:r>
          </w:p>
        </w:tc>
      </w:tr>
      <w:tr>
        <w:tc>
          <w:tcPr>
            <w:tcW w:type="dxa" w:w="316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Bosses animados</w:t>
            </w:r>
          </w:p>
        </w:tc>
        <w:tc>
          <w:tcPr>
            <w:tcW w:type="dxa" w:w="73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Content addon + GeckoLib; Nen Foundation fornece API de dano/aura quando aplicável.</w:t>
            </w:r>
          </w:p>
        </w:tc>
      </w:tr>
    </w:tbl>
    <w:p>
      <w:pPr>
        <w:spacing w:after="0"/>
      </w:pPr>
    </w:p>
    <w:p>
      <w:pPr>
        <w:pStyle w:val="Heading1"/>
      </w:pPr>
      <w:r>
        <w:t>29. Riscos e bloqueios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600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00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Prob.</w:t>
            </w:r>
          </w:p>
        </w:tc>
        <w:tc>
          <w:tcPr>
            <w:tcW w:type="dxa" w:w="115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752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Core e Epic Fight alterarem o mesmo pipeline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Vanilla-first; adapter opcional e gate dedicado.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Dois devs editarem arquivos centrais</w:t>
            </w:r>
          </w:p>
        </w:tc>
        <w:tc>
          <w:tcPr>
            <w:tcW w:type="dxa" w:w="10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Alta</w:t>
            </w:r>
          </w:p>
        </w:tc>
        <w:tc>
          <w:tcPr>
            <w:tcW w:type="dxa" w:w="11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47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Ownership + contracts-first + PRs curtos.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Sync excessivo de aura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Média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Delta/throttle/interpolação; medir com profiler.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Save quebrar em atualização</w:t>
            </w:r>
          </w:p>
        </w:tc>
        <w:tc>
          <w:tcPr>
            <w:tcW w:type="dxa" w:w="10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Média</w:t>
            </w:r>
          </w:p>
        </w:tc>
        <w:tc>
          <w:tcPr>
            <w:tcW w:type="dxa" w:w="11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schemaVersion + migradores + fixture de saves.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KubeJS virar lógica crítica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Média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Core Java autoritativo; JS só integração/conteúdo.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Hatsu framework ficar específico demais</w:t>
            </w:r>
          </w:p>
        </w:tc>
        <w:tc>
          <w:tcPr>
            <w:tcW w:type="dxa" w:w="10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Alta</w:t>
            </w:r>
          </w:p>
        </w:tc>
        <w:tc>
          <w:tcPr>
            <w:tcW w:type="dxa" w:w="11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Seis habilidades de prova de arquétipos diferentes.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Escopo crescer para “todo HxH”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Alta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Definition of Done do MVP fixa e backlog pós-MVP separado.</w:t>
            </w:r>
          </w:p>
        </w:tc>
      </w:tr>
      <w:tr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Mods externos quebrarem em update</w:t>
            </w:r>
          </w:p>
        </w:tc>
        <w:tc>
          <w:tcPr>
            <w:tcW w:type="dxa" w:w="100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Média</w:t>
            </w:r>
          </w:p>
        </w:tc>
        <w:tc>
          <w:tcPr>
            <w:tcW w:type="dxa" w:w="11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475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Versões pinadas e matriz de compatibilidade.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IP/licenciamento do tema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Média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Assets próprios; evitar conteúdo extraído; revisar permissões antes de distribuição pública.</w:t>
            </w:r>
          </w:p>
        </w:tc>
      </w:tr>
    </w:tbl>
    <w:p>
      <w:pPr>
        <w:spacing w:after="0"/>
      </w:pPr>
    </w:p>
    <w:p>
      <w:pPr>
        <w:pStyle w:val="Heading1"/>
      </w:pPr>
      <w:r>
        <w:t>30. Definition of Done do Nen Foundation MVP</w:t>
      </w:r>
    </w:p>
    <w:p>
      <w:pPr>
        <w:pStyle w:val="ListBullet"/>
        <w:spacing w:after="44"/>
        <w:ind w:left="331" w:hanging="216"/>
      </w:pPr>
      <w:r>
        <w:t>O JAR inicia em cliente e servidor dedicado NeoForge 1.21.1.</w:t>
      </w:r>
    </w:p>
    <w:p>
      <w:pPr>
        <w:pStyle w:val="ListBullet"/>
        <w:spacing w:after="44"/>
        <w:ind w:left="331" w:hanging="216"/>
      </w:pPr>
      <w:r>
        <w:t>Dois jogadores podem despertar Nen, descobrir categoria e manter seus profiles independentes.</w:t>
      </w:r>
    </w:p>
    <w:p>
      <w:pPr>
        <w:pStyle w:val="ListBullet"/>
        <w:spacing w:after="44"/>
        <w:ind w:left="331" w:hanging="216"/>
      </w:pPr>
      <w:r>
        <w:t>Aura possui reserva, regen, output/custo e estado de exaustão sem valores inválidos.</w:t>
      </w:r>
    </w:p>
    <w:p>
      <w:pPr>
        <w:pStyle w:val="ListBullet"/>
        <w:spacing w:after="44"/>
        <w:ind w:left="331" w:hanging="216"/>
      </w:pPr>
      <w:r>
        <w:t>Ten, Ren, Zetsu e Gyo possuem lifecycle completo, feedback e interações documentadas.</w:t>
      </w:r>
    </w:p>
    <w:p>
      <w:pPr>
        <w:pStyle w:val="ListBullet"/>
        <w:spacing w:after="44"/>
        <w:ind w:left="331" w:hanging="216"/>
      </w:pPr>
      <w:r>
        <w:t>O framework de abilities suporta as habilidades de prova sem condicionais por habilidade dentro do Aura Engine.</w:t>
      </w:r>
    </w:p>
    <w:p>
      <w:pPr>
        <w:pStyle w:val="ListBullet"/>
        <w:spacing w:after="44"/>
        <w:ind w:left="331" w:hanging="216"/>
      </w:pPr>
      <w:r>
        <w:t>Progressão e unlocks persistem após logout, restart e morte conforme política.</w:t>
      </w:r>
    </w:p>
    <w:p>
      <w:pPr>
        <w:pStyle w:val="ListBullet"/>
        <w:spacing w:after="44"/>
        <w:ind w:left="331" w:hanging="216"/>
      </w:pPr>
      <w:r>
        <w:t>Cliente não consegue definir sua própria aura, cooldown, dano ou unlock por packet.</w:t>
      </w:r>
    </w:p>
    <w:p>
      <w:pPr>
        <w:pStyle w:val="ListBullet"/>
        <w:spacing w:after="44"/>
        <w:ind w:left="331" w:hanging="216"/>
      </w:pPr>
      <w:r>
        <w:t>FTB Quests consegue conduzir o onboarding sem ser necessário para o core carregar.</w:t>
      </w:r>
    </w:p>
    <w:p>
      <w:pPr>
        <w:pStyle w:val="ListBullet"/>
        <w:spacing w:after="44"/>
        <w:ind w:left="331" w:hanging="216"/>
      </w:pPr>
      <w:r>
        <w:t>KubeJS/LootJS/In Control/Patchouli funcionam como camada do pack sem duplicar estado do Nen.</w:t>
      </w:r>
    </w:p>
    <w:p>
      <w:pPr>
        <w:pStyle w:val="ListBullet"/>
        <w:spacing w:after="44"/>
        <w:ind w:left="331" w:hanging="216"/>
      </w:pPr>
      <w:r>
        <w:t>Profiler não aponta loop do Nen como gargalo dominante no cenário de estresse definido pelo projeto.</w:t>
      </w:r>
    </w:p>
    <w:p>
      <w:pPr>
        <w:pStyle w:val="ListBullet"/>
        <w:spacing w:after="44"/>
        <w:ind w:left="331" w:hanging="216"/>
      </w:pPr>
      <w:r>
        <w:t>Existe documentação para adicionar uma nova técnica/ability e uma tabela de compatibilidade dos mods do pack.</w:t>
      </w:r>
    </w:p>
    <w:p>
      <w:pPr>
        <w:pStyle w:val="Heading1"/>
      </w:pPr>
      <w:r>
        <w:t>31. Direcionamentos pós-MVP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Fase futura</w:t>
            </w:r>
          </w:p>
        </w:tc>
        <w:tc>
          <w:tcPr>
            <w:tcW w:type="dxa" w:w="8064"/>
            <w:shd w:fill="17202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Direção de implementação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Técnicas avançadas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Ken, Ko, Ryu, Shu, En, In usando a mesma NenTechnique API e tags de incompatibilidade.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 sensing</w:t>
            </w:r>
          </w:p>
        </w:tc>
        <w:tc>
          <w:tcPr>
            <w:tcW w:type="dxa" w:w="80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Sistema de assinatura/percepção; range, oclusão, Gyo/En/In; servidor envia apenas informação que o observador pode perceber.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Vows &amp; Limitations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Engine de condições compostas com gatilhos, penalidades e persistência; começar por templates seguros antes de DSL livre.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Hatsu Builder</w:t>
            </w:r>
          </w:p>
        </w:tc>
        <w:tc>
          <w:tcPr>
            <w:tcW w:type="dxa" w:w="80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Construtor de componentes permitidos + orçamento/afinidade; evitar execução de script arbitrário.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 contracts/API pública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Eventos, query API e capability/bridge estáveis para addons de conteúdo.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NPC trainers</w:t>
            </w:r>
          </w:p>
        </w:tc>
        <w:tc>
          <w:tcPr>
            <w:tcW w:type="dxa" w:w="80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Sistema de diálogos, requisitos, treino e demonstração de técnicas em addon separado.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Nen beasts/constructs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Entidades com owner UUID, lifecycle, custo por tick e limpeza robusta.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PvP avançado</w:t>
            </w:r>
          </w:p>
        </w:tc>
        <w:tc>
          <w:tcPr>
            <w:tcW w:type="dxa" w:w="80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Detecção de aura, counters, clash/parry, balance presets e logs anti-exploit.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Arcos HxH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Cada arco como módulo/content pack independente; não expandir o core para guardar estados narrativos.</w:t>
            </w:r>
          </w:p>
        </w:tc>
      </w:tr>
      <w:tr>
        <w:tc>
          <w:tcPr>
            <w:tcW w:type="dxa" w:w="2448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Ferramentas de autoria</w:t>
            </w:r>
          </w:p>
        </w:tc>
        <w:tc>
          <w:tcPr>
            <w:tcW w:type="dxa" w:w="806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Datagen, validator, dev commands e templates para acelerar novas abilities/bosses.</w:t>
            </w:r>
          </w:p>
        </w:tc>
      </w:tr>
    </w:tbl>
    <w:p>
      <w:pPr>
        <w:spacing w:after="0"/>
      </w:pPr>
    </w:p>
    <w:p>
      <w:pPr>
        <w:pStyle w:val="Heading1"/>
      </w:pPr>
      <w:r>
        <w:t>32. Checklist de início do repositório</w:t>
      </w:r>
    </w:p>
    <w:p>
      <w:pPr>
        <w:pStyle w:val="ListNumber"/>
        <w:spacing w:after="44"/>
      </w:pPr>
      <w:r>
        <w:t>Criar repositório e inicializar MDK NeoForge 1.21.1 com Java 21. [NF-1]</w:t>
      </w:r>
    </w:p>
    <w:p>
      <w:pPr>
        <w:pStyle w:val="ListNumber"/>
        <w:spacing w:after="44"/>
      </w:pPr>
      <w:r>
        <w:t>Definir mod_id, group/package único, licença, versionamento e README técnico.</w:t>
      </w:r>
    </w:p>
    <w:p>
      <w:pPr>
        <w:pStyle w:val="ListNumber"/>
        <w:spacing w:after="44"/>
      </w:pPr>
      <w:r>
        <w:t>Adicionar CI de build e branch protection.</w:t>
      </w:r>
    </w:p>
    <w:p>
      <w:pPr>
        <w:pStyle w:val="ListNumber"/>
        <w:spacing w:after="44"/>
      </w:pPr>
      <w:r>
        <w:t>Criar packages vazios e ADR-001 (server authoritative), ADR-002 (persistent/runtime split), ADR-003 (optional integrations).</w:t>
      </w:r>
    </w:p>
    <w:p>
      <w:pPr>
        <w:pStyle w:val="ListNumber"/>
        <w:spacing w:after="44"/>
      </w:pPr>
      <w:r>
        <w:t>Implementar registries/config mínimos e subir servidor dedicado vazio.</w:t>
      </w:r>
    </w:p>
    <w:p>
      <w:pPr>
        <w:pStyle w:val="ListNumber"/>
        <w:spacing w:after="44"/>
      </w:pPr>
      <w:r>
        <w:t>Congelar `NenCategory`, `PersistentNenData v1` e primeiro protocolo de sync.</w:t>
      </w:r>
    </w:p>
    <w:p>
      <w:pPr>
        <w:pStyle w:val="ListNumber"/>
        <w:spacing w:after="44"/>
      </w:pPr>
      <w:r>
        <w:t>Só então iniciar Aura Engine e HUD em paralelo.</w:t>
      </w:r>
    </w:p>
    <w:p>
      <w:pPr>
        <w:pStyle w:val="Heading1"/>
      </w:pPr>
      <w:r>
        <w:t>33. Estrutura recomendada de documentação no Git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4"/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pStyle w:val="CodeSmall"/>
              <w:spacing w:after="0" w:line="240" w:lineRule="auto"/>
            </w:pPr>
            <w:r/>
            <w:r>
              <w:rPr>
                <w:rFonts w:ascii="Cascadia Mono" w:hAnsi="Cascadia Mono"/>
                <w:color w:val="263238"/>
                <w:sz w:val="15"/>
              </w:rPr>
              <w:t>docs/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architecture/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ADR-001-server-authoritative.md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ADR-002-data-model.md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ADR-003-optional-integrations.md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api/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abilities.md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techniques.md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events.md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multiplayer/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protocol.md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abuse-cases.md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testing/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qa-matrix.md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save-migrations.md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compatibility.md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modpack/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supported-mods.md</w:t>
              <w:br/>
            </w:r>
            <w:r>
              <w:rPr>
                <w:rFonts w:ascii="Cascadia Mono" w:hAnsi="Cascadia Mono"/>
                <w:color w:val="263238"/>
                <w:sz w:val="15"/>
              </w:rPr>
              <w:t xml:space="preserve">    version-lock.md</w:t>
            </w:r>
          </w:p>
        </w:tc>
      </w:tr>
    </w:tbl>
    <w:p>
      <w:pPr>
        <w:spacing w:after="0"/>
      </w:pPr>
    </w:p>
    <w:p>
      <w:pPr>
        <w:pStyle w:val="Heading1"/>
      </w:pPr>
      <w:r>
        <w:t>Fontes verificadas e notas de versão</w:t>
      </w:r>
    </w:p>
    <w:p>
      <w:pPr>
        <w:spacing w:after="120"/>
      </w:pPr>
      <w:r>
        <w:t>As versões abaixo foram verificadas para o ecossistema Minecraft 1.21.1/NeoForge em setembro de 2026. O plano não recomenda atualizar automaticamente: toda troca de versão deve passar pela matriz de testes do projeto.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20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92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Fonte</w:t>
            </w:r>
          </w:p>
        </w:tc>
        <w:tc>
          <w:tcPr>
            <w:tcW w:type="dxa" w:w="3600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Uso no plano</w:t>
            </w:r>
          </w:p>
        </w:tc>
        <w:tc>
          <w:tcPr>
            <w:tcW w:type="dxa" w:w="3744"/>
            <w:shd w:fill="34495E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Getting Started, Minecraft 1.21–1.21.1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Java 21, MDK, Gradle, runClient/runServer e teste em servidor dedicado.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https://docs.neoforged.net/docs/1.21.1/gettingstarted/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NF-2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Structuring Your Mod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Organização de packages e isolamento de código client-only.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https://docs.neoforged.net/docs/1.21.1/gettingstarted/structuring/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Data Attachments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Persistência de dados em entidades, copyOnDeath e necessidade de sincronização própria.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https://docs.neoforged.net/docs/1.21.1/datastorage/attachments/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NF-4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Registering Payloads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PayloadRegistrar, CustomPacketPayload, StreamCodec e envio client/server.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https://docs.neoforged.net/docs/1.21.1/networking/payload/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Resources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Datapacks, recipes, loot tables, tags, damage types, worldgen e outros dados server-side.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https://docs.neoforged.net/docs/1.21.1/resources/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NF-6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NeoForged Docs — Data Maps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Dados recarregáveis e dirigidos por JSON associados a registries.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https://docs.neoforged.net/docs/1.21.1/resources/server/datamaps/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FTB Quests (NeoForge)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 ativo; quests e progressão de modpack.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https://www.curseforge.com/minecraft/mc-mods/ftb-quests-forge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CF-2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KubeJS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 ativo; scripts de recipes, itens e eventos.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https://www.curseforge.com/minecraft/mc-mods/kubejs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LootJS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 ativo; alteração de loot via KubeJS.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https://www.curseforge.com/minecraft/mc-mods/lootjs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CF-4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 Control!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 ativo; regras de spawn e controle de mobs.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https://www.curseforge.com/minecraft/mc-mods/in-control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Patchouli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documentação/livro in-game data-driven.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https://www.curseforge.com/minecraft/mc-mods/patchouli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CF-6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Epic Fight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combate e animações, mas requer teste de compatibilidade.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https://www.curseforge.com/minecraft/mc-mods/epic-fight-mod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CF-7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GeckoLib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animações 3D para entidades/itens.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https://www.curseforge.com/minecraft/mc-mods/geckolib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CF-8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JEI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visualização de itens e receitas.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https://www.curseforge.com/minecraft/mc-mods/jei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CF-9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EMI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alternativa moderna de viewer de recipes.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https://www.curseforge.com/minecraft/mc-mods/emi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CF-10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Jade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informação contextual de entidades/blocos.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https://www.curseforge.com/minecraft/mc-mods/jade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Curios API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slots de acessórios.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https://www.curseforge.com/minecraft/mc-mods/curios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CF-12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ModernFix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correções e otimizações.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https://www.curseforge.com/minecraft/mc-mods/modernfix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FerriteCore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otimização de memória.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https://www.curseforge.com/minecraft/mc-mods/ferritecore</w:t>
            </w:r>
          </w:p>
        </w:tc>
      </w:tr>
      <w:tr>
        <w:tc>
          <w:tcPr>
            <w:tcW w:type="dxa" w:w="72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CF-14</w:t>
            </w:r>
          </w:p>
        </w:tc>
        <w:tc>
          <w:tcPr>
            <w:tcW w:type="dxa" w:w="2592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Embeddium</w:t>
            </w:r>
          </w:p>
        </w:tc>
        <w:tc>
          <w:tcPr>
            <w:tcW w:type="dxa" w:w="3600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otimização de renderização client-side.</w:t>
            </w:r>
          </w:p>
        </w:tc>
        <w:tc>
          <w:tcPr>
            <w:tcW w:type="dxa" w:w="3744"/>
            <w:shd w:fill="F7F9FB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https://www.curseforge.com/minecraft/mc-mods/embeddium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CF-15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spark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1.21.1 NeoForge; profiler para cliente/servidor.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https://www.curseforge.com/minecraft/mc-mods/spark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786"/>
        <w:sz w:val="14"/>
      </w:rPr>
      <w:t xml:space="preserve">Projeto técnico interno  •  </w:t>
    </w:r>
    <w:r>
      <w:rPr>
        <w:rFonts w:ascii="Aptos" w:hAnsi="Aptos"/>
        <w:color w:val="657786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C8EAD"/>
        <w:sz w:val="15"/>
      </w:rPr>
      <w:t>NEN FOUNDATION  •  NEOFORGE 1.21.1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7" w:lineRule="auto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86A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/>
      <w:ind w:left="259" w:right="144"/>
    </w:pPr>
    <w:rPr>
      <w:rFonts w:ascii="Cascadia Mono" w:hAnsi="Cascadia Mono"/>
      <w:color w:val="2632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