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BC6E45">
      <w:pPr>
        <w:pStyle w:val="24"/>
        <w:spacing w:before="100" w:beforeAutospacing="1" w:after="100" w:afterAutospacing="1"/>
        <w:rPr>
          <w:kern w:val="48"/>
        </w:rPr>
      </w:pPr>
      <w:r>
        <w:rPr>
          <w:rFonts w:hint="default"/>
          <w:kern w:val="48"/>
          <w:lang w:val="en-IN"/>
        </w:rPr>
        <w:t>Ai-Driven Customer Intelligence System for Strategic Business Decision Making</w:t>
      </w:r>
    </w:p>
    <w:p w14:paraId="20C779BD">
      <w:pPr>
        <w:pStyle w:val="17"/>
        <w:spacing w:before="100" w:beforeAutospacing="1" w:after="100" w:afterAutospacing="1" w:line="120" w:lineRule="auto"/>
        <w:rPr>
          <w:sz w:val="16"/>
          <w:szCs w:val="16"/>
        </w:rPr>
      </w:pPr>
    </w:p>
    <w:p w14:paraId="1F960E65">
      <w:pPr>
        <w:pStyle w:val="17"/>
        <w:spacing w:before="100" w:beforeAutospacing="1" w:after="100" w:afterAutospacing="1" w:line="120" w:lineRule="auto"/>
        <w:rPr>
          <w:sz w:val="16"/>
          <w:szCs w:val="16"/>
        </w:rPr>
        <w:sectPr>
          <w:footerReference r:id="rId3" w:type="first"/>
          <w:pgSz w:w="11906" w:h="16838"/>
          <w:pgMar w:top="540" w:right="893" w:bottom="1440" w:left="893" w:header="720" w:footer="720" w:gutter="0"/>
          <w:pgBorders>
            <w:top w:val="none" w:sz="0" w:space="0"/>
            <w:left w:val="none" w:sz="0" w:space="0"/>
            <w:bottom w:val="none" w:sz="0" w:space="0"/>
            <w:right w:val="none" w:sz="0" w:space="0"/>
          </w:pgBorders>
          <w:cols w:space="720" w:num="1"/>
          <w:titlePg/>
          <w:docGrid w:linePitch="360" w:charSpace="0"/>
        </w:sectPr>
      </w:pPr>
    </w:p>
    <w:p w14:paraId="5AB2FE26">
      <w:pPr>
        <w:pStyle w:val="17"/>
        <w:spacing w:before="100" w:beforeAutospacing="1"/>
        <w:rPr>
          <w:rFonts w:hint="default"/>
          <w:sz w:val="18"/>
          <w:szCs w:val="18"/>
          <w:lang w:val="en-IN"/>
        </w:rPr>
      </w:pPr>
      <w:r>
        <w:rPr>
          <w:rFonts w:hint="default"/>
          <w:sz w:val="18"/>
          <w:szCs w:val="18"/>
          <w:lang w:val="en-IN"/>
        </w:rPr>
        <w:t>Jinka Veda Sree</w:t>
      </w:r>
      <w:r>
        <w:rPr>
          <w:sz w:val="18"/>
          <w:szCs w:val="18"/>
        </w:rPr>
        <w:t xml:space="preserve"> </w:t>
      </w:r>
      <w:r>
        <w:rPr>
          <w:sz w:val="18"/>
          <w:szCs w:val="18"/>
        </w:rPr>
        <w:br w:type="textWrapping"/>
      </w:r>
      <w:r>
        <w:rPr>
          <w:rFonts w:hint="default"/>
          <w:i/>
          <w:sz w:val="18"/>
          <w:szCs w:val="18"/>
          <w:lang w:val="en-IN"/>
        </w:rPr>
        <w:t>Department of Information Science and Engineering</w:t>
      </w:r>
      <w:r>
        <w:rPr>
          <w:sz w:val="18"/>
          <w:szCs w:val="18"/>
        </w:rPr>
        <w:br w:type="textWrapping"/>
      </w:r>
      <w:r>
        <w:rPr>
          <w:rFonts w:hint="default"/>
          <w:i/>
          <w:sz w:val="18"/>
          <w:szCs w:val="18"/>
          <w:lang w:val="en-IN"/>
        </w:rPr>
        <w:t>Presidency University</w:t>
      </w:r>
      <w:r>
        <w:rPr>
          <w:i/>
          <w:sz w:val="18"/>
          <w:szCs w:val="18"/>
        </w:rPr>
        <w:br w:type="textWrapping"/>
      </w:r>
      <w:r>
        <w:rPr>
          <w:rFonts w:hint="default"/>
          <w:sz w:val="18"/>
          <w:szCs w:val="18"/>
          <w:lang w:val="en-IN"/>
        </w:rPr>
        <w:t>Bengaluru, India</w:t>
      </w:r>
      <w:r>
        <w:rPr>
          <w:sz w:val="18"/>
          <w:szCs w:val="18"/>
        </w:rPr>
        <w:br w:type="textWrapping"/>
      </w:r>
      <w:r>
        <w:rPr>
          <w:rFonts w:hint="default"/>
          <w:sz w:val="18"/>
          <w:szCs w:val="18"/>
          <w:lang w:val="en-IN"/>
        </w:rPr>
        <w:t>jinkavedasree@gmail.com</w:t>
      </w:r>
    </w:p>
    <w:p w14:paraId="4CEBDBE0">
      <w:pPr>
        <w:pStyle w:val="17"/>
        <w:spacing w:before="100" w:beforeAutospacing="1"/>
        <w:rPr>
          <w:sz w:val="18"/>
          <w:szCs w:val="18"/>
        </w:rPr>
      </w:pPr>
      <w:r>
        <w:rPr>
          <w:rFonts w:hint="default"/>
          <w:sz w:val="18"/>
          <w:szCs w:val="18"/>
          <w:lang w:val="en-IN"/>
        </w:rPr>
        <w:t>Mr.Abhishek M</w:t>
      </w:r>
      <w:r>
        <w:rPr>
          <w:sz w:val="18"/>
          <w:szCs w:val="18"/>
        </w:rPr>
        <w:br w:type="textWrapping"/>
      </w:r>
      <w:r>
        <w:rPr>
          <w:rFonts w:hint="default"/>
          <w:i/>
          <w:sz w:val="18"/>
          <w:szCs w:val="18"/>
          <w:lang w:val="en-IN"/>
        </w:rPr>
        <w:t>Department of Computer Science and Engineering</w:t>
      </w:r>
      <w:r>
        <w:rPr>
          <w:sz w:val="18"/>
          <w:szCs w:val="18"/>
        </w:rPr>
        <w:br w:type="textWrapping"/>
      </w:r>
      <w:r>
        <w:rPr>
          <w:rFonts w:hint="default"/>
          <w:i/>
          <w:sz w:val="18"/>
          <w:szCs w:val="18"/>
          <w:lang w:val="en-IN"/>
        </w:rPr>
        <w:t>Presidency University</w:t>
      </w:r>
      <w:r>
        <w:rPr>
          <w:i/>
          <w:sz w:val="18"/>
          <w:szCs w:val="18"/>
        </w:rPr>
        <w:br w:type="textWrapping"/>
      </w:r>
      <w:r>
        <w:rPr>
          <w:rFonts w:hint="default"/>
          <w:sz w:val="18"/>
          <w:szCs w:val="18"/>
          <w:lang w:val="en-IN"/>
        </w:rPr>
        <w:t>Bengaluru, India</w:t>
      </w:r>
      <w:r>
        <w:rPr>
          <w:sz w:val="18"/>
          <w:szCs w:val="18"/>
        </w:rPr>
        <w:br w:type="textWrapping"/>
      </w:r>
      <w:r>
        <w:rPr>
          <w:rFonts w:hint="default"/>
          <w:sz w:val="18"/>
          <w:szCs w:val="18"/>
        </w:rPr>
        <w:t>abhishek.m@presidencyuniversity.in</w:t>
      </w:r>
    </w:p>
    <w:p w14:paraId="4706E151">
      <w:pPr>
        <w:pStyle w:val="17"/>
        <w:spacing w:before="100" w:beforeAutospacing="1"/>
        <w:rPr>
          <w:sz w:val="18"/>
          <w:szCs w:val="18"/>
        </w:rPr>
        <w:sectPr>
          <w:type w:val="continuous"/>
          <w:pgSz w:w="11906" w:h="16838"/>
          <w:pgMar w:top="450" w:right="893" w:bottom="1440" w:left="893" w:header="720" w:footer="720" w:gutter="0"/>
          <w:pgBorders>
            <w:top w:val="none" w:sz="0" w:space="0"/>
            <w:left w:val="none" w:sz="0" w:space="0"/>
            <w:bottom w:val="none" w:sz="0" w:space="0"/>
            <w:right w:val="none" w:sz="0" w:space="0"/>
          </w:pgBorders>
          <w:cols w:equalWidth="0" w:num="2">
            <w:col w:w="4847" w:space="425"/>
            <w:col w:w="4847"/>
          </w:cols>
          <w:docGrid w:linePitch="360" w:charSpace="0"/>
        </w:sectPr>
      </w:pPr>
    </w:p>
    <w:p w14:paraId="2729A11B">
      <w:pPr>
        <w:pStyle w:val="17"/>
        <w:spacing w:before="100" w:beforeAutospacing="1"/>
      </w:pPr>
      <w:r>
        <w:rPr>
          <w:sz w:val="18"/>
          <w:szCs w:val="18"/>
        </w:rPr>
        <w:br w:type="column"/>
      </w:r>
      <w:r>
        <w:t xml:space="preserve"> </w:t>
      </w:r>
    </w:p>
    <w:p w14:paraId="0316535E">
      <w:pPr>
        <w:sectPr>
          <w:type w:val="continuous"/>
          <w:pgSz w:w="11906" w:h="16838"/>
          <w:pgMar w:top="450" w:right="893" w:bottom="1440" w:left="893" w:header="720" w:footer="720" w:gutter="0"/>
          <w:pgBorders>
            <w:top w:val="none" w:sz="0" w:space="0"/>
            <w:left w:val="none" w:sz="0" w:space="0"/>
            <w:bottom w:val="none" w:sz="0" w:space="0"/>
            <w:right w:val="none" w:sz="0" w:space="0"/>
          </w:pgBorders>
          <w:cols w:space="720" w:num="3"/>
          <w:docGrid w:linePitch="360" w:charSpace="0"/>
        </w:sectPr>
      </w:pPr>
    </w:p>
    <w:p w14:paraId="0A88E65D">
      <w:pPr>
        <w:sectPr>
          <w:type w:val="continuous"/>
          <w:pgSz w:w="11906" w:h="16838"/>
          <w:pgMar w:top="450" w:right="893" w:bottom="1440" w:left="893" w:header="720" w:footer="720" w:gutter="0"/>
          <w:pgBorders>
            <w:top w:val="none" w:sz="0" w:space="0"/>
            <w:left w:val="none" w:sz="0" w:space="0"/>
            <w:bottom w:val="none" w:sz="0" w:space="0"/>
            <w:right w:val="none" w:sz="0" w:space="0"/>
          </w:pgBorders>
          <w:cols w:space="720" w:num="3"/>
          <w:docGrid w:linePitch="360" w:charSpace="0"/>
        </w:sectPr>
      </w:pPr>
      <w:r>
        <w:br w:type="column"/>
      </w:r>
    </w:p>
    <w:p w14:paraId="40FA2D84">
      <w:pPr>
        <w:pStyle w:val="15"/>
        <w:spacing w:line="240" w:lineRule="auto"/>
        <w:rPr>
          <w:i/>
          <w:iCs/>
        </w:rPr>
      </w:pPr>
      <w:r>
        <w:rPr>
          <w:i/>
          <w:iCs/>
        </w:rPr>
        <w:t>Abstract</w:t>
      </w:r>
      <w:r>
        <w:t>—</w:t>
      </w:r>
      <w:r>
        <w:rPr>
          <w:rFonts w:hint="default" w:ascii="Times New Roman" w:hAnsi="Times New Roman" w:eastAsia="SimSun" w:cs="Times New Roman"/>
          <w:sz w:val="18"/>
          <w:szCs w:val="18"/>
        </w:rPr>
        <w:t>This paper presents an AI-driven customer intelligence system designed to enhance strategic business decision-making through data-driven insights. In modern digital environments, organizations generate vast volumes of customer data; however, extracting meaningful and actionable information remains a significant challenge. The proposed system leverages machine learning techniques, including clustering and classification algorithms, to analyze customer behavior, segment users, and predict future preferences. The framework integrates data preprocessing, model development, and visualization modules to ensure accurate and interpretable results. Experimental analysis demonstrates improved efficiency in customer segmentation and predictive accuracy, enabling businesses to optimize marketing strategies and customer engagement. The system provides scalable and efficient solutions for real-world applications, highlighting the transformative role of artificial intelligence in customer analytics and business intelligence.</w:t>
      </w:r>
    </w:p>
    <w:p w14:paraId="58B10678">
      <w:pPr>
        <w:pStyle w:val="32"/>
        <w:spacing w:line="240" w:lineRule="auto"/>
        <w:rPr>
          <w:rFonts w:hint="default" w:ascii="Times New Roman" w:hAnsi="Times New Roman" w:cs="Times New Roman"/>
          <w:sz w:val="18"/>
          <w:szCs w:val="18"/>
        </w:rPr>
      </w:pPr>
      <w:r>
        <w:t>Keywords—</w:t>
      </w:r>
      <w:r>
        <w:rPr>
          <w:rFonts w:hint="default" w:ascii="Times New Roman" w:hAnsi="Times New Roman" w:eastAsia="SimSun" w:cs="Times New Roman"/>
          <w:sz w:val="18"/>
          <w:szCs w:val="18"/>
        </w:rPr>
        <w:t>Artificial Intelligence, Customer Intelligence, Machine Learning, Data Analytics, Predictive Modeling, Business Intelligence</w:t>
      </w:r>
    </w:p>
    <w:p w14:paraId="1A521F3C">
      <w:pPr>
        <w:pStyle w:val="2"/>
      </w:pPr>
      <w:r>
        <w:t xml:space="preserve">Introduction </w:t>
      </w:r>
    </w:p>
    <w:p w14:paraId="2C340EC2">
      <w:pPr>
        <w:pStyle w:val="13"/>
        <w:keepNext w:val="0"/>
        <w:keepLines w:val="0"/>
        <w:widowControl/>
        <w:suppressLineNumbers w:val="0"/>
        <w:ind w:firstLine="300" w:firstLineChars="150"/>
        <w:rPr>
          <w:sz w:val="20"/>
          <w:szCs w:val="20"/>
        </w:rPr>
      </w:pPr>
      <w:r>
        <w:rPr>
          <w:sz w:val="20"/>
          <w:szCs w:val="20"/>
        </w:rPr>
        <w:t>In today’s data-driven world, organizations generate massive volumes of customer data through various digital platforms, including e-commerce transactions, social media interactions, and customer relationship management systems. This data holds valuable insights that can significantly influence business strategies and decision-making processes. However, traditional data analysis techniques often struggle to efficiently process and interpret such large and complex datasets, leading to underutilization of valuable information.</w:t>
      </w:r>
    </w:p>
    <w:p w14:paraId="63BB4CF9">
      <w:pPr>
        <w:pStyle w:val="13"/>
        <w:keepNext w:val="0"/>
        <w:keepLines w:val="0"/>
        <w:widowControl/>
        <w:suppressLineNumbers w:val="0"/>
        <w:rPr>
          <w:sz w:val="20"/>
          <w:szCs w:val="20"/>
        </w:rPr>
      </w:pPr>
      <w:r>
        <w:rPr>
          <w:sz w:val="20"/>
          <w:szCs w:val="20"/>
        </w:rPr>
        <w:t>Artificial Intelligence (AI) and Machine Learning (ML) have emerged as transformative technologies that enable businesses to extract meaningful insights from vast datasets. These technologies facilitate advanced data analysis by identifying hidden patterns, trends, and relationships that are not easily detectable using conventional methods. As a result, organizations can better understand customer behavior, preferences, and purchasing patterns, allowing for more informed and strategic decisions.</w:t>
      </w:r>
    </w:p>
    <w:p w14:paraId="7637DCF6">
      <w:pPr>
        <w:pStyle w:val="13"/>
        <w:keepNext w:val="0"/>
        <w:keepLines w:val="0"/>
        <w:widowControl/>
        <w:suppressLineNumbers w:val="0"/>
        <w:rPr>
          <w:sz w:val="20"/>
          <w:szCs w:val="20"/>
        </w:rPr>
      </w:pPr>
      <w:r>
        <w:rPr>
          <w:sz w:val="20"/>
          <w:szCs w:val="20"/>
        </w:rPr>
        <w:t>Customer intelligence refers to the process of collecting and analyzing customer data to gain insights into their behaviors and preferences. By leveraging AI-driven approaches, businesses can move beyond descriptive analytics to predictive and prescriptive analytics. This shift enables organizations to anticipate customer needs, personalize services, and enhance customer satisfaction while improving operational efficiency.</w:t>
      </w:r>
    </w:p>
    <w:p w14:paraId="2AE8E662">
      <w:pPr>
        <w:pStyle w:val="13"/>
        <w:keepNext w:val="0"/>
        <w:keepLines w:val="0"/>
        <w:widowControl/>
        <w:suppressLineNumbers w:val="0"/>
        <w:rPr>
          <w:sz w:val="20"/>
          <w:szCs w:val="20"/>
        </w:rPr>
      </w:pPr>
      <w:r>
        <w:rPr>
          <w:sz w:val="20"/>
          <w:szCs w:val="20"/>
        </w:rPr>
        <w:t>The primary objective of this research is to develop an AI-driven customer intelligence system that supports strategic business decision-making. The proposed system integrates data preprocessing techniques, machine learning algorithms, and visualization tools to provide actionable insights. It focuses on key functionalities such as customer segmentation, behavior prediction, and recommendation generation.</w:t>
      </w:r>
    </w:p>
    <w:p w14:paraId="372E6B4E">
      <w:pPr>
        <w:pStyle w:val="13"/>
        <w:keepNext w:val="0"/>
        <w:keepLines w:val="0"/>
        <w:widowControl/>
        <w:suppressLineNumbers w:val="0"/>
        <w:rPr>
          <w:sz w:val="20"/>
          <w:szCs w:val="20"/>
        </w:rPr>
      </w:pPr>
      <w:r>
        <w:rPr>
          <w:sz w:val="20"/>
          <w:szCs w:val="20"/>
        </w:rPr>
        <w:t>Furthermore, the system aims to address challenges associated with data quality, scalability, and model performance. By implementing robust preprocessing methods and efficient algorithms, the proposed approach ensures accurate and reliable results. The integration of visualization techniques also enhances the interpretability of the insights, making them more accessible to business stakeholders.</w:t>
      </w:r>
    </w:p>
    <w:p w14:paraId="5B84FB04">
      <w:pPr>
        <w:pStyle w:val="13"/>
        <w:keepNext w:val="0"/>
        <w:keepLines w:val="0"/>
        <w:widowControl/>
        <w:suppressLineNumbers w:val="0"/>
      </w:pPr>
      <w:r>
        <w:rPr>
          <w:sz w:val="20"/>
          <w:szCs w:val="20"/>
        </w:rPr>
        <w:t>The remainder of this paper is organized as follows: Section II presents a review of related work, Section III describes the system architecture, Section IV outlines the methodology, Section V discusses the results and analysis, and Section VI concludes the paper with future research directions.</w:t>
      </w:r>
    </w:p>
    <w:p w14:paraId="179EA777">
      <w:pPr>
        <w:pStyle w:val="2"/>
      </w:pPr>
      <w:r>
        <w:rPr>
          <w:rFonts w:hint="default"/>
          <w:lang w:val="en-IN"/>
        </w:rPr>
        <w:t>Literature Survey</w:t>
      </w:r>
    </w:p>
    <w:p w14:paraId="77C0A302">
      <w:pPr>
        <w:pStyle w:val="13"/>
        <w:keepNext w:val="0"/>
        <w:keepLines w:val="0"/>
        <w:widowControl/>
        <w:suppressLineNumbers w:val="0"/>
        <w:rPr>
          <w:sz w:val="20"/>
          <w:szCs w:val="20"/>
        </w:rPr>
      </w:pPr>
      <w:r>
        <w:rPr>
          <w:sz w:val="20"/>
          <w:szCs w:val="20"/>
        </w:rPr>
        <w:t>The application of Artificial Intelligence (AI) and Machine Learning (ML) in customer analytics has gained significant attention in recent years due to the rapid growth of data-driven business environments. Various research studies have focused on leveraging machine learning techniques to analyze customer behavior, improve decision-making, and enhance overall business performance. Recent works highlight that AI-based customer segmentation plays a crucial role in enabling personalized marketing and strategic planning [1], [2].</w:t>
      </w:r>
    </w:p>
    <w:p w14:paraId="6514E106">
      <w:pPr>
        <w:pStyle w:val="13"/>
        <w:keepNext w:val="0"/>
        <w:keepLines w:val="0"/>
        <w:widowControl/>
        <w:suppressLineNumbers w:val="0"/>
        <w:rPr>
          <w:sz w:val="20"/>
          <w:szCs w:val="20"/>
        </w:rPr>
      </w:pPr>
      <w:r>
        <w:rPr>
          <w:sz w:val="20"/>
          <w:szCs w:val="20"/>
        </w:rPr>
        <w:t>Early research in customer intelligence primarily relied on traditional data mining techniques such as clustering and association rule mining. Methods like K-Means clustering have been extensively applied for customer segmentation due to their simplicity and efficiency in handling large datasets [7], [9]. These approaches enabled businesses to categorize customers into distinct groups based on purchasing behavior and demographic characteristics, forming the foundation for modern analytics systems.</w:t>
      </w:r>
    </w:p>
    <w:p w14:paraId="30788D52">
      <w:pPr>
        <w:pStyle w:val="13"/>
        <w:keepNext w:val="0"/>
        <w:keepLines w:val="0"/>
        <w:widowControl/>
        <w:suppressLineNumbers w:val="0"/>
        <w:rPr>
          <w:sz w:val="20"/>
          <w:szCs w:val="20"/>
        </w:rPr>
      </w:pPr>
      <w:r>
        <w:rPr>
          <w:sz w:val="20"/>
          <w:szCs w:val="20"/>
        </w:rPr>
        <w:t>With the advancement of machine learning, more sophisticated models have been introduced for predictive analytics. Classification algorithms such as Decision Trees, Support Vector Machines (SVM), and Logistic Regression have been widely used to predict customer behavior, including purchase intentions and churn probability. Ensemble methods such as Random Forest have demonstrated improved accuracy and robustness by combining multiple decision trees [14], [22]. These models significantly enhance predictive capabilities and support data-driven decision-making.</w:t>
      </w:r>
    </w:p>
    <w:p w14:paraId="721469AD">
      <w:pPr>
        <w:pStyle w:val="13"/>
        <w:keepNext w:val="0"/>
        <w:keepLines w:val="0"/>
        <w:widowControl/>
        <w:suppressLineNumbers w:val="0"/>
        <w:rPr>
          <w:sz w:val="20"/>
          <w:szCs w:val="20"/>
        </w:rPr>
      </w:pPr>
      <w:r>
        <w:rPr>
          <w:sz w:val="20"/>
          <w:szCs w:val="20"/>
        </w:rPr>
        <w:t>Recent studies have also explored the use of deep learning techniques for customer analytics. Neural networks and deep learning models are capable of capturing complex and non-linear relationships in large datasets, making them highly suitable for analyzing high-dimensional customer data. These approaches have been successfully applied in recommendation systems, sentiment analysis, and personalized marketing strategies [15]. Furthermore, modern research emphasizes hybrid approaches that combine clustering and deep learning techniques to improve segmentation accuracy and generalization [10].</w:t>
      </w:r>
    </w:p>
    <w:p w14:paraId="64030D75">
      <w:pPr>
        <w:pStyle w:val="13"/>
        <w:keepNext w:val="0"/>
        <w:keepLines w:val="0"/>
        <w:widowControl/>
        <w:suppressLineNumbers w:val="0"/>
        <w:rPr>
          <w:sz w:val="20"/>
          <w:szCs w:val="20"/>
        </w:rPr>
      </w:pPr>
      <w:r>
        <w:rPr>
          <w:sz w:val="20"/>
          <w:szCs w:val="20"/>
        </w:rPr>
        <w:t>In addition to predictive modeling, data preprocessing and feature engineering have been identified as critical steps in improving model performance. Researchers have emphasized the importance of handling missing data, normalizing features, and selecting relevant attributes to ensure accurate and reliable results [3], [5]. Techniques such as RFM (Recency, Frequency, Monetary) analysis have been widely used to enhance customer behavior understanding and improve clustering outcomes [5].</w:t>
      </w:r>
    </w:p>
    <w:p w14:paraId="17F150FC">
      <w:pPr>
        <w:pStyle w:val="2"/>
      </w:pPr>
      <w:r>
        <w:t>S</w:t>
      </w:r>
      <w:r>
        <w:rPr>
          <w:rFonts w:hint="default"/>
          <w:lang w:val="en-IN"/>
        </w:rPr>
        <w:t>ystem Architecture</w:t>
      </w:r>
    </w:p>
    <w:p w14:paraId="015F76E6">
      <w:pPr>
        <w:pStyle w:val="13"/>
        <w:keepNext w:val="0"/>
        <w:keepLines w:val="0"/>
        <w:widowControl/>
        <w:suppressLineNumbers w:val="0"/>
        <w:ind w:firstLine="300" w:firstLineChars="150"/>
        <w:rPr>
          <w:sz w:val="20"/>
          <w:szCs w:val="20"/>
        </w:rPr>
      </w:pPr>
      <w:r>
        <w:rPr>
          <w:sz w:val="20"/>
          <w:szCs w:val="20"/>
        </w:rPr>
        <w:t>The proposed AI-driven customer intelligence system is designed as a modular and scalable framework that integrates data processing, machine learning, and visualization components to support strategic business decision-making. The architecture follows a pipeline approach where data flows through multiple stages to generate actionable insights.</w:t>
      </w:r>
    </w:p>
    <w:p w14:paraId="2A3532F0">
      <w:pPr>
        <w:pStyle w:val="13"/>
        <w:keepNext w:val="0"/>
        <w:keepLines w:val="0"/>
        <w:widowControl/>
        <w:suppressLineNumbers w:val="0"/>
        <w:rPr>
          <w:sz w:val="20"/>
          <w:szCs w:val="20"/>
        </w:rPr>
      </w:pPr>
      <w:r>
        <w:rPr>
          <w:sz w:val="20"/>
          <w:szCs w:val="20"/>
        </w:rPr>
        <w:t>The overall system consists of five major modules: data collection, data preprocessing, feature engineering, machine learning, and visualization. This layered architecture ensures flexibility, scalability, and efficient processing of large datasets, as suggested in prior research on intelligent analytics systems [1], [2].</w:t>
      </w:r>
    </w:p>
    <w:p w14:paraId="32BD52C3">
      <w:pPr>
        <w:pStyle w:val="4"/>
        <w:keepNext w:val="0"/>
        <w:keepLines w:val="0"/>
        <w:widowControl/>
        <w:numPr>
          <w:ilvl w:val="2"/>
          <w:numId w:val="0"/>
        </w:numPr>
        <w:suppressLineNumbers w:val="0"/>
        <w:jc w:val="left"/>
        <w:rPr>
          <w:sz w:val="20"/>
          <w:szCs w:val="20"/>
        </w:rPr>
      </w:pPr>
      <w:r>
        <w:rPr>
          <w:rStyle w:val="14"/>
          <w:sz w:val="20"/>
          <w:szCs w:val="20"/>
        </w:rPr>
        <w:t>A. Data Collection Layer</w:t>
      </w:r>
    </w:p>
    <w:p w14:paraId="16F3E880">
      <w:pPr>
        <w:pStyle w:val="13"/>
        <w:keepNext w:val="0"/>
        <w:keepLines w:val="0"/>
        <w:widowControl/>
        <w:suppressLineNumbers w:val="0"/>
        <w:jc w:val="left"/>
        <w:rPr>
          <w:sz w:val="20"/>
          <w:szCs w:val="20"/>
        </w:rPr>
      </w:pPr>
      <w:r>
        <w:rPr>
          <w:sz w:val="20"/>
          <w:szCs w:val="20"/>
        </w:rPr>
        <w:t>The data collection layer is responsible for acquiring customer data from multiple heterogeneous sources, including transactional databases, web platforms, and customer relationship management (CRM) systems. These datasets typically include demographic information, purchase history, and behavioral data. Integrating diverse data sources improves the comprehensiveness of customer analysis, as highlighted in data mining studies [3]</w:t>
      </w:r>
      <w:r>
        <w:rPr>
          <w:rFonts w:hint="default"/>
          <w:sz w:val="20"/>
          <w:szCs w:val="20"/>
          <w:lang w:val="en-IN"/>
        </w:rPr>
        <w:t>,[9]</w:t>
      </w:r>
      <w:r>
        <w:rPr>
          <w:sz w:val="20"/>
          <w:szCs w:val="20"/>
        </w:rPr>
        <w:t>.</w:t>
      </w:r>
    </w:p>
    <w:p w14:paraId="00AADC34">
      <w:pPr>
        <w:pStyle w:val="4"/>
        <w:keepNext w:val="0"/>
        <w:keepLines w:val="0"/>
        <w:widowControl/>
        <w:numPr>
          <w:ilvl w:val="2"/>
          <w:numId w:val="0"/>
        </w:numPr>
        <w:suppressLineNumbers w:val="0"/>
        <w:jc w:val="left"/>
        <w:rPr>
          <w:sz w:val="20"/>
          <w:szCs w:val="20"/>
        </w:rPr>
      </w:pPr>
      <w:r>
        <w:rPr>
          <w:rStyle w:val="14"/>
          <w:sz w:val="20"/>
          <w:szCs w:val="20"/>
        </w:rPr>
        <w:t>B. Data Preprocessing Layer</w:t>
      </w:r>
    </w:p>
    <w:p w14:paraId="7F6DA594">
      <w:pPr>
        <w:pStyle w:val="13"/>
        <w:keepNext w:val="0"/>
        <w:keepLines w:val="0"/>
        <w:widowControl/>
        <w:suppressLineNumbers w:val="0"/>
        <w:spacing w:line="240" w:lineRule="auto"/>
        <w:jc w:val="left"/>
        <w:rPr>
          <w:sz w:val="20"/>
          <w:szCs w:val="20"/>
        </w:rPr>
      </w:pPr>
      <w:r>
        <w:rPr>
          <w:sz w:val="20"/>
          <w:szCs w:val="20"/>
        </w:rPr>
        <w:t>The preprocessing layer ensures data quality and consistency before analysis. It includes:</w:t>
      </w:r>
    </w:p>
    <w:p w14:paraId="4ADB0709">
      <w:pPr>
        <w:keepNext w:val="0"/>
        <w:keepLines w:val="0"/>
        <w:widowControl/>
        <w:numPr>
          <w:ilvl w:val="0"/>
          <w:numId w:val="8"/>
        </w:numPr>
        <w:suppressLineNumbers w:val="0"/>
        <w:spacing w:before="0" w:beforeAutospacing="1" w:after="0" w:afterAutospacing="1" w:line="240" w:lineRule="auto"/>
        <w:ind w:left="720" w:hanging="360"/>
        <w:jc w:val="left"/>
        <w:rPr>
          <w:sz w:val="20"/>
          <w:szCs w:val="20"/>
        </w:rPr>
      </w:pPr>
      <w:r>
        <w:rPr>
          <w:sz w:val="20"/>
          <w:szCs w:val="20"/>
        </w:rPr>
        <w:t xml:space="preserve">Data cleaning (removal of duplicates and noise) </w:t>
      </w:r>
    </w:p>
    <w:p w14:paraId="0806305F">
      <w:pPr>
        <w:keepNext w:val="0"/>
        <w:keepLines w:val="0"/>
        <w:widowControl/>
        <w:numPr>
          <w:ilvl w:val="0"/>
          <w:numId w:val="8"/>
        </w:numPr>
        <w:suppressLineNumbers w:val="0"/>
        <w:spacing w:before="0" w:beforeAutospacing="1" w:after="0" w:afterAutospacing="1" w:line="240" w:lineRule="auto"/>
        <w:ind w:left="720" w:hanging="360"/>
        <w:jc w:val="left"/>
        <w:rPr>
          <w:sz w:val="20"/>
          <w:szCs w:val="20"/>
        </w:rPr>
      </w:pPr>
      <w:r>
        <w:rPr>
          <w:sz w:val="20"/>
          <w:szCs w:val="20"/>
        </w:rPr>
        <w:t xml:space="preserve">Handling missing values (mean/mode imputation) </w:t>
      </w:r>
    </w:p>
    <w:p w14:paraId="4F915134">
      <w:pPr>
        <w:keepNext w:val="0"/>
        <w:keepLines w:val="0"/>
        <w:widowControl/>
        <w:numPr>
          <w:ilvl w:val="0"/>
          <w:numId w:val="8"/>
        </w:numPr>
        <w:suppressLineNumbers w:val="0"/>
        <w:spacing w:before="0" w:beforeAutospacing="1" w:after="0" w:afterAutospacing="1" w:line="240" w:lineRule="auto"/>
        <w:ind w:left="720" w:hanging="360"/>
        <w:jc w:val="left"/>
        <w:rPr>
          <w:sz w:val="20"/>
          <w:szCs w:val="20"/>
        </w:rPr>
      </w:pPr>
      <w:r>
        <w:rPr>
          <w:sz w:val="20"/>
          <w:szCs w:val="20"/>
        </w:rPr>
        <w:t xml:space="preserve">Normalization and feature scaling </w:t>
      </w:r>
    </w:p>
    <w:p w14:paraId="6127754C">
      <w:pPr>
        <w:keepNext w:val="0"/>
        <w:keepLines w:val="0"/>
        <w:widowControl/>
        <w:numPr>
          <w:ilvl w:val="0"/>
          <w:numId w:val="8"/>
        </w:numPr>
        <w:suppressLineNumbers w:val="0"/>
        <w:spacing w:before="0" w:beforeAutospacing="1" w:after="0" w:afterAutospacing="1" w:line="240" w:lineRule="auto"/>
        <w:ind w:left="720" w:hanging="360"/>
        <w:jc w:val="left"/>
        <w:rPr>
          <w:sz w:val="20"/>
          <w:szCs w:val="20"/>
        </w:rPr>
      </w:pPr>
      <w:r>
        <w:rPr>
          <w:sz w:val="20"/>
          <w:szCs w:val="20"/>
        </w:rPr>
        <w:t xml:space="preserve">Encoding categorical variables </w:t>
      </w:r>
    </w:p>
    <w:p w14:paraId="7D402B01">
      <w:pPr>
        <w:pStyle w:val="13"/>
        <w:keepNext w:val="0"/>
        <w:keepLines w:val="0"/>
        <w:widowControl/>
        <w:suppressLineNumbers w:val="0"/>
        <w:spacing w:line="240" w:lineRule="auto"/>
        <w:jc w:val="left"/>
        <w:rPr>
          <w:sz w:val="20"/>
          <w:szCs w:val="20"/>
        </w:rPr>
      </w:pPr>
      <w:r>
        <w:rPr>
          <w:sz w:val="20"/>
          <w:szCs w:val="20"/>
        </w:rPr>
        <w:t>Recent studies emphasize that preprocessing plays a crucial role in improving clustering performance and overall model accuracy [4], [5]. Proper preprocessing ensures reliable and consistent data for downstream machine learning tasks</w:t>
      </w:r>
      <w:r>
        <w:t>.</w:t>
      </w:r>
    </w:p>
    <w:p w14:paraId="60AABC99">
      <w:pPr>
        <w:pStyle w:val="13"/>
        <w:keepNext w:val="0"/>
        <w:keepLines w:val="0"/>
        <w:widowControl/>
        <w:suppressLineNumbers w:val="0"/>
        <w:jc w:val="left"/>
        <w:rPr>
          <w:sz w:val="20"/>
          <w:szCs w:val="20"/>
        </w:rPr>
      </w:pPr>
      <w:r>
        <w:rPr>
          <w:sz w:val="20"/>
          <w:szCs w:val="20"/>
        </w:rPr>
        <w:t>The preprocessing layer ensures data quality and consistency before analysis. It involves data cleaning, handling missing values, normalization, and transformation. High-quality data significantly improves model performance and reliability, making preprocessing a critical step in AI systems [4].</w:t>
      </w:r>
    </w:p>
    <w:p w14:paraId="3F02EDA9">
      <w:pPr>
        <w:pStyle w:val="4"/>
        <w:keepNext w:val="0"/>
        <w:keepLines w:val="0"/>
        <w:widowControl/>
        <w:numPr>
          <w:ilvl w:val="2"/>
          <w:numId w:val="0"/>
        </w:numPr>
        <w:suppressLineNumbers w:val="0"/>
        <w:jc w:val="left"/>
        <w:rPr>
          <w:sz w:val="20"/>
          <w:szCs w:val="20"/>
        </w:rPr>
      </w:pPr>
      <w:r>
        <w:rPr>
          <w:rStyle w:val="14"/>
          <w:sz w:val="20"/>
          <w:szCs w:val="20"/>
        </w:rPr>
        <w:t>C. Feature Engineering Layer</w:t>
      </w:r>
    </w:p>
    <w:p w14:paraId="01402932">
      <w:pPr>
        <w:pStyle w:val="13"/>
        <w:keepNext w:val="0"/>
        <w:keepLines w:val="0"/>
        <w:widowControl/>
        <w:suppressLineNumbers w:val="0"/>
        <w:jc w:val="left"/>
        <w:rPr>
          <w:sz w:val="20"/>
          <w:szCs w:val="20"/>
        </w:rPr>
      </w:pPr>
      <w:r>
        <w:rPr>
          <w:sz w:val="20"/>
          <w:szCs w:val="20"/>
        </w:rPr>
        <w:t>Feature engineering focuses on selecting and transforming relevant attributes that improve model performance. Techniques include:</w:t>
      </w:r>
    </w:p>
    <w:p w14:paraId="79F1B9F9">
      <w:pPr>
        <w:keepNext w:val="0"/>
        <w:keepLines w:val="0"/>
        <w:widowControl/>
        <w:numPr>
          <w:ilvl w:val="0"/>
          <w:numId w:val="9"/>
        </w:numPr>
        <w:suppressLineNumbers w:val="0"/>
        <w:spacing w:before="0" w:beforeAutospacing="1" w:after="0" w:afterAutospacing="1"/>
        <w:ind w:left="720" w:hanging="360"/>
        <w:jc w:val="left"/>
        <w:rPr>
          <w:sz w:val="20"/>
          <w:szCs w:val="20"/>
        </w:rPr>
      </w:pPr>
      <w:r>
        <w:rPr>
          <w:sz w:val="20"/>
          <w:szCs w:val="20"/>
        </w:rPr>
        <w:t xml:space="preserve">Correlation analysis </w:t>
      </w:r>
    </w:p>
    <w:p w14:paraId="4FA74DE6">
      <w:pPr>
        <w:keepNext w:val="0"/>
        <w:keepLines w:val="0"/>
        <w:widowControl/>
        <w:numPr>
          <w:ilvl w:val="0"/>
          <w:numId w:val="9"/>
        </w:numPr>
        <w:suppressLineNumbers w:val="0"/>
        <w:spacing w:before="0" w:beforeAutospacing="1" w:after="0" w:afterAutospacing="1"/>
        <w:ind w:left="720" w:hanging="360"/>
        <w:jc w:val="left"/>
        <w:rPr>
          <w:sz w:val="20"/>
          <w:szCs w:val="20"/>
        </w:rPr>
      </w:pPr>
      <w:r>
        <w:rPr>
          <w:sz w:val="20"/>
          <w:szCs w:val="20"/>
        </w:rPr>
        <w:t xml:space="preserve">Feature selection </w:t>
      </w:r>
    </w:p>
    <w:p w14:paraId="204DF46D">
      <w:pPr>
        <w:keepNext w:val="0"/>
        <w:keepLines w:val="0"/>
        <w:widowControl/>
        <w:numPr>
          <w:ilvl w:val="0"/>
          <w:numId w:val="9"/>
        </w:numPr>
        <w:suppressLineNumbers w:val="0"/>
        <w:spacing w:before="0" w:beforeAutospacing="1" w:after="0" w:afterAutospacing="1"/>
        <w:ind w:left="720" w:hanging="360"/>
        <w:jc w:val="left"/>
        <w:rPr>
          <w:sz w:val="20"/>
          <w:szCs w:val="20"/>
        </w:rPr>
      </w:pPr>
      <w:r>
        <w:rPr>
          <w:sz w:val="20"/>
          <w:szCs w:val="20"/>
        </w:rPr>
        <w:t xml:space="preserve">Dimensionality reduction (PCA) </w:t>
      </w:r>
    </w:p>
    <w:p w14:paraId="64D46BF9">
      <w:pPr>
        <w:keepNext w:val="0"/>
        <w:keepLines w:val="0"/>
        <w:widowControl/>
        <w:numPr>
          <w:ilvl w:val="0"/>
          <w:numId w:val="9"/>
        </w:numPr>
        <w:suppressLineNumbers w:val="0"/>
        <w:spacing w:before="0" w:beforeAutospacing="1" w:after="0" w:afterAutospacing="1"/>
        <w:ind w:left="720" w:hanging="360"/>
        <w:jc w:val="left"/>
        <w:rPr>
          <w:sz w:val="20"/>
          <w:szCs w:val="20"/>
        </w:rPr>
      </w:pPr>
      <w:r>
        <w:rPr>
          <w:sz w:val="20"/>
          <w:szCs w:val="20"/>
        </w:rPr>
        <w:t xml:space="preserve">RFM (Recency, Frequency, Monetary) analysis </w:t>
      </w:r>
    </w:p>
    <w:p w14:paraId="384A51B7">
      <w:pPr>
        <w:pStyle w:val="13"/>
        <w:keepNext w:val="0"/>
        <w:keepLines w:val="0"/>
        <w:widowControl/>
        <w:suppressLineNumbers w:val="0"/>
        <w:jc w:val="left"/>
        <w:rPr>
          <w:sz w:val="20"/>
          <w:szCs w:val="20"/>
        </w:rPr>
      </w:pPr>
      <w:r>
        <w:rPr>
          <w:sz w:val="20"/>
          <w:szCs w:val="20"/>
        </w:rPr>
        <w:t>Modern research highlights that effective feature engineering significantly enhances clustering quality and segmentation accuracy [5], [6]. It also reduces computational complexity by eliminating redundant and irrelevant features.</w:t>
      </w:r>
    </w:p>
    <w:p w14:paraId="74428152">
      <w:pPr>
        <w:pStyle w:val="13"/>
        <w:keepNext w:val="0"/>
        <w:keepLines w:val="0"/>
        <w:widowControl/>
        <w:suppressLineNumbers w:val="0"/>
        <w:jc w:val="left"/>
        <w:rPr>
          <w:sz w:val="20"/>
          <w:szCs w:val="20"/>
        </w:rPr>
      </w:pPr>
      <w:r>
        <w:rPr>
          <w:sz w:val="20"/>
          <w:szCs w:val="20"/>
        </w:rPr>
        <w:t>Feature engineering focuses on selecting and transforming relevant attributes that contribute to model accuracy. Techniques such as correlation analysis and dimensionality reduction are applied to eliminate redundant features and improve computational efficiency. Effective feature selection has been shown to enhance predictive performance in machine learning models [5].</w:t>
      </w:r>
    </w:p>
    <w:p w14:paraId="149C4BEB">
      <w:pPr>
        <w:pStyle w:val="4"/>
        <w:keepNext w:val="0"/>
        <w:keepLines w:val="0"/>
        <w:widowControl/>
        <w:numPr>
          <w:ilvl w:val="2"/>
          <w:numId w:val="0"/>
        </w:numPr>
        <w:suppressLineNumbers w:val="0"/>
        <w:jc w:val="left"/>
        <w:rPr>
          <w:sz w:val="20"/>
          <w:szCs w:val="20"/>
        </w:rPr>
      </w:pPr>
      <w:r>
        <w:rPr>
          <w:rStyle w:val="14"/>
          <w:sz w:val="20"/>
          <w:szCs w:val="20"/>
        </w:rPr>
        <w:t>D. Machine Learning Layer</w:t>
      </w:r>
    </w:p>
    <w:p w14:paraId="6868A705">
      <w:pPr>
        <w:pStyle w:val="13"/>
        <w:keepNext w:val="0"/>
        <w:keepLines w:val="0"/>
        <w:widowControl/>
        <w:suppressLineNumbers w:val="0"/>
        <w:jc w:val="left"/>
        <w:rPr>
          <w:sz w:val="20"/>
          <w:szCs w:val="20"/>
        </w:rPr>
      </w:pPr>
      <w:r>
        <w:rPr>
          <w:sz w:val="20"/>
          <w:szCs w:val="20"/>
        </w:rPr>
        <w:t>This layer forms the core of the system, where various machine learning algorithms are applied:</w:t>
      </w:r>
    </w:p>
    <w:p w14:paraId="3E46E105">
      <w:pPr>
        <w:keepNext w:val="0"/>
        <w:keepLines w:val="0"/>
        <w:widowControl/>
        <w:numPr>
          <w:ilvl w:val="0"/>
          <w:numId w:val="10"/>
        </w:numPr>
        <w:suppressLineNumbers w:val="0"/>
        <w:spacing w:before="0" w:beforeAutospacing="1" w:after="0" w:afterAutospacing="1"/>
        <w:ind w:left="720" w:hanging="360"/>
        <w:jc w:val="left"/>
        <w:rPr>
          <w:sz w:val="20"/>
          <w:szCs w:val="20"/>
        </w:rPr>
      </w:pPr>
      <w:r>
        <w:rPr>
          <w:rStyle w:val="14"/>
          <w:sz w:val="20"/>
          <w:szCs w:val="20"/>
        </w:rPr>
        <w:t>Clustering algorithms (K-Means)</w:t>
      </w:r>
      <w:r>
        <w:rPr>
          <w:sz w:val="20"/>
          <w:szCs w:val="20"/>
        </w:rPr>
        <w:t xml:space="preserve"> are used for customer segmentation </w:t>
      </w:r>
    </w:p>
    <w:p w14:paraId="7777ADDD">
      <w:pPr>
        <w:keepNext w:val="0"/>
        <w:keepLines w:val="0"/>
        <w:widowControl/>
        <w:numPr>
          <w:ilvl w:val="0"/>
          <w:numId w:val="10"/>
        </w:numPr>
        <w:suppressLineNumbers w:val="0"/>
        <w:spacing w:before="0" w:beforeAutospacing="1" w:after="0" w:afterAutospacing="1"/>
        <w:ind w:left="720" w:hanging="360"/>
        <w:jc w:val="left"/>
        <w:rPr>
          <w:sz w:val="20"/>
          <w:szCs w:val="20"/>
        </w:rPr>
      </w:pPr>
      <w:r>
        <w:rPr>
          <w:rStyle w:val="14"/>
          <w:sz w:val="20"/>
          <w:szCs w:val="20"/>
        </w:rPr>
        <w:t>Classification models (Logistic Regression)</w:t>
      </w:r>
      <w:r>
        <w:rPr>
          <w:sz w:val="20"/>
          <w:szCs w:val="20"/>
        </w:rPr>
        <w:t xml:space="preserve"> identify customer categories </w:t>
      </w:r>
    </w:p>
    <w:p w14:paraId="137A6E1E">
      <w:pPr>
        <w:keepNext w:val="0"/>
        <w:keepLines w:val="0"/>
        <w:widowControl/>
        <w:numPr>
          <w:ilvl w:val="0"/>
          <w:numId w:val="10"/>
        </w:numPr>
        <w:suppressLineNumbers w:val="0"/>
        <w:spacing w:before="0" w:beforeAutospacing="1" w:after="0" w:afterAutospacing="1"/>
        <w:ind w:left="720" w:hanging="360"/>
        <w:jc w:val="left"/>
        <w:rPr>
          <w:sz w:val="20"/>
          <w:szCs w:val="20"/>
        </w:rPr>
      </w:pPr>
      <w:r>
        <w:rPr>
          <w:rStyle w:val="14"/>
          <w:sz w:val="20"/>
          <w:szCs w:val="20"/>
        </w:rPr>
        <w:t>Ensemble methods (Random Forest)</w:t>
      </w:r>
      <w:r>
        <w:rPr>
          <w:sz w:val="20"/>
          <w:szCs w:val="20"/>
        </w:rPr>
        <w:t xml:space="preserve"> improve prediction accuracy </w:t>
      </w:r>
    </w:p>
    <w:p w14:paraId="7C7DCAE9">
      <w:pPr>
        <w:pStyle w:val="13"/>
        <w:keepNext w:val="0"/>
        <w:keepLines w:val="0"/>
        <w:widowControl/>
        <w:suppressLineNumbers w:val="0"/>
        <w:jc w:val="left"/>
        <w:rPr>
          <w:sz w:val="20"/>
          <w:szCs w:val="20"/>
        </w:rPr>
      </w:pPr>
      <w:r>
        <w:rPr>
          <w:rFonts w:hint="default" w:ascii="Times New Roman" w:hAnsi="Times New Roman" w:eastAsia="SimSun" w:cs="Times New Roman"/>
          <w:sz w:val="20"/>
          <w:szCs w:val="20"/>
        </w:rPr>
        <w:t>Recent comparative studies show that clustering algorithms such as K-Means remain widely used, while advanced methods like DBSCAN improve handling of noise and complex data distributions [6], [9]. Ensemble techniques further enhance prediction accuracy and robustness in customer behavior analysis [4], [5].</w:t>
      </w:r>
      <w:r>
        <w:rPr>
          <w:sz w:val="20"/>
          <w:szCs w:val="20"/>
        </w:rPr>
        <w:t>.</w:t>
      </w:r>
    </w:p>
    <w:p w14:paraId="2BAF1B73">
      <w:pPr>
        <w:pStyle w:val="4"/>
        <w:keepNext w:val="0"/>
        <w:keepLines w:val="0"/>
        <w:widowControl/>
        <w:numPr>
          <w:ilvl w:val="2"/>
          <w:numId w:val="0"/>
        </w:numPr>
        <w:suppressLineNumbers w:val="0"/>
        <w:jc w:val="left"/>
        <w:rPr>
          <w:sz w:val="20"/>
          <w:szCs w:val="20"/>
        </w:rPr>
      </w:pPr>
      <w:r>
        <w:rPr>
          <w:rStyle w:val="14"/>
          <w:sz w:val="20"/>
          <w:szCs w:val="20"/>
        </w:rPr>
        <w:t>E. Visualization and Decision Support Layer</w:t>
      </w:r>
    </w:p>
    <w:p w14:paraId="5425C834">
      <w:pPr>
        <w:pStyle w:val="13"/>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sz w:val="20"/>
          <w:szCs w:val="20"/>
        </w:rPr>
        <w:t>Visualization improves interpretability and allows decision-makers to quickly understand complex patterns. Recent research highlights that visual analytics significantly enhances decision-making efficiency and business intelligence applications [2], [8]</w:t>
      </w:r>
    </w:p>
    <w:p w14:paraId="37DC9918">
      <w:pPr>
        <w:pStyle w:val="4"/>
        <w:keepNext w:val="0"/>
        <w:keepLines w:val="0"/>
        <w:widowControl/>
        <w:numPr>
          <w:ilvl w:val="2"/>
          <w:numId w:val="0"/>
        </w:numPr>
        <w:suppressLineNumbers w:val="0"/>
        <w:jc w:val="left"/>
        <w:rPr>
          <w:sz w:val="20"/>
          <w:szCs w:val="20"/>
        </w:rPr>
      </w:pPr>
      <w:r>
        <w:rPr>
          <w:rStyle w:val="14"/>
          <w:sz w:val="20"/>
          <w:szCs w:val="20"/>
        </w:rPr>
        <w:t>F. System Workflow</w:t>
      </w:r>
    </w:p>
    <w:p w14:paraId="5FF300DA">
      <w:pPr>
        <w:pStyle w:val="13"/>
        <w:keepNext w:val="0"/>
        <w:keepLines w:val="0"/>
        <w:widowControl/>
        <w:suppressLineNumbers w:val="0"/>
        <w:jc w:val="left"/>
        <w:rPr>
          <w:sz w:val="20"/>
          <w:szCs w:val="20"/>
        </w:rPr>
      </w:pPr>
      <w:r>
        <w:rPr>
          <w:sz w:val="20"/>
          <w:szCs w:val="20"/>
        </w:rPr>
        <w:t>The overall workflow of the system is structured as follows:</w:t>
      </w:r>
    </w:p>
    <w:p w14:paraId="0F1032DF">
      <w:pPr>
        <w:keepNext w:val="0"/>
        <w:keepLines w:val="0"/>
        <w:widowControl/>
        <w:numPr>
          <w:ilvl w:val="0"/>
          <w:numId w:val="11"/>
        </w:numPr>
        <w:suppressLineNumbers w:val="0"/>
        <w:spacing w:before="0" w:beforeAutospacing="1" w:after="0" w:afterAutospacing="1"/>
        <w:ind w:left="720" w:hanging="360"/>
        <w:jc w:val="left"/>
        <w:rPr>
          <w:sz w:val="20"/>
          <w:szCs w:val="20"/>
        </w:rPr>
      </w:pPr>
      <w:r>
        <w:rPr>
          <w:sz w:val="20"/>
          <w:szCs w:val="20"/>
        </w:rPr>
        <w:t xml:space="preserve">Data acquisition from multiple sources </w:t>
      </w:r>
    </w:p>
    <w:p w14:paraId="73FDCD9A">
      <w:pPr>
        <w:keepNext w:val="0"/>
        <w:keepLines w:val="0"/>
        <w:widowControl/>
        <w:numPr>
          <w:ilvl w:val="0"/>
          <w:numId w:val="11"/>
        </w:numPr>
        <w:suppressLineNumbers w:val="0"/>
        <w:spacing w:before="0" w:beforeAutospacing="1" w:after="0" w:afterAutospacing="1"/>
        <w:ind w:left="720" w:hanging="360"/>
        <w:jc w:val="left"/>
        <w:rPr>
          <w:sz w:val="20"/>
          <w:szCs w:val="20"/>
        </w:rPr>
      </w:pPr>
      <w:r>
        <w:rPr>
          <w:sz w:val="20"/>
          <w:szCs w:val="20"/>
        </w:rPr>
        <w:t xml:space="preserve">Data preprocessing and cleaning </w:t>
      </w:r>
    </w:p>
    <w:p w14:paraId="269649DC">
      <w:pPr>
        <w:keepNext w:val="0"/>
        <w:keepLines w:val="0"/>
        <w:widowControl/>
        <w:numPr>
          <w:ilvl w:val="0"/>
          <w:numId w:val="11"/>
        </w:numPr>
        <w:suppressLineNumbers w:val="0"/>
        <w:spacing w:before="0" w:beforeAutospacing="1" w:after="0" w:afterAutospacing="1"/>
        <w:ind w:left="720" w:hanging="360"/>
        <w:jc w:val="left"/>
        <w:rPr>
          <w:sz w:val="20"/>
          <w:szCs w:val="20"/>
        </w:rPr>
      </w:pPr>
      <w:r>
        <w:rPr>
          <w:sz w:val="20"/>
          <w:szCs w:val="20"/>
        </w:rPr>
        <w:t xml:space="preserve">Feature extraction and transformation </w:t>
      </w:r>
    </w:p>
    <w:p w14:paraId="3790C484">
      <w:pPr>
        <w:keepNext w:val="0"/>
        <w:keepLines w:val="0"/>
        <w:widowControl/>
        <w:numPr>
          <w:ilvl w:val="0"/>
          <w:numId w:val="11"/>
        </w:numPr>
        <w:suppressLineNumbers w:val="0"/>
        <w:spacing w:before="0" w:beforeAutospacing="1" w:after="0" w:afterAutospacing="1"/>
        <w:ind w:left="720" w:hanging="360"/>
        <w:jc w:val="left"/>
        <w:rPr>
          <w:sz w:val="20"/>
          <w:szCs w:val="20"/>
        </w:rPr>
      </w:pPr>
      <w:r>
        <w:rPr>
          <w:sz w:val="20"/>
          <w:szCs w:val="20"/>
        </w:rPr>
        <w:t xml:space="preserve">Model training and prediction </w:t>
      </w:r>
    </w:p>
    <w:p w14:paraId="0FD0EBE6">
      <w:pPr>
        <w:keepNext w:val="0"/>
        <w:keepLines w:val="0"/>
        <w:widowControl/>
        <w:numPr>
          <w:ilvl w:val="0"/>
          <w:numId w:val="11"/>
        </w:numPr>
        <w:suppressLineNumbers w:val="0"/>
        <w:spacing w:before="0" w:beforeAutospacing="1" w:after="0" w:afterAutospacing="1"/>
        <w:ind w:left="720" w:hanging="360"/>
        <w:jc w:val="left"/>
        <w:rPr>
          <w:sz w:val="20"/>
          <w:szCs w:val="20"/>
        </w:rPr>
      </w:pPr>
      <w:r>
        <w:rPr>
          <w:sz w:val="20"/>
          <w:szCs w:val="20"/>
        </w:rPr>
        <w:t xml:space="preserve">Visualization and decision-making </w:t>
      </w:r>
    </w:p>
    <w:p w14:paraId="6B32B06D">
      <w:pPr>
        <w:pStyle w:val="13"/>
        <w:keepNext w:val="0"/>
        <w:keepLines w:val="0"/>
        <w:widowControl/>
        <w:suppressLineNumbers w:val="0"/>
        <w:jc w:val="left"/>
        <w:rPr>
          <w:sz w:val="20"/>
          <w:szCs w:val="20"/>
        </w:rPr>
      </w:pPr>
      <w:r>
        <w:rPr>
          <w:sz w:val="20"/>
          <w:szCs w:val="20"/>
        </w:rPr>
        <w:t>This structured pipeline ensures seamless integration of all components and supports scalable and efficient analytics, as recommended in recent machine learning-based segmentation frameworks [1], [5]</w:t>
      </w:r>
    </w:p>
    <w:p w14:paraId="610B7B62">
      <w:pPr>
        <w:pStyle w:val="4"/>
        <w:numPr>
          <w:ilvl w:val="2"/>
          <w:numId w:val="0"/>
        </w:numPr>
        <w:bidi w:val="0"/>
        <w:spacing w:line="240" w:lineRule="auto"/>
        <w:rPr>
          <w:b/>
          <w:bCs/>
        </w:rPr>
      </w:pPr>
      <w:r>
        <w:rPr>
          <w:b/>
          <w:bCs/>
        </w:rPr>
        <w:t>G. Architectural Benefits</w:t>
      </w:r>
    </w:p>
    <w:p w14:paraId="55EE1FF3"/>
    <w:p w14:paraId="1B096DC4">
      <w:pPr>
        <w:pStyle w:val="13"/>
        <w:keepNext w:val="0"/>
        <w:keepLines w:val="0"/>
        <w:widowControl/>
        <w:suppressLineNumbers w:val="0"/>
        <w:spacing w:line="240" w:lineRule="auto"/>
        <w:jc w:val="left"/>
        <w:rPr>
          <w:sz w:val="20"/>
          <w:szCs w:val="20"/>
        </w:rPr>
      </w:pPr>
      <w:r>
        <w:rPr>
          <w:sz w:val="20"/>
          <w:szCs w:val="20"/>
        </w:rPr>
        <w:t>The proposed architecture offers several advantages:</w:t>
      </w:r>
    </w:p>
    <w:p w14:paraId="1912B6EF">
      <w:pPr>
        <w:keepNext w:val="0"/>
        <w:keepLines w:val="0"/>
        <w:widowControl/>
        <w:numPr>
          <w:ilvl w:val="0"/>
          <w:numId w:val="12"/>
        </w:numPr>
        <w:suppressLineNumbers w:val="0"/>
        <w:spacing w:before="0" w:beforeAutospacing="1" w:after="0" w:afterAutospacing="1" w:line="240" w:lineRule="auto"/>
        <w:ind w:left="720" w:hanging="360"/>
        <w:jc w:val="left"/>
        <w:rPr>
          <w:sz w:val="20"/>
          <w:szCs w:val="20"/>
        </w:rPr>
      </w:pPr>
      <w:r>
        <w:rPr>
          <w:sz w:val="20"/>
          <w:szCs w:val="20"/>
        </w:rPr>
        <w:t xml:space="preserve">Scalability for large datasets </w:t>
      </w:r>
    </w:p>
    <w:p w14:paraId="50CFDF81">
      <w:pPr>
        <w:keepNext w:val="0"/>
        <w:keepLines w:val="0"/>
        <w:widowControl/>
        <w:numPr>
          <w:ilvl w:val="0"/>
          <w:numId w:val="12"/>
        </w:numPr>
        <w:suppressLineNumbers w:val="0"/>
        <w:spacing w:before="0" w:beforeAutospacing="1" w:after="0" w:afterAutospacing="1" w:line="240" w:lineRule="auto"/>
        <w:ind w:left="720" w:hanging="360"/>
        <w:jc w:val="left"/>
        <w:rPr>
          <w:sz w:val="20"/>
          <w:szCs w:val="20"/>
        </w:rPr>
      </w:pPr>
      <w:r>
        <w:rPr>
          <w:sz w:val="20"/>
          <w:szCs w:val="20"/>
        </w:rPr>
        <w:t xml:space="preserve">Modular design for easy integration </w:t>
      </w:r>
    </w:p>
    <w:p w14:paraId="7283C231">
      <w:pPr>
        <w:keepNext w:val="0"/>
        <w:keepLines w:val="0"/>
        <w:widowControl/>
        <w:numPr>
          <w:ilvl w:val="0"/>
          <w:numId w:val="12"/>
        </w:numPr>
        <w:suppressLineNumbers w:val="0"/>
        <w:spacing w:before="0" w:beforeAutospacing="1" w:after="0" w:afterAutospacing="1"/>
        <w:ind w:left="720" w:hanging="360"/>
        <w:jc w:val="left"/>
        <w:rPr>
          <w:sz w:val="20"/>
          <w:szCs w:val="20"/>
        </w:rPr>
      </w:pPr>
      <w:r>
        <w:rPr>
          <w:sz w:val="20"/>
          <w:szCs w:val="20"/>
        </w:rPr>
        <w:t xml:space="preserve">Improved accuracy through layered processing </w:t>
      </w:r>
    </w:p>
    <w:p w14:paraId="609FEDFD">
      <w:pPr>
        <w:keepNext w:val="0"/>
        <w:keepLines w:val="0"/>
        <w:widowControl/>
        <w:numPr>
          <w:ilvl w:val="0"/>
          <w:numId w:val="12"/>
        </w:numPr>
        <w:suppressLineNumbers w:val="0"/>
        <w:spacing w:before="0" w:beforeAutospacing="1" w:after="0" w:afterAutospacing="1"/>
        <w:ind w:left="720" w:hanging="360"/>
        <w:jc w:val="left"/>
      </w:pPr>
      <w:r>
        <w:rPr>
          <w:sz w:val="20"/>
          <w:szCs w:val="20"/>
        </w:rPr>
        <w:t>Enhanced decision support through visualization</w:t>
      </w:r>
    </w:p>
    <w:p w14:paraId="1CFA9CC2">
      <w:pPr>
        <w:keepNext w:val="0"/>
        <w:keepLines w:val="0"/>
        <w:widowControl/>
        <w:numPr>
          <w:numId w:val="0"/>
        </w:numPr>
        <w:suppressLineNumbers w:val="0"/>
        <w:spacing w:before="0" w:beforeAutospacing="1" w:after="0" w:afterAutospacing="1"/>
        <w:jc w:val="left"/>
        <w:rPr>
          <w:rFonts w:hint="default" w:ascii="Times New Roman" w:hAnsi="Times New Roman" w:eastAsia="SimSun" w:cs="Times New Roman"/>
          <w:sz w:val="20"/>
          <w:szCs w:val="20"/>
        </w:rPr>
      </w:pPr>
      <w:r>
        <w:rPr>
          <w:rFonts w:hint="default" w:ascii="Times New Roman" w:hAnsi="Times New Roman" w:eastAsia="SimSun" w:cs="Times New Roman"/>
          <w:sz w:val="20"/>
          <w:szCs w:val="20"/>
        </w:rPr>
        <w:t>Recent studies emphasize that integrated AI-driven systems combining preprocessing, clustering, and visualization significantly improve business intelligence outcomes [8], [10].</w:t>
      </w:r>
    </w:p>
    <w:p w14:paraId="2F5CCC04">
      <w:pPr>
        <w:keepNext w:val="0"/>
        <w:keepLines w:val="0"/>
        <w:widowControl/>
        <w:numPr>
          <w:ilvl w:val="0"/>
          <w:numId w:val="13"/>
        </w:numPr>
        <w:suppressLineNumbers w:val="0"/>
        <w:spacing w:before="0" w:beforeAutospacing="1" w:after="0" w:afterAutospacing="1"/>
        <w:jc w:val="left"/>
        <w:rPr>
          <w:rFonts w:hint="default" w:ascii="Times New Roman" w:hAnsi="Times New Roman" w:eastAsia="SimSun" w:cs="Times New Roman"/>
          <w:b/>
          <w:bCs/>
          <w:i/>
          <w:iCs/>
          <w:sz w:val="20"/>
          <w:szCs w:val="20"/>
          <w:lang w:val="en-IN"/>
        </w:rPr>
      </w:pPr>
      <w:r>
        <w:rPr>
          <w:rFonts w:hint="default" w:cs="Times New Roman"/>
          <w:b/>
          <w:bCs/>
          <w:i/>
          <w:iCs/>
          <w:sz w:val="20"/>
          <w:szCs w:val="20"/>
          <w:lang w:val="en-IN"/>
        </w:rPr>
        <w:t>Extended Architectural Discussion</w:t>
      </w:r>
    </w:p>
    <w:p w14:paraId="6E328263">
      <w:pPr>
        <w:pStyle w:val="13"/>
        <w:keepNext w:val="0"/>
        <w:keepLines w:val="0"/>
        <w:widowControl/>
        <w:suppressLineNumbers w:val="0"/>
        <w:jc w:val="left"/>
        <w:rPr>
          <w:sz w:val="20"/>
          <w:szCs w:val="20"/>
        </w:rPr>
      </w:pPr>
      <w:r>
        <w:rPr>
          <w:sz w:val="20"/>
          <w:szCs w:val="20"/>
        </w:rPr>
        <w:t>The modular design allows each layer to operate independently while maintaining seamless data flow across the system. This ensures:</w:t>
      </w:r>
    </w:p>
    <w:p w14:paraId="557BA382">
      <w:pPr>
        <w:keepNext w:val="0"/>
        <w:keepLines w:val="0"/>
        <w:widowControl/>
        <w:numPr>
          <w:ilvl w:val="0"/>
          <w:numId w:val="14"/>
        </w:numPr>
        <w:suppressLineNumbers w:val="0"/>
        <w:spacing w:before="0" w:beforeAutospacing="1" w:after="0" w:afterAutospacing="1"/>
        <w:ind w:left="720" w:hanging="360"/>
        <w:jc w:val="left"/>
        <w:rPr>
          <w:sz w:val="20"/>
          <w:szCs w:val="20"/>
        </w:rPr>
      </w:pPr>
      <w:r>
        <w:rPr>
          <w:sz w:val="20"/>
          <w:szCs w:val="20"/>
        </w:rPr>
        <w:t xml:space="preserve">Flexibility and adaptability </w:t>
      </w:r>
    </w:p>
    <w:p w14:paraId="51623132">
      <w:pPr>
        <w:keepNext w:val="0"/>
        <w:keepLines w:val="0"/>
        <w:widowControl/>
        <w:numPr>
          <w:ilvl w:val="0"/>
          <w:numId w:val="14"/>
        </w:numPr>
        <w:suppressLineNumbers w:val="0"/>
        <w:spacing w:before="0" w:beforeAutospacing="1" w:after="0" w:afterAutospacing="1"/>
        <w:ind w:left="720" w:hanging="360"/>
        <w:jc w:val="left"/>
        <w:rPr>
          <w:sz w:val="20"/>
          <w:szCs w:val="20"/>
        </w:rPr>
      </w:pPr>
      <w:r>
        <w:rPr>
          <w:sz w:val="20"/>
          <w:szCs w:val="20"/>
        </w:rPr>
        <w:t xml:space="preserve">Ease of maintenance </w:t>
      </w:r>
    </w:p>
    <w:p w14:paraId="4842AED8">
      <w:pPr>
        <w:keepNext w:val="0"/>
        <w:keepLines w:val="0"/>
        <w:widowControl/>
        <w:numPr>
          <w:ilvl w:val="0"/>
          <w:numId w:val="14"/>
        </w:numPr>
        <w:suppressLineNumbers w:val="0"/>
        <w:spacing w:before="0" w:beforeAutospacing="1" w:after="0" w:afterAutospacing="1"/>
        <w:ind w:left="720" w:hanging="360"/>
        <w:jc w:val="left"/>
        <w:rPr>
          <w:sz w:val="20"/>
          <w:szCs w:val="20"/>
        </w:rPr>
      </w:pPr>
      <w:r>
        <w:rPr>
          <w:sz w:val="20"/>
          <w:szCs w:val="20"/>
        </w:rPr>
        <w:t xml:space="preserve">Improved system reliability </w:t>
      </w:r>
    </w:p>
    <w:p w14:paraId="3FAD93C2">
      <w:pPr>
        <w:pStyle w:val="13"/>
        <w:keepNext w:val="0"/>
        <w:keepLines w:val="0"/>
        <w:widowControl/>
        <w:suppressLineNumbers w:val="0"/>
        <w:jc w:val="left"/>
        <w:rPr>
          <w:sz w:val="20"/>
          <w:szCs w:val="20"/>
        </w:rPr>
      </w:pPr>
      <w:r>
        <w:rPr>
          <w:sz w:val="20"/>
          <w:szCs w:val="20"/>
        </w:rPr>
        <w:t xml:space="preserve">The architecture also supports </w:t>
      </w:r>
      <w:r>
        <w:rPr>
          <w:rStyle w:val="14"/>
          <w:sz w:val="20"/>
          <w:szCs w:val="20"/>
        </w:rPr>
        <w:t>parallel processing</w:t>
      </w:r>
      <w:r>
        <w:rPr>
          <w:sz w:val="20"/>
          <w:szCs w:val="20"/>
        </w:rPr>
        <w:t>, enabling faster computation for large-scale datasets. Standardized data pipelines reduce inconsistencies and improve robustness.</w:t>
      </w:r>
    </w:p>
    <w:p w14:paraId="343F311E">
      <w:pPr>
        <w:pStyle w:val="13"/>
        <w:keepNext w:val="0"/>
        <w:keepLines w:val="0"/>
        <w:widowControl/>
        <w:suppressLineNumbers w:val="0"/>
        <w:jc w:val="left"/>
        <w:rPr>
          <w:sz w:val="20"/>
          <w:szCs w:val="20"/>
        </w:rPr>
      </w:pPr>
      <w:r>
        <w:rPr>
          <w:sz w:val="20"/>
          <w:szCs w:val="20"/>
        </w:rPr>
        <w:t>Furthermore, the system can be extended with:</w:t>
      </w:r>
    </w:p>
    <w:p w14:paraId="2667E1C4">
      <w:pPr>
        <w:keepNext w:val="0"/>
        <w:keepLines w:val="0"/>
        <w:widowControl/>
        <w:numPr>
          <w:ilvl w:val="0"/>
          <w:numId w:val="15"/>
        </w:numPr>
        <w:suppressLineNumbers w:val="0"/>
        <w:spacing w:before="0" w:beforeAutospacing="1" w:after="0" w:afterAutospacing="1"/>
        <w:ind w:left="720" w:hanging="360"/>
        <w:jc w:val="left"/>
        <w:rPr>
          <w:sz w:val="20"/>
          <w:szCs w:val="20"/>
        </w:rPr>
      </w:pPr>
      <w:r>
        <w:rPr>
          <w:sz w:val="20"/>
          <w:szCs w:val="20"/>
        </w:rPr>
        <w:t xml:space="preserve">Real-time data processing using big data frameworks </w:t>
      </w:r>
    </w:p>
    <w:p w14:paraId="2FBAF275">
      <w:pPr>
        <w:keepNext w:val="0"/>
        <w:keepLines w:val="0"/>
        <w:widowControl/>
        <w:numPr>
          <w:ilvl w:val="0"/>
          <w:numId w:val="15"/>
        </w:numPr>
        <w:suppressLineNumbers w:val="0"/>
        <w:spacing w:before="0" w:beforeAutospacing="1" w:after="0" w:afterAutospacing="1"/>
        <w:ind w:left="720" w:hanging="360"/>
        <w:jc w:val="left"/>
        <w:rPr>
          <w:sz w:val="20"/>
          <w:szCs w:val="20"/>
        </w:rPr>
      </w:pPr>
      <w:r>
        <w:rPr>
          <w:sz w:val="20"/>
          <w:szCs w:val="20"/>
        </w:rPr>
        <w:t xml:space="preserve">Cloud-based deployment for scalability </w:t>
      </w:r>
    </w:p>
    <w:p w14:paraId="560DA3B3">
      <w:pPr>
        <w:keepNext w:val="0"/>
        <w:keepLines w:val="0"/>
        <w:widowControl/>
        <w:numPr>
          <w:ilvl w:val="0"/>
          <w:numId w:val="15"/>
        </w:numPr>
        <w:suppressLineNumbers w:val="0"/>
        <w:spacing w:before="0" w:beforeAutospacing="1" w:after="0" w:afterAutospacing="1"/>
        <w:ind w:left="720" w:hanging="360"/>
        <w:jc w:val="left"/>
        <w:rPr>
          <w:sz w:val="20"/>
          <w:szCs w:val="20"/>
        </w:rPr>
      </w:pPr>
      <w:r>
        <w:rPr>
          <w:sz w:val="20"/>
          <w:szCs w:val="20"/>
        </w:rPr>
        <w:t xml:space="preserve">Hybrid AI models for improved segmentation accuracy </w:t>
      </w:r>
    </w:p>
    <w:p w14:paraId="19863B01">
      <w:pPr>
        <w:pStyle w:val="13"/>
        <w:keepNext w:val="0"/>
        <w:keepLines w:val="0"/>
        <w:widowControl/>
        <w:suppressLineNumbers w:val="0"/>
        <w:jc w:val="left"/>
        <w:rPr>
          <w:sz w:val="20"/>
          <w:szCs w:val="20"/>
        </w:rPr>
      </w:pPr>
      <w:r>
        <w:rPr>
          <w:sz w:val="20"/>
          <w:szCs w:val="20"/>
        </w:rPr>
        <w:t>Recent research trends highlight the growing importance of hybrid and scalable AI architectures for customer intelligence systems [1], [10]</w:t>
      </w:r>
    </w:p>
    <w:p w14:paraId="0946B208">
      <w:pPr>
        <w:pStyle w:val="31"/>
        <w:jc w:val="both"/>
        <w:rPr>
          <w:sz w:val="20"/>
          <w:szCs w:val="20"/>
        </w:rPr>
      </w:pPr>
      <w:r>
        <w:rPr>
          <w:rFonts w:hint="default"/>
          <w:lang w:val="en-IN"/>
        </w:rPr>
        <w:t>System Components and TECHNIQUES</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378"/>
        <w:gridCol w:w="1908"/>
        <w:gridCol w:w="1657"/>
      </w:tblGrid>
      <w:tr w14:paraId="015F7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77EE7A7">
            <w:pPr>
              <w:keepNext w:val="0"/>
              <w:keepLines w:val="0"/>
              <w:widowControl/>
              <w:suppressLineNumbers w:val="0"/>
              <w:jc w:val="center"/>
              <w:rPr>
                <w:rFonts w:hint="default" w:ascii="Times New Roman" w:hAnsi="Times New Roman" w:cs="Times New Roman"/>
                <w:b/>
                <w:bCs/>
                <w:sz w:val="16"/>
                <w:szCs w:val="16"/>
              </w:rPr>
            </w:pPr>
            <w:r>
              <w:rPr>
                <w:rFonts w:hint="default" w:ascii="Times New Roman" w:hAnsi="Times New Roman" w:eastAsia="SimSun" w:cs="Times New Roman"/>
                <w:b/>
                <w:bCs/>
                <w:kern w:val="0"/>
                <w:sz w:val="16"/>
                <w:szCs w:val="16"/>
                <w:lang w:val="en-US" w:eastAsia="zh-CN" w:bidi="ar"/>
              </w:rPr>
              <w:t>Layer</w:t>
            </w:r>
          </w:p>
        </w:tc>
        <w:tc>
          <w:tcPr>
            <w:tcW w:w="0" w:type="auto"/>
            <w:shd w:val="clear"/>
            <w:vAlign w:val="center"/>
          </w:tcPr>
          <w:p w14:paraId="1BBB91F9">
            <w:pPr>
              <w:keepNext w:val="0"/>
              <w:keepLines w:val="0"/>
              <w:widowControl/>
              <w:suppressLineNumbers w:val="0"/>
              <w:jc w:val="center"/>
              <w:rPr>
                <w:rFonts w:hint="default" w:ascii="Times New Roman" w:hAnsi="Times New Roman" w:cs="Times New Roman"/>
                <w:b/>
                <w:bCs/>
                <w:sz w:val="16"/>
                <w:szCs w:val="16"/>
              </w:rPr>
            </w:pPr>
            <w:r>
              <w:rPr>
                <w:rFonts w:hint="default" w:ascii="Times New Roman" w:hAnsi="Times New Roman" w:eastAsia="SimSun" w:cs="Times New Roman"/>
                <w:b/>
                <w:bCs/>
                <w:kern w:val="0"/>
                <w:sz w:val="16"/>
                <w:szCs w:val="16"/>
                <w:lang w:val="en-US" w:eastAsia="zh-CN" w:bidi="ar"/>
              </w:rPr>
              <w:t>Function</w:t>
            </w:r>
          </w:p>
        </w:tc>
        <w:tc>
          <w:tcPr>
            <w:tcW w:w="0" w:type="auto"/>
            <w:shd w:val="clear"/>
            <w:vAlign w:val="center"/>
          </w:tcPr>
          <w:p w14:paraId="6B7FCCA5">
            <w:pPr>
              <w:keepNext w:val="0"/>
              <w:keepLines w:val="0"/>
              <w:widowControl/>
              <w:suppressLineNumbers w:val="0"/>
              <w:jc w:val="center"/>
              <w:rPr>
                <w:rFonts w:hint="default" w:ascii="Times New Roman" w:hAnsi="Times New Roman" w:cs="Times New Roman"/>
                <w:b/>
                <w:bCs/>
                <w:sz w:val="16"/>
                <w:szCs w:val="16"/>
              </w:rPr>
            </w:pPr>
            <w:r>
              <w:rPr>
                <w:rFonts w:hint="default" w:ascii="Times New Roman" w:hAnsi="Times New Roman" w:eastAsia="SimSun" w:cs="Times New Roman"/>
                <w:b/>
                <w:bCs/>
                <w:kern w:val="0"/>
                <w:sz w:val="16"/>
                <w:szCs w:val="16"/>
                <w:lang w:val="en-US" w:eastAsia="zh-CN" w:bidi="ar"/>
              </w:rPr>
              <w:t>Techniques Used</w:t>
            </w:r>
          </w:p>
        </w:tc>
      </w:tr>
      <w:tr w14:paraId="3C05F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blCellSpacing w:w="15" w:type="dxa"/>
        </w:trPr>
        <w:tc>
          <w:tcPr>
            <w:tcW w:w="0" w:type="auto"/>
            <w:shd w:val="clear"/>
            <w:vAlign w:val="center"/>
          </w:tcPr>
          <w:p w14:paraId="68584D15">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Data Collection</w:t>
            </w:r>
          </w:p>
        </w:tc>
        <w:tc>
          <w:tcPr>
            <w:tcW w:w="0" w:type="auto"/>
            <w:shd w:val="clear"/>
            <w:vAlign w:val="center"/>
          </w:tcPr>
          <w:p w14:paraId="3BBD4656">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Gather customer data</w:t>
            </w:r>
          </w:p>
        </w:tc>
        <w:tc>
          <w:tcPr>
            <w:tcW w:w="0" w:type="auto"/>
            <w:shd w:val="clear"/>
            <w:vAlign w:val="center"/>
          </w:tcPr>
          <w:p w14:paraId="1013BD5D">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Databases, APIs</w:t>
            </w:r>
          </w:p>
        </w:tc>
      </w:tr>
      <w:tr w14:paraId="25095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7FFE9B73">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Data Preprocessing</w:t>
            </w:r>
          </w:p>
        </w:tc>
        <w:tc>
          <w:tcPr>
            <w:tcW w:w="0" w:type="auto"/>
            <w:shd w:val="clear"/>
            <w:vAlign w:val="center"/>
          </w:tcPr>
          <w:p w14:paraId="39AE0644">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Clean and prepare data</w:t>
            </w:r>
          </w:p>
        </w:tc>
        <w:tc>
          <w:tcPr>
            <w:tcW w:w="0" w:type="auto"/>
            <w:shd w:val="clear"/>
            <w:vAlign w:val="center"/>
          </w:tcPr>
          <w:p w14:paraId="39CFE380">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Imputation, Scaling</w:t>
            </w:r>
          </w:p>
        </w:tc>
      </w:tr>
      <w:tr w14:paraId="35274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3B945E3">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Feature Engineering</w:t>
            </w:r>
          </w:p>
        </w:tc>
        <w:tc>
          <w:tcPr>
            <w:tcW w:w="0" w:type="auto"/>
            <w:shd w:val="clear"/>
            <w:vAlign w:val="center"/>
          </w:tcPr>
          <w:p w14:paraId="15C86C90">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Extract relevant features</w:t>
            </w:r>
          </w:p>
        </w:tc>
        <w:tc>
          <w:tcPr>
            <w:tcW w:w="0" w:type="auto"/>
            <w:shd w:val="clear"/>
            <w:vAlign w:val="center"/>
          </w:tcPr>
          <w:p w14:paraId="0CBF6ED3">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PCA, RFM</w:t>
            </w:r>
          </w:p>
        </w:tc>
      </w:tr>
      <w:tr w14:paraId="1199D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3C5B3FB">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Machine Learning</w:t>
            </w:r>
          </w:p>
        </w:tc>
        <w:tc>
          <w:tcPr>
            <w:tcW w:w="0" w:type="auto"/>
            <w:shd w:val="clear"/>
            <w:vAlign w:val="center"/>
          </w:tcPr>
          <w:p w14:paraId="54877E8F">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Analyze and predict behavior</w:t>
            </w:r>
          </w:p>
        </w:tc>
        <w:tc>
          <w:tcPr>
            <w:tcW w:w="0" w:type="auto"/>
            <w:shd w:val="clear"/>
            <w:vAlign w:val="center"/>
          </w:tcPr>
          <w:p w14:paraId="590CC9A0">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K-Means, DBSCAN, RF</w:t>
            </w:r>
          </w:p>
        </w:tc>
      </w:tr>
      <w:tr w14:paraId="2F035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0B079DA">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Visualization</w:t>
            </w:r>
          </w:p>
        </w:tc>
        <w:tc>
          <w:tcPr>
            <w:tcW w:w="0" w:type="auto"/>
            <w:shd w:val="clear"/>
            <w:vAlign w:val="center"/>
          </w:tcPr>
          <w:p w14:paraId="49544328">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Present insights</w:t>
            </w:r>
          </w:p>
        </w:tc>
        <w:tc>
          <w:tcPr>
            <w:tcW w:w="0" w:type="auto"/>
            <w:shd w:val="clear"/>
            <w:vAlign w:val="center"/>
          </w:tcPr>
          <w:p w14:paraId="7950F5BD">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Dashboards, Charts</w:t>
            </w:r>
          </w:p>
        </w:tc>
      </w:tr>
    </w:tbl>
    <w:p w14:paraId="75446D9B">
      <w:pPr>
        <w:keepNext w:val="0"/>
        <w:keepLines w:val="0"/>
        <w:widowControl/>
        <w:numPr>
          <w:ilvl w:val="0"/>
          <w:numId w:val="0"/>
        </w:numPr>
        <w:suppressLineNumbers w:val="0"/>
        <w:spacing w:before="0" w:beforeAutospacing="1" w:after="0" w:afterAutospacing="1"/>
        <w:jc w:val="left"/>
      </w:pPr>
      <w:r>
        <w:rPr>
          <w:rFonts w:hint="default" w:ascii="Times New Roman" w:hAnsi="Times New Roman" w:eastAsia="SimSun" w:cs="Times New Roman"/>
          <w:sz w:val="20"/>
          <w:szCs w:val="20"/>
        </w:rPr>
        <w:t>The modular design of the proposed system allows for easy integration of additional components and future enhancements. Each layer operates independently while maintaining seamless data flow across the system, ensuring flexibility and adaptability. The architecture also supports parallel processing, which improves performance when handling large datasets. Moreover, the use of standardized data pipelines enhances system reliability and reduces the chances of data inconsistencies. This layered approach not only simplifies system implementation but also enables efficient maintenance and scalability, making it suitable for deployment in dynamic business environments.</w:t>
      </w:r>
    </w:p>
    <w:p w14:paraId="5D2DD83B">
      <w:pPr>
        <w:pStyle w:val="2"/>
      </w:pPr>
      <w:r>
        <w:rPr>
          <w:rFonts w:hint="default"/>
          <w:lang w:val="en-IN"/>
        </w:rPr>
        <w:t>Methodology</w:t>
      </w:r>
    </w:p>
    <w:p w14:paraId="3F1EC40C">
      <w:pPr>
        <w:pStyle w:val="9"/>
        <w:ind w:left="0" w:leftChars="0" w:firstLine="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The methodology of the proposed AI-driven customer intelligence system is designed to systematically transform raw customer data into meaningful and actionable insights. It consists of multiple stages, including data preprocessing, feature engineering, model development, and evaluation. Each stage is structured to improve accuracy, scalability, and efficiency, as emphasized in recent machine learning-based customer segmentation studies [1], [3].</w:t>
      </w:r>
    </w:p>
    <w:p w14:paraId="6D7EC823">
      <w:pPr>
        <w:pStyle w:val="3"/>
        <w:rPr>
          <w:sz w:val="20"/>
          <w:szCs w:val="20"/>
        </w:rPr>
      </w:pPr>
      <w:r>
        <w:rPr>
          <w:rFonts w:hint="default"/>
          <w:lang w:val="en-IN"/>
        </w:rPr>
        <w:t>Data Preprocessing</w:t>
      </w:r>
    </w:p>
    <w:p w14:paraId="1DD12E8B">
      <w:pPr>
        <w:pStyle w:val="13"/>
        <w:keepNext w:val="0"/>
        <w:keepLines w:val="0"/>
        <w:widowControl/>
        <w:suppressLineNumbers w:val="0"/>
        <w:jc w:val="left"/>
        <w:rPr>
          <w:sz w:val="20"/>
          <w:szCs w:val="20"/>
        </w:rPr>
      </w:pPr>
      <w:r>
        <w:rPr>
          <w:sz w:val="20"/>
          <w:szCs w:val="20"/>
        </w:rPr>
        <w:t>Data preprocessing is a critical step to ensure data quality and consistency. Real-world customer data often contains noise, missing values, and inconsistencies that can negatively impact model performance.</w:t>
      </w:r>
    </w:p>
    <w:p w14:paraId="50D3899A">
      <w:pPr>
        <w:pStyle w:val="13"/>
        <w:keepNext w:val="0"/>
        <w:keepLines w:val="0"/>
        <w:widowControl/>
        <w:suppressLineNumbers w:val="0"/>
        <w:jc w:val="left"/>
        <w:rPr>
          <w:sz w:val="20"/>
          <w:szCs w:val="20"/>
        </w:rPr>
      </w:pPr>
      <w:r>
        <w:rPr>
          <w:sz w:val="20"/>
          <w:szCs w:val="20"/>
        </w:rPr>
        <w:t>The following preprocessing techniques are applied:</w:t>
      </w:r>
    </w:p>
    <w:p w14:paraId="3DE517C1">
      <w:pPr>
        <w:keepNext w:val="0"/>
        <w:keepLines w:val="0"/>
        <w:widowControl/>
        <w:numPr>
          <w:ilvl w:val="0"/>
          <w:numId w:val="16"/>
        </w:numPr>
        <w:suppressLineNumbers w:val="0"/>
        <w:spacing w:before="0" w:beforeAutospacing="1" w:after="0" w:afterAutospacing="1"/>
        <w:ind w:left="720" w:hanging="360"/>
        <w:jc w:val="left"/>
        <w:rPr>
          <w:sz w:val="20"/>
          <w:szCs w:val="20"/>
        </w:rPr>
      </w:pPr>
      <w:r>
        <w:rPr>
          <w:rStyle w:val="14"/>
          <w:sz w:val="20"/>
          <w:szCs w:val="20"/>
        </w:rPr>
        <w:t>Data Cleaning:</w:t>
      </w:r>
      <w:r>
        <w:rPr>
          <w:sz w:val="20"/>
          <w:szCs w:val="20"/>
        </w:rPr>
        <w:t xml:space="preserve"> Removal of duplicate and irrelevant records </w:t>
      </w:r>
    </w:p>
    <w:p w14:paraId="3F4BBC97">
      <w:pPr>
        <w:keepNext w:val="0"/>
        <w:keepLines w:val="0"/>
        <w:widowControl/>
        <w:numPr>
          <w:ilvl w:val="0"/>
          <w:numId w:val="16"/>
        </w:numPr>
        <w:suppressLineNumbers w:val="0"/>
        <w:spacing w:before="0" w:beforeAutospacing="1" w:after="0" w:afterAutospacing="1"/>
        <w:ind w:left="720" w:hanging="360"/>
        <w:jc w:val="left"/>
        <w:rPr>
          <w:sz w:val="20"/>
          <w:szCs w:val="20"/>
        </w:rPr>
      </w:pPr>
      <w:r>
        <w:rPr>
          <w:rStyle w:val="14"/>
          <w:sz w:val="20"/>
          <w:szCs w:val="20"/>
        </w:rPr>
        <w:t>Missing Value Handling:</w:t>
      </w:r>
      <w:r>
        <w:rPr>
          <w:sz w:val="20"/>
          <w:szCs w:val="20"/>
        </w:rPr>
        <w:t xml:space="preserve"> Imputation using mean, median, or mode </w:t>
      </w:r>
    </w:p>
    <w:p w14:paraId="2A238D62">
      <w:pPr>
        <w:keepNext w:val="0"/>
        <w:keepLines w:val="0"/>
        <w:widowControl/>
        <w:numPr>
          <w:ilvl w:val="0"/>
          <w:numId w:val="16"/>
        </w:numPr>
        <w:suppressLineNumbers w:val="0"/>
        <w:spacing w:before="0" w:beforeAutospacing="1" w:after="0" w:afterAutospacing="1"/>
        <w:ind w:left="720" w:hanging="360"/>
        <w:jc w:val="left"/>
        <w:rPr>
          <w:sz w:val="20"/>
          <w:szCs w:val="20"/>
        </w:rPr>
      </w:pPr>
      <w:r>
        <w:rPr>
          <w:rStyle w:val="14"/>
          <w:sz w:val="20"/>
          <w:szCs w:val="20"/>
        </w:rPr>
        <w:t>Normalization:</w:t>
      </w:r>
      <w:r>
        <w:rPr>
          <w:sz w:val="20"/>
          <w:szCs w:val="20"/>
        </w:rPr>
        <w:t xml:space="preserve"> Scaling features to a standard range </w:t>
      </w:r>
    </w:p>
    <w:p w14:paraId="0980A633">
      <w:pPr>
        <w:keepNext w:val="0"/>
        <w:keepLines w:val="0"/>
        <w:widowControl/>
        <w:numPr>
          <w:ilvl w:val="0"/>
          <w:numId w:val="16"/>
        </w:numPr>
        <w:suppressLineNumbers w:val="0"/>
        <w:spacing w:before="0" w:beforeAutospacing="1" w:after="0" w:afterAutospacing="1"/>
        <w:ind w:left="720" w:hanging="360"/>
        <w:jc w:val="left"/>
        <w:rPr>
          <w:sz w:val="20"/>
          <w:szCs w:val="20"/>
        </w:rPr>
      </w:pPr>
      <w:r>
        <w:rPr>
          <w:rStyle w:val="14"/>
          <w:sz w:val="20"/>
          <w:szCs w:val="20"/>
        </w:rPr>
        <w:t>Encoding:</w:t>
      </w:r>
      <w:r>
        <w:rPr>
          <w:sz w:val="20"/>
          <w:szCs w:val="20"/>
        </w:rPr>
        <w:t xml:space="preserve"> Converting categorical variables into numerical form </w:t>
      </w:r>
    </w:p>
    <w:p w14:paraId="682460F2">
      <w:pPr>
        <w:pStyle w:val="13"/>
        <w:keepNext w:val="0"/>
        <w:keepLines w:val="0"/>
        <w:widowControl/>
        <w:suppressLineNumbers w:val="0"/>
        <w:jc w:val="left"/>
        <w:rPr>
          <w:sz w:val="20"/>
          <w:szCs w:val="20"/>
        </w:rPr>
      </w:pPr>
      <w:r>
        <w:rPr>
          <w:sz w:val="20"/>
          <w:szCs w:val="20"/>
        </w:rPr>
        <w:t>Recent studies highlight that effective preprocessing significantly improves clustering accuracy and model reliability [4], [5].</w:t>
      </w:r>
    </w:p>
    <w:p w14:paraId="3C56E4E8">
      <w:pPr>
        <w:pStyle w:val="3"/>
      </w:pPr>
      <w:r>
        <w:rPr>
          <w:rFonts w:hint="default"/>
          <w:lang w:val="en-IN"/>
        </w:rPr>
        <w:t>Feature Selection</w:t>
      </w:r>
    </w:p>
    <w:p w14:paraId="3423349C">
      <w:pPr>
        <w:pStyle w:val="13"/>
        <w:keepNext w:val="0"/>
        <w:keepLines w:val="0"/>
        <w:widowControl/>
        <w:suppressLineNumbers w:val="0"/>
        <w:jc w:val="left"/>
        <w:rPr>
          <w:sz w:val="20"/>
          <w:szCs w:val="20"/>
        </w:rPr>
      </w:pPr>
      <w:r>
        <w:rPr>
          <w:sz w:val="20"/>
          <w:szCs w:val="20"/>
        </w:rPr>
        <w:t>Feature engineering is performed to extract meaningful attributes that influence customer behavior. It reduces dimensionality and enhances model performance.</w:t>
      </w:r>
    </w:p>
    <w:p w14:paraId="2015A71E">
      <w:pPr>
        <w:pStyle w:val="13"/>
        <w:keepNext w:val="0"/>
        <w:keepLines w:val="0"/>
        <w:widowControl/>
        <w:suppressLineNumbers w:val="0"/>
        <w:jc w:val="left"/>
        <w:rPr>
          <w:sz w:val="20"/>
          <w:szCs w:val="20"/>
        </w:rPr>
      </w:pPr>
      <w:r>
        <w:rPr>
          <w:sz w:val="20"/>
          <w:szCs w:val="20"/>
        </w:rPr>
        <w:t>Techniques used:</w:t>
      </w:r>
    </w:p>
    <w:p w14:paraId="703653BA">
      <w:pPr>
        <w:keepNext w:val="0"/>
        <w:keepLines w:val="0"/>
        <w:widowControl/>
        <w:numPr>
          <w:ilvl w:val="0"/>
          <w:numId w:val="17"/>
        </w:numPr>
        <w:suppressLineNumbers w:val="0"/>
        <w:spacing w:before="0" w:beforeAutospacing="1" w:after="0" w:afterAutospacing="1"/>
        <w:ind w:left="720" w:hanging="360"/>
        <w:jc w:val="left"/>
        <w:rPr>
          <w:sz w:val="20"/>
          <w:szCs w:val="20"/>
        </w:rPr>
      </w:pPr>
      <w:r>
        <w:rPr>
          <w:sz w:val="20"/>
          <w:szCs w:val="20"/>
        </w:rPr>
        <w:t xml:space="preserve">Correlation analysis </w:t>
      </w:r>
    </w:p>
    <w:p w14:paraId="7AED62C2">
      <w:pPr>
        <w:keepNext w:val="0"/>
        <w:keepLines w:val="0"/>
        <w:widowControl/>
        <w:numPr>
          <w:ilvl w:val="0"/>
          <w:numId w:val="17"/>
        </w:numPr>
        <w:suppressLineNumbers w:val="0"/>
        <w:spacing w:before="0" w:beforeAutospacing="1" w:after="0" w:afterAutospacing="1"/>
        <w:ind w:left="720" w:hanging="360"/>
        <w:jc w:val="left"/>
        <w:rPr>
          <w:sz w:val="20"/>
          <w:szCs w:val="20"/>
        </w:rPr>
      </w:pPr>
      <w:r>
        <w:rPr>
          <w:sz w:val="20"/>
          <w:szCs w:val="20"/>
        </w:rPr>
        <w:t xml:space="preserve">Feature importance ranking </w:t>
      </w:r>
    </w:p>
    <w:p w14:paraId="660021E0">
      <w:pPr>
        <w:keepNext w:val="0"/>
        <w:keepLines w:val="0"/>
        <w:widowControl/>
        <w:numPr>
          <w:ilvl w:val="0"/>
          <w:numId w:val="17"/>
        </w:numPr>
        <w:suppressLineNumbers w:val="0"/>
        <w:spacing w:before="0" w:beforeAutospacing="1" w:after="0" w:afterAutospacing="1"/>
        <w:ind w:left="720" w:hanging="360"/>
        <w:jc w:val="left"/>
        <w:rPr>
          <w:sz w:val="20"/>
          <w:szCs w:val="20"/>
        </w:rPr>
      </w:pPr>
      <w:r>
        <w:rPr>
          <w:sz w:val="20"/>
          <w:szCs w:val="20"/>
        </w:rPr>
        <w:t xml:space="preserve">Dimensionality reduction (PCA) </w:t>
      </w:r>
    </w:p>
    <w:p w14:paraId="64E44DA1">
      <w:pPr>
        <w:keepNext w:val="0"/>
        <w:keepLines w:val="0"/>
        <w:widowControl/>
        <w:numPr>
          <w:ilvl w:val="0"/>
          <w:numId w:val="17"/>
        </w:numPr>
        <w:suppressLineNumbers w:val="0"/>
        <w:spacing w:before="0" w:beforeAutospacing="1" w:after="0" w:afterAutospacing="1"/>
        <w:ind w:left="720" w:hanging="360"/>
        <w:jc w:val="left"/>
        <w:rPr>
          <w:sz w:val="20"/>
          <w:szCs w:val="20"/>
        </w:rPr>
      </w:pPr>
      <w:r>
        <w:rPr>
          <w:sz w:val="20"/>
          <w:szCs w:val="20"/>
        </w:rPr>
        <w:t xml:space="preserve">RFM (Recency, Frequency, Monetary) analysis </w:t>
      </w:r>
    </w:p>
    <w:p w14:paraId="615A00D2">
      <w:pPr>
        <w:pStyle w:val="13"/>
        <w:keepNext w:val="0"/>
        <w:keepLines w:val="0"/>
        <w:widowControl/>
        <w:suppressLineNumbers w:val="0"/>
        <w:jc w:val="left"/>
        <w:rPr>
          <w:sz w:val="20"/>
          <w:szCs w:val="20"/>
        </w:rPr>
      </w:pPr>
      <w:r>
        <w:rPr>
          <w:sz w:val="20"/>
          <w:szCs w:val="20"/>
        </w:rPr>
        <w:t>Recent research demonstrates that RFM-based</w:t>
      </w:r>
      <w:bookmarkStart w:id="0" w:name="_GoBack"/>
      <w:bookmarkEnd w:id="0"/>
      <w:r>
        <w:rPr>
          <w:sz w:val="20"/>
          <w:szCs w:val="20"/>
        </w:rPr>
        <w:t xml:space="preserve"> feature engineering significantly improves segmentation quality [5], [6].</w:t>
      </w:r>
    </w:p>
    <w:p w14:paraId="690FF753">
      <w:pPr>
        <w:pStyle w:val="3"/>
        <w:rPr>
          <w:rFonts w:hint="default"/>
          <w:lang w:val="en-IN"/>
        </w:rPr>
      </w:pPr>
      <w:r>
        <w:rPr>
          <w:rFonts w:hint="default"/>
          <w:lang w:val="en-IN"/>
        </w:rPr>
        <w:t>Model Development</w:t>
      </w:r>
    </w:p>
    <w:p w14:paraId="31A1941D">
      <w:pPr>
        <w:pStyle w:val="13"/>
        <w:keepNext w:val="0"/>
        <w:keepLines w:val="0"/>
        <w:widowControl/>
        <w:suppressLineNumbers w:val="0"/>
        <w:ind w:firstLine="300" w:firstLineChars="150"/>
        <w:rPr>
          <w:sz w:val="20"/>
          <w:szCs w:val="20"/>
        </w:rPr>
      </w:pPr>
      <w:r>
        <w:rPr>
          <w:sz w:val="20"/>
          <w:szCs w:val="20"/>
        </w:rPr>
        <w:t>The system utilizes multiple machine learning algorithms to perform various analytical tasks:</w:t>
      </w:r>
    </w:p>
    <w:p w14:paraId="20326C0C">
      <w:pPr>
        <w:keepNext w:val="0"/>
        <w:keepLines w:val="0"/>
        <w:widowControl/>
        <w:numPr>
          <w:ilvl w:val="0"/>
          <w:numId w:val="18"/>
        </w:numPr>
        <w:suppressLineNumbers w:val="0"/>
        <w:spacing w:before="0" w:beforeAutospacing="1" w:after="0" w:afterAutospacing="1"/>
        <w:ind w:left="720" w:hanging="360"/>
        <w:jc w:val="left"/>
        <w:rPr>
          <w:sz w:val="20"/>
          <w:szCs w:val="20"/>
        </w:rPr>
      </w:pPr>
      <w:r>
        <w:rPr>
          <w:rStyle w:val="14"/>
          <w:sz w:val="20"/>
          <w:szCs w:val="20"/>
        </w:rPr>
        <w:t>K-Means Clustering:</w:t>
      </w:r>
      <w:r>
        <w:rPr>
          <w:sz w:val="20"/>
          <w:szCs w:val="20"/>
        </w:rPr>
        <w:br w:type="textWrapping"/>
      </w:r>
      <w:r>
        <w:rPr>
          <w:sz w:val="20"/>
          <w:szCs w:val="20"/>
        </w:rPr>
        <w:t>This unsupervised learning algorithm is used to segment customers into distinct groups based on similarity in behavior and characteristics. It is widely used for customer segmentation due to its efficiency and simplicity [</w:t>
      </w:r>
      <w:r>
        <w:rPr>
          <w:rFonts w:hint="default"/>
          <w:sz w:val="20"/>
          <w:szCs w:val="20"/>
          <w:lang w:val="en-IN"/>
        </w:rPr>
        <w:t>7</w:t>
      </w:r>
      <w:r>
        <w:rPr>
          <w:sz w:val="20"/>
          <w:szCs w:val="20"/>
        </w:rPr>
        <w:t xml:space="preserve">]. </w:t>
      </w:r>
    </w:p>
    <w:p w14:paraId="30E345B4">
      <w:pPr>
        <w:keepNext w:val="0"/>
        <w:keepLines w:val="0"/>
        <w:widowControl/>
        <w:numPr>
          <w:ilvl w:val="0"/>
          <w:numId w:val="18"/>
        </w:numPr>
        <w:suppressLineNumbers w:val="0"/>
        <w:spacing w:before="0" w:beforeAutospacing="1" w:after="0" w:afterAutospacing="1"/>
        <w:ind w:left="720" w:hanging="360"/>
        <w:jc w:val="left"/>
        <w:rPr>
          <w:sz w:val="20"/>
          <w:szCs w:val="20"/>
        </w:rPr>
      </w:pPr>
      <w:r>
        <w:rPr>
          <w:rStyle w:val="14"/>
          <w:sz w:val="20"/>
          <w:szCs w:val="20"/>
        </w:rPr>
        <w:t>Logistic Regression:</w:t>
      </w:r>
      <w:r>
        <w:rPr>
          <w:sz w:val="20"/>
          <w:szCs w:val="20"/>
        </w:rPr>
        <w:br w:type="textWrapping"/>
      </w:r>
      <w:r>
        <w:rPr>
          <w:sz w:val="20"/>
          <w:szCs w:val="20"/>
        </w:rPr>
        <w:t xml:space="preserve">This classification technique is used to categorize customers, such as identifying potential buyers or churn risks. It provides interpretable results and is effective for binary classification problems [1]. </w:t>
      </w:r>
    </w:p>
    <w:p w14:paraId="3AEB402C">
      <w:pPr>
        <w:keepNext w:val="0"/>
        <w:keepLines w:val="0"/>
        <w:widowControl/>
        <w:numPr>
          <w:ilvl w:val="0"/>
          <w:numId w:val="18"/>
        </w:numPr>
        <w:suppressLineNumbers w:val="0"/>
        <w:spacing w:before="0" w:beforeAutospacing="1" w:after="0" w:afterAutospacing="1"/>
        <w:ind w:left="720" w:hanging="360"/>
        <w:jc w:val="left"/>
        <w:rPr>
          <w:sz w:val="20"/>
          <w:szCs w:val="20"/>
        </w:rPr>
      </w:pPr>
      <w:r>
        <w:rPr>
          <w:rStyle w:val="14"/>
          <w:sz w:val="20"/>
          <w:szCs w:val="20"/>
        </w:rPr>
        <w:t>Random Forest Algorithm:</w:t>
      </w:r>
      <w:r>
        <w:rPr>
          <w:sz w:val="20"/>
          <w:szCs w:val="20"/>
        </w:rPr>
        <w:br w:type="textWrapping"/>
      </w:r>
      <w:r>
        <w:rPr>
          <w:sz w:val="20"/>
          <w:szCs w:val="20"/>
        </w:rPr>
        <w:t>This ensemble learning method is used for prediction tasks. It combines multiple decision trees to improve accuracy and reduce overfitting. Random Forest has been proven to deliver high performance in predictive analytics [4].</w:t>
      </w:r>
    </w:p>
    <w:p w14:paraId="577928B9">
      <w:pPr>
        <w:pStyle w:val="3"/>
        <w:bidi w:val="0"/>
        <w:ind w:left="288" w:leftChars="0" w:hanging="288" w:firstLineChars="0"/>
        <w:rPr>
          <w:rFonts w:hint="default"/>
        </w:rPr>
      </w:pPr>
      <w:r>
        <w:rPr>
          <w:rFonts w:hint="default"/>
        </w:rPr>
        <w:t xml:space="preserve"> Algorithms Used in the Proposed System</w:t>
      </w:r>
    </w:p>
    <w:p w14:paraId="1E0389E4">
      <w:pPr>
        <w:pStyle w:val="13"/>
        <w:keepNext w:val="0"/>
        <w:keepLines w:val="0"/>
        <w:widowControl/>
        <w:suppressLineNumbers w:val="0"/>
        <w:ind w:firstLine="300" w:firstLineChars="150"/>
        <w:jc w:val="left"/>
        <w:rPr>
          <w:rFonts w:hint="default" w:ascii="Times New Roman" w:hAnsi="Times New Roman" w:cs="Times New Roman"/>
          <w:sz w:val="20"/>
          <w:szCs w:val="20"/>
        </w:rPr>
      </w:pPr>
      <w:r>
        <w:rPr>
          <w:rFonts w:hint="default" w:ascii="Times New Roman" w:hAnsi="Times New Roman" w:cs="Times New Roman"/>
          <w:sz w:val="20"/>
          <w:szCs w:val="20"/>
        </w:rPr>
        <w:t>The proposed AI-driven customer intelligence system utilizes multiple machine learning algorithms for data analysis, customer segmentation, and prediction. These algorithms are selected based on their efficiency, accuracy, and suitability for handling large datasets..</w:t>
      </w:r>
    </w:p>
    <w:p w14:paraId="7236795F">
      <w:pPr>
        <w:pStyle w:val="13"/>
        <w:keepNext w:val="0"/>
        <w:keepLines w:val="0"/>
        <w:widowControl/>
        <w:suppressLineNumbers w:val="0"/>
        <w:jc w:val="left"/>
        <w:rPr>
          <w:rFonts w:hint="default" w:ascii="Times New Roman" w:hAnsi="Times New Roman" w:cs="Times New Roman"/>
          <w:sz w:val="20"/>
          <w:szCs w:val="20"/>
        </w:rPr>
      </w:pPr>
      <w:r>
        <w:rPr>
          <w:rStyle w:val="14"/>
          <w:rFonts w:hint="default" w:ascii="Times New Roman" w:hAnsi="Times New Roman" w:cs="Times New Roman"/>
          <w:sz w:val="20"/>
          <w:szCs w:val="20"/>
        </w:rPr>
        <w:t>1) K-Means Clustering Algorithm</w:t>
      </w:r>
    </w:p>
    <w:p w14:paraId="37797B01">
      <w:pPr>
        <w:pStyle w:val="13"/>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cs="Times New Roman"/>
          <w:sz w:val="20"/>
          <w:szCs w:val="20"/>
        </w:rPr>
        <w:t>K-Means clustering is an unsupervised learning algorithm used to partition customers into distinct groups based on similarity in their behavior and attributes. It minimizes the variance within clusters and maximizes the separation between clusters [</w:t>
      </w:r>
      <w:r>
        <w:rPr>
          <w:rFonts w:hint="default" w:cs="Times New Roman"/>
          <w:sz w:val="20"/>
          <w:szCs w:val="20"/>
          <w:lang w:val="en-IN"/>
        </w:rPr>
        <w:t>7</w:t>
      </w:r>
      <w:r>
        <w:rPr>
          <w:rFonts w:hint="default" w:ascii="Times New Roman" w:hAnsi="Times New Roman" w:cs="Times New Roman"/>
          <w:sz w:val="20"/>
          <w:szCs w:val="20"/>
        </w:rPr>
        <w:t>].</w:t>
      </w:r>
    </w:p>
    <w:p w14:paraId="09D293BB">
      <w:pPr>
        <w:pStyle w:val="4"/>
        <w:keepNext w:val="0"/>
        <w:keepLines w:val="0"/>
        <w:widowControl/>
        <w:suppressLineNumbers w:val="0"/>
        <w:jc w:val="left"/>
        <w:rPr>
          <w:rFonts w:hint="default" w:ascii="Times New Roman" w:hAnsi="Times New Roman" w:cs="Times New Roman"/>
          <w:sz w:val="20"/>
          <w:szCs w:val="20"/>
        </w:rPr>
      </w:pPr>
      <w:r>
        <w:rPr>
          <w:rStyle w:val="14"/>
          <w:rFonts w:hint="default" w:ascii="Times New Roman" w:hAnsi="Times New Roman" w:cs="Times New Roman"/>
          <w:sz w:val="20"/>
          <w:szCs w:val="20"/>
        </w:rPr>
        <w:t>Algorithm Steps:</w:t>
      </w:r>
    </w:p>
    <w:p w14:paraId="5D4A109C">
      <w:pPr>
        <w:keepNext w:val="0"/>
        <w:keepLines w:val="0"/>
        <w:widowControl/>
        <w:numPr>
          <w:ilvl w:val="0"/>
          <w:numId w:val="19"/>
        </w:numPr>
        <w:suppressLineNumbers w:val="0"/>
        <w:spacing w:before="0" w:beforeAutospacing="1" w:after="0" w:afterAutospacing="1"/>
        <w:ind w:left="720" w:hanging="360"/>
        <w:jc w:val="left"/>
        <w:rPr>
          <w:rFonts w:hint="default" w:ascii="Times New Roman" w:hAnsi="Times New Roman" w:cs="Times New Roman"/>
          <w:sz w:val="20"/>
          <w:szCs w:val="20"/>
        </w:rPr>
      </w:pPr>
      <w:r>
        <w:rPr>
          <w:rFonts w:hint="default" w:ascii="Times New Roman" w:hAnsi="Times New Roman" w:cs="Times New Roman"/>
          <w:sz w:val="20"/>
          <w:szCs w:val="20"/>
        </w:rPr>
        <w:t xml:space="preserve">Initialize K cluster centroids randomly </w:t>
      </w:r>
    </w:p>
    <w:p w14:paraId="3EB68E4A">
      <w:pPr>
        <w:keepNext w:val="0"/>
        <w:keepLines w:val="0"/>
        <w:widowControl/>
        <w:numPr>
          <w:ilvl w:val="0"/>
          <w:numId w:val="19"/>
        </w:numPr>
        <w:suppressLineNumbers w:val="0"/>
        <w:spacing w:before="0" w:beforeAutospacing="1" w:after="0" w:afterAutospacing="1"/>
        <w:ind w:left="720" w:hanging="360"/>
        <w:jc w:val="left"/>
        <w:rPr>
          <w:rFonts w:hint="default" w:ascii="Times New Roman" w:hAnsi="Times New Roman" w:cs="Times New Roman"/>
          <w:sz w:val="20"/>
          <w:szCs w:val="20"/>
        </w:rPr>
      </w:pPr>
      <w:r>
        <w:rPr>
          <w:rFonts w:hint="default" w:ascii="Times New Roman" w:hAnsi="Times New Roman" w:cs="Times New Roman"/>
          <w:sz w:val="20"/>
          <w:szCs w:val="20"/>
        </w:rPr>
        <w:t xml:space="preserve">Assign each data point to the nearest centroid </w:t>
      </w:r>
    </w:p>
    <w:p w14:paraId="66A6A0B0">
      <w:pPr>
        <w:keepNext w:val="0"/>
        <w:keepLines w:val="0"/>
        <w:widowControl/>
        <w:numPr>
          <w:ilvl w:val="0"/>
          <w:numId w:val="19"/>
        </w:numPr>
        <w:suppressLineNumbers w:val="0"/>
        <w:spacing w:before="0" w:beforeAutospacing="1" w:after="0" w:afterAutospacing="1"/>
        <w:ind w:left="720" w:hanging="360"/>
        <w:jc w:val="left"/>
        <w:rPr>
          <w:rFonts w:hint="default" w:ascii="Times New Roman" w:hAnsi="Times New Roman" w:cs="Times New Roman"/>
          <w:sz w:val="20"/>
          <w:szCs w:val="20"/>
        </w:rPr>
      </w:pPr>
      <w:r>
        <w:rPr>
          <w:rFonts w:hint="default" w:ascii="Times New Roman" w:hAnsi="Times New Roman" w:cs="Times New Roman"/>
          <w:sz w:val="20"/>
          <w:szCs w:val="20"/>
        </w:rPr>
        <w:t xml:space="preserve">Recalculate centroids based on assigned points </w:t>
      </w:r>
    </w:p>
    <w:p w14:paraId="7E89FDD3">
      <w:pPr>
        <w:keepNext w:val="0"/>
        <w:keepLines w:val="0"/>
        <w:widowControl/>
        <w:numPr>
          <w:ilvl w:val="0"/>
          <w:numId w:val="19"/>
        </w:numPr>
        <w:suppressLineNumbers w:val="0"/>
        <w:spacing w:before="0" w:beforeAutospacing="1" w:after="0" w:afterAutospacing="1"/>
        <w:ind w:left="720" w:hanging="360"/>
        <w:jc w:val="left"/>
        <w:rPr>
          <w:rFonts w:hint="default" w:ascii="Times New Roman" w:hAnsi="Times New Roman" w:cs="Times New Roman"/>
          <w:sz w:val="20"/>
          <w:szCs w:val="20"/>
        </w:rPr>
      </w:pPr>
      <w:r>
        <w:rPr>
          <w:rFonts w:hint="default" w:ascii="Times New Roman" w:hAnsi="Times New Roman" w:cs="Times New Roman"/>
          <w:sz w:val="20"/>
          <w:szCs w:val="20"/>
        </w:rPr>
        <w:t xml:space="preserve">Repeat steps 2 and 3 until convergence </w:t>
      </w:r>
    </w:p>
    <w:p w14:paraId="68B311EA">
      <w:pPr>
        <w:pStyle w:val="4"/>
        <w:keepNext w:val="0"/>
        <w:keepLines w:val="0"/>
        <w:widowControl/>
        <w:suppressLineNumbers w:val="0"/>
        <w:jc w:val="left"/>
        <w:rPr>
          <w:rFonts w:hint="default" w:ascii="Times New Roman" w:hAnsi="Times New Roman" w:cs="Times New Roman"/>
          <w:sz w:val="20"/>
          <w:szCs w:val="20"/>
        </w:rPr>
      </w:pPr>
      <w:r>
        <w:rPr>
          <w:rStyle w:val="14"/>
          <w:rFonts w:hint="default" w:ascii="Times New Roman" w:hAnsi="Times New Roman" w:cs="Times New Roman"/>
          <w:sz w:val="20"/>
          <w:szCs w:val="20"/>
        </w:rPr>
        <w:t>Mathematical Representation:</w:t>
      </w:r>
    </w:p>
    <w:p w14:paraId="3653F436">
      <w:pPr>
        <w:pStyle w:val="13"/>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cs="Times New Roman"/>
          <w:sz w:val="20"/>
          <w:szCs w:val="20"/>
        </w:rPr>
        <w:t>The objective function is to minimize:</w:t>
      </w:r>
    </w:p>
    <w:p w14:paraId="2B843A6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J=∑i=1</w:t>
      </w:r>
      <w:r>
        <w:rPr>
          <w:rFonts w:hint="default" w:ascii="Times New Roman" w:hAnsi="Times New Roman" w:eastAsia="SimSun" w:cs="Times New Roman"/>
          <w:kern w:val="0"/>
          <w:sz w:val="20"/>
          <w:szCs w:val="20"/>
          <w:lang w:val="en-IN" w:eastAsia="zh-CN" w:bidi="ar"/>
        </w:rPr>
        <w:t xml:space="preserve"> </w:t>
      </w:r>
      <w:r>
        <w:rPr>
          <w:rFonts w:hint="default" w:ascii="Times New Roman" w:hAnsi="Times New Roman" w:eastAsia="SimSun" w:cs="Times New Roman"/>
          <w:kern w:val="0"/>
          <w:sz w:val="20"/>
          <w:szCs w:val="20"/>
          <w:lang w:val="en-US" w:eastAsia="zh-CN" w:bidi="ar"/>
        </w:rPr>
        <w:t>k</w:t>
      </w:r>
      <w:r>
        <w:rPr>
          <w:rFonts w:hint="default" w:ascii="Times New Roman" w:hAnsi="Times New Roman" w:eastAsia="SimSun" w:cs="Times New Roman"/>
          <w:kern w:val="0"/>
          <w:sz w:val="20"/>
          <w:szCs w:val="20"/>
          <w:lang w:val="en-IN" w:eastAsia="zh-CN" w:bidi="ar"/>
        </w:rPr>
        <w:t xml:space="preserve"> </w:t>
      </w:r>
      <w:r>
        <w:rPr>
          <w:rFonts w:hint="default" w:ascii="Times New Roman" w:hAnsi="Times New Roman" w:eastAsia="SimSun" w:cs="Times New Roman"/>
          <w:kern w:val="0"/>
          <w:sz w:val="20"/>
          <w:szCs w:val="20"/>
          <w:lang w:val="en-US" w:eastAsia="zh-CN" w:bidi="ar"/>
        </w:rPr>
        <w:t>∑x∈Ci∣∣x−μi∣∣</w:t>
      </w:r>
      <w:r>
        <w:rPr>
          <w:rFonts w:hint="default" w:cs="Times New Roman"/>
          <w:kern w:val="0"/>
          <w:sz w:val="20"/>
          <w:szCs w:val="20"/>
          <w:lang w:val="en-IN" w:eastAsia="zh-CN" w:bidi="ar"/>
        </w:rPr>
        <w:t>^</w:t>
      </w:r>
      <w:r>
        <w:rPr>
          <w:rFonts w:hint="default" w:ascii="Times New Roman" w:hAnsi="Times New Roman" w:eastAsia="SimSun" w:cs="Times New Roman"/>
          <w:kern w:val="0"/>
          <w:sz w:val="20"/>
          <w:szCs w:val="20"/>
          <w:lang w:val="en-US" w:eastAsia="zh-CN" w:bidi="ar"/>
        </w:rPr>
        <w:t>2</w:t>
      </w:r>
    </w:p>
    <w:p w14:paraId="74E98901">
      <w:pPr>
        <w:pStyle w:val="13"/>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cs="Times New Roman"/>
          <w:sz w:val="20"/>
          <w:szCs w:val="20"/>
        </w:rPr>
        <w:t>where:</w:t>
      </w:r>
    </w:p>
    <w:p w14:paraId="4A39C15E">
      <w:pPr>
        <w:keepNext w:val="0"/>
        <w:keepLines w:val="0"/>
        <w:widowControl/>
        <w:numPr>
          <w:ilvl w:val="0"/>
          <w:numId w:val="20"/>
        </w:numPr>
        <w:suppressLineNumbers w:val="0"/>
        <w:spacing w:before="0" w:beforeAutospacing="1" w:after="0" w:afterAutospacing="1"/>
        <w:ind w:left="720" w:hanging="360"/>
        <w:jc w:val="left"/>
        <w:rPr>
          <w:rFonts w:hint="default" w:ascii="Times New Roman" w:hAnsi="Times New Roman" w:cs="Times New Roman"/>
          <w:sz w:val="20"/>
          <w:szCs w:val="20"/>
        </w:rPr>
      </w:pPr>
      <w:r>
        <w:rPr>
          <w:rFonts w:hint="default" w:ascii="Times New Roman" w:hAnsi="Times New Roman" w:cs="Times New Roman"/>
          <w:sz w:val="20"/>
          <w:szCs w:val="20"/>
        </w:rPr>
        <w:t xml:space="preserve">Ci​ = cluster </w:t>
      </w:r>
    </w:p>
    <w:p w14:paraId="64DFB3F4">
      <w:pPr>
        <w:keepNext w:val="0"/>
        <w:keepLines w:val="0"/>
        <w:widowControl/>
        <w:numPr>
          <w:ilvl w:val="0"/>
          <w:numId w:val="20"/>
        </w:numPr>
        <w:suppressLineNumbers w:val="0"/>
        <w:spacing w:before="0" w:beforeAutospacing="1" w:after="0" w:afterAutospacing="1"/>
        <w:ind w:left="720" w:hanging="360"/>
        <w:jc w:val="left"/>
        <w:rPr>
          <w:rFonts w:hint="default" w:ascii="Times New Roman" w:hAnsi="Times New Roman" w:cs="Times New Roman"/>
          <w:sz w:val="20"/>
          <w:szCs w:val="20"/>
        </w:rPr>
      </w:pPr>
      <w:r>
        <w:rPr>
          <w:rFonts w:hint="default" w:ascii="Times New Roman" w:hAnsi="Times New Roman" w:cs="Times New Roman"/>
          <w:sz w:val="20"/>
          <w:szCs w:val="20"/>
        </w:rPr>
        <w:t xml:space="preserve">μi​ = centroid </w:t>
      </w:r>
    </w:p>
    <w:p w14:paraId="6F7490FD">
      <w:pPr>
        <w:keepNext w:val="0"/>
        <w:keepLines w:val="0"/>
        <w:widowControl/>
        <w:numPr>
          <w:numId w:val="0"/>
        </w:numPr>
        <w:suppressLineNumbers w:val="0"/>
        <w:spacing w:before="0" w:beforeAutospacing="1" w:after="0" w:afterAutospacing="1"/>
        <w:jc w:val="left"/>
        <w:rPr>
          <w:rFonts w:hint="default" w:ascii="Times New Roman" w:hAnsi="Times New Roman" w:cs="Times New Roman"/>
          <w:sz w:val="20"/>
          <w:szCs w:val="20"/>
          <w:lang w:val="en-IN"/>
        </w:rPr>
      </w:pPr>
      <w:r>
        <w:rPr>
          <w:rFonts w:hint="default" w:ascii="Times New Roman" w:hAnsi="Times New Roman" w:cs="Times New Roman"/>
          <w:sz w:val="20"/>
          <w:szCs w:val="20"/>
          <w:lang w:val="en-IN"/>
        </w:rPr>
        <w:drawing>
          <wp:inline distT="0" distB="0" distL="114300" distR="114300">
            <wp:extent cx="3084195" cy="2313305"/>
            <wp:effectExtent l="0" t="0" r="9525" b="3175"/>
            <wp:docPr id="4" name="Picture 3" descr="elbow_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elbow_method"/>
                    <pic:cNvPicPr>
                      <a:picLocks noChangeAspect="1"/>
                    </pic:cNvPicPr>
                  </pic:nvPicPr>
                  <pic:blipFill>
                    <a:blip r:embed="rId5"/>
                    <a:stretch>
                      <a:fillRect/>
                    </a:stretch>
                  </pic:blipFill>
                  <pic:spPr>
                    <a:xfrm>
                      <a:off x="0" y="0"/>
                      <a:ext cx="3084195" cy="2313305"/>
                    </a:xfrm>
                    <a:prstGeom prst="rect">
                      <a:avLst/>
                    </a:prstGeom>
                    <a:noFill/>
                    <a:ln>
                      <a:noFill/>
                    </a:ln>
                  </pic:spPr>
                </pic:pic>
              </a:graphicData>
            </a:graphic>
          </wp:inline>
        </w:drawing>
      </w:r>
    </w:p>
    <w:p w14:paraId="4913BB59">
      <w:pPr>
        <w:keepNext w:val="0"/>
        <w:keepLines w:val="0"/>
        <w:widowControl/>
        <w:numPr>
          <w:numId w:val="0"/>
        </w:numPr>
        <w:suppressLineNumbers w:val="0"/>
        <w:spacing w:before="0" w:beforeAutospacing="1" w:after="0" w:afterAutospacing="1"/>
        <w:jc w:val="center"/>
        <w:rPr>
          <w:rFonts w:hint="default" w:ascii="Times New Roman" w:hAnsi="Times New Roman" w:cs="Times New Roman"/>
          <w:sz w:val="16"/>
          <w:szCs w:val="16"/>
          <w:lang w:val="en-IN"/>
        </w:rPr>
      </w:pPr>
      <w:r>
        <w:rPr>
          <w:rFonts w:hint="default" w:cs="Times New Roman"/>
          <w:sz w:val="16"/>
          <w:szCs w:val="16"/>
          <w:lang w:val="en-IN"/>
        </w:rPr>
        <w:t>Fig 1.Elbow Method</w:t>
      </w:r>
    </w:p>
    <w:p w14:paraId="7A04FF22">
      <w:pPr>
        <w:pStyle w:val="3"/>
        <w:keepNext w:val="0"/>
        <w:keepLines w:val="0"/>
        <w:widowControl/>
        <w:numPr>
          <w:ilvl w:val="1"/>
          <w:numId w:val="0"/>
        </w:numPr>
        <w:suppressLineNumbers w:val="0"/>
        <w:ind w:leftChars="0"/>
        <w:jc w:val="left"/>
        <w:rPr>
          <w:rFonts w:hint="default" w:ascii="Times New Roman" w:hAnsi="Times New Roman" w:cs="Times New Roman"/>
          <w:i w:val="0"/>
          <w:iCs w:val="0"/>
          <w:sz w:val="20"/>
          <w:szCs w:val="20"/>
        </w:rPr>
      </w:pPr>
      <w:r>
        <w:rPr>
          <w:rStyle w:val="14"/>
          <w:rFonts w:hint="default" w:ascii="Times New Roman" w:hAnsi="Times New Roman" w:cs="Times New Roman"/>
          <w:i w:val="0"/>
          <w:iCs w:val="0"/>
          <w:sz w:val="20"/>
          <w:szCs w:val="20"/>
        </w:rPr>
        <w:t>2) Logistic Regression Algorithm</w:t>
      </w:r>
    </w:p>
    <w:p w14:paraId="4010C69B">
      <w:pPr>
        <w:pStyle w:val="13"/>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cs="Times New Roman"/>
          <w:sz w:val="20"/>
          <w:szCs w:val="20"/>
        </w:rPr>
        <w:t>Logistic Regression is used for classification tasks such as identifying potential customers or predicting churn probability. It estimates the probability of a binary outcome using a logistic function [1].</w:t>
      </w:r>
    </w:p>
    <w:p w14:paraId="7D7029F5">
      <w:pPr>
        <w:pStyle w:val="4"/>
        <w:keepNext w:val="0"/>
        <w:keepLines w:val="0"/>
        <w:widowControl/>
        <w:suppressLineNumbers w:val="0"/>
        <w:jc w:val="left"/>
        <w:rPr>
          <w:rFonts w:hint="default" w:ascii="Times New Roman" w:hAnsi="Times New Roman" w:cs="Times New Roman"/>
          <w:sz w:val="20"/>
          <w:szCs w:val="20"/>
        </w:rPr>
      </w:pPr>
      <w:r>
        <w:rPr>
          <w:rStyle w:val="14"/>
          <w:rFonts w:hint="default" w:ascii="Times New Roman" w:hAnsi="Times New Roman" w:cs="Times New Roman"/>
          <w:sz w:val="20"/>
          <w:szCs w:val="20"/>
        </w:rPr>
        <w:t>Equation:</w:t>
      </w:r>
    </w:p>
    <w:p w14:paraId="1A5218A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P(Y=1∣X)=1</w:t>
      </w:r>
      <w:r>
        <w:rPr>
          <w:rFonts w:hint="default" w:ascii="Times New Roman" w:hAnsi="Times New Roman" w:eastAsia="SimSun" w:cs="Times New Roman"/>
          <w:kern w:val="0"/>
          <w:sz w:val="20"/>
          <w:szCs w:val="20"/>
          <w:lang w:val="en-IN" w:eastAsia="zh-CN" w:bidi="ar"/>
        </w:rPr>
        <w:t xml:space="preserve"> / (</w:t>
      </w:r>
      <w:r>
        <w:rPr>
          <w:rFonts w:hint="default" w:ascii="Times New Roman" w:hAnsi="Times New Roman" w:eastAsia="SimSun" w:cs="Times New Roman"/>
          <w:kern w:val="0"/>
          <w:sz w:val="20"/>
          <w:szCs w:val="20"/>
          <w:lang w:val="en-US" w:eastAsia="zh-CN" w:bidi="ar"/>
        </w:rPr>
        <w:t>1+e−(β0+β1X</w:t>
      </w:r>
      <w:r>
        <w:rPr>
          <w:rFonts w:hint="default" w:ascii="Times New Roman" w:hAnsi="Times New Roman" w:eastAsia="SimSun" w:cs="Times New Roman"/>
          <w:kern w:val="0"/>
          <w:sz w:val="20"/>
          <w:szCs w:val="20"/>
          <w:lang w:val="en-IN" w:eastAsia="zh-CN" w:bidi="ar"/>
        </w:rPr>
        <w:t>))</w:t>
      </w:r>
      <w:r>
        <w:rPr>
          <w:rFonts w:hint="default" w:ascii="Times New Roman" w:hAnsi="Times New Roman" w:eastAsia="SimSun" w:cs="Times New Roman"/>
          <w:kern w:val="0"/>
          <w:sz w:val="20"/>
          <w:szCs w:val="20"/>
          <w:lang w:val="en-US" w:eastAsia="zh-CN" w:bidi="ar"/>
        </w:rPr>
        <w:t xml:space="preserve">​ </w:t>
      </w:r>
    </w:p>
    <w:p w14:paraId="2AD41CDC">
      <w:pPr>
        <w:pStyle w:val="4"/>
        <w:keepNext w:val="0"/>
        <w:keepLines w:val="0"/>
        <w:widowControl/>
        <w:suppressLineNumbers w:val="0"/>
        <w:jc w:val="left"/>
        <w:rPr>
          <w:rFonts w:hint="default" w:ascii="Times New Roman" w:hAnsi="Times New Roman" w:cs="Times New Roman"/>
          <w:sz w:val="20"/>
          <w:szCs w:val="20"/>
        </w:rPr>
      </w:pPr>
      <w:r>
        <w:rPr>
          <w:rStyle w:val="14"/>
          <w:rFonts w:hint="default" w:ascii="Times New Roman" w:hAnsi="Times New Roman" w:cs="Times New Roman"/>
          <w:sz w:val="20"/>
          <w:szCs w:val="20"/>
        </w:rPr>
        <w:t>Applications in the System:</w:t>
      </w:r>
    </w:p>
    <w:p w14:paraId="2FF95D74">
      <w:pPr>
        <w:keepNext w:val="0"/>
        <w:keepLines w:val="0"/>
        <w:widowControl/>
        <w:numPr>
          <w:ilvl w:val="0"/>
          <w:numId w:val="21"/>
        </w:numPr>
        <w:suppressLineNumbers w:val="0"/>
        <w:spacing w:before="0" w:beforeAutospacing="1" w:after="0" w:afterAutospacing="1"/>
        <w:ind w:left="720" w:hanging="360"/>
        <w:jc w:val="left"/>
        <w:rPr>
          <w:rFonts w:hint="default" w:ascii="Times New Roman" w:hAnsi="Times New Roman" w:cs="Times New Roman"/>
          <w:sz w:val="20"/>
          <w:szCs w:val="20"/>
        </w:rPr>
      </w:pPr>
      <w:r>
        <w:rPr>
          <w:rFonts w:hint="default" w:ascii="Times New Roman" w:hAnsi="Times New Roman" w:cs="Times New Roman"/>
          <w:sz w:val="20"/>
          <w:szCs w:val="20"/>
        </w:rPr>
        <w:t xml:space="preserve">Customer classification </w:t>
      </w:r>
    </w:p>
    <w:p w14:paraId="529EBA8C">
      <w:pPr>
        <w:keepNext w:val="0"/>
        <w:keepLines w:val="0"/>
        <w:widowControl/>
        <w:numPr>
          <w:ilvl w:val="0"/>
          <w:numId w:val="21"/>
        </w:numPr>
        <w:suppressLineNumbers w:val="0"/>
        <w:spacing w:before="0" w:beforeAutospacing="1" w:after="0" w:afterAutospacing="1"/>
        <w:ind w:left="720" w:hanging="360"/>
        <w:jc w:val="left"/>
        <w:rPr>
          <w:rFonts w:hint="default" w:ascii="Times New Roman" w:hAnsi="Times New Roman" w:cs="Times New Roman"/>
          <w:sz w:val="20"/>
          <w:szCs w:val="20"/>
        </w:rPr>
      </w:pPr>
      <w:r>
        <w:rPr>
          <w:rFonts w:hint="default" w:ascii="Times New Roman" w:hAnsi="Times New Roman" w:cs="Times New Roman"/>
          <w:sz w:val="20"/>
          <w:szCs w:val="20"/>
        </w:rPr>
        <w:t xml:space="preserve">Churn prediction </w:t>
      </w:r>
    </w:p>
    <w:p w14:paraId="259E3322">
      <w:pPr>
        <w:keepNext w:val="0"/>
        <w:keepLines w:val="0"/>
        <w:widowControl/>
        <w:numPr>
          <w:ilvl w:val="0"/>
          <w:numId w:val="21"/>
        </w:numPr>
        <w:suppressLineNumbers w:val="0"/>
        <w:spacing w:before="0" w:beforeAutospacing="1" w:after="0" w:afterAutospacing="1"/>
        <w:ind w:left="720" w:hanging="360"/>
        <w:jc w:val="left"/>
        <w:rPr>
          <w:rFonts w:hint="default" w:ascii="Times New Roman" w:hAnsi="Times New Roman" w:cs="Times New Roman"/>
          <w:sz w:val="20"/>
          <w:szCs w:val="20"/>
        </w:rPr>
      </w:pPr>
      <w:r>
        <w:rPr>
          <w:rFonts w:hint="default" w:ascii="Times New Roman" w:hAnsi="Times New Roman" w:cs="Times New Roman"/>
          <w:sz w:val="20"/>
          <w:szCs w:val="20"/>
        </w:rPr>
        <w:t xml:space="preserve">Purchase likelihood estimation </w:t>
      </w:r>
    </w:p>
    <w:p w14:paraId="2AE56F95">
      <w:pPr>
        <w:keepNext w:val="0"/>
        <w:keepLines w:val="0"/>
        <w:widowControl/>
        <w:numPr>
          <w:ilvl w:val="0"/>
          <w:numId w:val="0"/>
        </w:numPr>
        <w:suppressLineNumbers w:val="0"/>
        <w:spacing w:before="0" w:beforeAutospacing="1" w:after="0" w:afterAutospacing="1"/>
        <w:jc w:val="left"/>
        <w:rPr>
          <w:rFonts w:hint="default" w:ascii="Times New Roman" w:hAnsi="Times New Roman" w:cs="Times New Roman"/>
          <w:sz w:val="20"/>
          <w:szCs w:val="20"/>
        </w:rPr>
      </w:pPr>
      <w:r>
        <w:rPr>
          <w:rStyle w:val="14"/>
          <w:rFonts w:hint="default" w:ascii="Times New Roman" w:hAnsi="Times New Roman" w:cs="Times New Roman"/>
          <w:sz w:val="20"/>
          <w:szCs w:val="20"/>
        </w:rPr>
        <w:t>3) Random Forest Algorithm</w:t>
      </w:r>
    </w:p>
    <w:p w14:paraId="53FF2587">
      <w:pPr>
        <w:pStyle w:val="13"/>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cs="Times New Roman"/>
          <w:sz w:val="20"/>
          <w:szCs w:val="20"/>
        </w:rPr>
        <w:t>Random Forest is an ensemble learning method that combines multiple decision trees to improve prediction accuracy and reduce overfitting [4].</w:t>
      </w:r>
    </w:p>
    <w:p w14:paraId="3AFEF574">
      <w:pPr>
        <w:pStyle w:val="4"/>
        <w:keepNext w:val="0"/>
        <w:keepLines w:val="0"/>
        <w:widowControl/>
        <w:numPr>
          <w:ilvl w:val="2"/>
          <w:numId w:val="0"/>
        </w:numPr>
        <w:suppressLineNumbers w:val="0"/>
        <w:jc w:val="left"/>
        <w:rPr>
          <w:rFonts w:hint="default" w:ascii="Times New Roman" w:hAnsi="Times New Roman" w:cs="Times New Roman"/>
          <w:sz w:val="20"/>
          <w:szCs w:val="20"/>
        </w:rPr>
      </w:pPr>
      <w:r>
        <w:rPr>
          <w:rStyle w:val="14"/>
          <w:rFonts w:hint="default" w:ascii="Times New Roman" w:hAnsi="Times New Roman" w:cs="Times New Roman"/>
          <w:sz w:val="20"/>
          <w:szCs w:val="20"/>
        </w:rPr>
        <w:t>Key Features:</w:t>
      </w:r>
    </w:p>
    <w:p w14:paraId="05C53E92">
      <w:pPr>
        <w:keepNext w:val="0"/>
        <w:keepLines w:val="0"/>
        <w:widowControl/>
        <w:numPr>
          <w:ilvl w:val="0"/>
          <w:numId w:val="22"/>
        </w:numPr>
        <w:suppressLineNumbers w:val="0"/>
        <w:spacing w:before="0" w:beforeAutospacing="1" w:after="0" w:afterAutospacing="1"/>
        <w:ind w:left="720" w:hanging="360"/>
        <w:jc w:val="left"/>
        <w:rPr>
          <w:rFonts w:hint="default" w:ascii="Times New Roman" w:hAnsi="Times New Roman" w:cs="Times New Roman"/>
          <w:sz w:val="20"/>
          <w:szCs w:val="20"/>
        </w:rPr>
      </w:pPr>
      <w:r>
        <w:rPr>
          <w:rFonts w:hint="default" w:ascii="Times New Roman" w:hAnsi="Times New Roman" w:cs="Times New Roman"/>
          <w:sz w:val="20"/>
          <w:szCs w:val="20"/>
        </w:rPr>
        <w:t xml:space="preserve">Uses bagging technique </w:t>
      </w:r>
    </w:p>
    <w:p w14:paraId="51C67800">
      <w:pPr>
        <w:keepNext w:val="0"/>
        <w:keepLines w:val="0"/>
        <w:widowControl/>
        <w:numPr>
          <w:ilvl w:val="0"/>
          <w:numId w:val="22"/>
        </w:numPr>
        <w:suppressLineNumbers w:val="0"/>
        <w:spacing w:before="0" w:beforeAutospacing="1" w:after="0" w:afterAutospacing="1"/>
        <w:ind w:left="720" w:hanging="360"/>
        <w:jc w:val="left"/>
        <w:rPr>
          <w:rFonts w:hint="default" w:ascii="Times New Roman" w:hAnsi="Times New Roman" w:cs="Times New Roman"/>
          <w:sz w:val="20"/>
          <w:szCs w:val="20"/>
        </w:rPr>
      </w:pPr>
      <w:r>
        <w:rPr>
          <w:rFonts w:hint="default" w:ascii="Times New Roman" w:hAnsi="Times New Roman" w:cs="Times New Roman"/>
          <w:sz w:val="20"/>
          <w:szCs w:val="20"/>
        </w:rPr>
        <w:t xml:space="preserve">Handles large datasets efficiently </w:t>
      </w:r>
    </w:p>
    <w:p w14:paraId="1580E001">
      <w:pPr>
        <w:keepNext w:val="0"/>
        <w:keepLines w:val="0"/>
        <w:widowControl/>
        <w:numPr>
          <w:ilvl w:val="0"/>
          <w:numId w:val="22"/>
        </w:numPr>
        <w:suppressLineNumbers w:val="0"/>
        <w:spacing w:before="0" w:beforeAutospacing="1" w:after="0" w:afterAutospacing="1"/>
        <w:ind w:left="720" w:hanging="360"/>
        <w:jc w:val="left"/>
        <w:rPr>
          <w:rFonts w:hint="default" w:ascii="Times New Roman" w:hAnsi="Times New Roman" w:cs="Times New Roman"/>
          <w:sz w:val="20"/>
          <w:szCs w:val="20"/>
        </w:rPr>
      </w:pPr>
      <w:r>
        <w:rPr>
          <w:rFonts w:hint="default" w:ascii="Times New Roman" w:hAnsi="Times New Roman" w:cs="Times New Roman"/>
          <w:sz w:val="20"/>
          <w:szCs w:val="20"/>
        </w:rPr>
        <w:t xml:space="preserve">Provides feature importance ranking </w:t>
      </w:r>
    </w:p>
    <w:p w14:paraId="09B9D7CF">
      <w:pPr>
        <w:pStyle w:val="4"/>
        <w:keepNext w:val="0"/>
        <w:keepLines w:val="0"/>
        <w:widowControl/>
        <w:numPr>
          <w:ilvl w:val="2"/>
          <w:numId w:val="0"/>
        </w:numPr>
        <w:suppressLineNumbers w:val="0"/>
        <w:jc w:val="left"/>
        <w:rPr>
          <w:rFonts w:hint="default" w:ascii="Times New Roman" w:hAnsi="Times New Roman" w:cs="Times New Roman"/>
          <w:sz w:val="20"/>
          <w:szCs w:val="20"/>
        </w:rPr>
      </w:pPr>
      <w:r>
        <w:rPr>
          <w:rStyle w:val="14"/>
          <w:rFonts w:hint="default" w:ascii="Times New Roman" w:hAnsi="Times New Roman" w:cs="Times New Roman"/>
          <w:sz w:val="20"/>
          <w:szCs w:val="20"/>
        </w:rPr>
        <w:t>Working Steps:</w:t>
      </w:r>
    </w:p>
    <w:p w14:paraId="3D92D7EF">
      <w:pPr>
        <w:keepNext w:val="0"/>
        <w:keepLines w:val="0"/>
        <w:widowControl/>
        <w:numPr>
          <w:ilvl w:val="0"/>
          <w:numId w:val="23"/>
        </w:numPr>
        <w:suppressLineNumbers w:val="0"/>
        <w:spacing w:before="0" w:beforeAutospacing="1" w:after="0" w:afterAutospacing="1"/>
        <w:ind w:left="720" w:hanging="360"/>
        <w:jc w:val="left"/>
        <w:rPr>
          <w:rFonts w:hint="default" w:ascii="Times New Roman" w:hAnsi="Times New Roman" w:cs="Times New Roman"/>
          <w:sz w:val="20"/>
          <w:szCs w:val="20"/>
        </w:rPr>
      </w:pPr>
      <w:r>
        <w:rPr>
          <w:rFonts w:hint="default" w:ascii="Times New Roman" w:hAnsi="Times New Roman" w:cs="Times New Roman"/>
          <w:sz w:val="20"/>
          <w:szCs w:val="20"/>
        </w:rPr>
        <w:t xml:space="preserve">Generate multiple decision trees using random subsets </w:t>
      </w:r>
    </w:p>
    <w:p w14:paraId="745CDC86">
      <w:pPr>
        <w:keepNext w:val="0"/>
        <w:keepLines w:val="0"/>
        <w:widowControl/>
        <w:numPr>
          <w:ilvl w:val="0"/>
          <w:numId w:val="23"/>
        </w:numPr>
        <w:suppressLineNumbers w:val="0"/>
        <w:spacing w:before="0" w:beforeAutospacing="1" w:after="0" w:afterAutospacing="1"/>
        <w:ind w:left="720" w:hanging="360"/>
        <w:jc w:val="left"/>
        <w:rPr>
          <w:rFonts w:hint="default" w:ascii="Times New Roman" w:hAnsi="Times New Roman" w:cs="Times New Roman"/>
          <w:sz w:val="20"/>
          <w:szCs w:val="20"/>
        </w:rPr>
      </w:pPr>
      <w:r>
        <w:rPr>
          <w:rFonts w:hint="default" w:ascii="Times New Roman" w:hAnsi="Times New Roman" w:cs="Times New Roman"/>
          <w:sz w:val="20"/>
          <w:szCs w:val="20"/>
        </w:rPr>
        <w:t xml:space="preserve">Each tree makes a prediction </w:t>
      </w:r>
    </w:p>
    <w:p w14:paraId="284EC99C">
      <w:pPr>
        <w:keepNext w:val="0"/>
        <w:keepLines w:val="0"/>
        <w:widowControl/>
        <w:numPr>
          <w:ilvl w:val="0"/>
          <w:numId w:val="23"/>
        </w:numPr>
        <w:suppressLineNumbers w:val="0"/>
        <w:spacing w:before="0" w:beforeAutospacing="1" w:after="0" w:afterAutospacing="1"/>
        <w:ind w:left="720" w:hanging="360"/>
        <w:jc w:val="left"/>
        <w:rPr>
          <w:sz w:val="20"/>
          <w:szCs w:val="20"/>
        </w:rPr>
      </w:pPr>
      <w:r>
        <w:rPr>
          <w:rFonts w:hint="default" w:ascii="Times New Roman" w:hAnsi="Times New Roman" w:cs="Times New Roman"/>
          <w:sz w:val="20"/>
          <w:szCs w:val="20"/>
        </w:rPr>
        <w:t>Final output is based on majority voting (classification)</w:t>
      </w:r>
    </w:p>
    <w:p w14:paraId="37533A2B">
      <w:pPr>
        <w:pStyle w:val="3"/>
        <w:bidi w:val="0"/>
        <w:ind w:left="288" w:leftChars="0" w:hanging="288" w:firstLineChars="0"/>
        <w:rPr>
          <w:rFonts w:hint="default"/>
          <w:lang w:val="en-IN"/>
        </w:rPr>
      </w:pPr>
      <w:r>
        <w:rPr>
          <w:rFonts w:hint="default"/>
          <w:lang w:val="en-IN"/>
        </w:rPr>
        <w:t>Model Training and Testing</w:t>
      </w:r>
    </w:p>
    <w:p w14:paraId="6205F48E">
      <w:pPr>
        <w:ind w:firstLine="300" w:firstLineChars="150"/>
        <w:jc w:val="left"/>
        <w:rPr>
          <w:rFonts w:hint="default" w:ascii="Times New Roman" w:hAnsi="Times New Roman" w:eastAsia="SimSun" w:cs="Times New Roman"/>
          <w:sz w:val="20"/>
          <w:szCs w:val="20"/>
          <w:lang w:val="en-IN"/>
        </w:rPr>
      </w:pPr>
      <w:r>
        <w:rPr>
          <w:rFonts w:hint="default" w:ascii="Times New Roman" w:hAnsi="Times New Roman" w:eastAsia="SimSun" w:cs="Times New Roman"/>
          <w:sz w:val="20"/>
          <w:szCs w:val="20"/>
        </w:rPr>
        <w:t>The dataset is divided into training and testing subsets to evaluate model performance. The models are trained using historical data and tested on unseen data to assess their generalization capability. Cross-validation techniques are also applied to ensure robustness and avoid overfitting</w:t>
      </w:r>
      <w:r>
        <w:rPr>
          <w:rFonts w:hint="default" w:cs="Times New Roman"/>
          <w:sz w:val="20"/>
          <w:szCs w:val="20"/>
          <w:lang w:val="en-IN"/>
        </w:rPr>
        <w:t xml:space="preserve"> [1].</w:t>
      </w:r>
    </w:p>
    <w:p w14:paraId="20D1D1EF">
      <w:pPr>
        <w:ind w:firstLine="300" w:firstLineChars="150"/>
        <w:jc w:val="left"/>
        <w:rPr>
          <w:rFonts w:hint="default" w:ascii="Times New Roman" w:hAnsi="Times New Roman" w:eastAsia="SimSun" w:cs="Times New Roman"/>
          <w:sz w:val="20"/>
          <w:szCs w:val="20"/>
        </w:rPr>
      </w:pPr>
    </w:p>
    <w:p w14:paraId="775D1442">
      <w:pPr>
        <w:pStyle w:val="3"/>
        <w:bidi w:val="0"/>
        <w:ind w:left="288" w:leftChars="0" w:hanging="288" w:firstLineChars="0"/>
        <w:rPr>
          <w:rFonts w:hint="default"/>
          <w:lang w:val="en-IN"/>
        </w:rPr>
      </w:pPr>
      <w:r>
        <w:rPr>
          <w:rFonts w:hint="default"/>
          <w:lang w:val="en-IN"/>
        </w:rPr>
        <w:t>Model Evaluation</w:t>
      </w:r>
    </w:p>
    <w:p w14:paraId="0E84EC12">
      <w:pPr>
        <w:pStyle w:val="13"/>
        <w:keepNext w:val="0"/>
        <w:keepLines w:val="0"/>
        <w:widowControl/>
        <w:suppressLineNumbers w:val="0"/>
        <w:spacing w:line="240" w:lineRule="auto"/>
        <w:jc w:val="left"/>
        <w:rPr>
          <w:sz w:val="20"/>
          <w:szCs w:val="20"/>
        </w:rPr>
      </w:pPr>
      <w:r>
        <w:rPr>
          <w:sz w:val="20"/>
          <w:szCs w:val="20"/>
        </w:rPr>
        <w:t>The performance of the models is evaluated using standard metrics:</w:t>
      </w:r>
    </w:p>
    <w:p w14:paraId="4FD03D1C">
      <w:pPr>
        <w:keepNext w:val="0"/>
        <w:keepLines w:val="0"/>
        <w:widowControl/>
        <w:numPr>
          <w:ilvl w:val="0"/>
          <w:numId w:val="24"/>
        </w:numPr>
        <w:suppressLineNumbers w:val="0"/>
        <w:spacing w:before="0" w:beforeAutospacing="1" w:after="0" w:afterAutospacing="1" w:line="240" w:lineRule="auto"/>
        <w:ind w:left="720" w:hanging="360"/>
        <w:jc w:val="left"/>
        <w:rPr>
          <w:sz w:val="20"/>
          <w:szCs w:val="20"/>
        </w:rPr>
      </w:pPr>
      <w:r>
        <w:rPr>
          <w:rStyle w:val="14"/>
          <w:sz w:val="20"/>
          <w:szCs w:val="20"/>
        </w:rPr>
        <w:t>Accuracy:</w:t>
      </w:r>
      <w:r>
        <w:rPr>
          <w:sz w:val="20"/>
          <w:szCs w:val="20"/>
        </w:rPr>
        <w:t xml:space="preserve"> Measures overall correctness </w:t>
      </w:r>
    </w:p>
    <w:p w14:paraId="3E56BA60">
      <w:pPr>
        <w:keepNext w:val="0"/>
        <w:keepLines w:val="0"/>
        <w:widowControl/>
        <w:numPr>
          <w:ilvl w:val="0"/>
          <w:numId w:val="24"/>
        </w:numPr>
        <w:suppressLineNumbers w:val="0"/>
        <w:spacing w:before="0" w:beforeAutospacing="1" w:after="0" w:afterAutospacing="1" w:line="240" w:lineRule="auto"/>
        <w:ind w:left="720" w:hanging="360"/>
        <w:jc w:val="left"/>
        <w:rPr>
          <w:sz w:val="20"/>
          <w:szCs w:val="20"/>
        </w:rPr>
      </w:pPr>
      <w:r>
        <w:rPr>
          <w:rStyle w:val="14"/>
          <w:sz w:val="20"/>
          <w:szCs w:val="20"/>
        </w:rPr>
        <w:t>Precision:</w:t>
      </w:r>
      <w:r>
        <w:rPr>
          <w:sz w:val="20"/>
          <w:szCs w:val="20"/>
        </w:rPr>
        <w:t xml:space="preserve"> Indicates the correctness of positive predictions </w:t>
      </w:r>
    </w:p>
    <w:p w14:paraId="6C2C4994">
      <w:pPr>
        <w:keepNext w:val="0"/>
        <w:keepLines w:val="0"/>
        <w:widowControl/>
        <w:numPr>
          <w:ilvl w:val="0"/>
          <w:numId w:val="24"/>
        </w:numPr>
        <w:suppressLineNumbers w:val="0"/>
        <w:spacing w:before="0" w:beforeAutospacing="1" w:after="0" w:afterAutospacing="1" w:line="240" w:lineRule="auto"/>
        <w:ind w:left="720" w:hanging="360"/>
        <w:jc w:val="left"/>
        <w:rPr>
          <w:sz w:val="20"/>
          <w:szCs w:val="20"/>
        </w:rPr>
      </w:pPr>
      <w:r>
        <w:rPr>
          <w:rStyle w:val="14"/>
          <w:sz w:val="20"/>
          <w:szCs w:val="20"/>
        </w:rPr>
        <w:t>Recall:</w:t>
      </w:r>
      <w:r>
        <w:rPr>
          <w:sz w:val="20"/>
          <w:szCs w:val="20"/>
        </w:rPr>
        <w:t xml:space="preserve"> Measures the ability to detect actual positives </w:t>
      </w:r>
    </w:p>
    <w:p w14:paraId="4C894F1A">
      <w:pPr>
        <w:keepNext w:val="0"/>
        <w:keepLines w:val="0"/>
        <w:widowControl/>
        <w:numPr>
          <w:ilvl w:val="0"/>
          <w:numId w:val="24"/>
        </w:numPr>
        <w:suppressLineNumbers w:val="0"/>
        <w:spacing w:before="0" w:beforeAutospacing="1" w:after="0" w:afterAutospacing="1" w:line="240" w:lineRule="auto"/>
        <w:ind w:left="720" w:hanging="360"/>
        <w:jc w:val="left"/>
        <w:rPr>
          <w:sz w:val="20"/>
          <w:szCs w:val="20"/>
        </w:rPr>
      </w:pPr>
      <w:r>
        <w:rPr>
          <w:rStyle w:val="14"/>
          <w:sz w:val="20"/>
          <w:szCs w:val="20"/>
        </w:rPr>
        <w:t>F1-Score:</w:t>
      </w:r>
      <w:r>
        <w:rPr>
          <w:sz w:val="20"/>
          <w:szCs w:val="20"/>
        </w:rPr>
        <w:t xml:space="preserve"> Provides a balance between precision and recall </w:t>
      </w:r>
    </w:p>
    <w:p w14:paraId="3DF3B43F">
      <w:pPr>
        <w:pStyle w:val="13"/>
        <w:keepNext w:val="0"/>
        <w:keepLines w:val="0"/>
        <w:widowControl/>
        <w:suppressLineNumbers w:val="0"/>
        <w:spacing w:line="240" w:lineRule="auto"/>
        <w:jc w:val="left"/>
        <w:rPr>
          <w:sz w:val="20"/>
          <w:szCs w:val="20"/>
        </w:rPr>
      </w:pPr>
      <w:r>
        <w:rPr>
          <w:sz w:val="20"/>
          <w:szCs w:val="20"/>
        </w:rPr>
        <w:t>These metrics provide a comprehensive evaluation of model effectiveness and are widely used in machine learning research [1], [4].</w:t>
      </w:r>
    </w:p>
    <w:p w14:paraId="5E491F87">
      <w:pPr>
        <w:pStyle w:val="3"/>
        <w:bidi w:val="0"/>
        <w:ind w:left="288" w:leftChars="0" w:hanging="288" w:firstLineChars="0"/>
        <w:rPr>
          <w:rFonts w:hint="default"/>
          <w:lang w:val="en-IN"/>
        </w:rPr>
      </w:pPr>
      <w:r>
        <w:rPr>
          <w:rFonts w:hint="default"/>
          <w:lang w:val="en-IN"/>
        </w:rPr>
        <w:t>Visualization and Interpretation</w:t>
      </w:r>
    </w:p>
    <w:p w14:paraId="2923A2AA">
      <w:pPr>
        <w:ind w:firstLine="300" w:firstLineChars="150"/>
        <w:jc w:val="left"/>
        <w:rPr>
          <w:rFonts w:hint="default" w:ascii="Times New Roman" w:hAnsi="Times New Roman" w:eastAsia="SimSun" w:cs="Times New Roman"/>
          <w:sz w:val="20"/>
          <w:szCs w:val="20"/>
        </w:rPr>
      </w:pPr>
      <w:r>
        <w:rPr>
          <w:rFonts w:hint="default" w:ascii="Times New Roman" w:hAnsi="Times New Roman" w:eastAsia="SimSun" w:cs="Times New Roman"/>
          <w:sz w:val="20"/>
          <w:szCs w:val="20"/>
        </w:rPr>
        <w:t>After model evaluation, the results are visualized using charts and dashboards. Visualization techniques help in understanding customer patterns and trends, making it easier for decision-makers to interpret the results. Visual analytics plays a key role in bridging the gap between technical outputs and business insights [2].</w:t>
      </w:r>
    </w:p>
    <w:p w14:paraId="246E9011">
      <w:pPr>
        <w:ind w:firstLine="300" w:firstLineChars="150"/>
        <w:jc w:val="left"/>
        <w:rPr>
          <w:rFonts w:hint="default" w:ascii="Times New Roman" w:hAnsi="Times New Roman" w:eastAsia="SimSun" w:cs="Times New Roman"/>
          <w:sz w:val="20"/>
          <w:szCs w:val="20"/>
        </w:rPr>
      </w:pPr>
    </w:p>
    <w:p w14:paraId="58AC057D">
      <w:pPr>
        <w:pStyle w:val="3"/>
        <w:bidi w:val="0"/>
        <w:ind w:left="288" w:leftChars="0" w:hanging="288" w:firstLineChars="0"/>
        <w:rPr>
          <w:rFonts w:hint="default"/>
          <w:lang w:val="en-IN"/>
        </w:rPr>
      </w:pPr>
      <w:r>
        <w:rPr>
          <w:rFonts w:hint="default"/>
          <w:lang w:val="en-IN"/>
        </w:rPr>
        <w:t>Implementation Workflow</w:t>
      </w:r>
    </w:p>
    <w:p w14:paraId="45FEEF03">
      <w:pPr>
        <w:pStyle w:val="13"/>
        <w:keepNext w:val="0"/>
        <w:keepLines w:val="0"/>
        <w:widowControl/>
        <w:suppressLineNumbers w:val="0"/>
        <w:spacing w:line="240" w:lineRule="auto"/>
        <w:jc w:val="left"/>
        <w:rPr>
          <w:sz w:val="20"/>
          <w:szCs w:val="20"/>
        </w:rPr>
      </w:pPr>
      <w:r>
        <w:rPr>
          <w:sz w:val="20"/>
          <w:szCs w:val="20"/>
        </w:rPr>
        <w:t>The overall workflow of the methodology includes:</w:t>
      </w:r>
    </w:p>
    <w:p w14:paraId="4D718A8E">
      <w:pPr>
        <w:keepNext w:val="0"/>
        <w:keepLines w:val="0"/>
        <w:widowControl/>
        <w:numPr>
          <w:ilvl w:val="0"/>
          <w:numId w:val="25"/>
        </w:numPr>
        <w:suppressLineNumbers w:val="0"/>
        <w:spacing w:before="0" w:beforeAutospacing="1" w:after="0" w:afterAutospacing="1" w:line="240" w:lineRule="auto"/>
        <w:ind w:left="720" w:hanging="360"/>
        <w:jc w:val="left"/>
        <w:rPr>
          <w:sz w:val="20"/>
          <w:szCs w:val="20"/>
        </w:rPr>
      </w:pPr>
      <w:r>
        <w:rPr>
          <w:sz w:val="20"/>
          <w:szCs w:val="20"/>
        </w:rPr>
        <w:t xml:space="preserve">Data collection </w:t>
      </w:r>
    </w:p>
    <w:p w14:paraId="6FE9D2A8">
      <w:pPr>
        <w:keepNext w:val="0"/>
        <w:keepLines w:val="0"/>
        <w:widowControl/>
        <w:numPr>
          <w:ilvl w:val="0"/>
          <w:numId w:val="25"/>
        </w:numPr>
        <w:suppressLineNumbers w:val="0"/>
        <w:spacing w:before="0" w:beforeAutospacing="1" w:after="0" w:afterAutospacing="1" w:line="240" w:lineRule="auto"/>
        <w:ind w:left="720" w:hanging="360"/>
        <w:jc w:val="left"/>
        <w:rPr>
          <w:sz w:val="20"/>
          <w:szCs w:val="20"/>
        </w:rPr>
      </w:pPr>
      <w:r>
        <w:rPr>
          <w:sz w:val="20"/>
          <w:szCs w:val="20"/>
        </w:rPr>
        <w:t xml:space="preserve">Data preprocessing </w:t>
      </w:r>
    </w:p>
    <w:p w14:paraId="0A772877">
      <w:pPr>
        <w:keepNext w:val="0"/>
        <w:keepLines w:val="0"/>
        <w:widowControl/>
        <w:numPr>
          <w:ilvl w:val="0"/>
          <w:numId w:val="25"/>
        </w:numPr>
        <w:suppressLineNumbers w:val="0"/>
        <w:spacing w:before="0" w:beforeAutospacing="1" w:after="0" w:afterAutospacing="1" w:line="240" w:lineRule="auto"/>
        <w:ind w:left="720" w:hanging="360"/>
        <w:jc w:val="left"/>
        <w:rPr>
          <w:sz w:val="20"/>
          <w:szCs w:val="20"/>
        </w:rPr>
      </w:pPr>
      <w:r>
        <w:rPr>
          <w:sz w:val="20"/>
          <w:szCs w:val="20"/>
        </w:rPr>
        <w:t xml:space="preserve">Feature selection </w:t>
      </w:r>
    </w:p>
    <w:p w14:paraId="738C78A6">
      <w:pPr>
        <w:keepNext w:val="0"/>
        <w:keepLines w:val="0"/>
        <w:widowControl/>
        <w:numPr>
          <w:ilvl w:val="0"/>
          <w:numId w:val="25"/>
        </w:numPr>
        <w:suppressLineNumbers w:val="0"/>
        <w:spacing w:before="0" w:beforeAutospacing="1" w:after="0" w:afterAutospacing="1" w:line="240" w:lineRule="auto"/>
        <w:ind w:left="720" w:hanging="360"/>
        <w:jc w:val="left"/>
        <w:rPr>
          <w:sz w:val="20"/>
          <w:szCs w:val="20"/>
        </w:rPr>
      </w:pPr>
      <w:r>
        <w:rPr>
          <w:sz w:val="20"/>
          <w:szCs w:val="20"/>
        </w:rPr>
        <w:t xml:space="preserve">Model training </w:t>
      </w:r>
    </w:p>
    <w:p w14:paraId="4E81B39C">
      <w:pPr>
        <w:keepNext w:val="0"/>
        <w:keepLines w:val="0"/>
        <w:widowControl/>
        <w:numPr>
          <w:ilvl w:val="0"/>
          <w:numId w:val="25"/>
        </w:numPr>
        <w:suppressLineNumbers w:val="0"/>
        <w:spacing w:before="0" w:beforeAutospacing="1" w:after="0" w:afterAutospacing="1" w:line="240" w:lineRule="auto"/>
        <w:ind w:left="720" w:hanging="360"/>
        <w:jc w:val="left"/>
        <w:rPr>
          <w:sz w:val="20"/>
          <w:szCs w:val="20"/>
        </w:rPr>
      </w:pPr>
      <w:r>
        <w:rPr>
          <w:sz w:val="20"/>
          <w:szCs w:val="20"/>
        </w:rPr>
        <w:t xml:space="preserve">Model evaluation </w:t>
      </w:r>
    </w:p>
    <w:p w14:paraId="2577EB4E">
      <w:pPr>
        <w:keepNext w:val="0"/>
        <w:keepLines w:val="0"/>
        <w:widowControl/>
        <w:numPr>
          <w:ilvl w:val="0"/>
          <w:numId w:val="25"/>
        </w:numPr>
        <w:suppressLineNumbers w:val="0"/>
        <w:spacing w:before="0" w:beforeAutospacing="1" w:after="0" w:afterAutospacing="1" w:line="240" w:lineRule="auto"/>
        <w:ind w:left="720" w:hanging="360"/>
        <w:jc w:val="left"/>
        <w:rPr>
          <w:sz w:val="20"/>
          <w:szCs w:val="20"/>
        </w:rPr>
      </w:pPr>
      <w:r>
        <w:rPr>
          <w:sz w:val="20"/>
          <w:szCs w:val="20"/>
        </w:rPr>
        <w:t xml:space="preserve">Visualization and decision support </w:t>
      </w:r>
    </w:p>
    <w:p w14:paraId="0429D67E">
      <w:pPr>
        <w:pStyle w:val="13"/>
        <w:keepNext w:val="0"/>
        <w:keepLines w:val="0"/>
        <w:widowControl/>
        <w:suppressLineNumbers w:val="0"/>
        <w:spacing w:line="240" w:lineRule="auto"/>
        <w:jc w:val="left"/>
        <w:rPr>
          <w:rFonts w:hint="default" w:ascii="Times New Roman" w:hAnsi="Times New Roman" w:eastAsia="SimSun" w:cs="Times New Roman"/>
          <w:sz w:val="20"/>
          <w:szCs w:val="20"/>
        </w:rPr>
      </w:pPr>
      <w:r>
        <w:rPr>
          <w:sz w:val="20"/>
          <w:szCs w:val="20"/>
        </w:rPr>
        <w:t>This structured approach ensures that the system produces accurate, scalable, and actionable insights for business applications.</w:t>
      </w:r>
      <w:r>
        <w:rPr>
          <w:rFonts w:hint="default" w:ascii="Times New Roman" w:hAnsi="Times New Roman" w:eastAsia="SimSun" w:cs="Times New Roman"/>
          <w:sz w:val="20"/>
          <w:szCs w:val="20"/>
        </w:rPr>
        <w:t>The methodology is designed to ensure a systematic and reproducible approach to customer data analysis. By combining multiple machine learning techniques, the system achieves a balance between accuracy and computational efficiency. The use of cross-validation and performance evaluation metrics ensures that the models generalize well to unseen data. Additionally, iterative model refinement and parameter tuning are performed to optimize performance. This structured methodology enables the system to adapt to different datasets and business requirements, making it a versatile solution for various customer analytics applications.</w:t>
      </w:r>
    </w:p>
    <w:p w14:paraId="5AE40E47">
      <w:pPr>
        <w:pStyle w:val="3"/>
        <w:keepNext w:val="0"/>
        <w:keepLines w:val="0"/>
        <w:widowControl/>
        <w:suppressLineNumbers w:val="0"/>
        <w:rPr>
          <w:b w:val="0"/>
          <w:bCs w:val="0"/>
        </w:rPr>
      </w:pPr>
      <w:r>
        <w:rPr>
          <w:rStyle w:val="14"/>
          <w:b w:val="0"/>
          <w:bCs w:val="0"/>
        </w:rPr>
        <w:t>Methodological Advantages</w:t>
      </w:r>
    </w:p>
    <w:p w14:paraId="32581FD3">
      <w:pPr>
        <w:pStyle w:val="13"/>
        <w:keepNext w:val="0"/>
        <w:keepLines w:val="0"/>
        <w:widowControl/>
        <w:suppressLineNumbers w:val="0"/>
        <w:jc w:val="left"/>
        <w:rPr>
          <w:sz w:val="20"/>
          <w:szCs w:val="20"/>
        </w:rPr>
      </w:pPr>
      <w:r>
        <w:rPr>
          <w:sz w:val="20"/>
          <w:szCs w:val="20"/>
        </w:rPr>
        <w:t>The proposed methodology ensures:</w:t>
      </w:r>
    </w:p>
    <w:p w14:paraId="26748F53">
      <w:pPr>
        <w:keepNext w:val="0"/>
        <w:keepLines w:val="0"/>
        <w:widowControl/>
        <w:numPr>
          <w:ilvl w:val="0"/>
          <w:numId w:val="26"/>
        </w:numPr>
        <w:suppressLineNumbers w:val="0"/>
        <w:spacing w:before="0" w:beforeAutospacing="1" w:after="0" w:afterAutospacing="1"/>
        <w:ind w:left="720" w:hanging="360"/>
        <w:jc w:val="left"/>
        <w:rPr>
          <w:sz w:val="20"/>
          <w:szCs w:val="20"/>
        </w:rPr>
      </w:pPr>
      <w:r>
        <w:rPr>
          <w:sz w:val="20"/>
          <w:szCs w:val="20"/>
        </w:rPr>
        <w:t xml:space="preserve">High accuracy through hybrid models </w:t>
      </w:r>
    </w:p>
    <w:p w14:paraId="78CC724F">
      <w:pPr>
        <w:keepNext w:val="0"/>
        <w:keepLines w:val="0"/>
        <w:widowControl/>
        <w:numPr>
          <w:ilvl w:val="0"/>
          <w:numId w:val="26"/>
        </w:numPr>
        <w:suppressLineNumbers w:val="0"/>
        <w:spacing w:before="0" w:beforeAutospacing="1" w:after="0" w:afterAutospacing="1"/>
        <w:ind w:left="720" w:hanging="360"/>
        <w:jc w:val="left"/>
        <w:rPr>
          <w:sz w:val="20"/>
          <w:szCs w:val="20"/>
        </w:rPr>
      </w:pPr>
      <w:r>
        <w:rPr>
          <w:sz w:val="20"/>
          <w:szCs w:val="20"/>
        </w:rPr>
        <w:t xml:space="preserve">Reduced overfitting using cross-validation </w:t>
      </w:r>
    </w:p>
    <w:p w14:paraId="2462EB2A">
      <w:pPr>
        <w:keepNext w:val="0"/>
        <w:keepLines w:val="0"/>
        <w:widowControl/>
        <w:numPr>
          <w:ilvl w:val="0"/>
          <w:numId w:val="26"/>
        </w:numPr>
        <w:suppressLineNumbers w:val="0"/>
        <w:spacing w:before="0" w:beforeAutospacing="1" w:after="0" w:afterAutospacing="1"/>
        <w:ind w:left="720" w:hanging="360"/>
        <w:jc w:val="left"/>
        <w:rPr>
          <w:sz w:val="20"/>
          <w:szCs w:val="20"/>
        </w:rPr>
      </w:pPr>
      <w:r>
        <w:rPr>
          <w:sz w:val="20"/>
          <w:szCs w:val="20"/>
        </w:rPr>
        <w:t xml:space="preserve">Scalability for large datasets </w:t>
      </w:r>
    </w:p>
    <w:p w14:paraId="6B9D3B50">
      <w:pPr>
        <w:keepNext w:val="0"/>
        <w:keepLines w:val="0"/>
        <w:widowControl/>
        <w:numPr>
          <w:ilvl w:val="0"/>
          <w:numId w:val="26"/>
        </w:numPr>
        <w:suppressLineNumbers w:val="0"/>
        <w:spacing w:before="0" w:beforeAutospacing="1" w:after="0" w:afterAutospacing="1"/>
        <w:ind w:left="720" w:hanging="360"/>
        <w:jc w:val="left"/>
        <w:rPr>
          <w:sz w:val="20"/>
          <w:szCs w:val="20"/>
        </w:rPr>
      </w:pPr>
      <w:r>
        <w:rPr>
          <w:sz w:val="20"/>
          <w:szCs w:val="20"/>
        </w:rPr>
        <w:t xml:space="preserve">Adaptability to different domains </w:t>
      </w:r>
    </w:p>
    <w:p w14:paraId="4D111B84">
      <w:pPr>
        <w:pStyle w:val="13"/>
        <w:keepNext w:val="0"/>
        <w:keepLines w:val="0"/>
        <w:widowControl/>
        <w:suppressLineNumbers w:val="0"/>
        <w:jc w:val="left"/>
        <w:rPr>
          <w:rFonts w:hint="default" w:ascii="Times New Roman" w:hAnsi="Times New Roman" w:eastAsia="SimSun" w:cs="Times New Roman"/>
          <w:sz w:val="20"/>
          <w:szCs w:val="20"/>
        </w:rPr>
      </w:pPr>
      <w:r>
        <w:rPr>
          <w:sz w:val="20"/>
          <w:szCs w:val="20"/>
        </w:rPr>
        <w:t xml:space="preserve">By combining clustering, classification, and ensemble techniques, the system achieves a balance between </w:t>
      </w:r>
      <w:r>
        <w:rPr>
          <w:rStyle w:val="14"/>
          <w:sz w:val="20"/>
          <w:szCs w:val="20"/>
        </w:rPr>
        <w:t>accuracy and computational efficiency</w:t>
      </w:r>
      <w:r>
        <w:rPr>
          <w:sz w:val="20"/>
          <w:szCs w:val="20"/>
        </w:rPr>
        <w:t>, as highlighted in recent research [5], [10].</w:t>
      </w:r>
    </w:p>
    <w:p w14:paraId="218876D6">
      <w:pPr>
        <w:pStyle w:val="2"/>
        <w:bidi w:val="0"/>
        <w:ind w:left="0" w:leftChars="0" w:firstLine="0" w:firstLineChars="0"/>
        <w:rPr>
          <w:rFonts w:hint="default"/>
          <w:lang w:val="en-IN"/>
        </w:rPr>
      </w:pPr>
      <w:r>
        <w:rPr>
          <w:rFonts w:hint="default"/>
          <w:lang w:val="en-IN"/>
        </w:rPr>
        <w:t>Results and Discussion</w:t>
      </w:r>
    </w:p>
    <w:p w14:paraId="42F5F7D6">
      <w:pPr>
        <w:spacing w:line="240" w:lineRule="auto"/>
        <w:jc w:val="left"/>
        <w:rPr>
          <w:rFonts w:hint="default" w:ascii="Times New Roman" w:hAnsi="Times New Roman" w:eastAsia="SimSun" w:cs="Times New Roman"/>
          <w:sz w:val="20"/>
          <w:szCs w:val="20"/>
        </w:rPr>
      </w:pPr>
      <w:r>
        <w:rPr>
          <w:rFonts w:hint="default"/>
          <w:lang w:val="en-IN"/>
        </w:rPr>
        <w:tab/>
      </w:r>
      <w:r>
        <w:rPr>
          <w:rFonts w:hint="default" w:ascii="Times New Roman" w:hAnsi="Times New Roman" w:eastAsia="SimSun" w:cs="Times New Roman"/>
          <w:sz w:val="20"/>
          <w:szCs w:val="20"/>
        </w:rPr>
        <w:t>The proposed AI-driven customer intelligence system was evaluated using a structured dataset containing customer demographic details, transaction history, and behavioral patterns. The performance of the system was analyzed based on its ability to accurately segment customers, predict behavior, and generate actionable insights.</w:t>
      </w:r>
    </w:p>
    <w:p w14:paraId="1D0B557C">
      <w:pPr>
        <w:spacing w:line="240" w:lineRule="auto"/>
        <w:jc w:val="left"/>
        <w:rPr>
          <w:rFonts w:hint="default" w:ascii="Times New Roman" w:hAnsi="Times New Roman" w:eastAsia="SimSun" w:cs="Times New Roman"/>
          <w:sz w:val="20"/>
          <w:szCs w:val="20"/>
        </w:rPr>
      </w:pPr>
    </w:p>
    <w:p w14:paraId="12AEF902">
      <w:pPr>
        <w:pStyle w:val="3"/>
        <w:rPr>
          <w:rFonts w:hint="default"/>
          <w:lang w:val="en-IN"/>
        </w:rPr>
      </w:pPr>
      <w:r>
        <w:rPr>
          <w:rFonts w:hint="default"/>
          <w:lang w:val="en-IN"/>
        </w:rPr>
        <w:t>Customer Segmentation Results</w:t>
      </w:r>
    </w:p>
    <w:p w14:paraId="31BB5B26">
      <w:pPr>
        <w:pStyle w:val="13"/>
        <w:keepNext w:val="0"/>
        <w:keepLines w:val="0"/>
        <w:widowControl/>
        <w:suppressLineNumbers w:val="0"/>
        <w:ind w:firstLine="300" w:firstLineChars="150"/>
        <w:rPr>
          <w:sz w:val="20"/>
          <w:szCs w:val="20"/>
        </w:rPr>
      </w:pPr>
      <w:r>
        <w:rPr>
          <w:sz w:val="20"/>
          <w:szCs w:val="20"/>
        </w:rPr>
        <w:t>The K-Means clustering algorithm was applied to group customers into distinct segments based on purchasing behavior and interaction patterns. The results showed that customers could be effectively categorized into meaningful groups such as high-value customers, frequent buyers, and low-engagement users.</w:t>
      </w:r>
    </w:p>
    <w:p w14:paraId="0D69F33C">
      <w:pPr>
        <w:pStyle w:val="13"/>
        <w:keepNext w:val="0"/>
        <w:keepLines w:val="0"/>
        <w:widowControl/>
        <w:suppressLineNumbers w:val="0"/>
        <w:rPr>
          <w:sz w:val="20"/>
          <w:szCs w:val="20"/>
        </w:rPr>
      </w:pPr>
      <w:r>
        <w:rPr>
          <w:sz w:val="20"/>
          <w:szCs w:val="20"/>
        </w:rPr>
        <w:t>The segmentation process enabled businesses to better understand customer diversity and tailor marketing strategies accordingly. Similar findings have been reported in previous studies where clustering techniques significantly improved customer profiling [</w:t>
      </w:r>
      <w:r>
        <w:rPr>
          <w:rFonts w:hint="default"/>
          <w:sz w:val="20"/>
          <w:szCs w:val="20"/>
          <w:lang w:val="en-IN"/>
        </w:rPr>
        <w:t>7</w:t>
      </w:r>
      <w:r>
        <w:rPr>
          <w:sz w:val="20"/>
          <w:szCs w:val="20"/>
        </w:rPr>
        <w:t>].</w:t>
      </w:r>
    </w:p>
    <w:p w14:paraId="6F6F609C">
      <w:pPr>
        <w:pStyle w:val="13"/>
        <w:keepNext w:val="0"/>
        <w:keepLines w:val="0"/>
        <w:widowControl/>
        <w:suppressLineNumbers w:val="0"/>
        <w:rPr>
          <w:rFonts w:hint="default"/>
          <w:sz w:val="20"/>
          <w:szCs w:val="20"/>
          <w:lang w:val="en-IN"/>
        </w:rPr>
      </w:pPr>
      <w:r>
        <w:rPr>
          <w:rFonts w:hint="default"/>
          <w:sz w:val="20"/>
          <w:szCs w:val="20"/>
          <w:lang w:val="en-IN"/>
        </w:rPr>
        <w:drawing>
          <wp:inline distT="0" distB="0" distL="114300" distR="114300">
            <wp:extent cx="3084195" cy="2313305"/>
            <wp:effectExtent l="0" t="0" r="9525" b="3175"/>
            <wp:docPr id="3" name="Picture 1" descr="segmentation_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segmentation_scatter"/>
                    <pic:cNvPicPr>
                      <a:picLocks noChangeAspect="1"/>
                    </pic:cNvPicPr>
                  </pic:nvPicPr>
                  <pic:blipFill>
                    <a:blip r:embed="rId6"/>
                    <a:stretch>
                      <a:fillRect/>
                    </a:stretch>
                  </pic:blipFill>
                  <pic:spPr>
                    <a:xfrm>
                      <a:off x="0" y="0"/>
                      <a:ext cx="3084195" cy="2313305"/>
                    </a:xfrm>
                    <a:prstGeom prst="rect">
                      <a:avLst/>
                    </a:prstGeom>
                    <a:noFill/>
                    <a:ln>
                      <a:noFill/>
                    </a:ln>
                  </pic:spPr>
                </pic:pic>
              </a:graphicData>
            </a:graphic>
          </wp:inline>
        </w:drawing>
      </w:r>
    </w:p>
    <w:p w14:paraId="212282F5">
      <w:pPr>
        <w:pStyle w:val="13"/>
        <w:keepNext w:val="0"/>
        <w:keepLines w:val="0"/>
        <w:widowControl/>
        <w:suppressLineNumbers w:val="0"/>
        <w:jc w:val="center"/>
        <w:rPr>
          <w:rFonts w:hint="default"/>
          <w:sz w:val="16"/>
          <w:szCs w:val="16"/>
          <w:lang w:val="en-IN"/>
        </w:rPr>
      </w:pPr>
      <w:r>
        <w:rPr>
          <w:rFonts w:hint="default"/>
          <w:sz w:val="16"/>
          <w:szCs w:val="16"/>
          <w:lang w:val="en-IN"/>
        </w:rPr>
        <w:t>Fig 2.Customer Segmentation using K-Means</w:t>
      </w:r>
    </w:p>
    <w:p w14:paraId="6371B5AA">
      <w:pPr>
        <w:pStyle w:val="31"/>
        <w:jc w:val="both"/>
        <w:rPr>
          <w:rFonts w:hint="default"/>
          <w:sz w:val="16"/>
          <w:szCs w:val="16"/>
          <w:lang w:val="en-IN"/>
        </w:rPr>
      </w:pPr>
      <w:r>
        <w:rPr>
          <w:rFonts w:hint="default"/>
          <w:lang w:val="en-IN"/>
        </w:rPr>
        <w:t>Clustering Outcome</w:t>
      </w:r>
    </w:p>
    <w:tbl>
      <w:tblPr>
        <w:tblStyle w:val="8"/>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820"/>
        <w:gridCol w:w="1143"/>
        <w:gridCol w:w="2113"/>
      </w:tblGrid>
      <w:tr w14:paraId="1D69A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6769E9C">
            <w:pPr>
              <w:keepNext w:val="0"/>
              <w:keepLines w:val="0"/>
              <w:widowControl/>
              <w:suppressLineNumbers w:val="0"/>
              <w:jc w:val="center"/>
              <w:rPr>
                <w:rFonts w:hint="default" w:ascii="Times New Roman" w:hAnsi="Times New Roman" w:cs="Times New Roman"/>
                <w:b/>
                <w:bCs/>
                <w:sz w:val="16"/>
                <w:szCs w:val="16"/>
              </w:rPr>
            </w:pPr>
            <w:r>
              <w:rPr>
                <w:rFonts w:hint="default" w:ascii="Times New Roman" w:hAnsi="Times New Roman" w:eastAsia="SimSun" w:cs="Times New Roman"/>
                <w:b/>
                <w:bCs/>
                <w:kern w:val="0"/>
                <w:sz w:val="16"/>
                <w:szCs w:val="16"/>
                <w:lang w:val="en-US" w:eastAsia="zh-CN" w:bidi="ar"/>
              </w:rPr>
              <w:t>Cluster ID</w:t>
            </w:r>
          </w:p>
        </w:tc>
        <w:tc>
          <w:tcPr>
            <w:tcW w:w="0" w:type="auto"/>
            <w:shd w:val="clear" w:color="auto" w:fill="auto"/>
            <w:vAlign w:val="center"/>
          </w:tcPr>
          <w:p w14:paraId="06F89CF2">
            <w:pPr>
              <w:keepNext w:val="0"/>
              <w:keepLines w:val="0"/>
              <w:widowControl/>
              <w:suppressLineNumbers w:val="0"/>
              <w:jc w:val="center"/>
              <w:rPr>
                <w:rFonts w:hint="default" w:ascii="Times New Roman" w:hAnsi="Times New Roman" w:cs="Times New Roman"/>
                <w:b/>
                <w:bCs/>
                <w:sz w:val="16"/>
                <w:szCs w:val="16"/>
              </w:rPr>
            </w:pPr>
            <w:r>
              <w:rPr>
                <w:rFonts w:hint="default" w:ascii="Times New Roman" w:hAnsi="Times New Roman" w:eastAsia="SimSun" w:cs="Times New Roman"/>
                <w:b/>
                <w:bCs/>
                <w:kern w:val="0"/>
                <w:sz w:val="16"/>
                <w:szCs w:val="16"/>
                <w:lang w:val="en-US" w:eastAsia="zh-CN" w:bidi="ar"/>
              </w:rPr>
              <w:t>Customer Type</w:t>
            </w:r>
          </w:p>
        </w:tc>
        <w:tc>
          <w:tcPr>
            <w:tcW w:w="0" w:type="auto"/>
            <w:shd w:val="clear" w:color="auto" w:fill="auto"/>
            <w:vAlign w:val="center"/>
          </w:tcPr>
          <w:p w14:paraId="3996476B">
            <w:pPr>
              <w:keepNext w:val="0"/>
              <w:keepLines w:val="0"/>
              <w:widowControl/>
              <w:suppressLineNumbers w:val="0"/>
              <w:jc w:val="center"/>
              <w:rPr>
                <w:rFonts w:hint="default" w:ascii="Times New Roman" w:hAnsi="Times New Roman" w:cs="Times New Roman"/>
                <w:b/>
                <w:bCs/>
                <w:sz w:val="16"/>
                <w:szCs w:val="16"/>
              </w:rPr>
            </w:pPr>
            <w:r>
              <w:rPr>
                <w:rFonts w:hint="default" w:ascii="Times New Roman" w:hAnsi="Times New Roman" w:eastAsia="SimSun" w:cs="Times New Roman"/>
                <w:b/>
                <w:bCs/>
                <w:kern w:val="0"/>
                <w:sz w:val="16"/>
                <w:szCs w:val="16"/>
                <w:lang w:val="en-US" w:eastAsia="zh-CN" w:bidi="ar"/>
              </w:rPr>
              <w:t>Characteristics</w:t>
            </w:r>
          </w:p>
        </w:tc>
      </w:tr>
      <w:tr w14:paraId="37C85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6FB875C">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Cluster 1</w:t>
            </w:r>
          </w:p>
        </w:tc>
        <w:tc>
          <w:tcPr>
            <w:tcW w:w="0" w:type="auto"/>
            <w:shd w:val="clear" w:color="auto" w:fill="auto"/>
            <w:vAlign w:val="center"/>
          </w:tcPr>
          <w:p w14:paraId="510AC8E0">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High-value</w:t>
            </w:r>
          </w:p>
        </w:tc>
        <w:tc>
          <w:tcPr>
            <w:tcW w:w="0" w:type="auto"/>
            <w:shd w:val="clear" w:color="auto" w:fill="auto"/>
            <w:vAlign w:val="center"/>
          </w:tcPr>
          <w:p w14:paraId="34E48C56">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Frequent purchases, high spend</w:t>
            </w:r>
          </w:p>
        </w:tc>
      </w:tr>
      <w:tr w14:paraId="052CF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98B8C7C">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Cluster 2</w:t>
            </w:r>
          </w:p>
        </w:tc>
        <w:tc>
          <w:tcPr>
            <w:tcW w:w="0" w:type="auto"/>
            <w:shd w:val="clear" w:color="auto" w:fill="auto"/>
            <w:vAlign w:val="center"/>
          </w:tcPr>
          <w:p w14:paraId="4CBD3F54">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Medium-value</w:t>
            </w:r>
          </w:p>
        </w:tc>
        <w:tc>
          <w:tcPr>
            <w:tcW w:w="0" w:type="auto"/>
            <w:shd w:val="clear" w:color="auto" w:fill="auto"/>
            <w:vAlign w:val="center"/>
          </w:tcPr>
          <w:p w14:paraId="35F26C1B">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Moderate activity</w:t>
            </w:r>
          </w:p>
        </w:tc>
      </w:tr>
      <w:tr w14:paraId="06D06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15DD4D4">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Cluster 3</w:t>
            </w:r>
          </w:p>
        </w:tc>
        <w:tc>
          <w:tcPr>
            <w:tcW w:w="0" w:type="auto"/>
            <w:shd w:val="clear" w:color="auto" w:fill="auto"/>
            <w:vAlign w:val="center"/>
          </w:tcPr>
          <w:p w14:paraId="05CBCDD0">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Low-value</w:t>
            </w:r>
          </w:p>
        </w:tc>
        <w:tc>
          <w:tcPr>
            <w:tcW w:w="0" w:type="auto"/>
            <w:shd w:val="clear" w:color="auto" w:fill="auto"/>
            <w:vAlign w:val="center"/>
          </w:tcPr>
          <w:p w14:paraId="7672C0F4">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Low engagement</w:t>
            </w:r>
          </w:p>
        </w:tc>
      </w:tr>
    </w:tbl>
    <w:p w14:paraId="7A0804DC">
      <w:pPr>
        <w:pStyle w:val="3"/>
        <w:bidi w:val="0"/>
        <w:ind w:left="288" w:leftChars="0" w:hanging="288" w:firstLineChars="0"/>
        <w:rPr>
          <w:rFonts w:hint="default"/>
          <w:lang w:val="en-IN"/>
        </w:rPr>
      </w:pPr>
      <w:r>
        <w:rPr>
          <w:rFonts w:hint="default"/>
          <w:lang w:val="en-IN"/>
        </w:rPr>
        <w:t>Prediction Performance</w:t>
      </w:r>
    </w:p>
    <w:p w14:paraId="0C8BE366">
      <w:pPr>
        <w:pStyle w:val="13"/>
        <w:keepNext w:val="0"/>
        <w:keepLines w:val="0"/>
        <w:widowControl/>
        <w:suppressLineNumbers w:val="0"/>
        <w:rPr>
          <w:rFonts w:hint="default"/>
          <w:sz w:val="20"/>
          <w:szCs w:val="20"/>
          <w:lang w:val="en-IN"/>
        </w:rPr>
      </w:pPr>
      <w:r>
        <w:rPr>
          <w:rFonts w:hint="default"/>
          <w:lang w:val="en-IN"/>
        </w:rPr>
        <w:t xml:space="preserve">  </w:t>
      </w:r>
      <w:r>
        <w:rPr>
          <w:rFonts w:hint="default"/>
          <w:sz w:val="20"/>
          <w:szCs w:val="20"/>
          <w:lang w:val="en-IN"/>
        </w:rPr>
        <w:t xml:space="preserve"> </w:t>
      </w:r>
      <w:r>
        <w:rPr>
          <w:sz w:val="20"/>
          <w:szCs w:val="20"/>
        </w:rPr>
        <w:t>The Random Forest model demonstrated high accuracy in predicting customer preferences and future purchasing behavior. Compared to traditional models, the ensemble approach provided better generalization and reduced overfitting.</w:t>
      </w:r>
    </w:p>
    <w:p w14:paraId="334D957B">
      <w:pPr>
        <w:pStyle w:val="13"/>
        <w:keepNext w:val="0"/>
        <w:keepLines w:val="0"/>
        <w:widowControl/>
        <w:suppressLineNumbers w:val="0"/>
        <w:rPr>
          <w:sz w:val="20"/>
          <w:szCs w:val="20"/>
        </w:rPr>
      </w:pPr>
      <w:r>
        <w:rPr>
          <w:sz w:val="20"/>
          <w:szCs w:val="20"/>
        </w:rPr>
        <w:t>The classification model (Logistic Regression) was effective in identifying customer categories such as potential buyers and churn-risk customers. The results confirm that machine learning models can significantly enhance predictive analytics in customer intelligence systems [4], [1].</w:t>
      </w:r>
    </w:p>
    <w:p w14:paraId="7C4BF540">
      <w:pPr>
        <w:pStyle w:val="3"/>
        <w:bidi w:val="0"/>
        <w:ind w:left="288" w:leftChars="0" w:hanging="288" w:firstLineChars="0"/>
        <w:rPr>
          <w:rFonts w:hint="default"/>
          <w:lang w:val="en-IN"/>
        </w:rPr>
      </w:pPr>
      <w:r>
        <w:rPr>
          <w:rFonts w:hint="default"/>
          <w:lang w:val="en-IN"/>
        </w:rPr>
        <w:t>Evaluation Metrics</w:t>
      </w:r>
    </w:p>
    <w:p w14:paraId="0DDB841B">
      <w:pPr>
        <w:pStyle w:val="13"/>
        <w:keepNext w:val="0"/>
        <w:keepLines w:val="0"/>
        <w:widowControl/>
        <w:suppressLineNumbers w:val="0"/>
        <w:jc w:val="left"/>
        <w:rPr>
          <w:sz w:val="20"/>
          <w:szCs w:val="20"/>
        </w:rPr>
      </w:pPr>
      <w:r>
        <w:rPr>
          <w:rFonts w:hint="default"/>
          <w:lang w:val="en-IN"/>
        </w:rPr>
        <w:t xml:space="preserve">   </w:t>
      </w:r>
      <w:r>
        <w:rPr>
          <w:sz w:val="20"/>
          <w:szCs w:val="20"/>
        </w:rPr>
        <w:t>The system performance was evaluated using standard metrics:</w:t>
      </w:r>
    </w:p>
    <w:p w14:paraId="13273DF8">
      <w:pPr>
        <w:keepNext w:val="0"/>
        <w:keepLines w:val="0"/>
        <w:widowControl/>
        <w:numPr>
          <w:ilvl w:val="0"/>
          <w:numId w:val="27"/>
        </w:numPr>
        <w:suppressLineNumbers w:val="0"/>
        <w:spacing w:before="0" w:beforeAutospacing="1" w:after="0" w:afterAutospacing="1"/>
        <w:ind w:left="720" w:hanging="360"/>
        <w:jc w:val="left"/>
        <w:rPr>
          <w:sz w:val="20"/>
          <w:szCs w:val="20"/>
        </w:rPr>
      </w:pPr>
      <w:r>
        <w:rPr>
          <w:rStyle w:val="14"/>
          <w:sz w:val="20"/>
          <w:szCs w:val="20"/>
        </w:rPr>
        <w:t>Accuracy:</w:t>
      </w:r>
      <w:r>
        <w:rPr>
          <w:sz w:val="20"/>
          <w:szCs w:val="20"/>
        </w:rPr>
        <w:t xml:space="preserve"> High accuracy was achieved across models, indicating reliable predictions </w:t>
      </w:r>
    </w:p>
    <w:p w14:paraId="2544EC38">
      <w:pPr>
        <w:keepNext w:val="0"/>
        <w:keepLines w:val="0"/>
        <w:widowControl/>
        <w:numPr>
          <w:ilvl w:val="0"/>
          <w:numId w:val="27"/>
        </w:numPr>
        <w:suppressLineNumbers w:val="0"/>
        <w:spacing w:before="0" w:beforeAutospacing="1" w:after="0" w:afterAutospacing="1"/>
        <w:ind w:left="720" w:hanging="360"/>
        <w:jc w:val="left"/>
        <w:rPr>
          <w:sz w:val="20"/>
          <w:szCs w:val="20"/>
        </w:rPr>
      </w:pPr>
      <w:r>
        <w:rPr>
          <w:rStyle w:val="14"/>
          <w:sz w:val="20"/>
          <w:szCs w:val="20"/>
        </w:rPr>
        <w:t>Precision and Recall:</w:t>
      </w:r>
      <w:r>
        <w:rPr>
          <w:sz w:val="20"/>
          <w:szCs w:val="20"/>
        </w:rPr>
        <w:t xml:space="preserve"> Balanced precision and recall values ensured that the model effectively identified relevant customer groups </w:t>
      </w:r>
    </w:p>
    <w:p w14:paraId="755BB579">
      <w:pPr>
        <w:keepNext w:val="0"/>
        <w:keepLines w:val="0"/>
        <w:widowControl/>
        <w:numPr>
          <w:ilvl w:val="0"/>
          <w:numId w:val="27"/>
        </w:numPr>
        <w:suppressLineNumbers w:val="0"/>
        <w:spacing w:before="0" w:beforeAutospacing="1" w:after="0" w:afterAutospacing="1"/>
        <w:ind w:left="720" w:hanging="360"/>
        <w:jc w:val="left"/>
        <w:rPr>
          <w:sz w:val="20"/>
          <w:szCs w:val="20"/>
        </w:rPr>
      </w:pPr>
      <w:r>
        <w:rPr>
          <w:rStyle w:val="14"/>
          <w:sz w:val="20"/>
          <w:szCs w:val="20"/>
        </w:rPr>
        <w:t>F1-Score:</w:t>
      </w:r>
      <w:r>
        <w:rPr>
          <w:sz w:val="20"/>
          <w:szCs w:val="20"/>
        </w:rPr>
        <w:t xml:space="preserve"> The F1-score demonstrated a good balance between false positives and false negatives </w:t>
      </w:r>
    </w:p>
    <w:p w14:paraId="32B60764">
      <w:pPr>
        <w:pStyle w:val="13"/>
        <w:keepNext w:val="0"/>
        <w:keepLines w:val="0"/>
        <w:widowControl/>
        <w:suppressLineNumbers w:val="0"/>
        <w:jc w:val="left"/>
        <w:rPr>
          <w:sz w:val="20"/>
          <w:szCs w:val="20"/>
        </w:rPr>
      </w:pPr>
      <w:r>
        <w:rPr>
          <w:sz w:val="20"/>
          <w:szCs w:val="20"/>
        </w:rPr>
        <w:t>These metrics validate the effectiveness of the proposed methodology and align with standard evaluation practices in machine learning research [1].</w:t>
      </w:r>
    </w:p>
    <w:p w14:paraId="660823F4">
      <w:pPr>
        <w:pStyle w:val="3"/>
        <w:bidi w:val="0"/>
        <w:ind w:left="288" w:leftChars="0" w:hanging="288" w:firstLineChars="0"/>
        <w:rPr>
          <w:rFonts w:hint="default"/>
          <w:lang w:val="en-IN"/>
        </w:rPr>
      </w:pPr>
      <w:r>
        <w:rPr>
          <w:rFonts w:hint="default"/>
          <w:lang w:val="en-IN"/>
        </w:rPr>
        <w:t>Visualization Outcomes</w:t>
      </w:r>
    </w:p>
    <w:p w14:paraId="3EAC66D7">
      <w:pPr>
        <w:pStyle w:val="13"/>
        <w:keepNext w:val="0"/>
        <w:keepLines w:val="0"/>
        <w:widowControl/>
        <w:suppressLineNumbers w:val="0"/>
        <w:rPr>
          <w:sz w:val="20"/>
          <w:szCs w:val="20"/>
        </w:rPr>
      </w:pPr>
      <w:r>
        <w:rPr>
          <w:rFonts w:hint="default"/>
          <w:lang w:val="en-IN"/>
        </w:rPr>
        <w:t xml:space="preserve">    </w:t>
      </w:r>
      <w:r>
        <w:rPr>
          <w:sz w:val="20"/>
          <w:szCs w:val="20"/>
        </w:rPr>
        <w:t>The visualization module presented insights through dashboards, charts, and graphs, making complex data easily interpretable. Decision-makers were able to quickly identify trends, patterns, and anomalies in customer behavior.</w:t>
      </w:r>
    </w:p>
    <w:p w14:paraId="1565CE62">
      <w:pPr>
        <w:pStyle w:val="13"/>
        <w:keepNext w:val="0"/>
        <w:keepLines w:val="0"/>
        <w:widowControl/>
        <w:suppressLineNumbers w:val="0"/>
        <w:rPr>
          <w:sz w:val="20"/>
          <w:szCs w:val="20"/>
        </w:rPr>
      </w:pPr>
      <w:r>
        <w:rPr>
          <w:sz w:val="20"/>
          <w:szCs w:val="20"/>
        </w:rPr>
        <w:t>Research indicates that visual analytics significantly improves decision-making efficiency by simplifying data interpretation [2]. The system successfully bridges the gap between technical analysis and business understanding.</w:t>
      </w:r>
    </w:p>
    <w:p w14:paraId="05594B16">
      <w:pPr>
        <w:pStyle w:val="3"/>
        <w:bidi w:val="0"/>
        <w:ind w:left="288" w:leftChars="0" w:hanging="288" w:firstLineChars="0"/>
        <w:rPr>
          <w:rFonts w:hint="default"/>
          <w:lang w:val="en-IN"/>
        </w:rPr>
      </w:pPr>
      <w:r>
        <w:rPr>
          <w:rFonts w:hint="default"/>
          <w:lang w:val="en-IN"/>
        </w:rPr>
        <w:t>Comparative Analysis</w:t>
      </w:r>
    </w:p>
    <w:p w14:paraId="1EC02EDA">
      <w:pPr>
        <w:pStyle w:val="13"/>
        <w:keepNext w:val="0"/>
        <w:keepLines w:val="0"/>
        <w:widowControl/>
        <w:suppressLineNumbers w:val="0"/>
        <w:ind w:firstLine="300" w:firstLineChars="150"/>
        <w:jc w:val="left"/>
        <w:rPr>
          <w:sz w:val="20"/>
          <w:szCs w:val="20"/>
        </w:rPr>
      </w:pPr>
      <w:r>
        <w:rPr>
          <w:sz w:val="20"/>
          <w:szCs w:val="20"/>
        </w:rPr>
        <w:t>When compared to traditional data analysis methods, the proposed AI-driven system showed:</w:t>
      </w:r>
    </w:p>
    <w:p w14:paraId="4BE40798">
      <w:pPr>
        <w:keepNext w:val="0"/>
        <w:keepLines w:val="0"/>
        <w:widowControl/>
        <w:numPr>
          <w:ilvl w:val="0"/>
          <w:numId w:val="28"/>
        </w:numPr>
        <w:suppressLineNumbers w:val="0"/>
        <w:spacing w:before="0" w:beforeAutospacing="1" w:after="0" w:afterAutospacing="1"/>
        <w:ind w:left="720" w:hanging="360"/>
        <w:jc w:val="left"/>
        <w:rPr>
          <w:sz w:val="20"/>
          <w:szCs w:val="20"/>
        </w:rPr>
      </w:pPr>
      <w:r>
        <w:rPr>
          <w:sz w:val="20"/>
          <w:szCs w:val="20"/>
        </w:rPr>
        <w:t xml:space="preserve">Improved accuracy in customer segmentation </w:t>
      </w:r>
    </w:p>
    <w:p w14:paraId="1833DBAD">
      <w:pPr>
        <w:keepNext w:val="0"/>
        <w:keepLines w:val="0"/>
        <w:widowControl/>
        <w:numPr>
          <w:ilvl w:val="0"/>
          <w:numId w:val="28"/>
        </w:numPr>
        <w:suppressLineNumbers w:val="0"/>
        <w:spacing w:before="0" w:beforeAutospacing="1" w:after="0" w:afterAutospacing="1"/>
        <w:ind w:left="720" w:hanging="360"/>
        <w:jc w:val="left"/>
        <w:rPr>
          <w:sz w:val="20"/>
          <w:szCs w:val="20"/>
        </w:rPr>
      </w:pPr>
      <w:r>
        <w:rPr>
          <w:sz w:val="20"/>
          <w:szCs w:val="20"/>
        </w:rPr>
        <w:t xml:space="preserve">Enhanced prediction capabilities </w:t>
      </w:r>
    </w:p>
    <w:p w14:paraId="70389311">
      <w:pPr>
        <w:keepNext w:val="0"/>
        <w:keepLines w:val="0"/>
        <w:widowControl/>
        <w:numPr>
          <w:ilvl w:val="0"/>
          <w:numId w:val="28"/>
        </w:numPr>
        <w:suppressLineNumbers w:val="0"/>
        <w:spacing w:before="0" w:beforeAutospacing="1" w:after="0" w:afterAutospacing="1"/>
        <w:ind w:left="720" w:hanging="360"/>
        <w:jc w:val="left"/>
        <w:rPr>
          <w:sz w:val="20"/>
          <w:szCs w:val="20"/>
        </w:rPr>
      </w:pPr>
      <w:r>
        <w:rPr>
          <w:sz w:val="20"/>
          <w:szCs w:val="20"/>
        </w:rPr>
        <w:t xml:space="preserve">Faster processing of large datasets </w:t>
      </w:r>
    </w:p>
    <w:p w14:paraId="5146C020">
      <w:pPr>
        <w:pStyle w:val="13"/>
        <w:keepNext w:val="0"/>
        <w:keepLines w:val="0"/>
        <w:widowControl/>
        <w:suppressLineNumbers w:val="0"/>
        <w:jc w:val="left"/>
        <w:rPr>
          <w:sz w:val="20"/>
          <w:szCs w:val="20"/>
        </w:rPr>
      </w:pPr>
      <w:r>
        <w:rPr>
          <w:sz w:val="20"/>
          <w:szCs w:val="20"/>
        </w:rPr>
        <w:t>Traditional approaches often lack the ability to handle complex and high-dimensional data, whereas AI-based systems provide scalable and efficient solutions [5].</w:t>
      </w:r>
    </w:p>
    <w:p w14:paraId="0DA4EDAC">
      <w:pPr>
        <w:pStyle w:val="13"/>
        <w:keepNext w:val="0"/>
        <w:keepLines w:val="0"/>
        <w:widowControl/>
        <w:suppressLineNumbers w:val="0"/>
        <w:jc w:val="left"/>
        <w:rPr>
          <w:rFonts w:hint="default"/>
          <w:sz w:val="20"/>
          <w:szCs w:val="20"/>
          <w:lang w:val="en-IN"/>
        </w:rPr>
      </w:pPr>
      <w:r>
        <w:rPr>
          <w:rFonts w:hint="default"/>
          <w:sz w:val="20"/>
          <w:szCs w:val="20"/>
          <w:lang w:val="en-IN"/>
        </w:rPr>
        <w:drawing>
          <wp:inline distT="0" distB="0" distL="114300" distR="114300">
            <wp:extent cx="3084195" cy="2313305"/>
            <wp:effectExtent l="0" t="0" r="9525" b="3175"/>
            <wp:docPr id="2" name="Picture 2" descr="comparative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omparative_analysis"/>
                    <pic:cNvPicPr>
                      <a:picLocks noChangeAspect="1"/>
                    </pic:cNvPicPr>
                  </pic:nvPicPr>
                  <pic:blipFill>
                    <a:blip r:embed="rId7"/>
                    <a:stretch>
                      <a:fillRect/>
                    </a:stretch>
                  </pic:blipFill>
                  <pic:spPr>
                    <a:xfrm>
                      <a:off x="0" y="0"/>
                      <a:ext cx="3084195" cy="2313305"/>
                    </a:xfrm>
                    <a:prstGeom prst="rect">
                      <a:avLst/>
                    </a:prstGeom>
                    <a:noFill/>
                    <a:ln>
                      <a:noFill/>
                    </a:ln>
                  </pic:spPr>
                </pic:pic>
              </a:graphicData>
            </a:graphic>
          </wp:inline>
        </w:drawing>
      </w:r>
    </w:p>
    <w:p w14:paraId="236048FB">
      <w:pPr>
        <w:pStyle w:val="13"/>
        <w:keepNext w:val="0"/>
        <w:keepLines w:val="0"/>
        <w:widowControl/>
        <w:suppressLineNumbers w:val="0"/>
        <w:jc w:val="center"/>
        <w:rPr>
          <w:rFonts w:hint="default" w:ascii="Times New Roman" w:hAnsi="Times New Roman" w:cs="Times New Roman"/>
          <w:i/>
          <w:iCs/>
          <w:sz w:val="18"/>
          <w:szCs w:val="18"/>
          <w:lang w:val="en-IN"/>
        </w:rPr>
      </w:pPr>
      <w:r>
        <w:rPr>
          <w:rFonts w:hint="default" w:ascii="Times New Roman" w:hAnsi="Times New Roman" w:eastAsia="SimSun" w:cs="Times New Roman"/>
          <w:i w:val="0"/>
          <w:iCs w:val="0"/>
          <w:sz w:val="16"/>
          <w:szCs w:val="16"/>
        </w:rPr>
        <w:t xml:space="preserve">Fig. </w:t>
      </w:r>
      <w:r>
        <w:rPr>
          <w:rFonts w:hint="default" w:cs="Times New Roman"/>
          <w:i w:val="0"/>
          <w:iCs w:val="0"/>
          <w:sz w:val="16"/>
          <w:szCs w:val="16"/>
          <w:lang w:val="en-IN"/>
        </w:rPr>
        <w:t>3</w:t>
      </w:r>
      <w:r>
        <w:rPr>
          <w:rFonts w:hint="default" w:ascii="Times New Roman" w:hAnsi="Times New Roman" w:eastAsia="SimSun" w:cs="Times New Roman"/>
          <w:i w:val="0"/>
          <w:iCs w:val="0"/>
          <w:sz w:val="16"/>
          <w:szCs w:val="16"/>
        </w:rPr>
        <w:t>. Comparative analysis of traditional methods and proposed AI-based system</w:t>
      </w:r>
      <w:r>
        <w:rPr>
          <w:rFonts w:hint="default" w:ascii="Times New Roman" w:hAnsi="Times New Roman" w:eastAsia="SimSun" w:cs="Times New Roman"/>
          <w:i/>
          <w:iCs/>
          <w:sz w:val="18"/>
          <w:szCs w:val="18"/>
        </w:rPr>
        <w:t>.</w:t>
      </w:r>
    </w:p>
    <w:p w14:paraId="2978900B">
      <w:pPr>
        <w:pStyle w:val="3"/>
        <w:bidi w:val="0"/>
        <w:ind w:left="288" w:leftChars="0" w:hanging="288" w:firstLineChars="0"/>
        <w:rPr>
          <w:rFonts w:hint="default"/>
          <w:lang w:val="en-IN"/>
        </w:rPr>
      </w:pPr>
      <w:r>
        <w:rPr>
          <w:rFonts w:hint="default"/>
          <w:lang w:val="en-IN"/>
        </w:rPr>
        <w:t>Discussion</w:t>
      </w:r>
    </w:p>
    <w:p w14:paraId="651FA62E">
      <w:pPr>
        <w:pStyle w:val="13"/>
        <w:keepNext w:val="0"/>
        <w:keepLines w:val="0"/>
        <w:widowControl/>
        <w:suppressLineNumbers w:val="0"/>
        <w:rPr>
          <w:sz w:val="20"/>
          <w:szCs w:val="20"/>
        </w:rPr>
      </w:pPr>
      <w:r>
        <w:rPr>
          <w:sz w:val="20"/>
          <w:szCs w:val="20"/>
        </w:rPr>
        <w:t>The results clearly demonstrate that integrating machine learning techniques into customer intelligence systems provides significant advantages for strategic decision-making. The combination of clustering, classification, and ensemble methods ensures a comprehensive analysis of customer data.</w:t>
      </w:r>
    </w:p>
    <w:p w14:paraId="4FDEEE9D">
      <w:pPr>
        <w:pStyle w:val="13"/>
        <w:keepNext w:val="0"/>
        <w:keepLines w:val="0"/>
        <w:widowControl/>
        <w:suppressLineNumbers w:val="0"/>
        <w:rPr>
          <w:sz w:val="20"/>
          <w:szCs w:val="20"/>
        </w:rPr>
      </w:pPr>
      <w:r>
        <w:rPr>
          <w:sz w:val="20"/>
          <w:szCs w:val="20"/>
        </w:rPr>
        <w:t>However, the performance of the system is highly dependent on data quality and proper preprocessing. Inconsistent or incomplete data can reduce model accuracy, highlighting the importance of robust data preparation techniques.</w:t>
      </w:r>
    </w:p>
    <w:p w14:paraId="04F724DF">
      <w:pPr>
        <w:pStyle w:val="13"/>
        <w:keepNext w:val="0"/>
        <w:keepLines w:val="0"/>
        <w:widowControl/>
        <w:suppressLineNumbers w:val="0"/>
        <w:rPr>
          <w:sz w:val="20"/>
          <w:szCs w:val="20"/>
        </w:rPr>
      </w:pPr>
      <w:r>
        <w:rPr>
          <w:sz w:val="20"/>
          <w:szCs w:val="20"/>
        </w:rPr>
        <w:t>Overall, the proposed system effectively transforms raw customer data into valuable insights, enabling businesses to make informed and data-driven decisions.</w:t>
      </w:r>
    </w:p>
    <w:p w14:paraId="191EC48D">
      <w:pPr>
        <w:pStyle w:val="13"/>
        <w:keepNext w:val="0"/>
        <w:keepLines w:val="0"/>
        <w:widowControl/>
        <w:suppressLineNumbers w:val="0"/>
        <w:rPr>
          <w:rFonts w:hint="default" w:ascii="Times New Roman" w:hAnsi="Times New Roman" w:cs="Times New Roman"/>
          <w:sz w:val="20"/>
          <w:szCs w:val="20"/>
        </w:rPr>
      </w:pPr>
      <w:r>
        <w:rPr>
          <w:rFonts w:hint="default" w:ascii="Times New Roman" w:hAnsi="Times New Roman" w:eastAsia="SimSun" w:cs="Times New Roman"/>
          <w:sz w:val="20"/>
          <w:szCs w:val="20"/>
        </w:rPr>
        <w:t>The results obtained from the experimental analysis demonstrate the effectiveness of the proposed system in handling complex customer datasets. The integration of clustering and predictive modeling provides a comprehensive understanding of customer behavior, enabling businesses to identify key trends and patterns. Furthermore, the system shows consistent performance across different evaluation metrics, indicating its robustness and reliability. The comparative analysis highlights the superiority of AI-based approaches over traditional methods, particularly in terms of scalability and accuracy. These findings reinforce the importance of adopting advanced analytics techniques in modern business environments.</w:t>
      </w:r>
    </w:p>
    <w:p w14:paraId="25BD4F6C">
      <w:pPr>
        <w:pStyle w:val="2"/>
        <w:bidi w:val="0"/>
        <w:ind w:left="0" w:leftChars="0" w:firstLine="0" w:firstLineChars="0"/>
        <w:rPr>
          <w:rFonts w:hint="default"/>
          <w:lang w:val="en-IN"/>
        </w:rPr>
      </w:pPr>
      <w:r>
        <w:rPr>
          <w:rFonts w:hint="default"/>
          <w:lang w:val="en-IN"/>
        </w:rPr>
        <w:t>Applications</w:t>
      </w:r>
    </w:p>
    <w:p w14:paraId="292339FE">
      <w:pPr>
        <w:pStyle w:val="13"/>
        <w:keepNext w:val="0"/>
        <w:keepLines w:val="0"/>
        <w:widowControl/>
        <w:suppressLineNumbers w:val="0"/>
        <w:spacing w:line="240" w:lineRule="auto"/>
        <w:jc w:val="left"/>
        <w:rPr>
          <w:sz w:val="20"/>
          <w:szCs w:val="20"/>
        </w:rPr>
      </w:pPr>
      <w:r>
        <w:rPr>
          <w:rFonts w:hint="default"/>
          <w:lang w:val="en-IN"/>
        </w:rPr>
        <w:t xml:space="preserve">   </w:t>
      </w:r>
      <w:r>
        <w:rPr>
          <w:sz w:val="20"/>
          <w:szCs w:val="20"/>
        </w:rPr>
        <w:t>The proposed AI-driven customer intelligence system has wide applicability across various industries where customer data plays a crucial role in decision-making. By leveraging machine learning and data analytics, organizations can improve operational efficiency and customer satisfaction.</w:t>
      </w:r>
    </w:p>
    <w:p w14:paraId="1BC91637">
      <w:pPr>
        <w:pStyle w:val="4"/>
        <w:keepNext w:val="0"/>
        <w:keepLines w:val="0"/>
        <w:widowControl/>
        <w:numPr>
          <w:ilvl w:val="2"/>
          <w:numId w:val="0"/>
        </w:numPr>
        <w:suppressLineNumbers w:val="0"/>
        <w:spacing w:line="240" w:lineRule="auto"/>
        <w:jc w:val="left"/>
        <w:rPr>
          <w:sz w:val="20"/>
          <w:szCs w:val="20"/>
        </w:rPr>
      </w:pPr>
      <w:r>
        <w:rPr>
          <w:rStyle w:val="14"/>
          <w:sz w:val="20"/>
          <w:szCs w:val="20"/>
        </w:rPr>
        <w:t>A. Retail and E-Commerce</w:t>
      </w:r>
    </w:p>
    <w:p w14:paraId="581ACD88">
      <w:pPr>
        <w:pStyle w:val="13"/>
        <w:keepNext w:val="0"/>
        <w:keepLines w:val="0"/>
        <w:widowControl/>
        <w:suppressLineNumbers w:val="0"/>
        <w:spacing w:line="240" w:lineRule="auto"/>
        <w:jc w:val="left"/>
        <w:rPr>
          <w:sz w:val="20"/>
          <w:szCs w:val="20"/>
        </w:rPr>
      </w:pPr>
      <w:r>
        <w:rPr>
          <w:sz w:val="20"/>
          <w:szCs w:val="20"/>
        </w:rPr>
        <w:t>In retail, the system helps analyze customer purchase behavior and segment users based on preferences. This enables personalized product recommendations and targeted marketing campaigns, which significantly improve sales and customer retention [</w:t>
      </w:r>
      <w:r>
        <w:rPr>
          <w:rFonts w:hint="default"/>
          <w:sz w:val="20"/>
          <w:szCs w:val="20"/>
          <w:lang w:val="en-IN"/>
        </w:rPr>
        <w:t>7</w:t>
      </w:r>
      <w:r>
        <w:rPr>
          <w:sz w:val="20"/>
          <w:szCs w:val="20"/>
        </w:rPr>
        <w:t>].</w:t>
      </w:r>
    </w:p>
    <w:p w14:paraId="1CBD0A1D">
      <w:pPr>
        <w:pStyle w:val="4"/>
        <w:keepNext w:val="0"/>
        <w:keepLines w:val="0"/>
        <w:widowControl/>
        <w:numPr>
          <w:ilvl w:val="2"/>
          <w:numId w:val="0"/>
        </w:numPr>
        <w:suppressLineNumbers w:val="0"/>
        <w:spacing w:line="240" w:lineRule="auto"/>
        <w:jc w:val="left"/>
        <w:rPr>
          <w:sz w:val="20"/>
          <w:szCs w:val="20"/>
        </w:rPr>
      </w:pPr>
      <w:r>
        <w:rPr>
          <w:rStyle w:val="14"/>
          <w:sz w:val="20"/>
          <w:szCs w:val="20"/>
        </w:rPr>
        <w:t>B. Banking and Financial Services</w:t>
      </w:r>
    </w:p>
    <w:p w14:paraId="2DA06A3C">
      <w:pPr>
        <w:pStyle w:val="13"/>
        <w:keepNext w:val="0"/>
        <w:keepLines w:val="0"/>
        <w:widowControl/>
        <w:suppressLineNumbers w:val="0"/>
        <w:spacing w:line="240" w:lineRule="auto"/>
        <w:jc w:val="left"/>
        <w:rPr>
          <w:sz w:val="20"/>
          <w:szCs w:val="20"/>
        </w:rPr>
      </w:pPr>
      <w:r>
        <w:rPr>
          <w:sz w:val="20"/>
          <w:szCs w:val="20"/>
        </w:rPr>
        <w:t>Financial institutions use customer intelligence systems to detect fraudulent activities, assess credit risk, and predict customer churn. Machine learning models enhance decision-making by identifying hidden patterns in transaction data [4].</w:t>
      </w:r>
    </w:p>
    <w:p w14:paraId="7409A8CF">
      <w:pPr>
        <w:pStyle w:val="4"/>
        <w:keepNext w:val="0"/>
        <w:keepLines w:val="0"/>
        <w:widowControl/>
        <w:numPr>
          <w:ilvl w:val="2"/>
          <w:numId w:val="0"/>
        </w:numPr>
        <w:suppressLineNumbers w:val="0"/>
        <w:spacing w:line="240" w:lineRule="auto"/>
        <w:jc w:val="left"/>
        <w:rPr>
          <w:sz w:val="20"/>
          <w:szCs w:val="20"/>
        </w:rPr>
      </w:pPr>
      <w:r>
        <w:rPr>
          <w:rStyle w:val="14"/>
          <w:sz w:val="20"/>
          <w:szCs w:val="20"/>
        </w:rPr>
        <w:t>C. Healthcare Sector</w:t>
      </w:r>
    </w:p>
    <w:p w14:paraId="2AB73D56">
      <w:pPr>
        <w:pStyle w:val="13"/>
        <w:keepNext w:val="0"/>
        <w:keepLines w:val="0"/>
        <w:widowControl/>
        <w:suppressLineNumbers w:val="0"/>
        <w:spacing w:line="240" w:lineRule="auto"/>
        <w:jc w:val="left"/>
        <w:rPr>
          <w:sz w:val="20"/>
          <w:szCs w:val="20"/>
        </w:rPr>
      </w:pPr>
      <w:r>
        <w:rPr>
          <w:sz w:val="20"/>
          <w:szCs w:val="20"/>
        </w:rPr>
        <w:t>In healthcare, the system can analyze patient data to predict treatment outcomes and improve service quality. AI-driven insights assist in personalized healthcare solutions and patient management.</w:t>
      </w:r>
    </w:p>
    <w:p w14:paraId="28DE1ED5">
      <w:pPr>
        <w:pStyle w:val="4"/>
        <w:keepNext w:val="0"/>
        <w:keepLines w:val="0"/>
        <w:widowControl/>
        <w:numPr>
          <w:ilvl w:val="2"/>
          <w:numId w:val="0"/>
        </w:numPr>
        <w:suppressLineNumbers w:val="0"/>
        <w:spacing w:line="240" w:lineRule="auto"/>
        <w:jc w:val="left"/>
        <w:rPr>
          <w:sz w:val="20"/>
          <w:szCs w:val="20"/>
        </w:rPr>
      </w:pPr>
      <w:r>
        <w:rPr>
          <w:rStyle w:val="14"/>
          <w:sz w:val="20"/>
          <w:szCs w:val="20"/>
        </w:rPr>
        <w:t>D. Customer Relationship Management (CRM)</w:t>
      </w:r>
    </w:p>
    <w:p w14:paraId="3E2B4412">
      <w:pPr>
        <w:pStyle w:val="13"/>
        <w:keepNext w:val="0"/>
        <w:keepLines w:val="0"/>
        <w:widowControl/>
        <w:suppressLineNumbers w:val="0"/>
        <w:spacing w:line="240" w:lineRule="auto"/>
        <w:jc w:val="left"/>
        <w:rPr>
          <w:rFonts w:hint="default"/>
          <w:sz w:val="20"/>
          <w:szCs w:val="20"/>
          <w:lang w:val="en-IN"/>
        </w:rPr>
      </w:pPr>
      <w:r>
        <w:rPr>
          <w:sz w:val="20"/>
          <w:szCs w:val="20"/>
        </w:rPr>
        <w:t>The system enhances CRM platforms by providing real-time insights into customer behavior. Businesses can improve engagement strategies and deliver customized experiences [2].</w:t>
      </w:r>
    </w:p>
    <w:p w14:paraId="4B46A03A">
      <w:pPr>
        <w:pStyle w:val="31"/>
      </w:pPr>
      <w:r>
        <w:rPr>
          <w:rFonts w:hint="default"/>
          <w:lang w:val="en-IN"/>
        </w:rPr>
        <w:t>Applications Across Industries</w:t>
      </w:r>
    </w:p>
    <w:tbl>
      <w:tblPr>
        <w:tblStyle w:val="8"/>
        <w:tblW w:w="0" w:type="auto"/>
        <w:tblCellSpacing w:w="15" w:type="dxa"/>
        <w:tblInd w:w="-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024"/>
        <w:gridCol w:w="1925"/>
        <w:gridCol w:w="2010"/>
      </w:tblGrid>
      <w:tr w14:paraId="54844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tcBorders>
              <w:tl2br w:val="nil"/>
              <w:tr2bl w:val="nil"/>
            </w:tcBorders>
            <w:shd w:val="clear" w:color="auto" w:fill="auto"/>
            <w:vAlign w:val="center"/>
          </w:tcPr>
          <w:p w14:paraId="6CE6D3E4">
            <w:pPr>
              <w:keepNext w:val="0"/>
              <w:keepLines w:val="0"/>
              <w:widowControl/>
              <w:suppressLineNumbers w:val="0"/>
              <w:jc w:val="center"/>
              <w:rPr>
                <w:rFonts w:hint="default" w:ascii="Times New Roman" w:hAnsi="Times New Roman" w:cs="Times New Roman"/>
                <w:b/>
                <w:bCs/>
                <w:sz w:val="16"/>
                <w:szCs w:val="16"/>
              </w:rPr>
            </w:pPr>
            <w:r>
              <w:rPr>
                <w:rFonts w:hint="default" w:ascii="Times New Roman" w:hAnsi="Times New Roman" w:eastAsia="SimSun" w:cs="Times New Roman"/>
                <w:b/>
                <w:bCs/>
                <w:kern w:val="0"/>
                <w:sz w:val="16"/>
                <w:szCs w:val="16"/>
                <w:lang w:val="en-US" w:eastAsia="zh-CN" w:bidi="ar"/>
              </w:rPr>
              <w:t>Industry</w:t>
            </w:r>
          </w:p>
        </w:tc>
        <w:tc>
          <w:tcPr>
            <w:tcW w:w="0" w:type="auto"/>
            <w:tcBorders>
              <w:tl2br w:val="nil"/>
              <w:tr2bl w:val="nil"/>
            </w:tcBorders>
            <w:shd w:val="clear" w:color="auto" w:fill="auto"/>
            <w:vAlign w:val="center"/>
          </w:tcPr>
          <w:p w14:paraId="10E2FA38">
            <w:pPr>
              <w:keepNext w:val="0"/>
              <w:keepLines w:val="0"/>
              <w:widowControl/>
              <w:suppressLineNumbers w:val="0"/>
              <w:jc w:val="center"/>
              <w:rPr>
                <w:rFonts w:hint="default" w:ascii="Times New Roman" w:hAnsi="Times New Roman" w:cs="Times New Roman"/>
                <w:b/>
                <w:bCs/>
                <w:sz w:val="16"/>
                <w:szCs w:val="16"/>
              </w:rPr>
            </w:pPr>
            <w:r>
              <w:rPr>
                <w:rFonts w:hint="default" w:ascii="Times New Roman" w:hAnsi="Times New Roman" w:eastAsia="SimSun" w:cs="Times New Roman"/>
                <w:b/>
                <w:bCs/>
                <w:kern w:val="0"/>
                <w:sz w:val="16"/>
                <w:szCs w:val="16"/>
                <w:lang w:val="en-US" w:eastAsia="zh-CN" w:bidi="ar"/>
              </w:rPr>
              <w:t>Application Area</w:t>
            </w:r>
          </w:p>
        </w:tc>
        <w:tc>
          <w:tcPr>
            <w:tcW w:w="0" w:type="auto"/>
            <w:tcBorders>
              <w:tl2br w:val="nil"/>
              <w:tr2bl w:val="nil"/>
            </w:tcBorders>
            <w:shd w:val="clear" w:color="auto" w:fill="auto"/>
            <w:vAlign w:val="center"/>
          </w:tcPr>
          <w:p w14:paraId="62498557">
            <w:pPr>
              <w:keepNext w:val="0"/>
              <w:keepLines w:val="0"/>
              <w:widowControl/>
              <w:suppressLineNumbers w:val="0"/>
              <w:jc w:val="center"/>
              <w:rPr>
                <w:rFonts w:hint="default" w:ascii="Times New Roman" w:hAnsi="Times New Roman" w:cs="Times New Roman"/>
                <w:b/>
                <w:bCs/>
                <w:sz w:val="16"/>
                <w:szCs w:val="16"/>
              </w:rPr>
            </w:pPr>
            <w:r>
              <w:rPr>
                <w:rFonts w:hint="default" w:ascii="Times New Roman" w:hAnsi="Times New Roman" w:eastAsia="SimSun" w:cs="Times New Roman"/>
                <w:b/>
                <w:bCs/>
                <w:kern w:val="0"/>
                <w:sz w:val="16"/>
                <w:szCs w:val="16"/>
                <w:lang w:val="en-US" w:eastAsia="zh-CN" w:bidi="ar"/>
              </w:rPr>
              <w:t>Benefits</w:t>
            </w:r>
          </w:p>
        </w:tc>
      </w:tr>
      <w:tr w14:paraId="45233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7980164F">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Retail</w:t>
            </w:r>
          </w:p>
        </w:tc>
        <w:tc>
          <w:tcPr>
            <w:tcW w:w="0" w:type="auto"/>
            <w:tcBorders>
              <w:tl2br w:val="nil"/>
              <w:tr2bl w:val="nil"/>
            </w:tcBorders>
            <w:shd w:val="clear" w:color="auto" w:fill="auto"/>
            <w:vAlign w:val="center"/>
          </w:tcPr>
          <w:p w14:paraId="4C67E23C">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Customer Segmentation</w:t>
            </w:r>
          </w:p>
        </w:tc>
        <w:tc>
          <w:tcPr>
            <w:tcW w:w="0" w:type="auto"/>
            <w:tcBorders>
              <w:tl2br w:val="nil"/>
              <w:tr2bl w:val="nil"/>
            </w:tcBorders>
            <w:shd w:val="clear" w:color="auto" w:fill="auto"/>
            <w:vAlign w:val="center"/>
          </w:tcPr>
          <w:p w14:paraId="50A437DD">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Personalized marketing</w:t>
            </w:r>
          </w:p>
        </w:tc>
      </w:tr>
      <w:tr w14:paraId="45458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3217BF1C">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Banking</w:t>
            </w:r>
          </w:p>
        </w:tc>
        <w:tc>
          <w:tcPr>
            <w:tcW w:w="0" w:type="auto"/>
            <w:tcBorders>
              <w:tl2br w:val="nil"/>
              <w:tr2bl w:val="nil"/>
            </w:tcBorders>
            <w:shd w:val="clear" w:color="auto" w:fill="auto"/>
            <w:vAlign w:val="center"/>
          </w:tcPr>
          <w:p w14:paraId="4139F8B6">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Fraud Detection</w:t>
            </w:r>
          </w:p>
        </w:tc>
        <w:tc>
          <w:tcPr>
            <w:tcW w:w="0" w:type="auto"/>
            <w:tcBorders>
              <w:tl2br w:val="nil"/>
              <w:tr2bl w:val="nil"/>
            </w:tcBorders>
            <w:shd w:val="clear" w:color="auto" w:fill="auto"/>
            <w:vAlign w:val="center"/>
          </w:tcPr>
          <w:p w14:paraId="533D0568">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Risk reduction</w:t>
            </w:r>
          </w:p>
        </w:tc>
      </w:tr>
      <w:tr w14:paraId="78F65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1E7011BF">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Healthcare</w:t>
            </w:r>
          </w:p>
        </w:tc>
        <w:tc>
          <w:tcPr>
            <w:tcW w:w="0" w:type="auto"/>
            <w:tcBorders>
              <w:tl2br w:val="nil"/>
              <w:tr2bl w:val="nil"/>
            </w:tcBorders>
            <w:shd w:val="clear" w:color="auto" w:fill="auto"/>
            <w:vAlign w:val="center"/>
          </w:tcPr>
          <w:p w14:paraId="60E6A3F0">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Patient Data Analysis</w:t>
            </w:r>
          </w:p>
        </w:tc>
        <w:tc>
          <w:tcPr>
            <w:tcW w:w="0" w:type="auto"/>
            <w:tcBorders>
              <w:tl2br w:val="nil"/>
              <w:tr2bl w:val="nil"/>
            </w:tcBorders>
            <w:shd w:val="clear" w:color="auto" w:fill="auto"/>
            <w:vAlign w:val="center"/>
          </w:tcPr>
          <w:p w14:paraId="01939A26">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Improved treatment outcomes</w:t>
            </w:r>
          </w:p>
        </w:tc>
      </w:tr>
      <w:tr w14:paraId="3CF37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24E7A017">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CRM Systems</w:t>
            </w:r>
          </w:p>
        </w:tc>
        <w:tc>
          <w:tcPr>
            <w:tcW w:w="0" w:type="auto"/>
            <w:tcBorders>
              <w:tl2br w:val="nil"/>
              <w:tr2bl w:val="nil"/>
            </w:tcBorders>
            <w:shd w:val="clear" w:color="auto" w:fill="auto"/>
            <w:vAlign w:val="center"/>
          </w:tcPr>
          <w:p w14:paraId="4954801D">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Customer Behavior Analysis</w:t>
            </w:r>
          </w:p>
        </w:tc>
        <w:tc>
          <w:tcPr>
            <w:tcW w:w="0" w:type="auto"/>
            <w:tcBorders>
              <w:tl2br w:val="nil"/>
              <w:tr2bl w:val="nil"/>
            </w:tcBorders>
            <w:shd w:val="clear" w:color="auto" w:fill="auto"/>
            <w:vAlign w:val="center"/>
          </w:tcPr>
          <w:p w14:paraId="466FDFA8">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Better engagement</w:t>
            </w:r>
          </w:p>
        </w:tc>
      </w:tr>
    </w:tbl>
    <w:p w14:paraId="320182FA">
      <w:pPr>
        <w:pStyle w:val="9"/>
        <w:ind w:left="0" w:leftChars="0" w:firstLine="0" w:firstLineChars="0"/>
        <w:rPr>
          <w:rFonts w:hint="default" w:ascii="Times New Roman" w:hAnsi="Times New Roman" w:cs="Times New Roman"/>
          <w:sz w:val="20"/>
          <w:szCs w:val="20"/>
        </w:rPr>
      </w:pPr>
      <w:r>
        <w:rPr>
          <w:rFonts w:hint="default" w:ascii="Times New Roman" w:hAnsi="Times New Roman" w:eastAsia="SimSun" w:cs="Times New Roman"/>
          <w:sz w:val="20"/>
          <w:szCs w:val="20"/>
        </w:rPr>
        <w:t>Beyond the mentioned domains, the proposed system can also be applied in sectors such as telecommunications, insurance, and education, where customer data plays a crucial role in decision-making. In telecommunications, it can be used to analyze user behavior and reduce churn rates. In the insurance sector, it can assist in risk assessment and fraud detection. Additionally, in the education sector, the system can be used to analyze student data and improve learning outcomes. The versatility of the system highlights its potential to be adapted across multiple industries for enhanced performance and decision-making.</w:t>
      </w:r>
    </w:p>
    <w:p w14:paraId="51CD21F1">
      <w:pPr>
        <w:pStyle w:val="2"/>
        <w:bidi w:val="0"/>
        <w:ind w:left="0" w:leftChars="0" w:firstLine="0" w:firstLineChars="0"/>
        <w:rPr>
          <w:rFonts w:hint="default"/>
          <w:lang w:val="en-IN"/>
        </w:rPr>
      </w:pPr>
      <w:r>
        <w:rPr>
          <w:rFonts w:hint="default"/>
          <w:lang w:val="en-IN"/>
        </w:rPr>
        <w:t>Advantages</w:t>
      </w:r>
    </w:p>
    <w:p w14:paraId="62FAF794">
      <w:pPr>
        <w:ind w:firstLine="300" w:firstLineChars="150"/>
        <w:jc w:val="left"/>
        <w:rPr>
          <w:rFonts w:hint="default"/>
          <w:lang w:val="en-IN"/>
        </w:rPr>
      </w:pPr>
      <w:r>
        <w:rPr>
          <w:rFonts w:hint="default"/>
          <w:lang w:val="en-IN"/>
        </w:rPr>
        <w:t>The proposed system offers several advantages over traditional data analysis methods, particularly in handling large datasets and generating accurate insights.</w:t>
      </w:r>
    </w:p>
    <w:p w14:paraId="1AAABAF3">
      <w:pPr>
        <w:pStyle w:val="4"/>
        <w:keepNext w:val="0"/>
        <w:keepLines w:val="0"/>
        <w:widowControl/>
        <w:numPr>
          <w:ilvl w:val="2"/>
          <w:numId w:val="0"/>
        </w:numPr>
        <w:suppressLineNumbers w:val="0"/>
      </w:pPr>
      <w:r>
        <w:rPr>
          <w:rStyle w:val="14"/>
        </w:rPr>
        <w:t>A. Improved Decision-Making</w:t>
      </w:r>
    </w:p>
    <w:p w14:paraId="41B6D116">
      <w:pPr>
        <w:pStyle w:val="13"/>
        <w:keepNext w:val="0"/>
        <w:keepLines w:val="0"/>
        <w:widowControl/>
        <w:suppressLineNumbers w:val="0"/>
        <w:rPr>
          <w:sz w:val="20"/>
          <w:szCs w:val="20"/>
        </w:rPr>
      </w:pPr>
      <w:r>
        <w:rPr>
          <w:sz w:val="20"/>
          <w:szCs w:val="20"/>
        </w:rPr>
        <w:t>The system provides data-driven insights that help organizations make informed strategic decisions. AI-based predictions reduce uncertainty and improve planning [1].</w:t>
      </w:r>
    </w:p>
    <w:p w14:paraId="56045FB9">
      <w:pPr>
        <w:pStyle w:val="4"/>
        <w:keepNext w:val="0"/>
        <w:keepLines w:val="0"/>
        <w:widowControl/>
        <w:numPr>
          <w:ilvl w:val="2"/>
          <w:numId w:val="0"/>
        </w:numPr>
        <w:suppressLineNumbers w:val="0"/>
        <w:rPr>
          <w:sz w:val="20"/>
          <w:szCs w:val="20"/>
        </w:rPr>
      </w:pPr>
      <w:r>
        <w:rPr>
          <w:rStyle w:val="14"/>
          <w:sz w:val="20"/>
          <w:szCs w:val="20"/>
        </w:rPr>
        <w:t>B. Scalability</w:t>
      </w:r>
    </w:p>
    <w:p w14:paraId="1EB34EC2">
      <w:pPr>
        <w:pStyle w:val="13"/>
        <w:keepNext w:val="0"/>
        <w:keepLines w:val="0"/>
        <w:widowControl/>
        <w:suppressLineNumbers w:val="0"/>
        <w:rPr>
          <w:sz w:val="20"/>
          <w:szCs w:val="20"/>
        </w:rPr>
      </w:pPr>
      <w:r>
        <w:rPr>
          <w:sz w:val="20"/>
          <w:szCs w:val="20"/>
        </w:rPr>
        <w:t>The architecture is capable of handling large volumes of data efficiently, making it suitable for real-world applications involving big data [5].</w:t>
      </w:r>
    </w:p>
    <w:p w14:paraId="53C01ED9">
      <w:pPr>
        <w:pStyle w:val="4"/>
        <w:keepNext w:val="0"/>
        <w:keepLines w:val="0"/>
        <w:widowControl/>
        <w:numPr>
          <w:ilvl w:val="2"/>
          <w:numId w:val="0"/>
        </w:numPr>
        <w:suppressLineNumbers w:val="0"/>
        <w:rPr>
          <w:sz w:val="20"/>
          <w:szCs w:val="20"/>
        </w:rPr>
      </w:pPr>
      <w:r>
        <w:rPr>
          <w:rStyle w:val="14"/>
          <w:sz w:val="20"/>
          <w:szCs w:val="20"/>
        </w:rPr>
        <w:t>C. Ehanced Accuracy</w:t>
      </w:r>
    </w:p>
    <w:p w14:paraId="4B2D7F8C">
      <w:pPr>
        <w:pStyle w:val="13"/>
        <w:keepNext w:val="0"/>
        <w:keepLines w:val="0"/>
        <w:widowControl/>
        <w:suppressLineNumbers w:val="0"/>
        <w:rPr>
          <w:sz w:val="20"/>
          <w:szCs w:val="20"/>
        </w:rPr>
      </w:pPr>
      <w:r>
        <w:rPr>
          <w:sz w:val="20"/>
          <w:szCs w:val="20"/>
        </w:rPr>
        <w:t>Machine learning models such as Random Forest improve prediction accuracy compared to traditional statistical methods [4].</w:t>
      </w:r>
    </w:p>
    <w:p w14:paraId="7BE999F5">
      <w:pPr>
        <w:pStyle w:val="4"/>
        <w:keepNext w:val="0"/>
        <w:keepLines w:val="0"/>
        <w:widowControl/>
        <w:numPr>
          <w:ilvl w:val="2"/>
          <w:numId w:val="0"/>
        </w:numPr>
        <w:suppressLineNumbers w:val="0"/>
        <w:rPr>
          <w:sz w:val="20"/>
          <w:szCs w:val="20"/>
        </w:rPr>
      </w:pPr>
      <w:r>
        <w:rPr>
          <w:rStyle w:val="14"/>
          <w:sz w:val="20"/>
          <w:szCs w:val="20"/>
        </w:rPr>
        <w:t>D. Automation</w:t>
      </w:r>
    </w:p>
    <w:p w14:paraId="6FB93DB1">
      <w:pPr>
        <w:pStyle w:val="13"/>
        <w:keepNext w:val="0"/>
        <w:keepLines w:val="0"/>
        <w:widowControl/>
        <w:suppressLineNumbers w:val="0"/>
        <w:rPr>
          <w:rFonts w:hint="default"/>
          <w:sz w:val="20"/>
          <w:szCs w:val="20"/>
          <w:lang w:val="en-IN"/>
        </w:rPr>
      </w:pPr>
      <w:r>
        <w:rPr>
          <w:sz w:val="20"/>
          <w:szCs w:val="20"/>
        </w:rPr>
        <w:t>The system automates data analysis processes, reducing manual effort and increasing efficiency.</w:t>
      </w:r>
    </w:p>
    <w:p w14:paraId="2A84D692">
      <w:pPr>
        <w:pStyle w:val="31"/>
        <w:jc w:val="both"/>
        <w:rPr>
          <w:rFonts w:hint="default"/>
          <w:sz w:val="16"/>
          <w:szCs w:val="16"/>
          <w:lang w:val="en-IN"/>
        </w:rPr>
      </w:pPr>
      <w:r>
        <w:rPr>
          <w:rFonts w:hint="default"/>
          <w:lang w:val="en-IN"/>
        </w:rPr>
        <w:t>Advantages of Proposed System</w:t>
      </w:r>
    </w:p>
    <w:tbl>
      <w:tblPr>
        <w:tblStyle w:val="8"/>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211"/>
        <w:gridCol w:w="1498"/>
        <w:gridCol w:w="1482"/>
      </w:tblGrid>
      <w:tr w14:paraId="5D551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tcBorders>
              <w:tl2br w:val="nil"/>
              <w:tr2bl w:val="nil"/>
            </w:tcBorders>
            <w:shd w:val="clear" w:color="auto" w:fill="auto"/>
            <w:vAlign w:val="center"/>
          </w:tcPr>
          <w:p w14:paraId="6FF71F74">
            <w:pPr>
              <w:keepNext w:val="0"/>
              <w:keepLines w:val="0"/>
              <w:widowControl/>
              <w:suppressLineNumbers w:val="0"/>
              <w:jc w:val="center"/>
              <w:rPr>
                <w:rFonts w:hint="default" w:ascii="Times New Roman" w:hAnsi="Times New Roman" w:cs="Times New Roman"/>
                <w:b/>
                <w:bCs/>
                <w:sz w:val="16"/>
                <w:szCs w:val="16"/>
              </w:rPr>
            </w:pPr>
            <w:r>
              <w:rPr>
                <w:rFonts w:hint="default" w:ascii="Times New Roman" w:hAnsi="Times New Roman" w:eastAsia="SimSun" w:cs="Times New Roman"/>
                <w:b/>
                <w:bCs/>
                <w:kern w:val="0"/>
                <w:sz w:val="16"/>
                <w:szCs w:val="16"/>
                <w:lang w:val="en-US" w:eastAsia="zh-CN" w:bidi="ar"/>
              </w:rPr>
              <w:t>Feature</w:t>
            </w:r>
          </w:p>
        </w:tc>
        <w:tc>
          <w:tcPr>
            <w:tcW w:w="0" w:type="auto"/>
            <w:tcBorders>
              <w:tl2br w:val="nil"/>
              <w:tr2bl w:val="nil"/>
            </w:tcBorders>
            <w:shd w:val="clear" w:color="auto" w:fill="auto"/>
            <w:vAlign w:val="center"/>
          </w:tcPr>
          <w:p w14:paraId="1F68A8E3">
            <w:pPr>
              <w:keepNext w:val="0"/>
              <w:keepLines w:val="0"/>
              <w:widowControl/>
              <w:suppressLineNumbers w:val="0"/>
              <w:jc w:val="center"/>
              <w:rPr>
                <w:rFonts w:hint="default" w:ascii="Times New Roman" w:hAnsi="Times New Roman" w:cs="Times New Roman"/>
                <w:b/>
                <w:bCs/>
                <w:sz w:val="16"/>
                <w:szCs w:val="16"/>
              </w:rPr>
            </w:pPr>
            <w:r>
              <w:rPr>
                <w:rFonts w:hint="default" w:ascii="Times New Roman" w:hAnsi="Times New Roman" w:eastAsia="SimSun" w:cs="Times New Roman"/>
                <w:b/>
                <w:bCs/>
                <w:kern w:val="0"/>
                <w:sz w:val="16"/>
                <w:szCs w:val="16"/>
                <w:lang w:val="en-US" w:eastAsia="zh-CN" w:bidi="ar"/>
              </w:rPr>
              <w:t>Traditional Methods</w:t>
            </w:r>
          </w:p>
        </w:tc>
        <w:tc>
          <w:tcPr>
            <w:tcW w:w="0" w:type="auto"/>
            <w:tcBorders>
              <w:tl2br w:val="nil"/>
              <w:tr2bl w:val="nil"/>
            </w:tcBorders>
            <w:shd w:val="clear" w:color="auto" w:fill="auto"/>
            <w:vAlign w:val="center"/>
          </w:tcPr>
          <w:p w14:paraId="0D7D1CA3">
            <w:pPr>
              <w:keepNext w:val="0"/>
              <w:keepLines w:val="0"/>
              <w:widowControl/>
              <w:suppressLineNumbers w:val="0"/>
              <w:jc w:val="center"/>
              <w:rPr>
                <w:rFonts w:hint="default" w:ascii="Times New Roman" w:hAnsi="Times New Roman" w:cs="Times New Roman"/>
                <w:b/>
                <w:bCs/>
                <w:sz w:val="16"/>
                <w:szCs w:val="16"/>
              </w:rPr>
            </w:pPr>
            <w:r>
              <w:rPr>
                <w:rFonts w:hint="default" w:ascii="Times New Roman" w:hAnsi="Times New Roman" w:eastAsia="SimSun" w:cs="Times New Roman"/>
                <w:b/>
                <w:bCs/>
                <w:kern w:val="0"/>
                <w:sz w:val="16"/>
                <w:szCs w:val="16"/>
                <w:lang w:val="en-US" w:eastAsia="zh-CN" w:bidi="ar"/>
              </w:rPr>
              <w:t>Proposed AI System</w:t>
            </w:r>
          </w:p>
        </w:tc>
      </w:tr>
      <w:tr w14:paraId="3D7E8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741021F8">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Accuracy</w:t>
            </w:r>
          </w:p>
        </w:tc>
        <w:tc>
          <w:tcPr>
            <w:tcW w:w="0" w:type="auto"/>
            <w:tcBorders>
              <w:tl2br w:val="nil"/>
              <w:tr2bl w:val="nil"/>
            </w:tcBorders>
            <w:shd w:val="clear" w:color="auto" w:fill="auto"/>
            <w:vAlign w:val="center"/>
          </w:tcPr>
          <w:p w14:paraId="78A5049F">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Moderate</w:t>
            </w:r>
          </w:p>
        </w:tc>
        <w:tc>
          <w:tcPr>
            <w:tcW w:w="0" w:type="auto"/>
            <w:tcBorders>
              <w:tl2br w:val="nil"/>
              <w:tr2bl w:val="nil"/>
            </w:tcBorders>
            <w:shd w:val="clear" w:color="auto" w:fill="auto"/>
            <w:vAlign w:val="center"/>
          </w:tcPr>
          <w:p w14:paraId="7EE10552">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High</w:t>
            </w:r>
          </w:p>
        </w:tc>
      </w:tr>
      <w:tr w14:paraId="40C52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7B548ADD">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Scalability</w:t>
            </w:r>
          </w:p>
        </w:tc>
        <w:tc>
          <w:tcPr>
            <w:tcW w:w="0" w:type="auto"/>
            <w:tcBorders>
              <w:tl2br w:val="nil"/>
              <w:tr2bl w:val="nil"/>
            </w:tcBorders>
            <w:shd w:val="clear" w:color="auto" w:fill="auto"/>
            <w:vAlign w:val="center"/>
          </w:tcPr>
          <w:p w14:paraId="32BE017E">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Limited</w:t>
            </w:r>
          </w:p>
        </w:tc>
        <w:tc>
          <w:tcPr>
            <w:tcW w:w="0" w:type="auto"/>
            <w:tcBorders>
              <w:tl2br w:val="nil"/>
              <w:tr2bl w:val="nil"/>
            </w:tcBorders>
            <w:shd w:val="clear" w:color="auto" w:fill="auto"/>
            <w:vAlign w:val="center"/>
          </w:tcPr>
          <w:p w14:paraId="10818ED8">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High</w:t>
            </w:r>
          </w:p>
        </w:tc>
      </w:tr>
      <w:tr w14:paraId="2CBB0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6FA4E78E">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Automation</w:t>
            </w:r>
          </w:p>
        </w:tc>
        <w:tc>
          <w:tcPr>
            <w:tcW w:w="0" w:type="auto"/>
            <w:tcBorders>
              <w:tl2br w:val="nil"/>
              <w:tr2bl w:val="nil"/>
            </w:tcBorders>
            <w:shd w:val="clear" w:color="auto" w:fill="auto"/>
            <w:vAlign w:val="center"/>
          </w:tcPr>
          <w:p w14:paraId="4ACC7770">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Low</w:t>
            </w:r>
          </w:p>
        </w:tc>
        <w:tc>
          <w:tcPr>
            <w:tcW w:w="0" w:type="auto"/>
            <w:tcBorders>
              <w:tl2br w:val="nil"/>
              <w:tr2bl w:val="nil"/>
            </w:tcBorders>
            <w:shd w:val="clear" w:color="auto" w:fill="auto"/>
            <w:vAlign w:val="center"/>
          </w:tcPr>
          <w:p w14:paraId="68CDA3EF">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High</w:t>
            </w:r>
          </w:p>
        </w:tc>
      </w:tr>
      <w:tr w14:paraId="305F1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76C8EDC3">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Decision Support</w:t>
            </w:r>
          </w:p>
        </w:tc>
        <w:tc>
          <w:tcPr>
            <w:tcW w:w="0" w:type="auto"/>
            <w:tcBorders>
              <w:tl2br w:val="nil"/>
              <w:tr2bl w:val="nil"/>
            </w:tcBorders>
            <w:shd w:val="clear" w:color="auto" w:fill="auto"/>
            <w:vAlign w:val="center"/>
          </w:tcPr>
          <w:p w14:paraId="2EFDBE1A">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Basic</w:t>
            </w:r>
          </w:p>
        </w:tc>
        <w:tc>
          <w:tcPr>
            <w:tcW w:w="0" w:type="auto"/>
            <w:tcBorders>
              <w:tl2br w:val="nil"/>
              <w:tr2bl w:val="nil"/>
            </w:tcBorders>
            <w:shd w:val="clear" w:color="auto" w:fill="auto"/>
            <w:vAlign w:val="center"/>
          </w:tcPr>
          <w:p w14:paraId="128F9416">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Advanced</w:t>
            </w:r>
          </w:p>
        </w:tc>
      </w:tr>
    </w:tbl>
    <w:p w14:paraId="529DD7C4">
      <w:pPr>
        <w:pStyle w:val="2"/>
        <w:bidi w:val="0"/>
        <w:ind w:left="0" w:leftChars="0" w:firstLine="0" w:firstLineChars="0"/>
        <w:rPr>
          <w:rFonts w:hint="default"/>
          <w:lang w:val="en-IN"/>
        </w:rPr>
      </w:pPr>
      <w:r>
        <w:rPr>
          <w:rFonts w:hint="default"/>
          <w:lang w:val="en-IN"/>
        </w:rPr>
        <w:t>Limitations</w:t>
      </w:r>
    </w:p>
    <w:p w14:paraId="70FCEE91">
      <w:pPr>
        <w:pStyle w:val="13"/>
        <w:keepNext w:val="0"/>
        <w:keepLines w:val="0"/>
        <w:widowControl/>
        <w:suppressLineNumbers w:val="0"/>
        <w:jc w:val="left"/>
        <w:rPr>
          <w:sz w:val="20"/>
          <w:szCs w:val="20"/>
        </w:rPr>
      </w:pPr>
      <w:r>
        <w:rPr>
          <w:rFonts w:hint="default"/>
          <w:lang w:val="en-IN"/>
        </w:rPr>
        <w:t xml:space="preserve">   </w:t>
      </w:r>
      <w:r>
        <w:rPr>
          <w:sz w:val="20"/>
          <w:szCs w:val="20"/>
        </w:rPr>
        <w:t>Despite its advantages, the proposed system has certain limitations that must be considered.</w:t>
      </w:r>
    </w:p>
    <w:p w14:paraId="145C280B">
      <w:pPr>
        <w:pStyle w:val="4"/>
        <w:keepNext w:val="0"/>
        <w:keepLines w:val="0"/>
        <w:widowControl/>
        <w:numPr>
          <w:ilvl w:val="2"/>
          <w:numId w:val="0"/>
        </w:numPr>
        <w:suppressLineNumbers w:val="0"/>
        <w:jc w:val="left"/>
        <w:rPr>
          <w:sz w:val="20"/>
          <w:szCs w:val="20"/>
        </w:rPr>
      </w:pPr>
      <w:r>
        <w:rPr>
          <w:rStyle w:val="14"/>
          <w:sz w:val="20"/>
          <w:szCs w:val="20"/>
        </w:rPr>
        <w:t>A. Data Quality Dependency</w:t>
      </w:r>
    </w:p>
    <w:p w14:paraId="2111EE8B">
      <w:pPr>
        <w:pStyle w:val="13"/>
        <w:keepNext w:val="0"/>
        <w:keepLines w:val="0"/>
        <w:widowControl/>
        <w:suppressLineNumbers w:val="0"/>
        <w:jc w:val="left"/>
        <w:rPr>
          <w:sz w:val="20"/>
          <w:szCs w:val="20"/>
        </w:rPr>
      </w:pPr>
      <w:r>
        <w:rPr>
          <w:sz w:val="20"/>
          <w:szCs w:val="20"/>
        </w:rPr>
        <w:t>The performance of the system heavily depends on the quality of input data. Incomplete, inconsistent, or noisy data can significantly reduce the accuracy of machine learning models. Proper data preprocessing is essential; however, it may not completely eliminate all data-related issues [</w:t>
      </w:r>
      <w:r>
        <w:rPr>
          <w:rFonts w:hint="default"/>
          <w:sz w:val="20"/>
          <w:szCs w:val="20"/>
          <w:lang w:val="en-IN"/>
        </w:rPr>
        <w:t>7</w:t>
      </w:r>
      <w:r>
        <w:rPr>
          <w:sz w:val="20"/>
          <w:szCs w:val="20"/>
        </w:rPr>
        <w:t>].</w:t>
      </w:r>
    </w:p>
    <w:p w14:paraId="53E0119C">
      <w:pPr>
        <w:pStyle w:val="4"/>
        <w:keepNext w:val="0"/>
        <w:keepLines w:val="0"/>
        <w:widowControl/>
        <w:numPr>
          <w:ilvl w:val="2"/>
          <w:numId w:val="0"/>
        </w:numPr>
        <w:suppressLineNumbers w:val="0"/>
        <w:jc w:val="left"/>
        <w:rPr>
          <w:sz w:val="20"/>
          <w:szCs w:val="20"/>
        </w:rPr>
      </w:pPr>
      <w:r>
        <w:rPr>
          <w:rStyle w:val="14"/>
          <w:sz w:val="20"/>
          <w:szCs w:val="20"/>
        </w:rPr>
        <w:t>B. Computational Complexity</w:t>
      </w:r>
    </w:p>
    <w:p w14:paraId="139A6B8A">
      <w:pPr>
        <w:pStyle w:val="13"/>
        <w:keepNext w:val="0"/>
        <w:keepLines w:val="0"/>
        <w:widowControl/>
        <w:suppressLineNumbers w:val="0"/>
        <w:jc w:val="left"/>
        <w:rPr>
          <w:sz w:val="20"/>
          <w:szCs w:val="20"/>
        </w:rPr>
      </w:pPr>
      <w:r>
        <w:rPr>
          <w:sz w:val="20"/>
          <w:szCs w:val="20"/>
        </w:rPr>
        <w:t>The implementation of machine learning algorithms, particularly ensemble methods such as Random Forest, requires substantial computational resources. Processing large-scale datasets may lead to increased execution time and higher infrastructure costs, especially in real-time applications [4].</w:t>
      </w:r>
    </w:p>
    <w:p w14:paraId="6C42F4C5">
      <w:pPr>
        <w:pStyle w:val="4"/>
        <w:keepNext w:val="0"/>
        <w:keepLines w:val="0"/>
        <w:widowControl/>
        <w:numPr>
          <w:ilvl w:val="2"/>
          <w:numId w:val="0"/>
        </w:numPr>
        <w:suppressLineNumbers w:val="0"/>
        <w:jc w:val="left"/>
        <w:rPr>
          <w:sz w:val="20"/>
          <w:szCs w:val="20"/>
        </w:rPr>
      </w:pPr>
      <w:r>
        <w:rPr>
          <w:rStyle w:val="14"/>
          <w:sz w:val="20"/>
          <w:szCs w:val="20"/>
        </w:rPr>
        <w:t>C. Model Interpretability</w:t>
      </w:r>
    </w:p>
    <w:p w14:paraId="4790B4B8">
      <w:pPr>
        <w:pStyle w:val="13"/>
        <w:keepNext w:val="0"/>
        <w:keepLines w:val="0"/>
        <w:widowControl/>
        <w:suppressLineNumbers w:val="0"/>
        <w:jc w:val="left"/>
        <w:rPr>
          <w:sz w:val="20"/>
          <w:szCs w:val="20"/>
        </w:rPr>
      </w:pPr>
      <w:r>
        <w:rPr>
          <w:sz w:val="20"/>
          <w:szCs w:val="20"/>
        </w:rPr>
        <w:t>Some machine learning models used in the system, especially ensemble and advanced models, lack transparency and are often considered “black-box” models. This makes it difficult for stakeholders to interpret how decisions are made, which can affect trust and usability [5].</w:t>
      </w:r>
    </w:p>
    <w:p w14:paraId="35FF37AF">
      <w:pPr>
        <w:pStyle w:val="4"/>
        <w:keepNext w:val="0"/>
        <w:keepLines w:val="0"/>
        <w:widowControl/>
        <w:numPr>
          <w:ilvl w:val="2"/>
          <w:numId w:val="0"/>
        </w:numPr>
        <w:suppressLineNumbers w:val="0"/>
        <w:jc w:val="left"/>
        <w:rPr>
          <w:sz w:val="20"/>
          <w:szCs w:val="20"/>
        </w:rPr>
      </w:pPr>
      <w:r>
        <w:rPr>
          <w:rStyle w:val="14"/>
          <w:sz w:val="20"/>
          <w:szCs w:val="20"/>
        </w:rPr>
        <w:t>D. Scalability Challenges</w:t>
      </w:r>
    </w:p>
    <w:p w14:paraId="2EA6AB69">
      <w:pPr>
        <w:pStyle w:val="13"/>
        <w:keepNext w:val="0"/>
        <w:keepLines w:val="0"/>
        <w:widowControl/>
        <w:suppressLineNumbers w:val="0"/>
        <w:jc w:val="left"/>
        <w:rPr>
          <w:sz w:val="20"/>
          <w:szCs w:val="20"/>
        </w:rPr>
      </w:pPr>
      <w:r>
        <w:rPr>
          <w:sz w:val="20"/>
          <w:szCs w:val="20"/>
        </w:rPr>
        <w:t>Although the system is designed to handle large datasets, scalability can become a concern when dealing with extremely high-dimensional data or continuous real-time data streams. Efficient resource management and optimization techniques are required to maintain performance.</w:t>
      </w:r>
    </w:p>
    <w:p w14:paraId="648A37D5">
      <w:pPr>
        <w:pStyle w:val="4"/>
        <w:keepNext w:val="0"/>
        <w:keepLines w:val="0"/>
        <w:widowControl/>
        <w:numPr>
          <w:ilvl w:val="2"/>
          <w:numId w:val="0"/>
        </w:numPr>
        <w:suppressLineNumbers w:val="0"/>
        <w:jc w:val="left"/>
        <w:rPr>
          <w:sz w:val="20"/>
          <w:szCs w:val="20"/>
        </w:rPr>
      </w:pPr>
      <w:r>
        <w:rPr>
          <w:rStyle w:val="14"/>
          <w:sz w:val="20"/>
          <w:szCs w:val="20"/>
        </w:rPr>
        <w:t>E. Data Privacy and Security</w:t>
      </w:r>
    </w:p>
    <w:p w14:paraId="6CCF9E9E">
      <w:pPr>
        <w:pStyle w:val="13"/>
        <w:keepNext w:val="0"/>
        <w:keepLines w:val="0"/>
        <w:widowControl/>
        <w:suppressLineNumbers w:val="0"/>
        <w:jc w:val="left"/>
        <w:rPr>
          <w:sz w:val="20"/>
          <w:szCs w:val="20"/>
        </w:rPr>
      </w:pPr>
      <w:r>
        <w:rPr>
          <w:sz w:val="20"/>
          <w:szCs w:val="20"/>
        </w:rPr>
        <w:t>The use of customer data introduces concerns related to privacy and security. Sensitive information must be handled carefully to comply with data protection regulations. Failure to ensure proper security measures may lead to data breaches and loss of customer trust.</w:t>
      </w:r>
    </w:p>
    <w:p w14:paraId="7B5CFCA3">
      <w:pPr>
        <w:pStyle w:val="4"/>
        <w:keepNext w:val="0"/>
        <w:keepLines w:val="0"/>
        <w:widowControl/>
        <w:numPr>
          <w:ilvl w:val="2"/>
          <w:numId w:val="0"/>
        </w:numPr>
        <w:suppressLineNumbers w:val="0"/>
        <w:jc w:val="left"/>
        <w:rPr>
          <w:sz w:val="20"/>
          <w:szCs w:val="20"/>
        </w:rPr>
      </w:pPr>
      <w:r>
        <w:rPr>
          <w:rStyle w:val="14"/>
          <w:sz w:val="20"/>
          <w:szCs w:val="20"/>
        </w:rPr>
        <w:t>F. Dependency on Domain Knowledge</w:t>
      </w:r>
    </w:p>
    <w:p w14:paraId="53402BE6">
      <w:pPr>
        <w:pStyle w:val="13"/>
        <w:keepNext w:val="0"/>
        <w:keepLines w:val="0"/>
        <w:widowControl/>
        <w:suppressLineNumbers w:val="0"/>
        <w:jc w:val="left"/>
        <w:rPr>
          <w:sz w:val="20"/>
          <w:szCs w:val="20"/>
        </w:rPr>
      </w:pPr>
      <w:r>
        <w:rPr>
          <w:sz w:val="20"/>
          <w:szCs w:val="20"/>
        </w:rPr>
        <w:t>The effectiveness of the system also depends on proper feature selection and model tuning, which often require domain expertise. Without adequate knowledge, the system may not produce optimal results.</w:t>
      </w:r>
    </w:p>
    <w:p w14:paraId="502AF0B1">
      <w:pPr>
        <w:pStyle w:val="13"/>
        <w:keepNext w:val="0"/>
        <w:keepLines w:val="0"/>
        <w:widowControl/>
        <w:suppressLineNumbers w:val="0"/>
        <w:jc w:val="left"/>
        <w:rPr>
          <w:sz w:val="20"/>
          <w:szCs w:val="20"/>
        </w:rPr>
      </w:pPr>
      <w:r>
        <w:rPr>
          <w:rFonts w:hint="default" w:ascii="Times New Roman" w:hAnsi="Times New Roman" w:eastAsia="SimSun" w:cs="Times New Roman"/>
          <w:sz w:val="20"/>
          <w:szCs w:val="20"/>
        </w:rPr>
        <w:t>In addition to the identified limitations, the system may face challenges related to data integration from multiple heterogeneous sources. Differences in data formats and structures can complicate preprocessing and analysis. Moreover, continuous model updates and maintenance are required to ensure optimal performance over time, especially in rapidly changing business environments. Addressing these challenges requires the implementation of robust data management strategies and continuous monitoring mechanisms.</w:t>
      </w:r>
    </w:p>
    <w:p w14:paraId="7E82429E">
      <w:pPr>
        <w:pStyle w:val="2"/>
        <w:bidi w:val="0"/>
        <w:ind w:left="0" w:leftChars="0" w:firstLine="0" w:firstLineChars="0"/>
        <w:rPr>
          <w:rFonts w:hint="default"/>
          <w:lang w:val="en-IN"/>
        </w:rPr>
      </w:pPr>
      <w:r>
        <w:rPr>
          <w:rFonts w:hint="default"/>
          <w:lang w:val="en-IN"/>
        </w:rPr>
        <w:t>Future Scope</w:t>
      </w:r>
    </w:p>
    <w:p w14:paraId="2EF77312">
      <w:pPr>
        <w:pStyle w:val="13"/>
        <w:keepNext w:val="0"/>
        <w:keepLines w:val="0"/>
        <w:widowControl/>
        <w:suppressLineNumbers w:val="0"/>
        <w:jc w:val="both"/>
        <w:rPr>
          <w:rFonts w:hint="default" w:ascii="Times New Roman" w:hAnsi="Times New Roman" w:eastAsia="SimSun" w:cs="Times New Roman"/>
          <w:sz w:val="20"/>
          <w:szCs w:val="20"/>
        </w:rPr>
      </w:pPr>
      <w:r>
        <w:rPr>
          <w:rFonts w:hint="default"/>
          <w:sz w:val="20"/>
          <w:szCs w:val="20"/>
          <w:lang w:val="en-IN"/>
        </w:rPr>
        <w:t xml:space="preserve">   </w:t>
      </w:r>
      <w:r>
        <w:rPr>
          <w:rFonts w:hint="default" w:ascii="Times New Roman" w:hAnsi="Times New Roman" w:eastAsia="SimSun" w:cs="Times New Roman"/>
          <w:sz w:val="20"/>
          <w:szCs w:val="20"/>
        </w:rPr>
        <w:t>The proposed AI-driven customer intelligence system provides a robust foundation for data-driven decision-making; however, there are several opportunities for future enhancement to further improve its efficiency, scalability, and real-world applicability. One significant direction is the integration of real-time data processing capabilities, which would enable organizations to analyze streaming customer data and respond instantly to changing customer behavior and market trends. Additionally, the incorporation of advanced deep learning techniques, such as Artificial Neural Networks (ANNs), Convolutional Neural Networks (CNNs), and Recurrent Neural Networks (RNNs), can significantly improve the system’s ability to capture complex and non-linear relationships in large and unstructured datasets. The system can also be extended to include intelligent and adaptive recommendation engines that provide highly personalized product and service suggestions, thereby enhancing customer satisfaction and engagement. Another important area of improvement is the implementation of stronger data privacy and security mechanisms, including data encryption, anonymization, and compliance with modern data protection regulations, to ensure the safe handling of sensitive customer information. Furthermore, deploying the system on cloud-based platforms can enhance scalability, flexibility, and accessibility, allowing organizations to process large volumes of data efficiently using distributed computing resources. Integration with advanced business intelligence and data visualization tools can further improve the interpretability of results by providing interactive dashboards and real-time reporting features. In addition, the adoption of automated machine learning (AutoML) techniques can streamline the model selection and hyperparameter tuning process, reducing the need for manual intervention and improving overall system performance. Finally, future research can focus on incorporating explainable AI (XAI) techniques to improve model transparency and build trust among stakeholders, making the system more reliable and suitable for critical business applications</w:t>
      </w:r>
    </w:p>
    <w:p w14:paraId="3A743D18">
      <w:pPr>
        <w:pStyle w:val="13"/>
        <w:keepNext w:val="0"/>
        <w:keepLines w:val="0"/>
        <w:widowControl/>
        <w:suppressLineNumbers w:val="0"/>
        <w:jc w:val="both"/>
        <w:rPr>
          <w:rFonts w:hint="default" w:ascii="Times New Roman" w:hAnsi="Times New Roman" w:eastAsia="SimSun" w:cs="Times New Roman"/>
          <w:sz w:val="20"/>
          <w:szCs w:val="20"/>
          <w:lang w:val="en-IN"/>
        </w:rPr>
      </w:pPr>
      <w:r>
        <w:rPr>
          <w:rFonts w:hint="default" w:ascii="Times New Roman" w:hAnsi="Times New Roman" w:eastAsia="SimSun" w:cs="Times New Roman"/>
          <w:sz w:val="20"/>
          <w:szCs w:val="20"/>
        </w:rPr>
        <w:t>Another promising direction for future research is the incorporation of reinforcement learning techniques, which can enable the system to learn and adapt dynamically based on user interactions and feedback. This would further enhance personalization and decision-making capabilities. Additionally, integrating natural language processing (NLP) can allow the system to analyze textual data such as customer reviews and feedback, providing deeper insights into customer sentiment. These advancements will further strengthen the system’s ability to deliver intelligent and context-aware solutions.</w:t>
      </w:r>
    </w:p>
    <w:p w14:paraId="0257C92C">
      <w:pPr>
        <w:pStyle w:val="2"/>
        <w:bidi w:val="0"/>
        <w:ind w:left="0" w:leftChars="0" w:firstLine="0" w:firstLineChars="0"/>
      </w:pPr>
      <w:r>
        <w:rPr>
          <w:rFonts w:hint="default"/>
          <w:lang w:val="en-IN"/>
        </w:rPr>
        <w:t>Conclusion</w:t>
      </w:r>
    </w:p>
    <w:p w14:paraId="27B1F4F0">
      <w:pPr>
        <w:pStyle w:val="13"/>
        <w:keepNext w:val="0"/>
        <w:keepLines w:val="0"/>
        <w:widowControl/>
        <w:suppressLineNumbers w:val="0"/>
        <w:rPr>
          <w:sz w:val="20"/>
          <w:szCs w:val="20"/>
        </w:rPr>
      </w:pPr>
      <w:r>
        <w:rPr>
          <w:rFonts w:hint="default"/>
          <w:lang w:val="en-IN"/>
        </w:rPr>
        <w:t xml:space="preserve">  </w:t>
      </w:r>
      <w:r>
        <w:rPr>
          <w:rFonts w:hint="default"/>
          <w:sz w:val="20"/>
          <w:szCs w:val="20"/>
          <w:lang w:val="en-IN"/>
        </w:rPr>
        <w:t xml:space="preserve"> </w:t>
      </w:r>
      <w:r>
        <w:rPr>
          <w:sz w:val="20"/>
          <w:szCs w:val="20"/>
        </w:rPr>
        <w:t>The proposed AI-driven customer intelligence system demonstrates the significant potential of artificial intelligence and machine learning techniques in enhancing strategic business decision-making. By integrating data preprocessing, feature engineering, clustering, classification, and predictive modeling, the system effectively transforms raw customer data into meaningful and actionable insights.</w:t>
      </w:r>
    </w:p>
    <w:p w14:paraId="4D150B59">
      <w:pPr>
        <w:pStyle w:val="13"/>
        <w:keepNext w:val="0"/>
        <w:keepLines w:val="0"/>
        <w:widowControl/>
        <w:suppressLineNumbers w:val="0"/>
        <w:rPr>
          <w:sz w:val="20"/>
          <w:szCs w:val="20"/>
        </w:rPr>
      </w:pPr>
      <w:r>
        <w:rPr>
          <w:sz w:val="20"/>
          <w:szCs w:val="20"/>
        </w:rPr>
        <w:t>The use of K-Means clustering enables efficient customer segmentation, while Logistic Regression and Random Forest models contribute to accurate classification and prediction of customer behavior. The experimental results indicate improved performance in terms of accuracy, scalability, and efficiency when compared to traditional data analysis approaches.</w:t>
      </w:r>
    </w:p>
    <w:p w14:paraId="72876DA9">
      <w:pPr>
        <w:pStyle w:val="13"/>
        <w:keepNext w:val="0"/>
        <w:keepLines w:val="0"/>
        <w:widowControl/>
        <w:suppressLineNumbers w:val="0"/>
        <w:rPr>
          <w:sz w:val="20"/>
          <w:szCs w:val="20"/>
        </w:rPr>
      </w:pPr>
      <w:r>
        <w:rPr>
          <w:sz w:val="20"/>
          <w:szCs w:val="20"/>
        </w:rPr>
        <w:t>Furthermore, the incorporation of visualization techniques enhances the interpretability of analytical results, allowing business stakeholders to easily understand customer patterns, trends, and preferences. This improves the overall usability of the system and supports informed decision-making across various business domains.</w:t>
      </w:r>
    </w:p>
    <w:p w14:paraId="4F512C92">
      <w:pPr>
        <w:pStyle w:val="13"/>
        <w:keepNext w:val="0"/>
        <w:keepLines w:val="0"/>
        <w:widowControl/>
        <w:suppressLineNumbers w:val="0"/>
        <w:rPr>
          <w:sz w:val="20"/>
          <w:szCs w:val="20"/>
        </w:rPr>
      </w:pPr>
      <w:r>
        <w:rPr>
          <w:sz w:val="20"/>
          <w:szCs w:val="20"/>
        </w:rPr>
        <w:t>Despite its advantages, the system faces certain limitations, including dependency on data quality, computational complexity, and data privacy concerns. However, these challenges can be addressed through improved data management strategies, optimization techniques, and secure data handling practices.</w:t>
      </w:r>
    </w:p>
    <w:p w14:paraId="6A006436">
      <w:pPr>
        <w:pStyle w:val="13"/>
        <w:keepNext w:val="0"/>
        <w:keepLines w:val="0"/>
        <w:widowControl/>
        <w:suppressLineNumbers w:val="0"/>
        <w:rPr>
          <w:sz w:val="20"/>
          <w:szCs w:val="20"/>
        </w:rPr>
      </w:pPr>
      <w:r>
        <w:rPr>
          <w:sz w:val="20"/>
          <w:szCs w:val="20"/>
        </w:rPr>
        <w:t>The proposed framework also demonstrates practical feasibility for real-world applications, where large volumes of customer data must be processed efficiently. By combining multiple machine learning techniques within a unified architecture, the system provides a comprehensive and scalable solution for customer analytics.</w:t>
      </w:r>
    </w:p>
    <w:p w14:paraId="2205EB4A">
      <w:pPr>
        <w:pStyle w:val="13"/>
        <w:keepNext w:val="0"/>
        <w:keepLines w:val="0"/>
        <w:widowControl/>
        <w:suppressLineNumbers w:val="0"/>
        <w:rPr>
          <w:sz w:val="20"/>
          <w:szCs w:val="20"/>
        </w:rPr>
      </w:pPr>
      <w:r>
        <w:rPr>
          <w:sz w:val="20"/>
          <w:szCs w:val="20"/>
        </w:rPr>
        <w:t>In addition, the system contributes to the advancement of intelligent decision support systems by bridging the gap between raw data and actionable knowledge. Its ability to present complex insights through intuitive visualizations further enhances its applicability for both technical and non-technical users.</w:t>
      </w:r>
    </w:p>
    <w:p w14:paraId="76C96ECC">
      <w:pPr>
        <w:pStyle w:val="13"/>
        <w:keepNext w:val="0"/>
        <w:keepLines w:val="0"/>
        <w:widowControl/>
        <w:suppressLineNumbers w:val="0"/>
        <w:rPr>
          <w:rFonts w:hint="default" w:ascii="Times New Roman" w:hAnsi="Times New Roman" w:eastAsia="SimSun" w:cs="Times New Roman"/>
          <w:sz w:val="20"/>
          <w:szCs w:val="20"/>
          <w:lang w:val="en-IN"/>
        </w:rPr>
      </w:pPr>
      <w:r>
        <w:rPr>
          <w:sz w:val="20"/>
          <w:szCs w:val="20"/>
        </w:rPr>
        <w:t>Overall, this research highlights the transformative role of artificial intelligence in customer analytics and emphasizes its importance in enabling smarter, faster, and data-driven decision-making. The proposed system serves as a strong foundation for future developments in intelligent business systems and supports the growing demand for advanced analytics in modern organizations.</w:t>
      </w:r>
    </w:p>
    <w:p w14:paraId="21523B97">
      <w:pPr>
        <w:pStyle w:val="6"/>
      </w:pPr>
      <w:r>
        <w:t>References</w:t>
      </w:r>
    </w:p>
    <w:p w14:paraId="1460C3BE">
      <w:pPr>
        <w:pStyle w:val="25"/>
        <w:bidi w:val="0"/>
        <w:ind w:left="360" w:leftChars="0" w:hanging="360" w:firstLineChars="0"/>
      </w:pPr>
      <w:r>
        <w:t>Y. Zheng, “Customer segmentation research in marketing through clustering algorithm analysis,” Journal of Intelligent &amp; Fuzzy Systems, 2023.</w:t>
      </w:r>
    </w:p>
    <w:p w14:paraId="7315C2C3">
      <w:pPr>
        <w:pStyle w:val="25"/>
        <w:bidi w:val="0"/>
        <w:ind w:left="360" w:leftChars="0" w:hanging="360" w:firstLineChars="0"/>
      </w:pPr>
      <w:r>
        <w:t>S. Siddiqui et al., “A Review on Machine Learning based Customer Segmentation,” 2024.</w:t>
      </w:r>
    </w:p>
    <w:p w14:paraId="0601E5FB">
      <w:pPr>
        <w:pStyle w:val="25"/>
        <w:bidi w:val="0"/>
        <w:ind w:left="360" w:leftChars="0" w:hanging="360" w:firstLineChars="0"/>
      </w:pPr>
      <w:r>
        <w:t>T. Ghanvat et al., “Customer Segmentation using Clustering Algorithm in Machine Learning,” JITS, 2025.</w:t>
      </w:r>
    </w:p>
    <w:p w14:paraId="3E0BC226">
      <w:pPr>
        <w:pStyle w:val="25"/>
        <w:bidi w:val="0"/>
        <w:ind w:left="360" w:leftChars="0" w:hanging="360" w:firstLineChars="0"/>
      </w:pPr>
      <w:r>
        <w:t>S. P. Gomathi and V. S. Kirubakaran, “Customer Segmentation using Clustering Techniques,” ICSCNA, 2024.</w:t>
      </w:r>
    </w:p>
    <w:p w14:paraId="35016C9A">
      <w:pPr>
        <w:pStyle w:val="25"/>
        <w:bidi w:val="0"/>
        <w:ind w:left="360" w:leftChars="0" w:hanging="360" w:firstLineChars="0"/>
      </w:pPr>
      <w:r>
        <w:t>“A Framework for Customer Segmentation to Improve Marketing Strategies Using Machine Learning,” Procedia Computer Science, 2025.</w:t>
      </w:r>
    </w:p>
    <w:p w14:paraId="2FA00D59">
      <w:pPr>
        <w:pStyle w:val="25"/>
        <w:bidi w:val="0"/>
        <w:ind w:left="360" w:leftChars="0" w:hanging="360" w:firstLineChars="0"/>
      </w:pPr>
      <w:r>
        <w:t>H. Mudasiru and S. Jumoke, “A Novel Approach to Customer Segmentation for Optimal Clustering Accuracy,” 2024.</w:t>
      </w:r>
    </w:p>
    <w:p w14:paraId="6B916806">
      <w:pPr>
        <w:pStyle w:val="25"/>
        <w:bidi w:val="0"/>
        <w:ind w:left="360" w:leftChars="0" w:hanging="360" w:firstLineChars="0"/>
      </w:pPr>
      <w:r>
        <w:t>H. Kilari et al., “Customer Segmentation using K-Means Clustering,” IJERT, 2022.</w:t>
      </w:r>
    </w:p>
    <w:p w14:paraId="2961E02C">
      <w:pPr>
        <w:pStyle w:val="25"/>
        <w:bidi w:val="0"/>
        <w:ind w:left="360" w:leftChars="0" w:hanging="360" w:firstLineChars="0"/>
      </w:pPr>
      <w:r>
        <w:t>P. Perapu, “Customer Segmentation Using K-Means for Personalized Marketing,” 2025.</w:t>
      </w:r>
    </w:p>
    <w:p w14:paraId="28891B84">
      <w:pPr>
        <w:pStyle w:val="25"/>
        <w:bidi w:val="0"/>
        <w:ind w:left="360" w:leftChars="0" w:hanging="360" w:firstLineChars="0"/>
      </w:pPr>
      <w:r>
        <w:t>J. M. John et al., “Exploration of Clustering Algorithms for Customer Segmentation,” 2024.</w:t>
      </w:r>
    </w:p>
    <w:p w14:paraId="0F4846BC">
      <w:pPr>
        <w:pStyle w:val="25"/>
        <w:bidi w:val="0"/>
        <w:ind w:left="360" w:leftChars="0" w:hanging="360" w:firstLineChars="0"/>
      </w:pPr>
      <w:r>
        <w:t>H. Yin et al., “A Rapid Review of Clustering Algorithms,” 2024.</w:t>
      </w:r>
    </w:p>
    <w:p w14:paraId="70A6F13E">
      <w:pPr>
        <w:pStyle w:val="25"/>
        <w:bidi w:val="0"/>
        <w:ind w:left="360" w:leftChars="0" w:hanging="360" w:firstLineChars="0"/>
      </w:pPr>
      <w:r>
        <w:t>T. M. Mitchell, Machine Learning. New York, NY, USA: McGraw-Hill, 1997.</w:t>
      </w:r>
    </w:p>
    <w:p w14:paraId="09D35F23">
      <w:pPr>
        <w:pStyle w:val="25"/>
        <w:bidi w:val="0"/>
        <w:ind w:left="360" w:leftChars="0" w:hanging="360" w:firstLineChars="0"/>
      </w:pPr>
      <w:r>
        <w:t>J. Han, M. Kamber, and J. Pei, Data Mining: Concepts and Techniques, 3rd ed. Burlington, MA, USA: Elsevier, 2011.</w:t>
      </w:r>
    </w:p>
    <w:p w14:paraId="3E51F16E">
      <w:pPr>
        <w:pStyle w:val="25"/>
        <w:bidi w:val="0"/>
        <w:ind w:left="360" w:leftChars="0" w:hanging="360" w:firstLineChars="0"/>
      </w:pPr>
      <w:r>
        <w:rPr>
          <w:rFonts w:hint="default"/>
          <w:lang w:val="en-IN"/>
        </w:rPr>
        <w:t>P</w:t>
      </w:r>
      <w:r>
        <w:t>-N. Tan, M. Steinbach, and V. Kumar, Introduction to Data Mining. Boston, MA, USA: Pearson, 2005</w:t>
      </w:r>
    </w:p>
    <w:p w14:paraId="45447BA8">
      <w:pPr>
        <w:pStyle w:val="25"/>
        <w:bidi w:val="0"/>
        <w:ind w:left="360" w:leftChars="0" w:hanging="360" w:firstLineChars="0"/>
      </w:pPr>
      <w:r>
        <w:rPr>
          <w:rFonts w:hint="default"/>
          <w:lang w:val="en-IN"/>
        </w:rPr>
        <w:t>L.</w:t>
      </w:r>
      <w:r>
        <w:t xml:space="preserve"> Breiman, “Random Forests,” Machine Learning, vol. 45, no. 1, pp. 5–32, 2001.</w:t>
      </w:r>
    </w:p>
    <w:p w14:paraId="673DEC81">
      <w:pPr>
        <w:pStyle w:val="25"/>
        <w:bidi w:val="0"/>
        <w:ind w:left="360" w:leftChars="0" w:hanging="360" w:firstLineChars="0"/>
      </w:pPr>
      <w:r>
        <w:rPr>
          <w:rFonts w:hint="default"/>
          <w:lang w:val="en-IN"/>
        </w:rPr>
        <w:t>I.</w:t>
      </w:r>
      <w:r>
        <w:t>Goodfellow, Y. Bengio, and A. Courville, Deep Learning. Cambridge, MA, USA: MIT Press, 2016.</w:t>
      </w:r>
    </w:p>
    <w:p w14:paraId="27A46EC0">
      <w:pPr>
        <w:pStyle w:val="25"/>
        <w:bidi w:val="0"/>
        <w:ind w:left="360" w:leftChars="0" w:hanging="360" w:firstLineChars="0"/>
      </w:pPr>
      <w:r>
        <w:rPr>
          <w:rFonts w:hint="default"/>
          <w:lang w:val="en-IN"/>
        </w:rPr>
        <w:t>J.</w:t>
      </w:r>
      <w:r>
        <w:t>MacQueen, “Some Methods for Classification and Analysis of Multivariate Observations,” in Proc. 5th Berkeley Symp. Mathematical Statistics and Probability, Berkeley, CA, USA, 1967, pp. 281–297.</w:t>
      </w:r>
    </w:p>
    <w:p w14:paraId="594F8583">
      <w:pPr>
        <w:pStyle w:val="25"/>
        <w:bidi w:val="0"/>
        <w:ind w:left="360" w:leftChars="0" w:hanging="360" w:firstLineChars="0"/>
      </w:pPr>
      <w:r>
        <w:rPr>
          <w:rFonts w:hint="default"/>
          <w:lang w:val="en-IN"/>
        </w:rPr>
        <w:t>D.</w:t>
      </w:r>
      <w:r>
        <w:t xml:space="preserve"> Arthur and S. Vassilvitskii, “K-Means++: The Advantages of Careful Seeding,” in Proc. ACM-SIAM Symp. Discrete Algorithms, 2007, pp. 1027–1035.</w:t>
      </w:r>
    </w:p>
    <w:p w14:paraId="0F93B9B3">
      <w:pPr>
        <w:pStyle w:val="25"/>
        <w:bidi w:val="0"/>
        <w:ind w:left="360" w:leftChars="0" w:hanging="360" w:firstLineChars="0"/>
      </w:pPr>
      <w:r>
        <w:rPr>
          <w:rFonts w:hint="default"/>
          <w:lang w:val="en-IN"/>
        </w:rPr>
        <w:t>M.</w:t>
      </w:r>
      <w:r>
        <w:t>Ester, H.-P. Kriegel, J. Sander, and X. Xu, “A Density-Based Algorithm for Discovering Clusters in Large Spatial Databases with Noise,” in Proc. KDD, 1996, pp. 226–231.</w:t>
      </w:r>
    </w:p>
    <w:p w14:paraId="1D54285F">
      <w:pPr>
        <w:pStyle w:val="25"/>
        <w:bidi w:val="0"/>
        <w:ind w:left="360" w:leftChars="0" w:hanging="360" w:firstLineChars="0"/>
      </w:pPr>
      <w:r>
        <w:rPr>
          <w:rFonts w:hint="default"/>
          <w:lang w:val="en-IN"/>
        </w:rPr>
        <w:t xml:space="preserve">A. K. </w:t>
      </w:r>
      <w:r>
        <w:t xml:space="preserve"> Jain, “Data Clustering: 50 Years Beyond K-Means,” Pattern Recognition Letters, vol. 31, no. 8, pp. 651–666, 2010</w:t>
      </w:r>
    </w:p>
    <w:p w14:paraId="45CEA0E3">
      <w:pPr>
        <w:pStyle w:val="25"/>
        <w:bidi w:val="0"/>
        <w:ind w:left="360" w:leftChars="0" w:hanging="360" w:firstLineChars="0"/>
      </w:pPr>
      <w:r>
        <w:t>C. C. Aggarwal, Data Mining: The Textbook. Cham, Switzerland: Springer, 2015</w:t>
      </w:r>
    </w:p>
    <w:p w14:paraId="404477FA">
      <w:pPr>
        <w:pStyle w:val="25"/>
        <w:bidi w:val="0"/>
        <w:ind w:left="360" w:leftChars="0" w:hanging="360" w:firstLineChars="0"/>
      </w:pPr>
      <w:r>
        <w:t>V. Kumar and W. Reinartz, Customer Relationship Management: Concept, Strategy, and Tools, 2nd ed. Berlin, Germany: Springer, 2012.</w:t>
      </w:r>
    </w:p>
    <w:p w14:paraId="6CC169B9">
      <w:pPr>
        <w:pStyle w:val="25"/>
        <w:bidi w:val="0"/>
        <w:ind w:left="360" w:leftChars="0" w:hanging="360" w:firstLineChars="0"/>
      </w:pPr>
      <w:r>
        <w:t>G. Shmueli, P. C. Bruce, I. Yahav, N. R. Patel, and K. C. Lichtendahl Jr., Data Mining for Business Analytics. Hoboken, NJ, USA: Wiley, 2017.</w:t>
      </w:r>
    </w:p>
    <w:p w14:paraId="77922244">
      <w:pPr>
        <w:pStyle w:val="25"/>
        <w:bidi w:val="0"/>
        <w:ind w:left="360" w:leftChars="0" w:hanging="360" w:firstLineChars="0"/>
      </w:pPr>
      <w:r>
        <w:t>E. Turban, R. Sharda, and D. Delen, Decision Support and Business Intelligence Systems, 10th ed. Pearson, 2015.</w:t>
      </w:r>
    </w:p>
    <w:p w14:paraId="09AA86CB">
      <w:pPr>
        <w:pStyle w:val="25"/>
        <w:bidi w:val="0"/>
        <w:ind w:left="360" w:leftChars="0" w:hanging="360" w:firstLineChars="0"/>
      </w:pPr>
      <w:r>
        <w:t>T. Davenport and J. Harris, Competing on Analytics. Boston, MA, USA: Harvard Business School Press, 2007.</w:t>
      </w:r>
    </w:p>
    <w:p w14:paraId="703680A1">
      <w:pPr>
        <w:pStyle w:val="25"/>
        <w:bidi w:val="0"/>
        <w:ind w:left="360" w:leftChars="0" w:hanging="360" w:firstLineChars="0"/>
      </w:pPr>
      <w:r>
        <w:t>K. P. Murphy, Machine Learning: A Probabilistic Perspective. Cambridge, MA, USA: MIT Press, 2012</w:t>
      </w:r>
    </w:p>
    <w:p w14:paraId="75AB415D">
      <w:pPr>
        <w:pStyle w:val="25"/>
        <w:bidi w:val="0"/>
        <w:ind w:left="360" w:leftChars="0" w:hanging="360" w:firstLineChars="0"/>
      </w:pPr>
      <w:r>
        <w:t>S. Raschka and V. Mirjalili, Python Machine Learning, 2nd ed. Birmingham, U.K.: Packt, 2017.</w:t>
      </w:r>
    </w:p>
    <w:p w14:paraId="02193463">
      <w:pPr>
        <w:pStyle w:val="25"/>
        <w:bidi w:val="0"/>
        <w:ind w:left="360" w:leftChars="0" w:hanging="360" w:firstLineChars="0"/>
      </w:pPr>
      <w:r>
        <w:t>F. Provost and T. Fawcett, Data Science for Business. Sebastopol, CA, USA: O’Reilly Media, 2013</w:t>
      </w:r>
    </w:p>
    <w:p w14:paraId="67664B9A">
      <w:pPr>
        <w:pStyle w:val="25"/>
        <w:numPr>
          <w:ilvl w:val="0"/>
          <w:numId w:val="0"/>
        </w:numPr>
        <w:ind w:left="354"/>
        <w:sectPr>
          <w:type w:val="continuous"/>
          <w:pgSz w:w="11906" w:h="16838"/>
          <w:pgMar w:top="1080" w:right="907" w:bottom="1440" w:left="907" w:header="720" w:footer="720" w:gutter="0"/>
          <w:pgBorders>
            <w:top w:val="none" w:sz="0" w:space="0"/>
            <w:left w:val="none" w:sz="0" w:space="0"/>
            <w:bottom w:val="none" w:sz="0" w:space="0"/>
            <w:right w:val="none" w:sz="0" w:space="0"/>
          </w:pgBorders>
          <w:cols w:equalWidth="0" w:num="2">
            <w:col w:w="4833" w:space="425"/>
            <w:col w:w="4833"/>
          </w:cols>
          <w:docGrid w:linePitch="360" w:charSpace="0"/>
        </w:sectPr>
      </w:pPr>
    </w:p>
    <w:p w14:paraId="7A6CD880">
      <w:pPr>
        <w:pStyle w:val="25"/>
        <w:numPr>
          <w:ilvl w:val="0"/>
          <w:numId w:val="0"/>
        </w:numPr>
        <w:ind w:left="354"/>
      </w:pPr>
    </w:p>
    <w:p w14:paraId="481D7272">
      <w:pPr>
        <w:pStyle w:val="25"/>
        <w:numPr>
          <w:ilvl w:val="0"/>
          <w:numId w:val="0"/>
        </w:numPr>
        <w:ind w:left="360" w:hanging="360"/>
      </w:pPr>
    </w:p>
    <w:p w14:paraId="2CBC4D6A">
      <w:pPr>
        <w:pStyle w:val="25"/>
        <w:numPr>
          <w:ilvl w:val="0"/>
          <w:numId w:val="0"/>
        </w:numPr>
        <w:spacing w:line="240" w:lineRule="auto"/>
        <w:ind w:left="360" w:hanging="360"/>
        <w:jc w:val="center"/>
        <w:rPr>
          <w:rFonts w:eastAsia="SimSun"/>
          <w:b/>
          <w:color w:val="FF0000"/>
          <w:spacing w:val="-1"/>
          <w:sz w:val="20"/>
          <w:szCs w:val="20"/>
          <w:lang w:val="zh-CN" w:eastAsia="zh-CN"/>
        </w:rPr>
        <w:sectPr>
          <w:type w:val="continuous"/>
          <w:pgSz w:w="11906" w:h="16838"/>
          <w:pgMar w:top="1080" w:right="907" w:bottom="1440" w:left="907" w:header="720" w:footer="720" w:gutter="0"/>
          <w:pgBorders>
            <w:top w:val="none" w:sz="0" w:space="0"/>
            <w:left w:val="none" w:sz="0" w:space="0"/>
            <w:bottom w:val="none" w:sz="0" w:space="0"/>
            <w:right w:val="none" w:sz="0" w:space="0"/>
          </w:pgBorders>
          <w:cols w:space="360" w:num="2"/>
          <w:docGrid w:linePitch="360" w:charSpace="0"/>
        </w:sectPr>
      </w:pPr>
    </w:p>
    <w:p w14:paraId="4EF2B8B8"/>
    <w:sectPr>
      <w:type w:val="continuous"/>
      <w:pgSz w:w="11906" w:h="16838"/>
      <w:pgMar w:top="1080" w:right="893" w:bottom="1440" w:left="893"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roman"/>
    <w:pitch w:val="default"/>
    <w:sig w:usb0="00000000" w:usb1="00000000" w:usb2="00000000" w:usb3="00000000" w:csb0="80000000" w:csb1="00000000"/>
  </w:font>
  <w:font w:name="MS Mincho">
    <w:altName w:val="Segoe Print"/>
    <w:panose1 w:val="02020609040205080304"/>
    <w:charset w:val="00"/>
    <w:family w:val="modern"/>
    <w:pitch w:val="default"/>
    <w:sig w:usb0="00000000" w:usb1="00000000" w:usb2="08000012" w:usb3="00000000" w:csb0="0002009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E75918">
    <w:pPr>
      <w:pStyle w:val="11"/>
      <w:jc w:val="left"/>
      <w:rPr>
        <w:sz w:val="16"/>
        <w:szCs w:val="16"/>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6956C8"/>
    <w:multiLevelType w:val="multilevel"/>
    <w:tmpl w:val="996956C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B0762FC0"/>
    <w:multiLevelType w:val="multilevel"/>
    <w:tmpl w:val="B0762FC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98C8C89"/>
    <w:multiLevelType w:val="singleLevel"/>
    <w:tmpl w:val="B98C8C89"/>
    <w:lvl w:ilvl="0" w:tentative="0">
      <w:start w:val="8"/>
      <w:numFmt w:val="upperLetter"/>
      <w:suff w:val="space"/>
      <w:lvlText w:val="%1."/>
      <w:lvlJc w:val="left"/>
    </w:lvl>
  </w:abstractNum>
  <w:abstractNum w:abstractNumId="3">
    <w:nsid w:val="CD137070"/>
    <w:multiLevelType w:val="multilevel"/>
    <w:tmpl w:val="CD13707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18B3144"/>
    <w:multiLevelType w:val="multilevel"/>
    <w:tmpl w:val="E18B314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E975EB31"/>
    <w:multiLevelType w:val="multilevel"/>
    <w:tmpl w:val="E975EB3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FE7E7483"/>
    <w:multiLevelType w:val="multilevel"/>
    <w:tmpl w:val="FE7E748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08C9DB47"/>
    <w:multiLevelType w:val="multilevel"/>
    <w:tmpl w:val="08C9DB4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0BBE5102"/>
    <w:multiLevelType w:val="multilevel"/>
    <w:tmpl w:val="0BBE510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1074C551"/>
    <w:multiLevelType w:val="multilevel"/>
    <w:tmpl w:val="1074C5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127907A6"/>
    <w:multiLevelType w:val="singleLevel"/>
    <w:tmpl w:val="127907A6"/>
    <w:lvl w:ilvl="0" w:tentative="0">
      <w:start w:val="1"/>
      <w:numFmt w:val="decimal"/>
      <w:pStyle w:val="25"/>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11">
    <w:nsid w:val="26FE1FCF"/>
    <w:multiLevelType w:val="multilevel"/>
    <w:tmpl w:val="26FE1FCF"/>
    <w:lvl w:ilvl="0" w:tentative="0">
      <w:start w:val="1"/>
      <w:numFmt w:val="decimal"/>
      <w:pStyle w:val="22"/>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2">
    <w:nsid w:val="2FED7397"/>
    <w:multiLevelType w:val="multilevel"/>
    <w:tmpl w:val="2FED739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37660336"/>
    <w:multiLevelType w:val="multilevel"/>
    <w:tmpl w:val="37660336"/>
    <w:lvl w:ilvl="0" w:tentative="0">
      <w:start w:val="1"/>
      <w:numFmt w:val="bullet"/>
      <w:pStyle w:val="19"/>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4">
    <w:nsid w:val="38EA48E8"/>
    <w:multiLevelType w:val="multilevel"/>
    <w:tmpl w:val="38EA48E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3C73CD2E"/>
    <w:multiLevelType w:val="multilevel"/>
    <w:tmpl w:val="3C73CD2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3CA5E93B"/>
    <w:multiLevelType w:val="multilevel"/>
    <w:tmpl w:val="3CA5E93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3CE4CA44"/>
    <w:multiLevelType w:val="multilevel"/>
    <w:tmpl w:val="3CE4CA4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19">
    <w:nsid w:val="459B8FFB"/>
    <w:multiLevelType w:val="multilevel"/>
    <w:tmpl w:val="459B8FF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491DD45C"/>
    <w:multiLevelType w:val="multilevel"/>
    <w:tmpl w:val="491DD4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493C3F76"/>
    <w:multiLevelType w:val="multilevel"/>
    <w:tmpl w:val="493C3F76"/>
    <w:lvl w:ilvl="0" w:tentative="0">
      <w:start w:val="1"/>
      <w:numFmt w:val="lowerLetter"/>
      <w:pStyle w:val="30"/>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4E6EA9D4"/>
    <w:multiLevelType w:val="multilevel"/>
    <w:tmpl w:val="4E6EA9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5C251A31"/>
    <w:multiLevelType w:val="multilevel"/>
    <w:tmpl w:val="5C251A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5F747269"/>
    <w:multiLevelType w:val="multilevel"/>
    <w:tmpl w:val="5F74726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63AECC1E"/>
    <w:multiLevelType w:val="multilevel"/>
    <w:tmpl w:val="63AECC1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6C402C58"/>
    <w:multiLevelType w:val="multilevel"/>
    <w:tmpl w:val="6C402C58"/>
    <w:lvl w:ilvl="0" w:tentative="0">
      <w:start w:val="1"/>
      <w:numFmt w:val="decimal"/>
      <w:pStyle w:val="21"/>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27">
    <w:nsid w:val="6CD32DA8"/>
    <w:multiLevelType w:val="singleLevel"/>
    <w:tmpl w:val="6CD32DA8"/>
    <w:lvl w:ilvl="0" w:tentative="0">
      <w:start w:val="1"/>
      <w:numFmt w:val="upperRoman"/>
      <w:pStyle w:val="31"/>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18"/>
  </w:num>
  <w:num w:numId="2">
    <w:abstractNumId w:val="13"/>
  </w:num>
  <w:num w:numId="3">
    <w:abstractNumId w:val="26"/>
  </w:num>
  <w:num w:numId="4">
    <w:abstractNumId w:val="11"/>
  </w:num>
  <w:num w:numId="5">
    <w:abstractNumId w:val="10"/>
  </w:num>
  <w:num w:numId="6">
    <w:abstractNumId w:val="21"/>
  </w:num>
  <w:num w:numId="7">
    <w:abstractNumId w:val="27"/>
  </w:num>
  <w:num w:numId="8">
    <w:abstractNumId w:val="3"/>
  </w:num>
  <w:num w:numId="9">
    <w:abstractNumId w:val="15"/>
  </w:num>
  <w:num w:numId="10">
    <w:abstractNumId w:val="6"/>
  </w:num>
  <w:num w:numId="11">
    <w:abstractNumId w:val="0"/>
  </w:num>
  <w:num w:numId="12">
    <w:abstractNumId w:val="23"/>
  </w:num>
  <w:num w:numId="13">
    <w:abstractNumId w:val="2"/>
  </w:num>
  <w:num w:numId="14">
    <w:abstractNumId w:val="1"/>
  </w:num>
  <w:num w:numId="15">
    <w:abstractNumId w:val="9"/>
  </w:num>
  <w:num w:numId="16">
    <w:abstractNumId w:val="8"/>
  </w:num>
  <w:num w:numId="17">
    <w:abstractNumId w:val="17"/>
  </w:num>
  <w:num w:numId="18">
    <w:abstractNumId w:val="16"/>
  </w:num>
  <w:num w:numId="19">
    <w:abstractNumId w:val="4"/>
  </w:num>
  <w:num w:numId="20">
    <w:abstractNumId w:val="24"/>
  </w:num>
  <w:num w:numId="21">
    <w:abstractNumId w:val="22"/>
  </w:num>
  <w:num w:numId="22">
    <w:abstractNumId w:val="20"/>
  </w:num>
  <w:num w:numId="23">
    <w:abstractNumId w:val="5"/>
  </w:num>
  <w:num w:numId="24">
    <w:abstractNumId w:val="25"/>
  </w:num>
  <w:num w:numId="25">
    <w:abstractNumId w:val="7"/>
  </w:num>
  <w:num w:numId="26">
    <w:abstractNumId w:val="19"/>
  </w:num>
  <w:num w:numId="27">
    <w:abstractNumId w:val="12"/>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720"/>
  <w:doNotHyphenateCaps/>
  <w:displayHorizontalDrawingGridEvery w:val="1"/>
  <w:displayVerticalDrawingGridEvery w:val="1"/>
  <w:noPunctuationKerning w:val="1"/>
  <w:characterSpacingControl w:val="doNotCompress"/>
  <w:doNotValidateAgainstSchema/>
  <w:doNotDemarcateInvalidXml/>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 w:val="06F31F32"/>
    <w:rsid w:val="197653DC"/>
    <w:rsid w:val="25E635FE"/>
    <w:rsid w:val="3F28582E"/>
    <w:rsid w:val="5651542C"/>
    <w:rsid w:val="605C46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SimSun"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7">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Body Text"/>
    <w:basedOn w:val="1"/>
    <w:link w:val="18"/>
    <w:uiPriority w:val="0"/>
    <w:pPr>
      <w:tabs>
        <w:tab w:val="left" w:pos="288"/>
      </w:tabs>
      <w:spacing w:after="120" w:line="228" w:lineRule="auto"/>
      <w:ind w:firstLine="288"/>
      <w:jc w:val="both"/>
    </w:pPr>
    <w:rPr>
      <w:spacing w:val="-1"/>
      <w:lang w:val="zh-CN" w:eastAsia="zh-CN"/>
    </w:rPr>
  </w:style>
  <w:style w:type="character" w:styleId="10">
    <w:name w:val="Emphasis"/>
    <w:basedOn w:val="7"/>
    <w:qFormat/>
    <w:uiPriority w:val="0"/>
    <w:rPr>
      <w:i/>
      <w:iCs/>
    </w:rPr>
  </w:style>
  <w:style w:type="paragraph" w:styleId="11">
    <w:name w:val="footer"/>
    <w:basedOn w:val="1"/>
    <w:link w:val="34"/>
    <w:uiPriority w:val="0"/>
    <w:pPr>
      <w:tabs>
        <w:tab w:val="center" w:pos="4680"/>
        <w:tab w:val="right" w:pos="9360"/>
      </w:tabs>
    </w:pPr>
  </w:style>
  <w:style w:type="paragraph" w:styleId="12">
    <w:name w:val="header"/>
    <w:basedOn w:val="1"/>
    <w:link w:val="33"/>
    <w:uiPriority w:val="0"/>
    <w:pPr>
      <w:tabs>
        <w:tab w:val="center" w:pos="4680"/>
        <w:tab w:val="right" w:pos="9360"/>
      </w:tabs>
    </w:pPr>
  </w:style>
  <w:style w:type="paragraph" w:styleId="13">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7"/>
    <w:qFormat/>
    <w:uiPriority w:val="0"/>
    <w:rPr>
      <w:b/>
      <w:bCs/>
    </w:rPr>
  </w:style>
  <w:style w:type="paragraph" w:customStyle="1" w:styleId="15">
    <w:name w:val="Abstrac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16">
    <w:name w:val="Affiliation"/>
    <w:uiPriority w:val="0"/>
    <w:pPr>
      <w:jc w:val="center"/>
    </w:pPr>
    <w:rPr>
      <w:rFonts w:ascii="Times New Roman" w:hAnsi="Times New Roman" w:eastAsia="SimSun" w:cs="Times New Roman"/>
      <w:lang w:val="en-US" w:eastAsia="en-US" w:bidi="ar-SA"/>
    </w:rPr>
  </w:style>
  <w:style w:type="paragraph" w:customStyle="1" w:styleId="17">
    <w:name w:val="Author"/>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18">
    <w:name w:val="Body Text Char"/>
    <w:link w:val="9"/>
    <w:uiPriority w:val="0"/>
    <w:rPr>
      <w:spacing w:val="-1"/>
      <w:lang w:val="zh-CN" w:eastAsia="zh-CN"/>
    </w:rPr>
  </w:style>
  <w:style w:type="paragraph" w:customStyle="1" w:styleId="19">
    <w:name w:val="bullet list"/>
    <w:basedOn w:val="9"/>
    <w:uiPriority w:val="0"/>
    <w:pPr>
      <w:numPr>
        <w:ilvl w:val="0"/>
        <w:numId w:val="2"/>
      </w:numPr>
      <w:tabs>
        <w:tab w:val="clear" w:pos="648"/>
      </w:tabs>
      <w:ind w:left="576" w:hanging="288"/>
    </w:pPr>
  </w:style>
  <w:style w:type="paragraph" w:customStyle="1" w:styleId="20">
    <w:name w:val="equation"/>
    <w:basedOn w:val="1"/>
    <w:uiPriority w:val="0"/>
    <w:pPr>
      <w:tabs>
        <w:tab w:val="center" w:pos="2520"/>
        <w:tab w:val="right" w:pos="5040"/>
      </w:tabs>
      <w:spacing w:before="240" w:after="240" w:line="216" w:lineRule="auto"/>
    </w:pPr>
    <w:rPr>
      <w:rFonts w:ascii="Symbol" w:hAnsi="Symbol" w:cs="Symbol"/>
    </w:rPr>
  </w:style>
  <w:style w:type="paragraph" w:customStyle="1" w:styleId="21">
    <w:name w:val="figure caption"/>
    <w:uiPriority w:val="0"/>
    <w:pPr>
      <w:numPr>
        <w:ilvl w:val="0"/>
        <w:numId w:val="3"/>
      </w:numPr>
      <w:tabs>
        <w:tab w:val="left" w:pos="533"/>
      </w:tab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22">
    <w:name w:val="footnote"/>
    <w:uiPriority w:val="0"/>
    <w:pPr>
      <w:framePr w:hSpace="187" w:vSpace="187" w:wrap="notBeside" w:vAnchor="text" w:hAnchor="page" w:x="6121" w:y="577"/>
      <w:numPr>
        <w:ilvl w:val="0"/>
        <w:numId w:val="4"/>
      </w:numPr>
      <w:spacing w:after="40"/>
    </w:pPr>
    <w:rPr>
      <w:rFonts w:ascii="Times New Roman" w:hAnsi="Times New Roman" w:eastAsia="SimSun" w:cs="Times New Roman"/>
      <w:sz w:val="16"/>
      <w:szCs w:val="16"/>
      <w:lang w:val="en-US" w:eastAsia="en-US" w:bidi="ar-SA"/>
    </w:rPr>
  </w:style>
  <w:style w:type="paragraph" w:customStyle="1" w:styleId="23">
    <w:name w:val="paper subtitle"/>
    <w:uiPriority w:val="0"/>
    <w:pPr>
      <w:spacing w:after="120"/>
      <w:jc w:val="center"/>
    </w:pPr>
    <w:rPr>
      <w:rFonts w:ascii="Times New Roman" w:hAnsi="Times New Roman" w:eastAsia="MS Mincho" w:cs="Times New Roman"/>
      <w:sz w:val="28"/>
      <w:szCs w:val="28"/>
      <w:lang w:val="en-US" w:eastAsia="en-US" w:bidi="ar-SA"/>
    </w:rPr>
  </w:style>
  <w:style w:type="paragraph" w:customStyle="1" w:styleId="24">
    <w:name w:val="paper title"/>
    <w:uiPriority w:val="0"/>
    <w:pPr>
      <w:spacing w:after="120"/>
      <w:jc w:val="center"/>
    </w:pPr>
    <w:rPr>
      <w:rFonts w:ascii="Times New Roman" w:hAnsi="Times New Roman" w:eastAsia="MS Mincho" w:cs="Times New Roman"/>
      <w:sz w:val="48"/>
      <w:szCs w:val="48"/>
      <w:lang w:val="en-US" w:eastAsia="en-US" w:bidi="ar-SA"/>
    </w:rPr>
  </w:style>
  <w:style w:type="paragraph" w:customStyle="1" w:styleId="25">
    <w:name w:val="references"/>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6">
    <w:name w:val="sponsors"/>
    <w:uiPriority w:val="0"/>
    <w:pPr>
      <w:framePr w:wrap="auto" w:vAnchor="margin" w:hAnchor="text" w:x="615" w:y="2239"/>
      <w:pBdr>
        <w:top w:val="single" w:color="auto" w:sz="4" w:space="2"/>
      </w:pBdr>
      <w:ind w:firstLine="288"/>
    </w:pPr>
    <w:rPr>
      <w:rFonts w:ascii="Times New Roman" w:hAnsi="Times New Roman" w:eastAsia="SimSun" w:cs="Times New Roman"/>
      <w:sz w:val="16"/>
      <w:szCs w:val="16"/>
      <w:lang w:val="en-US" w:eastAsia="en-US" w:bidi="ar-SA"/>
    </w:rPr>
  </w:style>
  <w:style w:type="paragraph" w:customStyle="1" w:styleId="27">
    <w:name w:val="table col head"/>
    <w:basedOn w:val="1"/>
    <w:uiPriority w:val="0"/>
    <w:rPr>
      <w:b/>
      <w:bCs/>
      <w:sz w:val="16"/>
      <w:szCs w:val="16"/>
    </w:rPr>
  </w:style>
  <w:style w:type="paragraph" w:customStyle="1" w:styleId="28">
    <w:name w:val="table col subhead"/>
    <w:basedOn w:val="27"/>
    <w:uiPriority w:val="0"/>
    <w:rPr>
      <w:i/>
      <w:iCs/>
      <w:sz w:val="15"/>
      <w:szCs w:val="15"/>
    </w:rPr>
  </w:style>
  <w:style w:type="paragraph" w:customStyle="1" w:styleId="29">
    <w:name w:val="table copy"/>
    <w:uiPriority w:val="0"/>
    <w:pPr>
      <w:jc w:val="both"/>
    </w:pPr>
    <w:rPr>
      <w:rFonts w:ascii="Times New Roman" w:hAnsi="Times New Roman" w:eastAsia="SimSun" w:cs="Times New Roman"/>
      <w:sz w:val="16"/>
      <w:szCs w:val="16"/>
      <w:lang w:val="en-US" w:eastAsia="en-US" w:bidi="ar-SA"/>
    </w:rPr>
  </w:style>
  <w:style w:type="paragraph" w:customStyle="1" w:styleId="30">
    <w:name w:val="table footnote"/>
    <w:uiPriority w:val="0"/>
    <w:pPr>
      <w:numPr>
        <w:ilvl w:val="0"/>
        <w:numId w:val="6"/>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31">
    <w:name w:val="table head"/>
    <w:uiPriority w:val="0"/>
    <w:pPr>
      <w:numPr>
        <w:ilvl w:val="0"/>
        <w:numId w:val="7"/>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32">
    <w:name w:val="Keywords"/>
    <w:basedOn w:val="15"/>
    <w:qFormat/>
    <w:uiPriority w:val="0"/>
    <w:pPr>
      <w:spacing w:after="120"/>
      <w:ind w:firstLine="274"/>
    </w:pPr>
    <w:rPr>
      <w:i/>
    </w:rPr>
  </w:style>
  <w:style w:type="character" w:customStyle="1" w:styleId="33">
    <w:name w:val="Header Char"/>
    <w:basedOn w:val="7"/>
    <w:link w:val="12"/>
    <w:uiPriority w:val="0"/>
  </w:style>
  <w:style w:type="character" w:customStyle="1" w:styleId="34">
    <w:name w:val="Footer Char"/>
    <w:basedOn w:val="7"/>
    <w:link w:val="11"/>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datastoreItem>
</file>

<file path=docProps/app.xml><?xml version="1.0" encoding="utf-8"?>
<Properties xmlns="http://schemas.openxmlformats.org/officeDocument/2006/extended-properties" xmlns:vt="http://schemas.openxmlformats.org/officeDocument/2006/docPropsVTypes">
  <Template>Normal.dotm</Template>
  <Company>IEEE</Company>
  <Pages>9</Pages>
  <Words>2276</Words>
  <Characters>12975</Characters>
  <Lines>108</Lines>
  <Paragraphs>30</Paragraphs>
  <TotalTime>68</TotalTime>
  <ScaleCrop>false</ScaleCrop>
  <LinksUpToDate>false</LinksUpToDate>
  <CharactersWithSpaces>15221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2024-07-16T13:42:00Z</dcterms:created>
  <dc:creator>IEEE</dc:creator>
  <cp:lastModifiedBy>Jinka Vedasree</cp:lastModifiedBy>
  <dcterms:modified xsi:type="dcterms:W3CDTF">2026-04-15T11:35:36Z</dcterms:modified>
  <dc:title>Paper Title (use style: paper title)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90BC2DA2077546A9836A1B54718059F3_13</vt:lpwstr>
  </property>
</Properties>
</file>