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25BF" w:rsidRPr="00C30102" w:rsidRDefault="00EC25BF" w:rsidP="00EC25BF">
      <w:pPr>
        <w:jc w:val="center"/>
        <w:rPr>
          <w:rFonts w:ascii="Baskerville Old Face" w:hAnsi="Baskerville Old Face"/>
          <w:b/>
          <w:bCs/>
          <w:sz w:val="36"/>
          <w:szCs w:val="36"/>
          <w:u w:val="double"/>
        </w:rPr>
      </w:pPr>
      <w:r w:rsidRPr="00C30102">
        <w:rPr>
          <w:rFonts w:ascii="Baskerville Old Face" w:hAnsi="Baskerville Old Face"/>
          <w:b/>
          <w:bCs/>
          <w:sz w:val="36"/>
          <w:szCs w:val="36"/>
          <w:u w:val="double"/>
        </w:rPr>
        <w:t>MEASURE ENERGY CONSUMPTION SYSTEM</w:t>
      </w:r>
    </w:p>
    <w:p w:rsidR="00EC25BF" w:rsidRDefault="00EC25BF" w:rsidP="00EC25BF">
      <w:pPr>
        <w:jc w:val="center"/>
        <w:rPr>
          <w:rFonts w:ascii="Baskerville Old Face" w:hAnsi="Baskerville Old Face"/>
          <w:sz w:val="36"/>
          <w:szCs w:val="36"/>
        </w:rPr>
      </w:pPr>
    </w:p>
    <w:p w:rsidR="00EC25BF" w:rsidRPr="00EC25BF" w:rsidRDefault="00EC25BF" w:rsidP="00EC25BF">
      <w:pPr>
        <w:rPr>
          <w:rFonts w:ascii="Baskerville Old Face" w:hAnsi="Baskerville Old Face"/>
          <w:sz w:val="32"/>
          <w:szCs w:val="32"/>
        </w:rPr>
      </w:pPr>
      <w:r w:rsidRPr="00EC25BF">
        <w:rPr>
          <w:rFonts w:ascii="Baskerville Old Face" w:hAnsi="Baskerville Old Face"/>
          <w:sz w:val="32"/>
          <w:szCs w:val="32"/>
        </w:rPr>
        <w:t xml:space="preserve">Name: </w:t>
      </w:r>
      <w:proofErr w:type="spellStart"/>
      <w:proofErr w:type="gramStart"/>
      <w:r w:rsidRPr="00EC25BF">
        <w:rPr>
          <w:rFonts w:ascii="Baskerville Old Face" w:hAnsi="Baskerville Old Face"/>
          <w:sz w:val="32"/>
          <w:szCs w:val="32"/>
        </w:rPr>
        <w:t>S.Vedagiri</w:t>
      </w:r>
      <w:bookmarkStart w:id="0" w:name="_GoBack"/>
      <w:bookmarkEnd w:id="0"/>
      <w:proofErr w:type="spellEnd"/>
      <w:proofErr w:type="gramEnd"/>
    </w:p>
    <w:p w:rsidR="00EC25BF" w:rsidRPr="00EC25BF" w:rsidRDefault="00EC25BF" w:rsidP="00EC25BF">
      <w:pPr>
        <w:rPr>
          <w:rFonts w:ascii="Baskerville Old Face" w:hAnsi="Baskerville Old Face"/>
          <w:sz w:val="32"/>
          <w:szCs w:val="32"/>
        </w:rPr>
      </w:pPr>
      <w:r w:rsidRPr="00EC25BF">
        <w:rPr>
          <w:rFonts w:ascii="Baskerville Old Face" w:hAnsi="Baskerville Old Face"/>
          <w:sz w:val="32"/>
          <w:szCs w:val="32"/>
        </w:rPr>
        <w:t>NM/ID:au513521104054</w:t>
      </w:r>
    </w:p>
    <w:p w:rsidR="00EC25BF" w:rsidRPr="00EC25BF" w:rsidRDefault="00EC25BF" w:rsidP="00EC25BF">
      <w:pPr>
        <w:rPr>
          <w:rFonts w:ascii="Baskerville Old Face" w:hAnsi="Baskerville Old Face"/>
          <w:sz w:val="32"/>
          <w:szCs w:val="32"/>
        </w:rPr>
      </w:pPr>
      <w:r w:rsidRPr="00EC25BF">
        <w:rPr>
          <w:rFonts w:ascii="Baskerville Old Face" w:hAnsi="Baskerville Old Face"/>
          <w:sz w:val="32"/>
          <w:szCs w:val="32"/>
        </w:rPr>
        <w:t xml:space="preserve">Email Id: </w:t>
      </w:r>
      <w:hyperlink r:id="rId4" w:history="1">
        <w:r w:rsidRPr="00EC25BF">
          <w:rPr>
            <w:rStyle w:val="Hyperlink"/>
            <w:rFonts w:ascii="Baskerville Old Face" w:hAnsi="Baskerville Old Face"/>
            <w:sz w:val="32"/>
            <w:szCs w:val="32"/>
          </w:rPr>
          <w:t>vedagirisankar2004@gmail.com</w:t>
        </w:r>
      </w:hyperlink>
    </w:p>
    <w:p w:rsidR="00EC25BF" w:rsidRPr="00EC25BF" w:rsidRDefault="00EC25BF" w:rsidP="00EC25BF">
      <w:pPr>
        <w:rPr>
          <w:rFonts w:ascii="Baskerville Old Face" w:hAnsi="Baskerville Old Face"/>
          <w:sz w:val="32"/>
          <w:szCs w:val="32"/>
        </w:rPr>
      </w:pPr>
      <w:r w:rsidRPr="00EC25BF">
        <w:rPr>
          <w:rFonts w:ascii="Baskerville Old Face" w:hAnsi="Baskerville Old Face"/>
          <w:sz w:val="32"/>
          <w:szCs w:val="32"/>
        </w:rPr>
        <w:t>College Name:</w:t>
      </w:r>
      <w:r w:rsidR="00E223A0">
        <w:rPr>
          <w:rFonts w:ascii="Baskerville Old Face" w:hAnsi="Baskerville Old Face"/>
          <w:sz w:val="32"/>
          <w:szCs w:val="32"/>
        </w:rPr>
        <w:t xml:space="preserve"> </w:t>
      </w:r>
      <w:proofErr w:type="spellStart"/>
      <w:r w:rsidRPr="00EC25BF">
        <w:rPr>
          <w:rFonts w:ascii="Baskerville Old Face" w:hAnsi="Baskerville Old Face"/>
          <w:sz w:val="32"/>
          <w:szCs w:val="32"/>
        </w:rPr>
        <w:t>Annai</w:t>
      </w:r>
      <w:proofErr w:type="spellEnd"/>
      <w:r w:rsidRPr="00EC25BF">
        <w:rPr>
          <w:rFonts w:ascii="Baskerville Old Face" w:hAnsi="Baskerville Old Face"/>
          <w:sz w:val="32"/>
          <w:szCs w:val="32"/>
        </w:rPr>
        <w:t xml:space="preserve"> Mira College of Engineering and Technology.</w:t>
      </w:r>
    </w:p>
    <w:p w:rsidR="00EC25BF" w:rsidRDefault="00EC25BF" w:rsidP="00EC25BF">
      <w:pPr>
        <w:rPr>
          <w:rFonts w:ascii="Baskerville Old Face" w:hAnsi="Baskerville Old Face"/>
          <w:sz w:val="36"/>
          <w:szCs w:val="36"/>
        </w:rPr>
      </w:pPr>
    </w:p>
    <w:p w:rsidR="00EC25BF" w:rsidRDefault="00EC25BF" w:rsidP="00EC25BF">
      <w:pPr>
        <w:rPr>
          <w:rFonts w:ascii="Baskerville Old Face" w:hAnsi="Baskerville Old Face"/>
          <w:b/>
          <w:bCs/>
          <w:sz w:val="36"/>
          <w:szCs w:val="36"/>
        </w:rPr>
      </w:pPr>
      <w:r w:rsidRPr="00EC25BF">
        <w:rPr>
          <w:rFonts w:ascii="Baskerville Old Face" w:hAnsi="Baskerville Old Face"/>
          <w:b/>
          <w:bCs/>
          <w:sz w:val="36"/>
          <w:szCs w:val="36"/>
        </w:rPr>
        <w:t>INTRODUCTION:</w:t>
      </w:r>
    </w:p>
    <w:p w:rsidR="00EC25BF" w:rsidRDefault="00EC25BF" w:rsidP="00EC25BF">
      <w:pPr>
        <w:rPr>
          <w:rFonts w:ascii="Baskerville Old Face" w:hAnsi="Baskerville Old Face"/>
          <w:sz w:val="32"/>
          <w:szCs w:val="32"/>
        </w:rPr>
      </w:pPr>
      <w:r w:rsidRPr="00EC25BF">
        <w:rPr>
          <w:rFonts w:ascii="Baskerville Old Face" w:hAnsi="Baskerville Old Face"/>
          <w:sz w:val="32"/>
          <w:szCs w:val="32"/>
        </w:rPr>
        <w:t>Energy consumption measurement systems are essential tools for monitoring and managing energy usage. They encompass various technologies and play a crucial role in residential and industrial settings. These systems have evolved with innovations like smart meters and advanced analytics, enabling informed decision-making and promoting energy efficiency and sustainability. In this exploration, we'll delve into their components, technologies, and applications, highlighting their vital role in shaping a more efficient and sustainable energy future.</w:t>
      </w:r>
    </w:p>
    <w:p w:rsidR="00EC25BF" w:rsidRDefault="00EC25BF" w:rsidP="00EC25BF">
      <w:pPr>
        <w:rPr>
          <w:rFonts w:ascii="Baskerville Old Face" w:hAnsi="Baskerville Old Face"/>
          <w:sz w:val="32"/>
          <w:szCs w:val="32"/>
        </w:rPr>
      </w:pPr>
    </w:p>
    <w:p w:rsidR="00EC25BF" w:rsidRPr="00EC25BF" w:rsidRDefault="00EC25BF" w:rsidP="00EC25BF">
      <w:pPr>
        <w:rPr>
          <w:rFonts w:ascii="Baskerville Old Face" w:hAnsi="Baskerville Old Face"/>
          <w:sz w:val="36"/>
          <w:szCs w:val="36"/>
        </w:rPr>
      </w:pPr>
      <w:r w:rsidRPr="00EC25BF">
        <w:rPr>
          <w:rFonts w:ascii="Baskerville Old Face" w:hAnsi="Baskerville Old Face"/>
          <w:b/>
          <w:bCs/>
          <w:sz w:val="36"/>
          <w:szCs w:val="36"/>
        </w:rPr>
        <w:t>DATASET PREPARATION</w:t>
      </w:r>
      <w:r w:rsidRPr="00EC25BF">
        <w:rPr>
          <w:rFonts w:ascii="Baskerville Old Face" w:hAnsi="Baskerville Old Face"/>
          <w:sz w:val="36"/>
          <w:szCs w:val="36"/>
        </w:rPr>
        <w:t>:</w:t>
      </w:r>
    </w:p>
    <w:p w:rsidR="00EC25BF" w:rsidRDefault="00EC25BF" w:rsidP="00EC25BF">
      <w:pPr>
        <w:rPr>
          <w:rFonts w:ascii="Baskerville Old Face" w:hAnsi="Baskerville Old Face"/>
          <w:sz w:val="32"/>
          <w:szCs w:val="32"/>
        </w:rPr>
      </w:pPr>
      <w:r w:rsidRPr="00EC25BF">
        <w:rPr>
          <w:rFonts w:ascii="Baskerville Old Face" w:hAnsi="Baskerville Old Face"/>
          <w:sz w:val="32"/>
          <w:szCs w:val="32"/>
        </w:rPr>
        <w:t>Energy consumption measurement relies on diverse data sets, including smart meter readings, IoT sensor data, weather conditions, building characteristics, occupancy patterns, utility billing records, energy tariffs, and efficiency upgrades. Industrial settings may also use operational and production data. These data sets help monitor, analyze, and optimize energy usage, promoting efficiency and sustainability.</w:t>
      </w:r>
    </w:p>
    <w:p w:rsidR="00EC25BF" w:rsidRPr="00EC25BF" w:rsidRDefault="00EC25BF" w:rsidP="00EC25BF">
      <w:pPr>
        <w:rPr>
          <w:rFonts w:ascii="Baskerville Old Face" w:hAnsi="Baskerville Old Face"/>
          <w:b/>
          <w:bCs/>
          <w:sz w:val="32"/>
          <w:szCs w:val="32"/>
        </w:rPr>
      </w:pPr>
      <w:r w:rsidRPr="00EC25BF">
        <w:rPr>
          <w:rFonts w:ascii="Baskerville Old Face" w:hAnsi="Baskerville Old Face"/>
          <w:b/>
          <w:bCs/>
          <w:sz w:val="32"/>
          <w:szCs w:val="32"/>
        </w:rPr>
        <w:t>Dataset:</w:t>
      </w:r>
      <w:r w:rsidR="00DD1B85" w:rsidRPr="00DD1B85">
        <w:t xml:space="preserve"> </w:t>
      </w:r>
      <w:r w:rsidR="00DD1B85" w:rsidRPr="00DD1B85">
        <w:rPr>
          <w:rFonts w:ascii="Baskerville Old Face" w:hAnsi="Baskerville Old Face"/>
          <w:b/>
          <w:bCs/>
          <w:sz w:val="32"/>
          <w:szCs w:val="32"/>
        </w:rPr>
        <w:t>https://www.kaggle.com/datasets/robikscube/hourly-energy-consumption</w:t>
      </w:r>
    </w:p>
    <w:p w:rsidR="00EC25BF" w:rsidRDefault="00EC25BF" w:rsidP="00EC25BF">
      <w:pPr>
        <w:rPr>
          <w:rFonts w:ascii="Baskerville Old Face" w:hAnsi="Baskerville Old Face"/>
          <w:sz w:val="32"/>
          <w:szCs w:val="32"/>
        </w:rPr>
      </w:pPr>
    </w:p>
    <w:p w:rsidR="00EC25BF" w:rsidRDefault="00DD1B85" w:rsidP="00EC25BF">
      <w:pPr>
        <w:rPr>
          <w:rFonts w:ascii="Baskerville Old Face" w:hAnsi="Baskerville Old Face"/>
          <w:b/>
          <w:bCs/>
          <w:sz w:val="36"/>
          <w:szCs w:val="36"/>
        </w:rPr>
      </w:pPr>
      <w:r w:rsidRPr="00DD1B85">
        <w:rPr>
          <w:rFonts w:ascii="Baskerville Old Face" w:hAnsi="Baskerville Old Face"/>
          <w:b/>
          <w:bCs/>
          <w:sz w:val="36"/>
          <w:szCs w:val="36"/>
        </w:rPr>
        <w:lastRenderedPageBreak/>
        <w:t>Data preprocessing:</w:t>
      </w:r>
    </w:p>
    <w:p w:rsidR="00DD1B85" w:rsidRPr="00DD1B85" w:rsidRDefault="00DD1B85" w:rsidP="00DD1B85">
      <w:pPr>
        <w:rPr>
          <w:rFonts w:ascii="Baskerville Old Face" w:hAnsi="Baskerville Old Face"/>
          <w:sz w:val="28"/>
          <w:szCs w:val="28"/>
        </w:rPr>
      </w:pPr>
      <w:r w:rsidRPr="00DD1B85">
        <w:rPr>
          <w:rFonts w:ascii="Baskerville Old Face" w:hAnsi="Baskerville Old Face"/>
          <w:sz w:val="28"/>
          <w:szCs w:val="28"/>
        </w:rPr>
        <w:t xml:space="preserve">1. </w:t>
      </w:r>
      <w:r w:rsidRPr="008958A6">
        <w:rPr>
          <w:rFonts w:ascii="Baskerville Old Face" w:hAnsi="Baskerville Old Face"/>
          <w:b/>
          <w:bCs/>
          <w:sz w:val="28"/>
          <w:szCs w:val="28"/>
        </w:rPr>
        <w:t>Data Cleaning</w:t>
      </w:r>
      <w:r w:rsidRPr="00DD1B85">
        <w:rPr>
          <w:rFonts w:ascii="Baskerville Old Face" w:hAnsi="Baskerville Old Face"/>
          <w:sz w:val="28"/>
          <w:szCs w:val="28"/>
        </w:rPr>
        <w:t>:</w:t>
      </w:r>
    </w:p>
    <w:p w:rsidR="00DD1B85" w:rsidRPr="00DD1B85" w:rsidRDefault="00DD1B85" w:rsidP="00DD1B85">
      <w:pPr>
        <w:rPr>
          <w:rFonts w:ascii="Baskerville Old Face" w:hAnsi="Baskerville Old Face"/>
          <w:sz w:val="28"/>
          <w:szCs w:val="28"/>
        </w:rPr>
      </w:pPr>
      <w:r w:rsidRPr="00DD1B85">
        <w:rPr>
          <w:rFonts w:ascii="Baskerville Old Face" w:hAnsi="Baskerville Old Face"/>
          <w:sz w:val="28"/>
          <w:szCs w:val="28"/>
        </w:rPr>
        <w:t xml:space="preserve">   - Handling missing values.</w:t>
      </w:r>
    </w:p>
    <w:p w:rsidR="00DD1B85" w:rsidRPr="00DD1B85" w:rsidRDefault="00DD1B85" w:rsidP="00DD1B85">
      <w:pPr>
        <w:rPr>
          <w:rFonts w:ascii="Baskerville Old Face" w:hAnsi="Baskerville Old Face"/>
          <w:sz w:val="28"/>
          <w:szCs w:val="28"/>
        </w:rPr>
      </w:pPr>
      <w:r w:rsidRPr="00DD1B85">
        <w:rPr>
          <w:rFonts w:ascii="Baskerville Old Face" w:hAnsi="Baskerville Old Face"/>
          <w:sz w:val="28"/>
          <w:szCs w:val="28"/>
        </w:rPr>
        <w:t xml:space="preserve">   - Detecting and treating outliers.</w:t>
      </w:r>
    </w:p>
    <w:p w:rsidR="00DD1B85" w:rsidRPr="00DD1B85" w:rsidRDefault="00DD1B85" w:rsidP="00DD1B85">
      <w:pPr>
        <w:rPr>
          <w:rFonts w:ascii="Baskerville Old Face" w:hAnsi="Baskerville Old Face"/>
          <w:sz w:val="28"/>
          <w:szCs w:val="28"/>
        </w:rPr>
      </w:pPr>
      <w:r w:rsidRPr="00DD1B85">
        <w:rPr>
          <w:rFonts w:ascii="Baskerville Old Face" w:hAnsi="Baskerville Old Face"/>
          <w:sz w:val="28"/>
          <w:szCs w:val="28"/>
        </w:rPr>
        <w:t xml:space="preserve">2. </w:t>
      </w:r>
      <w:r w:rsidRPr="008958A6">
        <w:rPr>
          <w:rFonts w:ascii="Baskerville Old Face" w:hAnsi="Baskerville Old Face"/>
          <w:b/>
          <w:bCs/>
          <w:sz w:val="28"/>
          <w:szCs w:val="28"/>
        </w:rPr>
        <w:t>Data Transformation</w:t>
      </w:r>
      <w:r w:rsidRPr="00DD1B85">
        <w:rPr>
          <w:rFonts w:ascii="Baskerville Old Face" w:hAnsi="Baskerville Old Face"/>
          <w:sz w:val="28"/>
          <w:szCs w:val="28"/>
        </w:rPr>
        <w:t>:</w:t>
      </w:r>
    </w:p>
    <w:p w:rsidR="00DD1B85" w:rsidRPr="00DD1B85" w:rsidRDefault="00DD1B85" w:rsidP="00DD1B85">
      <w:pPr>
        <w:rPr>
          <w:rFonts w:ascii="Baskerville Old Face" w:hAnsi="Baskerville Old Face"/>
          <w:sz w:val="28"/>
          <w:szCs w:val="28"/>
        </w:rPr>
      </w:pPr>
      <w:r w:rsidRPr="00DD1B85">
        <w:rPr>
          <w:rFonts w:ascii="Baskerville Old Face" w:hAnsi="Baskerville Old Face"/>
          <w:sz w:val="28"/>
          <w:szCs w:val="28"/>
        </w:rPr>
        <w:t xml:space="preserve">   - Time-series resampling.</w:t>
      </w:r>
    </w:p>
    <w:p w:rsidR="00DD1B85" w:rsidRPr="00DD1B85" w:rsidRDefault="00DD1B85" w:rsidP="00DD1B85">
      <w:pPr>
        <w:rPr>
          <w:rFonts w:ascii="Baskerville Old Face" w:hAnsi="Baskerville Old Face"/>
          <w:sz w:val="28"/>
          <w:szCs w:val="28"/>
        </w:rPr>
      </w:pPr>
      <w:r w:rsidRPr="00DD1B85">
        <w:rPr>
          <w:rFonts w:ascii="Baskerville Old Face" w:hAnsi="Baskerville Old Face"/>
          <w:sz w:val="28"/>
          <w:szCs w:val="28"/>
        </w:rPr>
        <w:t xml:space="preserve">   - Aggregation.</w:t>
      </w:r>
    </w:p>
    <w:p w:rsidR="00DD1B85" w:rsidRPr="00DD1B85" w:rsidRDefault="00DD1B85" w:rsidP="00DD1B85">
      <w:pPr>
        <w:rPr>
          <w:rFonts w:ascii="Baskerville Old Face" w:hAnsi="Baskerville Old Face"/>
          <w:sz w:val="28"/>
          <w:szCs w:val="28"/>
        </w:rPr>
      </w:pPr>
      <w:r w:rsidRPr="00DD1B85">
        <w:rPr>
          <w:rFonts w:ascii="Baskerville Old Face" w:hAnsi="Baskerville Old Face"/>
          <w:sz w:val="28"/>
          <w:szCs w:val="28"/>
        </w:rPr>
        <w:t xml:space="preserve">   - Normalization.</w:t>
      </w:r>
    </w:p>
    <w:p w:rsidR="00DD1B85" w:rsidRPr="00DD1B85" w:rsidRDefault="00DD1B85" w:rsidP="00DD1B85">
      <w:pPr>
        <w:rPr>
          <w:rFonts w:ascii="Baskerville Old Face" w:hAnsi="Baskerville Old Face"/>
          <w:sz w:val="28"/>
          <w:szCs w:val="28"/>
        </w:rPr>
      </w:pPr>
      <w:r w:rsidRPr="00DD1B85">
        <w:rPr>
          <w:rFonts w:ascii="Baskerville Old Face" w:hAnsi="Baskerville Old Face"/>
          <w:sz w:val="28"/>
          <w:szCs w:val="28"/>
        </w:rPr>
        <w:t xml:space="preserve">3. </w:t>
      </w:r>
      <w:r w:rsidRPr="008958A6">
        <w:rPr>
          <w:rFonts w:ascii="Baskerville Old Face" w:hAnsi="Baskerville Old Face"/>
          <w:b/>
          <w:bCs/>
          <w:sz w:val="28"/>
          <w:szCs w:val="28"/>
        </w:rPr>
        <w:t>Feature Engineering</w:t>
      </w:r>
      <w:r w:rsidRPr="00DD1B85">
        <w:rPr>
          <w:rFonts w:ascii="Baskerville Old Face" w:hAnsi="Baskerville Old Face"/>
          <w:sz w:val="28"/>
          <w:szCs w:val="28"/>
        </w:rPr>
        <w:t>:</w:t>
      </w:r>
    </w:p>
    <w:p w:rsidR="00DD1B85" w:rsidRPr="00DD1B85" w:rsidRDefault="00DD1B85" w:rsidP="00DD1B85">
      <w:pPr>
        <w:rPr>
          <w:rFonts w:ascii="Baskerville Old Face" w:hAnsi="Baskerville Old Face"/>
          <w:sz w:val="28"/>
          <w:szCs w:val="28"/>
        </w:rPr>
      </w:pPr>
      <w:r w:rsidRPr="00DD1B85">
        <w:rPr>
          <w:rFonts w:ascii="Baskerville Old Face" w:hAnsi="Baskerville Old Face"/>
          <w:sz w:val="28"/>
          <w:szCs w:val="28"/>
        </w:rPr>
        <w:t xml:space="preserve">   - Creating relevant features.</w:t>
      </w:r>
    </w:p>
    <w:p w:rsidR="00DD1B85" w:rsidRPr="00DD1B85" w:rsidRDefault="00DD1B85" w:rsidP="00DD1B85">
      <w:pPr>
        <w:rPr>
          <w:rFonts w:ascii="Baskerville Old Face" w:hAnsi="Baskerville Old Face"/>
          <w:sz w:val="28"/>
          <w:szCs w:val="28"/>
        </w:rPr>
      </w:pPr>
      <w:r w:rsidRPr="00DD1B85">
        <w:rPr>
          <w:rFonts w:ascii="Baskerville Old Face" w:hAnsi="Baskerville Old Face"/>
          <w:sz w:val="28"/>
          <w:szCs w:val="28"/>
        </w:rPr>
        <w:t xml:space="preserve">   - Incorporating weather data if applicable.</w:t>
      </w:r>
    </w:p>
    <w:p w:rsidR="00DD1B85" w:rsidRPr="00DD1B85" w:rsidRDefault="00DD1B85" w:rsidP="00DD1B85">
      <w:pPr>
        <w:rPr>
          <w:rFonts w:ascii="Baskerville Old Face" w:hAnsi="Baskerville Old Face"/>
          <w:sz w:val="28"/>
          <w:szCs w:val="28"/>
        </w:rPr>
      </w:pPr>
      <w:r w:rsidRPr="00DD1B85">
        <w:rPr>
          <w:rFonts w:ascii="Baskerville Old Face" w:hAnsi="Baskerville Old Face"/>
          <w:sz w:val="28"/>
          <w:szCs w:val="28"/>
        </w:rPr>
        <w:t xml:space="preserve">4. </w:t>
      </w:r>
      <w:r w:rsidRPr="00DD1B85">
        <w:rPr>
          <w:rFonts w:ascii="Baskerville Old Face" w:hAnsi="Baskerville Old Face"/>
          <w:b/>
          <w:bCs/>
          <w:sz w:val="28"/>
          <w:szCs w:val="28"/>
        </w:rPr>
        <w:t>Data Synchronization:</w:t>
      </w:r>
    </w:p>
    <w:p w:rsidR="00DD1B85" w:rsidRPr="00DD1B85" w:rsidRDefault="00DD1B85" w:rsidP="00DD1B85">
      <w:pPr>
        <w:rPr>
          <w:rFonts w:ascii="Baskerville Old Face" w:hAnsi="Baskerville Old Face"/>
          <w:sz w:val="28"/>
          <w:szCs w:val="28"/>
        </w:rPr>
      </w:pPr>
      <w:r w:rsidRPr="00DD1B85">
        <w:rPr>
          <w:rFonts w:ascii="Baskerville Old Face" w:hAnsi="Baskerville Old Face"/>
          <w:sz w:val="28"/>
          <w:szCs w:val="28"/>
        </w:rPr>
        <w:t xml:space="preserve">   - Ensuring timestamps are synchronized.</w:t>
      </w:r>
    </w:p>
    <w:p w:rsidR="00DD1B85" w:rsidRPr="00DD1B85" w:rsidRDefault="00DD1B85" w:rsidP="00DD1B85">
      <w:pPr>
        <w:rPr>
          <w:rFonts w:ascii="Baskerville Old Face" w:hAnsi="Baskerville Old Face"/>
          <w:sz w:val="28"/>
          <w:szCs w:val="28"/>
        </w:rPr>
      </w:pPr>
      <w:r w:rsidRPr="00DD1B85">
        <w:rPr>
          <w:rFonts w:ascii="Baskerville Old Face" w:hAnsi="Baskerville Old Face"/>
          <w:sz w:val="28"/>
          <w:szCs w:val="28"/>
        </w:rPr>
        <w:t xml:space="preserve">5. </w:t>
      </w:r>
      <w:r w:rsidRPr="00DD1B85">
        <w:rPr>
          <w:rFonts w:ascii="Baskerville Old Face" w:hAnsi="Baskerville Old Face"/>
          <w:b/>
          <w:bCs/>
          <w:sz w:val="28"/>
          <w:szCs w:val="28"/>
        </w:rPr>
        <w:t>Data Quality Assurance:</w:t>
      </w:r>
    </w:p>
    <w:p w:rsidR="00DD1B85" w:rsidRPr="00DD1B85" w:rsidRDefault="00DD1B85" w:rsidP="00DD1B85">
      <w:pPr>
        <w:rPr>
          <w:rFonts w:ascii="Baskerville Old Face" w:hAnsi="Baskerville Old Face"/>
          <w:sz w:val="28"/>
          <w:szCs w:val="28"/>
        </w:rPr>
      </w:pPr>
      <w:r w:rsidRPr="00DD1B85">
        <w:rPr>
          <w:rFonts w:ascii="Baskerville Old Face" w:hAnsi="Baskerville Old Face"/>
          <w:sz w:val="28"/>
          <w:szCs w:val="28"/>
        </w:rPr>
        <w:t xml:space="preserve">   - Implementing quality checks.</w:t>
      </w:r>
    </w:p>
    <w:p w:rsidR="00DD1B85" w:rsidRPr="00DD1B85" w:rsidRDefault="00DD1B85" w:rsidP="00DD1B85">
      <w:pPr>
        <w:rPr>
          <w:rFonts w:ascii="Baskerville Old Face" w:hAnsi="Baskerville Old Face"/>
          <w:sz w:val="28"/>
          <w:szCs w:val="28"/>
        </w:rPr>
      </w:pPr>
      <w:r w:rsidRPr="00DD1B85">
        <w:rPr>
          <w:rFonts w:ascii="Baskerville Old Face" w:hAnsi="Baskerville Old Face"/>
          <w:sz w:val="28"/>
          <w:szCs w:val="28"/>
        </w:rPr>
        <w:t xml:space="preserve">6. </w:t>
      </w:r>
      <w:r w:rsidRPr="00DD1B85">
        <w:rPr>
          <w:rFonts w:ascii="Baskerville Old Face" w:hAnsi="Baskerville Old Face"/>
          <w:b/>
          <w:bCs/>
          <w:sz w:val="28"/>
          <w:szCs w:val="28"/>
        </w:rPr>
        <w:t>Data Scaling</w:t>
      </w:r>
      <w:r w:rsidRPr="00DD1B85">
        <w:rPr>
          <w:rFonts w:ascii="Baskerville Old Face" w:hAnsi="Baskerville Old Face"/>
          <w:sz w:val="28"/>
          <w:szCs w:val="28"/>
        </w:rPr>
        <w:t>:</w:t>
      </w:r>
    </w:p>
    <w:p w:rsidR="00DD1B85" w:rsidRPr="00DD1B85" w:rsidRDefault="00DD1B85" w:rsidP="00DD1B85">
      <w:pPr>
        <w:rPr>
          <w:rFonts w:ascii="Baskerville Old Face" w:hAnsi="Baskerville Old Face"/>
          <w:sz w:val="28"/>
          <w:szCs w:val="28"/>
        </w:rPr>
      </w:pPr>
      <w:r w:rsidRPr="00DD1B85">
        <w:rPr>
          <w:rFonts w:ascii="Baskerville Old Face" w:hAnsi="Baskerville Old Face"/>
          <w:sz w:val="28"/>
          <w:szCs w:val="28"/>
        </w:rPr>
        <w:t xml:space="preserve">   - Min-max scaling or standardization.</w:t>
      </w:r>
    </w:p>
    <w:p w:rsidR="00DD1B85" w:rsidRPr="00DD1B85" w:rsidRDefault="00DD1B85" w:rsidP="00DD1B85">
      <w:pPr>
        <w:rPr>
          <w:rFonts w:ascii="Baskerville Old Face" w:hAnsi="Baskerville Old Face"/>
          <w:sz w:val="28"/>
          <w:szCs w:val="28"/>
        </w:rPr>
      </w:pPr>
      <w:r w:rsidRPr="00DD1B85">
        <w:rPr>
          <w:rFonts w:ascii="Baskerville Old Face" w:hAnsi="Baskerville Old Face"/>
          <w:sz w:val="28"/>
          <w:szCs w:val="28"/>
        </w:rPr>
        <w:t xml:space="preserve">7. </w:t>
      </w:r>
      <w:r w:rsidRPr="00DD1B85">
        <w:rPr>
          <w:rFonts w:ascii="Baskerville Old Face" w:hAnsi="Baskerville Old Face"/>
          <w:b/>
          <w:bCs/>
          <w:sz w:val="28"/>
          <w:szCs w:val="28"/>
        </w:rPr>
        <w:t>Data Integration</w:t>
      </w:r>
      <w:r w:rsidRPr="00DD1B85">
        <w:rPr>
          <w:rFonts w:ascii="Baskerville Old Face" w:hAnsi="Baskerville Old Face"/>
          <w:sz w:val="28"/>
          <w:szCs w:val="28"/>
        </w:rPr>
        <w:t>:</w:t>
      </w:r>
    </w:p>
    <w:p w:rsidR="00DD1B85" w:rsidRPr="00DD1B85" w:rsidRDefault="00DD1B85" w:rsidP="00DD1B85">
      <w:pPr>
        <w:rPr>
          <w:rFonts w:ascii="Baskerville Old Face" w:hAnsi="Baskerville Old Face"/>
          <w:sz w:val="28"/>
          <w:szCs w:val="28"/>
        </w:rPr>
      </w:pPr>
      <w:r w:rsidRPr="00DD1B85">
        <w:rPr>
          <w:rFonts w:ascii="Baskerville Old Face" w:hAnsi="Baskerville Old Face"/>
          <w:sz w:val="28"/>
          <w:szCs w:val="28"/>
        </w:rPr>
        <w:t xml:space="preserve">   - Combining data from various sources.</w:t>
      </w:r>
    </w:p>
    <w:p w:rsidR="00DD1B85" w:rsidRPr="00DD1B85" w:rsidRDefault="00DD1B85" w:rsidP="00DD1B85">
      <w:pPr>
        <w:rPr>
          <w:rFonts w:ascii="Baskerville Old Face" w:hAnsi="Baskerville Old Face"/>
          <w:b/>
          <w:bCs/>
          <w:sz w:val="28"/>
          <w:szCs w:val="28"/>
        </w:rPr>
      </w:pPr>
      <w:r w:rsidRPr="00DD1B85">
        <w:rPr>
          <w:rFonts w:ascii="Baskerville Old Face" w:hAnsi="Baskerville Old Face"/>
          <w:sz w:val="28"/>
          <w:szCs w:val="28"/>
        </w:rPr>
        <w:t xml:space="preserve">8. </w:t>
      </w:r>
      <w:r w:rsidRPr="00DD1B85">
        <w:rPr>
          <w:rFonts w:ascii="Baskerville Old Face" w:hAnsi="Baskerville Old Face"/>
          <w:b/>
          <w:bCs/>
          <w:sz w:val="28"/>
          <w:szCs w:val="28"/>
        </w:rPr>
        <w:t>Data Visualization:</w:t>
      </w:r>
    </w:p>
    <w:p w:rsidR="00DD1B85" w:rsidRPr="00DD1B85" w:rsidRDefault="00DD1B85" w:rsidP="00DD1B85">
      <w:pPr>
        <w:rPr>
          <w:rFonts w:ascii="Baskerville Old Face" w:hAnsi="Baskerville Old Face"/>
          <w:sz w:val="28"/>
          <w:szCs w:val="28"/>
        </w:rPr>
      </w:pPr>
      <w:r w:rsidRPr="00DD1B85">
        <w:rPr>
          <w:rFonts w:ascii="Baskerville Old Face" w:hAnsi="Baskerville Old Face"/>
          <w:sz w:val="28"/>
          <w:szCs w:val="28"/>
        </w:rPr>
        <w:t xml:space="preserve">   - Using plots and visualization for exploration.</w:t>
      </w:r>
    </w:p>
    <w:p w:rsidR="00DD1B85" w:rsidRPr="00DD1B85" w:rsidRDefault="00DD1B85" w:rsidP="00DD1B85">
      <w:pPr>
        <w:rPr>
          <w:rFonts w:ascii="Baskerville Old Face" w:hAnsi="Baskerville Old Face"/>
          <w:sz w:val="28"/>
          <w:szCs w:val="28"/>
        </w:rPr>
      </w:pPr>
      <w:r w:rsidRPr="00DD1B85">
        <w:rPr>
          <w:rFonts w:ascii="Baskerville Old Face" w:hAnsi="Baskerville Old Face"/>
          <w:sz w:val="28"/>
          <w:szCs w:val="28"/>
        </w:rPr>
        <w:t xml:space="preserve">9. </w:t>
      </w:r>
      <w:r w:rsidRPr="00DD1B85">
        <w:rPr>
          <w:rFonts w:ascii="Baskerville Old Face" w:hAnsi="Baskerville Old Face"/>
          <w:b/>
          <w:bCs/>
          <w:sz w:val="28"/>
          <w:szCs w:val="28"/>
        </w:rPr>
        <w:t>Data Storage</w:t>
      </w:r>
      <w:r w:rsidRPr="00DD1B85">
        <w:rPr>
          <w:rFonts w:ascii="Baskerville Old Face" w:hAnsi="Baskerville Old Face"/>
          <w:sz w:val="28"/>
          <w:szCs w:val="28"/>
        </w:rPr>
        <w:t>:</w:t>
      </w:r>
    </w:p>
    <w:p w:rsidR="00DD1B85" w:rsidRPr="00DD1B85" w:rsidRDefault="00DD1B85" w:rsidP="00DD1B85">
      <w:pPr>
        <w:rPr>
          <w:rFonts w:ascii="Baskerville Old Face" w:hAnsi="Baskerville Old Face"/>
          <w:sz w:val="28"/>
          <w:szCs w:val="28"/>
        </w:rPr>
      </w:pPr>
      <w:r w:rsidRPr="00DD1B85">
        <w:rPr>
          <w:rFonts w:ascii="Baskerville Old Face" w:hAnsi="Baskerville Old Face"/>
          <w:sz w:val="28"/>
          <w:szCs w:val="28"/>
        </w:rPr>
        <w:t xml:space="preserve">   - Storing preprocessed data in a structured format.</w:t>
      </w:r>
    </w:p>
    <w:p w:rsidR="00DD1B85" w:rsidRPr="00DD1B85" w:rsidRDefault="00DD1B85" w:rsidP="00DD1B85">
      <w:pPr>
        <w:rPr>
          <w:rFonts w:ascii="Baskerville Old Face" w:hAnsi="Baskerville Old Face"/>
          <w:sz w:val="28"/>
          <w:szCs w:val="28"/>
        </w:rPr>
      </w:pPr>
      <w:r w:rsidRPr="00DD1B85">
        <w:rPr>
          <w:rFonts w:ascii="Baskerville Old Face" w:hAnsi="Baskerville Old Face"/>
          <w:sz w:val="28"/>
          <w:szCs w:val="28"/>
        </w:rPr>
        <w:t xml:space="preserve">10. </w:t>
      </w:r>
      <w:r w:rsidRPr="00DD1B85">
        <w:rPr>
          <w:rFonts w:ascii="Baskerville Old Face" w:hAnsi="Baskerville Old Face"/>
          <w:b/>
          <w:bCs/>
          <w:sz w:val="28"/>
          <w:szCs w:val="28"/>
        </w:rPr>
        <w:t>Data Validation</w:t>
      </w:r>
      <w:r w:rsidRPr="00DD1B85">
        <w:rPr>
          <w:rFonts w:ascii="Baskerville Old Face" w:hAnsi="Baskerville Old Face"/>
          <w:sz w:val="28"/>
          <w:szCs w:val="28"/>
        </w:rPr>
        <w:t>:</w:t>
      </w:r>
    </w:p>
    <w:p w:rsidR="00DD1B85" w:rsidRPr="00DD1B85" w:rsidRDefault="00DD1B85" w:rsidP="00DD1B85">
      <w:pPr>
        <w:rPr>
          <w:rFonts w:ascii="Baskerville Old Face" w:hAnsi="Baskerville Old Face"/>
          <w:sz w:val="28"/>
          <w:szCs w:val="28"/>
        </w:rPr>
      </w:pPr>
      <w:r w:rsidRPr="00DD1B85">
        <w:rPr>
          <w:rFonts w:ascii="Baskerville Old Face" w:hAnsi="Baskerville Old Face"/>
          <w:sz w:val="28"/>
          <w:szCs w:val="28"/>
        </w:rPr>
        <w:t xml:space="preserve">    - Continuously validating the accuracy of preprocessing steps.</w:t>
      </w:r>
    </w:p>
    <w:p w:rsidR="006072FC" w:rsidRPr="00E223A0" w:rsidRDefault="006072FC" w:rsidP="006072FC">
      <w:pPr>
        <w:rPr>
          <w:rFonts w:ascii="Baskerville Old Face" w:hAnsi="Baskerville Old Face"/>
          <w:sz w:val="36"/>
          <w:szCs w:val="36"/>
        </w:rPr>
      </w:pPr>
      <w:r w:rsidRPr="00E223A0">
        <w:rPr>
          <w:rFonts w:ascii="Baskerville Old Face" w:hAnsi="Baskerville Old Face"/>
          <w:b/>
          <w:bCs/>
          <w:sz w:val="36"/>
          <w:szCs w:val="36"/>
        </w:rPr>
        <w:lastRenderedPageBreak/>
        <w:t>Model Selection</w:t>
      </w:r>
      <w:r w:rsidRPr="00E223A0">
        <w:rPr>
          <w:rFonts w:ascii="Baskerville Old Face" w:hAnsi="Baskerville Old Face"/>
          <w:sz w:val="36"/>
          <w:szCs w:val="36"/>
        </w:rPr>
        <w:t>:</w:t>
      </w:r>
    </w:p>
    <w:p w:rsidR="006072FC" w:rsidRPr="006072FC" w:rsidRDefault="006072FC" w:rsidP="006072FC">
      <w:pPr>
        <w:rPr>
          <w:rFonts w:ascii="Baskerville Old Face" w:hAnsi="Baskerville Old Face"/>
          <w:sz w:val="28"/>
          <w:szCs w:val="28"/>
        </w:rPr>
      </w:pPr>
      <w:r w:rsidRPr="006072FC">
        <w:rPr>
          <w:rFonts w:ascii="Baskerville Old Face" w:hAnsi="Baskerville Old Face"/>
          <w:sz w:val="28"/>
          <w:szCs w:val="28"/>
        </w:rPr>
        <w:t>Choose an appropriate time series forecasting model. Common models include:</w:t>
      </w:r>
    </w:p>
    <w:p w:rsidR="006072FC" w:rsidRPr="006072FC" w:rsidRDefault="006072FC" w:rsidP="006072FC">
      <w:pPr>
        <w:rPr>
          <w:rFonts w:ascii="Baskerville Old Face" w:hAnsi="Baskerville Old Face"/>
          <w:sz w:val="28"/>
          <w:szCs w:val="28"/>
        </w:rPr>
      </w:pPr>
      <w:r w:rsidRPr="006072FC">
        <w:rPr>
          <w:rFonts w:ascii="Baskerville Old Face" w:hAnsi="Baskerville Old Face"/>
          <w:sz w:val="28"/>
          <w:szCs w:val="28"/>
        </w:rPr>
        <w:t>ARIMA (Auto</w:t>
      </w:r>
      <w:r w:rsidRPr="006072FC">
        <w:rPr>
          <w:rFonts w:ascii="Baskerville Old Face" w:hAnsi="Baskerville Old Face"/>
          <w:sz w:val="28"/>
          <w:szCs w:val="28"/>
        </w:rPr>
        <w:t xml:space="preserve"> </w:t>
      </w:r>
      <w:r w:rsidRPr="006072FC">
        <w:rPr>
          <w:rFonts w:ascii="Baskerville Old Face" w:hAnsi="Baskerville Old Face"/>
          <w:sz w:val="28"/>
          <w:szCs w:val="28"/>
        </w:rPr>
        <w:t>Regressive Integrated Moving Average): Suitable for univariate time series data with trend and seasonality.</w:t>
      </w:r>
    </w:p>
    <w:p w:rsidR="006072FC" w:rsidRPr="006072FC" w:rsidRDefault="006072FC" w:rsidP="006072FC">
      <w:pPr>
        <w:rPr>
          <w:rFonts w:ascii="Baskerville Old Face" w:hAnsi="Baskerville Old Face"/>
          <w:sz w:val="28"/>
          <w:szCs w:val="28"/>
        </w:rPr>
      </w:pPr>
      <w:r w:rsidRPr="006072FC">
        <w:rPr>
          <w:rFonts w:ascii="Baskerville Old Face" w:hAnsi="Baskerville Old Face"/>
          <w:sz w:val="28"/>
          <w:szCs w:val="28"/>
        </w:rPr>
        <w:t>Exponential Smoothing methods: Such as Holt-Winters for handling seasonality.</w:t>
      </w:r>
    </w:p>
    <w:p w:rsidR="006072FC" w:rsidRPr="006072FC" w:rsidRDefault="006072FC" w:rsidP="006072FC">
      <w:pPr>
        <w:rPr>
          <w:rFonts w:ascii="Baskerville Old Face" w:hAnsi="Baskerville Old Face"/>
          <w:sz w:val="28"/>
          <w:szCs w:val="28"/>
        </w:rPr>
      </w:pPr>
      <w:r w:rsidRPr="006072FC">
        <w:rPr>
          <w:rFonts w:ascii="Baskerville Old Face" w:hAnsi="Baskerville Old Face"/>
          <w:sz w:val="28"/>
          <w:szCs w:val="28"/>
        </w:rPr>
        <w:t>Seasonal decomposition of time series (STL): Useful for complex time series with multiple seasonal components.</w:t>
      </w:r>
    </w:p>
    <w:p w:rsidR="006072FC" w:rsidRPr="006072FC" w:rsidRDefault="006072FC" w:rsidP="006072FC">
      <w:pPr>
        <w:rPr>
          <w:rFonts w:ascii="Baskerville Old Face" w:hAnsi="Baskerville Old Face"/>
          <w:sz w:val="28"/>
          <w:szCs w:val="28"/>
        </w:rPr>
      </w:pPr>
      <w:r w:rsidRPr="006072FC">
        <w:rPr>
          <w:rFonts w:ascii="Baskerville Old Face" w:hAnsi="Baskerville Old Face"/>
          <w:sz w:val="28"/>
          <w:szCs w:val="28"/>
        </w:rPr>
        <w:t>Machine learning models like Long Short-Term Memory (LSTM) networks or Prophet.</w:t>
      </w:r>
    </w:p>
    <w:p w:rsidR="006072FC" w:rsidRPr="006072FC" w:rsidRDefault="006072FC" w:rsidP="006072FC">
      <w:pPr>
        <w:rPr>
          <w:rFonts w:ascii="Baskerville Old Face" w:hAnsi="Baskerville Old Face"/>
          <w:b/>
          <w:bCs/>
          <w:sz w:val="28"/>
          <w:szCs w:val="28"/>
        </w:rPr>
      </w:pPr>
      <w:r w:rsidRPr="006072FC">
        <w:rPr>
          <w:rFonts w:ascii="Baskerville Old Face" w:hAnsi="Baskerville Old Face"/>
          <w:b/>
          <w:bCs/>
          <w:sz w:val="28"/>
          <w:szCs w:val="28"/>
        </w:rPr>
        <w:t>Model Training and Validation:</w:t>
      </w:r>
    </w:p>
    <w:p w:rsidR="006072FC" w:rsidRPr="006072FC" w:rsidRDefault="006072FC" w:rsidP="006072FC">
      <w:pPr>
        <w:rPr>
          <w:rFonts w:ascii="Baskerville Old Face" w:hAnsi="Baskerville Old Face"/>
          <w:sz w:val="28"/>
          <w:szCs w:val="28"/>
        </w:rPr>
      </w:pPr>
      <w:r w:rsidRPr="006072FC">
        <w:rPr>
          <w:rFonts w:ascii="Baskerville Old Face" w:hAnsi="Baskerville Old Face"/>
          <w:sz w:val="28"/>
          <w:szCs w:val="28"/>
        </w:rPr>
        <w:t>Split the data into training and validation sets to train and evaluate the model's performance.</w:t>
      </w:r>
    </w:p>
    <w:p w:rsidR="006072FC" w:rsidRPr="006072FC" w:rsidRDefault="006072FC" w:rsidP="006072FC">
      <w:pPr>
        <w:rPr>
          <w:rFonts w:ascii="Baskerville Old Face" w:hAnsi="Baskerville Old Face"/>
          <w:sz w:val="28"/>
          <w:szCs w:val="28"/>
        </w:rPr>
      </w:pPr>
      <w:r w:rsidRPr="006072FC">
        <w:rPr>
          <w:rFonts w:ascii="Baskerville Old Face" w:hAnsi="Baskerville Old Face"/>
          <w:sz w:val="28"/>
          <w:szCs w:val="28"/>
        </w:rPr>
        <w:t>Use appropriate evaluation metrics like Mean Absolute Error (MAE), Mean Squared Error (MSE), or Root Mean Squared Error (RMSE) to assess model accuracy.</w:t>
      </w:r>
    </w:p>
    <w:p w:rsidR="006072FC" w:rsidRPr="006072FC" w:rsidRDefault="006072FC" w:rsidP="006072FC">
      <w:pPr>
        <w:rPr>
          <w:rFonts w:ascii="Baskerville Old Face" w:hAnsi="Baskerville Old Face"/>
          <w:b/>
          <w:bCs/>
          <w:sz w:val="28"/>
          <w:szCs w:val="28"/>
        </w:rPr>
      </w:pPr>
      <w:r w:rsidRPr="006072FC">
        <w:rPr>
          <w:rFonts w:ascii="Baskerville Old Face" w:hAnsi="Baskerville Old Face"/>
          <w:b/>
          <w:bCs/>
          <w:sz w:val="28"/>
          <w:szCs w:val="28"/>
        </w:rPr>
        <w:t>Hyperparameter Tuning:</w:t>
      </w:r>
    </w:p>
    <w:p w:rsidR="006072FC" w:rsidRPr="006072FC" w:rsidRDefault="006072FC" w:rsidP="006072FC">
      <w:pPr>
        <w:rPr>
          <w:rFonts w:ascii="Baskerville Old Face" w:hAnsi="Baskerville Old Face"/>
          <w:sz w:val="28"/>
          <w:szCs w:val="28"/>
        </w:rPr>
      </w:pPr>
      <w:r w:rsidRPr="006072FC">
        <w:rPr>
          <w:rFonts w:ascii="Baskerville Old Face" w:hAnsi="Baskerville Old Face"/>
          <w:sz w:val="28"/>
          <w:szCs w:val="28"/>
        </w:rPr>
        <w:t>Fine-tune the hyperparameters of your chosen model to optimize its performance on the validation data.</w:t>
      </w:r>
    </w:p>
    <w:p w:rsidR="006072FC" w:rsidRPr="006072FC" w:rsidRDefault="006072FC" w:rsidP="006072FC">
      <w:pPr>
        <w:rPr>
          <w:rFonts w:ascii="Baskerville Old Face" w:hAnsi="Baskerville Old Face"/>
          <w:b/>
          <w:bCs/>
          <w:sz w:val="28"/>
          <w:szCs w:val="28"/>
        </w:rPr>
      </w:pPr>
      <w:r w:rsidRPr="006072FC">
        <w:rPr>
          <w:rFonts w:ascii="Baskerville Old Face" w:hAnsi="Baskerville Old Face"/>
          <w:b/>
          <w:bCs/>
          <w:sz w:val="28"/>
          <w:szCs w:val="28"/>
        </w:rPr>
        <w:t>Forecasting:</w:t>
      </w:r>
    </w:p>
    <w:p w:rsidR="006072FC" w:rsidRPr="006072FC" w:rsidRDefault="006072FC" w:rsidP="006072FC">
      <w:pPr>
        <w:rPr>
          <w:rFonts w:ascii="Baskerville Old Face" w:hAnsi="Baskerville Old Face"/>
          <w:sz w:val="28"/>
          <w:szCs w:val="28"/>
        </w:rPr>
      </w:pPr>
      <w:r w:rsidRPr="006072FC">
        <w:rPr>
          <w:rFonts w:ascii="Baskerville Old Face" w:hAnsi="Baskerville Old Face"/>
          <w:sz w:val="28"/>
          <w:szCs w:val="28"/>
        </w:rPr>
        <w:t>Use the trained model to make energy consumption forecasts for future time periods.</w:t>
      </w:r>
    </w:p>
    <w:p w:rsidR="006072FC" w:rsidRPr="006072FC" w:rsidRDefault="006072FC" w:rsidP="006072FC">
      <w:pPr>
        <w:rPr>
          <w:rFonts w:ascii="Baskerville Old Face" w:hAnsi="Baskerville Old Face"/>
          <w:sz w:val="28"/>
          <w:szCs w:val="28"/>
        </w:rPr>
      </w:pPr>
      <w:r w:rsidRPr="006072FC">
        <w:rPr>
          <w:rFonts w:ascii="Baskerville Old Face" w:hAnsi="Baskerville Old Face"/>
          <w:sz w:val="28"/>
          <w:szCs w:val="28"/>
        </w:rPr>
        <w:t>Monitor and update forecasts regularly as new data becomes available.</w:t>
      </w:r>
    </w:p>
    <w:p w:rsidR="006072FC" w:rsidRPr="006072FC" w:rsidRDefault="006072FC" w:rsidP="006072FC">
      <w:pPr>
        <w:rPr>
          <w:rFonts w:ascii="Baskerville Old Face" w:hAnsi="Baskerville Old Face"/>
          <w:b/>
          <w:bCs/>
          <w:sz w:val="28"/>
          <w:szCs w:val="28"/>
        </w:rPr>
      </w:pPr>
      <w:r w:rsidRPr="006072FC">
        <w:rPr>
          <w:rFonts w:ascii="Baskerville Old Face" w:hAnsi="Baskerville Old Face"/>
          <w:b/>
          <w:bCs/>
          <w:sz w:val="28"/>
          <w:szCs w:val="28"/>
        </w:rPr>
        <w:t>Visualization:</w:t>
      </w:r>
    </w:p>
    <w:p w:rsidR="006072FC" w:rsidRPr="006072FC" w:rsidRDefault="006072FC" w:rsidP="006072FC">
      <w:pPr>
        <w:rPr>
          <w:rFonts w:ascii="Baskerville Old Face" w:hAnsi="Baskerville Old Face"/>
          <w:sz w:val="28"/>
          <w:szCs w:val="28"/>
        </w:rPr>
      </w:pPr>
      <w:r w:rsidRPr="006072FC">
        <w:rPr>
          <w:rFonts w:ascii="Baskerville Old Face" w:hAnsi="Baskerville Old Face"/>
          <w:sz w:val="28"/>
          <w:szCs w:val="28"/>
        </w:rPr>
        <w:t>Visualize the model's forecasts alongside the actual energy consumption data to assess the model's performance.</w:t>
      </w:r>
    </w:p>
    <w:p w:rsidR="006072FC" w:rsidRPr="006072FC" w:rsidRDefault="006072FC" w:rsidP="006072FC">
      <w:pPr>
        <w:rPr>
          <w:rFonts w:ascii="Baskerville Old Face" w:hAnsi="Baskerville Old Face"/>
          <w:sz w:val="28"/>
          <w:szCs w:val="28"/>
        </w:rPr>
      </w:pPr>
      <w:r w:rsidRPr="006072FC">
        <w:rPr>
          <w:rFonts w:ascii="Baskerville Old Face" w:hAnsi="Baskerville Old Face"/>
          <w:sz w:val="28"/>
          <w:szCs w:val="28"/>
        </w:rPr>
        <w:t>Plotting the forecasts with prediction intervals can help stakeholders understand the uncertainty in the predictions.</w:t>
      </w:r>
    </w:p>
    <w:p w:rsidR="006072FC" w:rsidRPr="006072FC" w:rsidRDefault="006072FC" w:rsidP="006072FC">
      <w:pPr>
        <w:rPr>
          <w:rFonts w:ascii="Baskerville Old Face" w:hAnsi="Baskerville Old Face"/>
          <w:sz w:val="28"/>
          <w:szCs w:val="28"/>
        </w:rPr>
      </w:pPr>
    </w:p>
    <w:p w:rsidR="006072FC" w:rsidRDefault="006072FC" w:rsidP="006072FC">
      <w:pPr>
        <w:rPr>
          <w:rFonts w:ascii="Baskerville Old Face" w:hAnsi="Baskerville Old Face"/>
          <w:sz w:val="28"/>
          <w:szCs w:val="28"/>
        </w:rPr>
      </w:pPr>
    </w:p>
    <w:p w:rsidR="006072FC" w:rsidRPr="006072FC" w:rsidRDefault="006072FC" w:rsidP="006072FC">
      <w:pPr>
        <w:rPr>
          <w:rFonts w:ascii="Baskerville Old Face" w:hAnsi="Baskerville Old Face"/>
          <w:sz w:val="28"/>
          <w:szCs w:val="28"/>
        </w:rPr>
      </w:pPr>
      <w:r w:rsidRPr="006072FC">
        <w:rPr>
          <w:rFonts w:ascii="Baskerville Old Face" w:hAnsi="Baskerville Old Face"/>
          <w:b/>
          <w:bCs/>
          <w:sz w:val="28"/>
          <w:szCs w:val="28"/>
        </w:rPr>
        <w:lastRenderedPageBreak/>
        <w:t>Model Evaluation</w:t>
      </w:r>
      <w:r w:rsidRPr="006072FC">
        <w:rPr>
          <w:rFonts w:ascii="Baskerville Old Face" w:hAnsi="Baskerville Old Face"/>
          <w:sz w:val="28"/>
          <w:szCs w:val="28"/>
        </w:rPr>
        <w:t>:</w:t>
      </w:r>
    </w:p>
    <w:p w:rsidR="006072FC" w:rsidRPr="006072FC" w:rsidRDefault="006072FC" w:rsidP="006072FC">
      <w:pPr>
        <w:rPr>
          <w:rFonts w:ascii="Baskerville Old Face" w:hAnsi="Baskerville Old Face"/>
          <w:sz w:val="28"/>
          <w:szCs w:val="28"/>
        </w:rPr>
      </w:pPr>
      <w:r w:rsidRPr="006072FC">
        <w:rPr>
          <w:rFonts w:ascii="Baskerville Old Face" w:hAnsi="Baskerville Old Face"/>
          <w:sz w:val="28"/>
          <w:szCs w:val="28"/>
        </w:rPr>
        <w:t>Continuously evaluate the model's accuracy and adjust it as needed. This may involve retraining the model with new data or updating model parameters.</w:t>
      </w:r>
    </w:p>
    <w:p w:rsidR="006072FC" w:rsidRPr="006072FC" w:rsidRDefault="006072FC" w:rsidP="006072FC">
      <w:pPr>
        <w:rPr>
          <w:rFonts w:ascii="Baskerville Old Face" w:hAnsi="Baskerville Old Face"/>
          <w:sz w:val="28"/>
          <w:szCs w:val="28"/>
        </w:rPr>
      </w:pPr>
      <w:r w:rsidRPr="006072FC">
        <w:rPr>
          <w:rFonts w:ascii="Baskerville Old Face" w:hAnsi="Baskerville Old Face"/>
          <w:b/>
          <w:bCs/>
          <w:sz w:val="28"/>
          <w:szCs w:val="28"/>
        </w:rPr>
        <w:t>Anomaly Detection</w:t>
      </w:r>
      <w:r w:rsidRPr="006072FC">
        <w:rPr>
          <w:rFonts w:ascii="Baskerville Old Face" w:hAnsi="Baskerville Old Face"/>
          <w:sz w:val="28"/>
          <w:szCs w:val="28"/>
        </w:rPr>
        <w:t>:</w:t>
      </w:r>
    </w:p>
    <w:p w:rsidR="006072FC" w:rsidRPr="006072FC" w:rsidRDefault="006072FC" w:rsidP="006072FC">
      <w:pPr>
        <w:rPr>
          <w:rFonts w:ascii="Baskerville Old Face" w:hAnsi="Baskerville Old Face"/>
          <w:sz w:val="28"/>
          <w:szCs w:val="28"/>
        </w:rPr>
      </w:pPr>
      <w:r w:rsidRPr="006072FC">
        <w:rPr>
          <w:rFonts w:ascii="Baskerville Old Face" w:hAnsi="Baskerville Old Face"/>
          <w:sz w:val="28"/>
          <w:szCs w:val="28"/>
        </w:rPr>
        <w:t>Implement anomaly detection techniques to identify unusual or unexpected spikes or drops in energy consumption.</w:t>
      </w:r>
    </w:p>
    <w:p w:rsidR="006072FC" w:rsidRPr="006072FC" w:rsidRDefault="006072FC" w:rsidP="006072FC">
      <w:pPr>
        <w:rPr>
          <w:rFonts w:ascii="Baskerville Old Face" w:hAnsi="Baskerville Old Face"/>
          <w:sz w:val="28"/>
          <w:szCs w:val="28"/>
        </w:rPr>
      </w:pPr>
      <w:r w:rsidRPr="006072FC">
        <w:rPr>
          <w:rFonts w:ascii="Baskerville Old Face" w:hAnsi="Baskerville Old Face"/>
          <w:b/>
          <w:bCs/>
          <w:sz w:val="28"/>
          <w:szCs w:val="28"/>
        </w:rPr>
        <w:t>Feedback Loop</w:t>
      </w:r>
      <w:r w:rsidRPr="006072FC">
        <w:rPr>
          <w:rFonts w:ascii="Baskerville Old Face" w:hAnsi="Baskerville Old Face"/>
          <w:sz w:val="28"/>
          <w:szCs w:val="28"/>
        </w:rPr>
        <w:t>:</w:t>
      </w:r>
    </w:p>
    <w:p w:rsidR="006072FC" w:rsidRDefault="006072FC" w:rsidP="006072FC">
      <w:pPr>
        <w:rPr>
          <w:rFonts w:ascii="Baskerville Old Face" w:hAnsi="Baskerville Old Face"/>
          <w:sz w:val="28"/>
          <w:szCs w:val="28"/>
        </w:rPr>
      </w:pPr>
      <w:r w:rsidRPr="006072FC">
        <w:rPr>
          <w:rFonts w:ascii="Baskerville Old Face" w:hAnsi="Baskerville Old Face"/>
          <w:sz w:val="28"/>
          <w:szCs w:val="28"/>
        </w:rPr>
        <w:t>Use the forecasts and insights from the time series analysis to optimize energy consumption strategies, plan maintenance, and make informed decisions.</w:t>
      </w:r>
    </w:p>
    <w:p w:rsidR="00EC25BF" w:rsidRDefault="006072FC" w:rsidP="006072FC">
      <w:pPr>
        <w:rPr>
          <w:rFonts w:ascii="Baskerville Old Face" w:hAnsi="Baskerville Old Face"/>
          <w:sz w:val="28"/>
          <w:szCs w:val="28"/>
        </w:rPr>
      </w:pPr>
      <w:r w:rsidRPr="006072FC">
        <w:rPr>
          <w:rFonts w:ascii="Baskerville Old Face" w:hAnsi="Baskerville Old Face"/>
          <w:sz w:val="28"/>
          <w:szCs w:val="28"/>
        </w:rPr>
        <w:t>Time series analysis can provide valuable insights into energy consumption patterns, allowing organizations to optimize energy usage, plan for future needs, and improve efficiency. It's essential to choose the right model and regularly update it to reflect changing conditions and data.</w:t>
      </w:r>
      <w:r w:rsidRPr="006072FC">
        <w:rPr>
          <w:rFonts w:ascii="Baskerville Old Face" w:hAnsi="Baskerville Old Face"/>
          <w:sz w:val="28"/>
          <w:szCs w:val="28"/>
        </w:rPr>
        <w:t xml:space="preserve"> </w:t>
      </w:r>
    </w:p>
    <w:p w:rsidR="00DC7C25" w:rsidRDefault="00DC7C25" w:rsidP="006072FC">
      <w:pPr>
        <w:rPr>
          <w:rFonts w:ascii="Baskerville Old Face" w:hAnsi="Baskerville Old Face"/>
          <w:sz w:val="28"/>
          <w:szCs w:val="28"/>
        </w:rPr>
      </w:pPr>
    </w:p>
    <w:p w:rsidR="00DC7C25" w:rsidRPr="00E223A0" w:rsidRDefault="00DC7C25" w:rsidP="00DC7C25">
      <w:pPr>
        <w:rPr>
          <w:rFonts w:ascii="Baskerville Old Face" w:hAnsi="Baskerville Old Face"/>
          <w:b/>
          <w:bCs/>
          <w:sz w:val="36"/>
          <w:szCs w:val="36"/>
        </w:rPr>
      </w:pPr>
      <w:r w:rsidRPr="00E223A0">
        <w:rPr>
          <w:rFonts w:ascii="Baskerville Old Face" w:hAnsi="Baskerville Old Face"/>
          <w:b/>
          <w:bCs/>
          <w:sz w:val="36"/>
          <w:szCs w:val="36"/>
        </w:rPr>
        <w:t>M</w:t>
      </w:r>
      <w:r w:rsidRPr="00E223A0">
        <w:rPr>
          <w:rFonts w:ascii="Baskerville Old Face" w:hAnsi="Baskerville Old Face"/>
          <w:b/>
          <w:bCs/>
          <w:sz w:val="36"/>
          <w:szCs w:val="36"/>
        </w:rPr>
        <w:t xml:space="preserve">easuring </w:t>
      </w:r>
      <w:r w:rsidRPr="00E223A0">
        <w:rPr>
          <w:rFonts w:ascii="Baskerville Old Face" w:hAnsi="Baskerville Old Face"/>
          <w:b/>
          <w:bCs/>
          <w:sz w:val="36"/>
          <w:szCs w:val="36"/>
        </w:rPr>
        <w:t>E</w:t>
      </w:r>
      <w:r w:rsidRPr="00E223A0">
        <w:rPr>
          <w:rFonts w:ascii="Baskerville Old Face" w:hAnsi="Baskerville Old Face"/>
          <w:b/>
          <w:bCs/>
          <w:sz w:val="36"/>
          <w:szCs w:val="36"/>
        </w:rPr>
        <w:t>nergy consumption involves:</w:t>
      </w:r>
    </w:p>
    <w:p w:rsidR="00DC7C25" w:rsidRPr="00DC7C25" w:rsidRDefault="00DC7C25" w:rsidP="00DC7C25">
      <w:pPr>
        <w:rPr>
          <w:rFonts w:ascii="Baskerville Old Face" w:hAnsi="Baskerville Old Face"/>
          <w:sz w:val="28"/>
          <w:szCs w:val="28"/>
        </w:rPr>
      </w:pPr>
      <w:r w:rsidRPr="00DC7C25">
        <w:rPr>
          <w:rFonts w:ascii="Baskerville Old Face" w:hAnsi="Baskerville Old Face"/>
          <w:sz w:val="28"/>
          <w:szCs w:val="28"/>
        </w:rPr>
        <w:t>1. Data Collection and Quality for accurate insights.</w:t>
      </w:r>
    </w:p>
    <w:p w:rsidR="00DC7C25" w:rsidRPr="00DC7C25" w:rsidRDefault="00DC7C25" w:rsidP="00DC7C25">
      <w:pPr>
        <w:rPr>
          <w:rFonts w:ascii="Baskerville Old Face" w:hAnsi="Baskerville Old Face"/>
          <w:sz w:val="28"/>
          <w:szCs w:val="28"/>
        </w:rPr>
      </w:pPr>
      <w:r w:rsidRPr="00DC7C25">
        <w:rPr>
          <w:rFonts w:ascii="Baskerville Old Face" w:hAnsi="Baskerville Old Face"/>
          <w:sz w:val="28"/>
          <w:szCs w:val="28"/>
        </w:rPr>
        <w:t>2. Data Analysis to find patterns and trends.</w:t>
      </w:r>
    </w:p>
    <w:p w:rsidR="00DC7C25" w:rsidRPr="00DC7C25" w:rsidRDefault="00DC7C25" w:rsidP="00DC7C25">
      <w:pPr>
        <w:rPr>
          <w:rFonts w:ascii="Baskerville Old Face" w:hAnsi="Baskerville Old Face"/>
          <w:sz w:val="28"/>
          <w:szCs w:val="28"/>
        </w:rPr>
      </w:pPr>
      <w:r w:rsidRPr="00DC7C25">
        <w:rPr>
          <w:rFonts w:ascii="Baskerville Old Face" w:hAnsi="Baskerville Old Face"/>
          <w:sz w:val="28"/>
          <w:szCs w:val="28"/>
        </w:rPr>
        <w:t>3. Data Visualization for easy understanding.</w:t>
      </w:r>
    </w:p>
    <w:p w:rsidR="00DC7C25" w:rsidRPr="00DC7C25" w:rsidRDefault="00DC7C25" w:rsidP="00DC7C25">
      <w:pPr>
        <w:rPr>
          <w:rFonts w:ascii="Baskerville Old Face" w:hAnsi="Baskerville Old Face"/>
          <w:sz w:val="28"/>
          <w:szCs w:val="28"/>
        </w:rPr>
      </w:pPr>
      <w:r w:rsidRPr="00DC7C25">
        <w:rPr>
          <w:rFonts w:ascii="Baskerville Old Face" w:hAnsi="Baskerville Old Face"/>
          <w:sz w:val="28"/>
          <w:szCs w:val="28"/>
        </w:rPr>
        <w:t xml:space="preserve">4. </w:t>
      </w:r>
      <w:r>
        <w:rPr>
          <w:rFonts w:ascii="Baskerville Old Face" w:hAnsi="Baskerville Old Face"/>
          <w:sz w:val="28"/>
          <w:szCs w:val="28"/>
        </w:rPr>
        <w:t xml:space="preserve"> </w:t>
      </w:r>
      <w:r w:rsidRPr="00DC7C25">
        <w:rPr>
          <w:rFonts w:ascii="Baskerville Old Face" w:hAnsi="Baskerville Old Face"/>
          <w:sz w:val="28"/>
          <w:szCs w:val="28"/>
        </w:rPr>
        <w:t>Modeling and Prediction</w:t>
      </w:r>
      <w:r>
        <w:rPr>
          <w:rFonts w:ascii="Baskerville Old Face" w:hAnsi="Baskerville Old Face"/>
          <w:sz w:val="28"/>
          <w:szCs w:val="28"/>
        </w:rPr>
        <w:t xml:space="preserve"> </w:t>
      </w:r>
      <w:r w:rsidRPr="00DC7C25">
        <w:rPr>
          <w:rFonts w:ascii="Baskerville Old Face" w:hAnsi="Baskerville Old Face"/>
          <w:sz w:val="28"/>
          <w:szCs w:val="28"/>
        </w:rPr>
        <w:t>for future planning.</w:t>
      </w:r>
    </w:p>
    <w:p w:rsidR="00DC7C25" w:rsidRDefault="00DC7C25" w:rsidP="00DC7C25">
      <w:pPr>
        <w:rPr>
          <w:rFonts w:ascii="Baskerville Old Face" w:hAnsi="Baskerville Old Face"/>
          <w:sz w:val="28"/>
          <w:szCs w:val="28"/>
        </w:rPr>
      </w:pPr>
      <w:r w:rsidRPr="00DC7C25">
        <w:rPr>
          <w:rFonts w:ascii="Baskerville Old Face" w:hAnsi="Baskerville Old Face"/>
          <w:sz w:val="28"/>
          <w:szCs w:val="28"/>
        </w:rPr>
        <w:t>5. Interpretation to understand influencing factors.</w:t>
      </w:r>
    </w:p>
    <w:p w:rsidR="00DC7C25" w:rsidRDefault="00DC7C25" w:rsidP="00DC7C25">
      <w:pPr>
        <w:rPr>
          <w:rFonts w:ascii="Baskerville Old Face" w:hAnsi="Baskerville Old Face"/>
          <w:sz w:val="28"/>
          <w:szCs w:val="28"/>
        </w:rPr>
      </w:pPr>
      <w:r w:rsidRPr="00DC7C25">
        <w:rPr>
          <w:rFonts w:ascii="Baskerville Old Face" w:hAnsi="Baskerville Old Face"/>
          <w:sz w:val="28"/>
          <w:szCs w:val="28"/>
        </w:rPr>
        <w:t>6. Optimization for cost and environmental benefits.</w:t>
      </w:r>
    </w:p>
    <w:p w:rsidR="00DC7C25" w:rsidRPr="00DC7C25" w:rsidRDefault="00DC7C25" w:rsidP="00DC7C25">
      <w:pPr>
        <w:rPr>
          <w:rFonts w:ascii="Baskerville Old Face" w:hAnsi="Baskerville Old Face"/>
          <w:sz w:val="28"/>
          <w:szCs w:val="28"/>
        </w:rPr>
      </w:pPr>
      <w:r w:rsidRPr="00DC7C25">
        <w:rPr>
          <w:rFonts w:ascii="Baskerville Old Face" w:hAnsi="Baskerville Old Face"/>
          <w:sz w:val="28"/>
          <w:szCs w:val="28"/>
        </w:rPr>
        <w:t>7. Continuous Monitoring and Feedback for ongoing efficiency.</w:t>
      </w:r>
    </w:p>
    <w:p w:rsidR="00DC7C25" w:rsidRPr="00DC7C25" w:rsidRDefault="00DC7C25" w:rsidP="00DC7C25">
      <w:pPr>
        <w:rPr>
          <w:rFonts w:ascii="Baskerville Old Face" w:hAnsi="Baskerville Old Face"/>
          <w:sz w:val="28"/>
          <w:szCs w:val="28"/>
        </w:rPr>
      </w:pPr>
      <w:r w:rsidRPr="00DC7C25">
        <w:rPr>
          <w:rFonts w:ascii="Baskerville Old Face" w:hAnsi="Baskerville Old Face"/>
          <w:sz w:val="28"/>
          <w:szCs w:val="28"/>
        </w:rPr>
        <w:t>8. Sustainability by reducing energy and emissions.</w:t>
      </w:r>
    </w:p>
    <w:p w:rsidR="00DC7C25" w:rsidRPr="00DC7C25" w:rsidRDefault="00DC7C25" w:rsidP="00DC7C25">
      <w:pPr>
        <w:rPr>
          <w:rFonts w:ascii="Baskerville Old Face" w:hAnsi="Baskerville Old Face"/>
          <w:sz w:val="28"/>
          <w:szCs w:val="28"/>
        </w:rPr>
      </w:pPr>
      <w:r w:rsidRPr="00DC7C25">
        <w:rPr>
          <w:rFonts w:ascii="Baskerville Old Face" w:hAnsi="Baskerville Old Face"/>
          <w:sz w:val="28"/>
          <w:szCs w:val="28"/>
        </w:rPr>
        <w:t>9. Compliance and Reporting for regulatory requirements.</w:t>
      </w:r>
    </w:p>
    <w:p w:rsidR="00DC7C25" w:rsidRDefault="00DC7C25" w:rsidP="00DC7C25">
      <w:pPr>
        <w:rPr>
          <w:rFonts w:ascii="Baskerville Old Face" w:hAnsi="Baskerville Old Face"/>
          <w:sz w:val="28"/>
          <w:szCs w:val="28"/>
        </w:rPr>
      </w:pPr>
      <w:r w:rsidRPr="00DC7C25">
        <w:rPr>
          <w:rFonts w:ascii="Baskerville Old Face" w:hAnsi="Baskerville Old Face"/>
          <w:sz w:val="28"/>
          <w:szCs w:val="28"/>
        </w:rPr>
        <w:t>10. Collaboration and Expertise for effective analysis.</w:t>
      </w:r>
    </w:p>
    <w:p w:rsidR="00E223A0" w:rsidRDefault="00E223A0" w:rsidP="00DC7C25">
      <w:pPr>
        <w:rPr>
          <w:rFonts w:ascii="Baskerville Old Face" w:hAnsi="Baskerville Old Face"/>
          <w:sz w:val="28"/>
          <w:szCs w:val="28"/>
        </w:rPr>
      </w:pPr>
    </w:p>
    <w:p w:rsidR="00E223A0" w:rsidRDefault="00E223A0" w:rsidP="00DC7C25">
      <w:pPr>
        <w:rPr>
          <w:rFonts w:ascii="Baskerville Old Face" w:hAnsi="Baskerville Old Face"/>
          <w:sz w:val="28"/>
          <w:szCs w:val="28"/>
        </w:rPr>
      </w:pPr>
    </w:p>
    <w:p w:rsidR="00E223A0" w:rsidRDefault="00E223A0" w:rsidP="00DC7C25">
      <w:pPr>
        <w:rPr>
          <w:rFonts w:ascii="Baskerville Old Face" w:hAnsi="Baskerville Old Face"/>
          <w:b/>
          <w:bCs/>
          <w:sz w:val="36"/>
          <w:szCs w:val="36"/>
        </w:rPr>
      </w:pPr>
      <w:r w:rsidRPr="00E223A0">
        <w:rPr>
          <w:rFonts w:ascii="Baskerville Old Face" w:hAnsi="Baskerville Old Face"/>
          <w:b/>
          <w:bCs/>
          <w:sz w:val="36"/>
          <w:szCs w:val="36"/>
        </w:rPr>
        <w:lastRenderedPageBreak/>
        <w:t>Conclusion:</w:t>
      </w:r>
    </w:p>
    <w:p w:rsidR="00E223A0" w:rsidRPr="00E223A0" w:rsidRDefault="00E223A0" w:rsidP="00DC7C25">
      <w:pPr>
        <w:rPr>
          <w:rFonts w:ascii="Baskerville Old Face" w:hAnsi="Baskerville Old Face"/>
          <w:sz w:val="32"/>
          <w:szCs w:val="32"/>
        </w:rPr>
      </w:pPr>
      <w:r w:rsidRPr="00E223A0">
        <w:rPr>
          <w:rFonts w:ascii="Baskerville Old Face" w:hAnsi="Baskerville Old Face"/>
          <w:sz w:val="32"/>
          <w:szCs w:val="32"/>
        </w:rPr>
        <w:t>"Measure Energy Consumption System" project has led to smarter energy use, cost savings, and environmental benefits. By analyzing data, optimizing usage, and planning ahead, we've achieved a more sustainable and efficient energy management approach, all while following regulations and working as a team of experts.</w:t>
      </w:r>
    </w:p>
    <w:sectPr w:rsidR="00E223A0" w:rsidRPr="00E223A0" w:rsidSect="00C3010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5BF"/>
    <w:rsid w:val="00064AC6"/>
    <w:rsid w:val="006072FC"/>
    <w:rsid w:val="008958A6"/>
    <w:rsid w:val="00C30102"/>
    <w:rsid w:val="00DC7C25"/>
    <w:rsid w:val="00DD1B85"/>
    <w:rsid w:val="00E223A0"/>
    <w:rsid w:val="00EC25B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CFA02"/>
  <w15:chartTrackingRefBased/>
  <w15:docId w15:val="{13AEA4F0-C574-4E4C-B404-8EA467AAF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25BF"/>
    <w:rPr>
      <w:color w:val="0563C1" w:themeColor="hyperlink"/>
      <w:u w:val="single"/>
    </w:rPr>
  </w:style>
  <w:style w:type="character" w:styleId="UnresolvedMention">
    <w:name w:val="Unresolved Mention"/>
    <w:basedOn w:val="DefaultParagraphFont"/>
    <w:uiPriority w:val="99"/>
    <w:semiHidden/>
    <w:unhideWhenUsed/>
    <w:rsid w:val="00EC25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9403882">
      <w:bodyDiv w:val="1"/>
      <w:marLeft w:val="0"/>
      <w:marRight w:val="0"/>
      <w:marTop w:val="0"/>
      <w:marBottom w:val="0"/>
      <w:divBdr>
        <w:top w:val="none" w:sz="0" w:space="0" w:color="auto"/>
        <w:left w:val="none" w:sz="0" w:space="0" w:color="auto"/>
        <w:bottom w:val="none" w:sz="0" w:space="0" w:color="auto"/>
        <w:right w:val="none" w:sz="0" w:space="0" w:color="auto"/>
      </w:divBdr>
      <w:divsChild>
        <w:div w:id="647520386">
          <w:marLeft w:val="0"/>
          <w:marRight w:val="0"/>
          <w:marTop w:val="0"/>
          <w:marBottom w:val="0"/>
          <w:divBdr>
            <w:top w:val="single" w:sz="2" w:space="0" w:color="D9D9E3"/>
            <w:left w:val="single" w:sz="2" w:space="0" w:color="D9D9E3"/>
            <w:bottom w:val="single" w:sz="2" w:space="0" w:color="D9D9E3"/>
            <w:right w:val="single" w:sz="2" w:space="0" w:color="D9D9E3"/>
          </w:divBdr>
          <w:divsChild>
            <w:div w:id="199320347">
              <w:marLeft w:val="0"/>
              <w:marRight w:val="0"/>
              <w:marTop w:val="0"/>
              <w:marBottom w:val="0"/>
              <w:divBdr>
                <w:top w:val="single" w:sz="2" w:space="0" w:color="D9D9E3"/>
                <w:left w:val="single" w:sz="2" w:space="0" w:color="D9D9E3"/>
                <w:bottom w:val="single" w:sz="2" w:space="0" w:color="D9D9E3"/>
                <w:right w:val="single" w:sz="2" w:space="0" w:color="D9D9E3"/>
              </w:divBdr>
              <w:divsChild>
                <w:div w:id="96407023">
                  <w:marLeft w:val="0"/>
                  <w:marRight w:val="0"/>
                  <w:marTop w:val="0"/>
                  <w:marBottom w:val="0"/>
                  <w:divBdr>
                    <w:top w:val="single" w:sz="2" w:space="0" w:color="D9D9E3"/>
                    <w:left w:val="single" w:sz="2" w:space="0" w:color="D9D9E3"/>
                    <w:bottom w:val="single" w:sz="2" w:space="0" w:color="D9D9E3"/>
                    <w:right w:val="single" w:sz="2" w:space="0" w:color="D9D9E3"/>
                  </w:divBdr>
                  <w:divsChild>
                    <w:div w:id="1802503599">
                      <w:marLeft w:val="0"/>
                      <w:marRight w:val="0"/>
                      <w:marTop w:val="0"/>
                      <w:marBottom w:val="0"/>
                      <w:divBdr>
                        <w:top w:val="single" w:sz="2" w:space="0" w:color="D9D9E3"/>
                        <w:left w:val="single" w:sz="2" w:space="0" w:color="D9D9E3"/>
                        <w:bottom w:val="single" w:sz="2" w:space="0" w:color="D9D9E3"/>
                        <w:right w:val="single" w:sz="2" w:space="0" w:color="D9D9E3"/>
                      </w:divBdr>
                      <w:divsChild>
                        <w:div w:id="1873885344">
                          <w:marLeft w:val="0"/>
                          <w:marRight w:val="0"/>
                          <w:marTop w:val="0"/>
                          <w:marBottom w:val="0"/>
                          <w:divBdr>
                            <w:top w:val="single" w:sz="2" w:space="0" w:color="auto"/>
                            <w:left w:val="single" w:sz="2" w:space="0" w:color="auto"/>
                            <w:bottom w:val="single" w:sz="6" w:space="0" w:color="auto"/>
                            <w:right w:val="single" w:sz="2" w:space="0" w:color="auto"/>
                          </w:divBdr>
                          <w:divsChild>
                            <w:div w:id="112141794">
                              <w:marLeft w:val="0"/>
                              <w:marRight w:val="0"/>
                              <w:marTop w:val="100"/>
                              <w:marBottom w:val="100"/>
                              <w:divBdr>
                                <w:top w:val="single" w:sz="2" w:space="0" w:color="D9D9E3"/>
                                <w:left w:val="single" w:sz="2" w:space="0" w:color="D9D9E3"/>
                                <w:bottom w:val="single" w:sz="2" w:space="0" w:color="D9D9E3"/>
                                <w:right w:val="single" w:sz="2" w:space="0" w:color="D9D9E3"/>
                              </w:divBdr>
                              <w:divsChild>
                                <w:div w:id="766997122">
                                  <w:marLeft w:val="0"/>
                                  <w:marRight w:val="0"/>
                                  <w:marTop w:val="0"/>
                                  <w:marBottom w:val="0"/>
                                  <w:divBdr>
                                    <w:top w:val="single" w:sz="2" w:space="0" w:color="D9D9E3"/>
                                    <w:left w:val="single" w:sz="2" w:space="0" w:color="D9D9E3"/>
                                    <w:bottom w:val="single" w:sz="2" w:space="0" w:color="D9D9E3"/>
                                    <w:right w:val="single" w:sz="2" w:space="0" w:color="D9D9E3"/>
                                  </w:divBdr>
                                  <w:divsChild>
                                    <w:div w:id="1729452950">
                                      <w:marLeft w:val="0"/>
                                      <w:marRight w:val="0"/>
                                      <w:marTop w:val="0"/>
                                      <w:marBottom w:val="0"/>
                                      <w:divBdr>
                                        <w:top w:val="single" w:sz="2" w:space="0" w:color="D9D9E3"/>
                                        <w:left w:val="single" w:sz="2" w:space="0" w:color="D9D9E3"/>
                                        <w:bottom w:val="single" w:sz="2" w:space="0" w:color="D9D9E3"/>
                                        <w:right w:val="single" w:sz="2" w:space="0" w:color="D9D9E3"/>
                                      </w:divBdr>
                                      <w:divsChild>
                                        <w:div w:id="1937978224">
                                          <w:marLeft w:val="0"/>
                                          <w:marRight w:val="0"/>
                                          <w:marTop w:val="0"/>
                                          <w:marBottom w:val="0"/>
                                          <w:divBdr>
                                            <w:top w:val="single" w:sz="2" w:space="0" w:color="D9D9E3"/>
                                            <w:left w:val="single" w:sz="2" w:space="0" w:color="D9D9E3"/>
                                            <w:bottom w:val="single" w:sz="2" w:space="0" w:color="D9D9E3"/>
                                            <w:right w:val="single" w:sz="2" w:space="0" w:color="D9D9E3"/>
                                          </w:divBdr>
                                          <w:divsChild>
                                            <w:div w:id="681592209">
                                              <w:marLeft w:val="0"/>
                                              <w:marRight w:val="0"/>
                                              <w:marTop w:val="0"/>
                                              <w:marBottom w:val="0"/>
                                              <w:divBdr>
                                                <w:top w:val="single" w:sz="2" w:space="0" w:color="D9D9E3"/>
                                                <w:left w:val="single" w:sz="2" w:space="0" w:color="D9D9E3"/>
                                                <w:bottom w:val="single" w:sz="2" w:space="0" w:color="D9D9E3"/>
                                                <w:right w:val="single" w:sz="2" w:space="0" w:color="D9D9E3"/>
                                              </w:divBdr>
                                              <w:divsChild>
                                                <w:div w:id="1573812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584863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vedagirisankar200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5</Pages>
  <Words>753</Words>
  <Characters>4294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vedagiri</dc:creator>
  <cp:keywords/>
  <dc:description/>
  <cp:lastModifiedBy>vedagiri</cp:lastModifiedBy>
  <cp:revision>4</cp:revision>
  <dcterms:created xsi:type="dcterms:W3CDTF">2023-10-10T14:43:00Z</dcterms:created>
  <dcterms:modified xsi:type="dcterms:W3CDTF">2023-10-10T15:34:00Z</dcterms:modified>
</cp:coreProperties>
</file>