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3C958" w14:textId="77777777" w:rsidR="00C53D2E" w:rsidRPr="005B41CB" w:rsidRDefault="00C53D2E" w:rsidP="005B41CB">
      <w:pPr>
        <w:jc w:val="center"/>
        <w:rPr>
          <w:b/>
          <w:bCs/>
        </w:rPr>
      </w:pPr>
      <w:r w:rsidRPr="005B41CB">
        <w:rPr>
          <w:b/>
          <w:bCs/>
        </w:rPr>
        <w:t>NLP PBL PROJECT</w:t>
      </w:r>
    </w:p>
    <w:p w14:paraId="7123D844" w14:textId="54C4A306" w:rsidR="00C53D2E" w:rsidRDefault="00C53D2E" w:rsidP="005B41CB">
      <w:pPr>
        <w:jc w:val="center"/>
        <w:rPr>
          <w:b/>
          <w:bCs/>
        </w:rPr>
      </w:pPr>
      <w:r w:rsidRPr="005B41CB">
        <w:rPr>
          <w:b/>
          <w:bCs/>
        </w:rPr>
        <w:t>Neural Multilingual Machine Translation System</w:t>
      </w:r>
    </w:p>
    <w:p w14:paraId="54FBE1CF" w14:textId="77777777" w:rsidR="005B41CB" w:rsidRPr="005B41CB" w:rsidRDefault="005B41CB" w:rsidP="005B41CB">
      <w:pPr>
        <w:jc w:val="center"/>
        <w:rPr>
          <w:b/>
          <w:bCs/>
        </w:rPr>
      </w:pPr>
    </w:p>
    <w:p w14:paraId="0E12599D" w14:textId="0B69FFA4" w:rsidR="005B41CB" w:rsidRPr="005B41CB" w:rsidRDefault="005B41CB" w:rsidP="005B41CB">
      <w:pPr>
        <w:jc w:val="center"/>
        <w:rPr>
          <w:b/>
          <w:bCs/>
          <w:sz w:val="22"/>
          <w:szCs w:val="22"/>
        </w:rPr>
      </w:pPr>
      <w:r w:rsidRPr="005B41CB">
        <w:rPr>
          <w:b/>
          <w:bCs/>
          <w:sz w:val="22"/>
          <w:szCs w:val="22"/>
        </w:rPr>
        <w:t>Project by:</w:t>
      </w:r>
    </w:p>
    <w:p w14:paraId="0380A699" w14:textId="7C80DF7C" w:rsidR="00C53D2E" w:rsidRPr="005B41CB" w:rsidRDefault="00C53D2E" w:rsidP="005B41CB">
      <w:pPr>
        <w:jc w:val="center"/>
        <w:rPr>
          <w:b/>
          <w:bCs/>
          <w:sz w:val="22"/>
          <w:szCs w:val="22"/>
        </w:rPr>
      </w:pPr>
      <w:r w:rsidRPr="005B41CB">
        <w:rPr>
          <w:b/>
          <w:bCs/>
          <w:sz w:val="22"/>
          <w:szCs w:val="22"/>
        </w:rPr>
        <w:t>Vedang Divekar 1032211877</w:t>
      </w:r>
    </w:p>
    <w:p w14:paraId="7BA2B0FF" w14:textId="2CA4B9DB" w:rsidR="00C53D2E" w:rsidRDefault="00C53D2E" w:rsidP="005B41CB">
      <w:pPr>
        <w:jc w:val="center"/>
        <w:rPr>
          <w:b/>
          <w:bCs/>
          <w:sz w:val="22"/>
          <w:szCs w:val="22"/>
        </w:rPr>
      </w:pPr>
      <w:r w:rsidRPr="005B41CB">
        <w:rPr>
          <w:b/>
          <w:bCs/>
          <w:sz w:val="22"/>
          <w:szCs w:val="22"/>
        </w:rPr>
        <w:t>Samarth More 1032221224</w:t>
      </w:r>
    </w:p>
    <w:p w14:paraId="6D82555B" w14:textId="77777777" w:rsidR="005B41CB" w:rsidRPr="005B41CB" w:rsidRDefault="005B41CB" w:rsidP="005B41CB">
      <w:pPr>
        <w:jc w:val="center"/>
        <w:rPr>
          <w:sz w:val="22"/>
          <w:szCs w:val="22"/>
        </w:rPr>
      </w:pPr>
    </w:p>
    <w:p w14:paraId="711BD9EF" w14:textId="539E0B49" w:rsidR="002D37B9" w:rsidRPr="005B41CB" w:rsidRDefault="002D37B9" w:rsidP="002D37B9">
      <w:pPr>
        <w:rPr>
          <w:b/>
          <w:bCs/>
        </w:rPr>
      </w:pPr>
      <w:r w:rsidRPr="005B41CB">
        <w:rPr>
          <w:b/>
          <w:bCs/>
        </w:rPr>
        <w:t>1. Introduction</w:t>
      </w:r>
    </w:p>
    <w:p w14:paraId="5484A786" w14:textId="77777777" w:rsidR="002D37B9" w:rsidRPr="002D37B9" w:rsidRDefault="002D37B9" w:rsidP="002D37B9">
      <w:r w:rsidRPr="002D37B9">
        <w:t xml:space="preserve">The NLP_PBL project is a Natural Language Processing (NLP) pipeline implemented in a </w:t>
      </w:r>
      <w:proofErr w:type="spellStart"/>
      <w:r w:rsidRPr="002D37B9">
        <w:t>Jupyter</w:t>
      </w:r>
      <w:proofErr w:type="spellEnd"/>
      <w:r w:rsidRPr="002D37B9">
        <w:t xml:space="preserve"> Notebook (</w:t>
      </w:r>
      <w:proofErr w:type="spellStart"/>
      <w:r w:rsidRPr="002D37B9">
        <w:t>NLP_PBL.ipynb</w:t>
      </w:r>
      <w:proofErr w:type="spellEnd"/>
      <w:r w:rsidRPr="002D37B9">
        <w:t xml:space="preserve">). The project focuses on processing textual data through tokenization and </w:t>
      </w:r>
      <w:proofErr w:type="spellStart"/>
      <w:r w:rsidRPr="002D37B9">
        <w:t>modeling</w:t>
      </w:r>
      <w:proofErr w:type="spellEnd"/>
      <w:r w:rsidRPr="002D37B9">
        <w:t xml:space="preserve"> using modern NLP techniques. It demonstrates the workflow of loading data, configuring tokenizers, and preparing inputs for language models, with interactive progress monitoring.</w:t>
      </w:r>
    </w:p>
    <w:p w14:paraId="001BA9B5" w14:textId="77777777" w:rsidR="002D37B9" w:rsidRPr="005B41CB" w:rsidRDefault="002D37B9" w:rsidP="002D37B9">
      <w:pPr>
        <w:rPr>
          <w:b/>
          <w:bCs/>
        </w:rPr>
      </w:pPr>
      <w:r w:rsidRPr="005B41CB">
        <w:rPr>
          <w:b/>
          <w:bCs/>
        </w:rPr>
        <w:t>2. Objectives</w:t>
      </w:r>
    </w:p>
    <w:p w14:paraId="404A390E" w14:textId="77777777" w:rsidR="002D37B9" w:rsidRPr="002D37B9" w:rsidRDefault="002D37B9" w:rsidP="002D37B9">
      <w:pPr>
        <w:numPr>
          <w:ilvl w:val="0"/>
          <w:numId w:val="1"/>
        </w:numPr>
      </w:pPr>
      <w:r w:rsidRPr="002D37B9">
        <w:t>To build an NLP pipeline that effectively preprocesses and tokenizes text data.</w:t>
      </w:r>
    </w:p>
    <w:p w14:paraId="7A7B9FAE" w14:textId="77777777" w:rsidR="002D37B9" w:rsidRPr="002D37B9" w:rsidRDefault="002D37B9" w:rsidP="002D37B9">
      <w:pPr>
        <w:numPr>
          <w:ilvl w:val="0"/>
          <w:numId w:val="1"/>
        </w:numPr>
      </w:pPr>
      <w:r w:rsidRPr="002D37B9">
        <w:t xml:space="preserve">To utilize </w:t>
      </w:r>
      <w:proofErr w:type="spellStart"/>
      <w:r w:rsidRPr="002D37B9">
        <w:t>subword</w:t>
      </w:r>
      <w:proofErr w:type="spellEnd"/>
      <w:r w:rsidRPr="002D37B9">
        <w:t xml:space="preserve"> tokenization for efficient vocabulary handling.</w:t>
      </w:r>
    </w:p>
    <w:p w14:paraId="73A9DD61" w14:textId="77777777" w:rsidR="002D37B9" w:rsidRPr="002D37B9" w:rsidRDefault="002D37B9" w:rsidP="002D37B9">
      <w:pPr>
        <w:numPr>
          <w:ilvl w:val="0"/>
          <w:numId w:val="1"/>
        </w:numPr>
      </w:pPr>
      <w:r w:rsidRPr="002D37B9">
        <w:t>To integrate transformer-based models for downstream NLP tasks.</w:t>
      </w:r>
    </w:p>
    <w:p w14:paraId="569EC627" w14:textId="77777777" w:rsidR="002D37B9" w:rsidRPr="002D37B9" w:rsidRDefault="002D37B9" w:rsidP="002D37B9">
      <w:pPr>
        <w:numPr>
          <w:ilvl w:val="0"/>
          <w:numId w:val="1"/>
        </w:numPr>
      </w:pPr>
      <w:r w:rsidRPr="002D37B9">
        <w:t xml:space="preserve">To provide interactive feedback during data loading and processing using </w:t>
      </w:r>
      <w:proofErr w:type="spellStart"/>
      <w:r w:rsidRPr="002D37B9">
        <w:t>Jupyter</w:t>
      </w:r>
      <w:proofErr w:type="spellEnd"/>
      <w:r w:rsidRPr="002D37B9">
        <w:t xml:space="preserve"> widgets.</w:t>
      </w:r>
    </w:p>
    <w:p w14:paraId="2424A002" w14:textId="77777777" w:rsidR="002D37B9" w:rsidRPr="005B41CB" w:rsidRDefault="002D37B9" w:rsidP="002D37B9">
      <w:pPr>
        <w:rPr>
          <w:b/>
          <w:bCs/>
        </w:rPr>
      </w:pPr>
      <w:r w:rsidRPr="005B41CB">
        <w:rPr>
          <w:b/>
          <w:bCs/>
        </w:rPr>
        <w:t>3. Technologies and Frameworks Used</w:t>
      </w:r>
    </w:p>
    <w:p w14:paraId="2C1B3E66" w14:textId="77777777" w:rsidR="002D37B9" w:rsidRPr="002D37B9" w:rsidRDefault="002D37B9" w:rsidP="002D37B9">
      <w:pPr>
        <w:numPr>
          <w:ilvl w:val="0"/>
          <w:numId w:val="2"/>
        </w:numPr>
      </w:pPr>
      <w:r w:rsidRPr="002D37B9">
        <w:rPr>
          <w:b/>
          <w:bCs/>
        </w:rPr>
        <w:t>Python 3</w:t>
      </w:r>
      <w:r w:rsidRPr="002D37B9">
        <w:t>: The programming language used for implementation.</w:t>
      </w:r>
    </w:p>
    <w:p w14:paraId="2C35A872" w14:textId="77777777" w:rsidR="002D37B9" w:rsidRPr="002D37B9" w:rsidRDefault="002D37B9" w:rsidP="002D37B9">
      <w:pPr>
        <w:numPr>
          <w:ilvl w:val="0"/>
          <w:numId w:val="2"/>
        </w:numPr>
      </w:pPr>
      <w:proofErr w:type="spellStart"/>
      <w:r w:rsidRPr="002D37B9">
        <w:rPr>
          <w:b/>
          <w:bCs/>
        </w:rPr>
        <w:t>Jupyter</w:t>
      </w:r>
      <w:proofErr w:type="spellEnd"/>
      <w:r w:rsidRPr="002D37B9">
        <w:rPr>
          <w:b/>
          <w:bCs/>
        </w:rPr>
        <w:t xml:space="preserve"> Notebook</w:t>
      </w:r>
      <w:r w:rsidRPr="002D37B9">
        <w:t>: Interactive environment for running and demonstrating the project.</w:t>
      </w:r>
    </w:p>
    <w:p w14:paraId="218BEBA4" w14:textId="77777777" w:rsidR="002D37B9" w:rsidRPr="002D37B9" w:rsidRDefault="002D37B9" w:rsidP="002D37B9">
      <w:pPr>
        <w:numPr>
          <w:ilvl w:val="0"/>
          <w:numId w:val="2"/>
        </w:numPr>
      </w:pPr>
      <w:r w:rsidRPr="002D37B9">
        <w:rPr>
          <w:b/>
          <w:bCs/>
        </w:rPr>
        <w:t>Hugging Face Transformers</w:t>
      </w:r>
      <w:r w:rsidRPr="002D37B9">
        <w:t> (inferred): For tokenizer and model handling, supporting state-of-the-art transformer architectures.</w:t>
      </w:r>
    </w:p>
    <w:p w14:paraId="0FDBBE55" w14:textId="77777777" w:rsidR="002D37B9" w:rsidRPr="002D37B9" w:rsidRDefault="002D37B9" w:rsidP="002D37B9">
      <w:pPr>
        <w:numPr>
          <w:ilvl w:val="0"/>
          <w:numId w:val="2"/>
        </w:numPr>
      </w:pPr>
      <w:proofErr w:type="spellStart"/>
      <w:r w:rsidRPr="002D37B9">
        <w:rPr>
          <w:b/>
          <w:bCs/>
        </w:rPr>
        <w:t>SentencePiece</w:t>
      </w:r>
      <w:proofErr w:type="spellEnd"/>
      <w:r w:rsidRPr="002D37B9">
        <w:rPr>
          <w:b/>
          <w:bCs/>
        </w:rPr>
        <w:t xml:space="preserve"> or Similar </w:t>
      </w:r>
      <w:proofErr w:type="spellStart"/>
      <w:r w:rsidRPr="002D37B9">
        <w:rPr>
          <w:b/>
          <w:bCs/>
        </w:rPr>
        <w:t>Subword</w:t>
      </w:r>
      <w:proofErr w:type="spellEnd"/>
      <w:r w:rsidRPr="002D37B9">
        <w:rPr>
          <w:b/>
          <w:bCs/>
        </w:rPr>
        <w:t xml:space="preserve"> Tokenizer</w:t>
      </w:r>
      <w:r w:rsidRPr="002D37B9">
        <w:t>: Indicated by the use of .</w:t>
      </w:r>
      <w:proofErr w:type="spellStart"/>
      <w:r w:rsidRPr="002D37B9">
        <w:t>spm</w:t>
      </w:r>
      <w:proofErr w:type="spellEnd"/>
      <w:r w:rsidRPr="002D37B9">
        <w:t> files for vocabulary and tokenizer configuration.</w:t>
      </w:r>
    </w:p>
    <w:p w14:paraId="7C218EDA" w14:textId="77777777" w:rsidR="002D37B9" w:rsidRPr="002D37B9" w:rsidRDefault="002D37B9" w:rsidP="002D37B9">
      <w:pPr>
        <w:numPr>
          <w:ilvl w:val="0"/>
          <w:numId w:val="2"/>
        </w:numPr>
      </w:pPr>
      <w:proofErr w:type="spellStart"/>
      <w:r w:rsidRPr="002D37B9">
        <w:rPr>
          <w:b/>
          <w:bCs/>
        </w:rPr>
        <w:t>ipywidgets</w:t>
      </w:r>
      <w:proofErr w:type="spellEnd"/>
      <w:r w:rsidRPr="002D37B9">
        <w:t>: Used to create progress bars and interactive UI elements in the notebook.</w:t>
      </w:r>
    </w:p>
    <w:p w14:paraId="2E724871" w14:textId="77777777" w:rsidR="002D37B9" w:rsidRPr="002D37B9" w:rsidRDefault="002D37B9" w:rsidP="002D37B9">
      <w:pPr>
        <w:numPr>
          <w:ilvl w:val="0"/>
          <w:numId w:val="2"/>
        </w:numPr>
      </w:pPr>
      <w:proofErr w:type="spellStart"/>
      <w:r w:rsidRPr="002D37B9">
        <w:rPr>
          <w:b/>
          <w:bCs/>
        </w:rPr>
        <w:t>PyTorch</w:t>
      </w:r>
      <w:proofErr w:type="spellEnd"/>
      <w:r w:rsidRPr="002D37B9">
        <w:rPr>
          <w:b/>
          <w:bCs/>
        </w:rPr>
        <w:t xml:space="preserve"> or TensorFlow</w:t>
      </w:r>
      <w:r w:rsidRPr="002D37B9">
        <w:t> (inferred): Deep learning backends for model training and inference.</w:t>
      </w:r>
    </w:p>
    <w:p w14:paraId="7151EBA4" w14:textId="77777777" w:rsidR="002D37B9" w:rsidRPr="002D37B9" w:rsidRDefault="002D37B9" w:rsidP="002D37B9">
      <w:pPr>
        <w:numPr>
          <w:ilvl w:val="0"/>
          <w:numId w:val="2"/>
        </w:numPr>
      </w:pPr>
      <w:proofErr w:type="spellStart"/>
      <w:r w:rsidRPr="002D37B9">
        <w:rPr>
          <w:b/>
          <w:bCs/>
        </w:rPr>
        <w:lastRenderedPageBreak/>
        <w:t>Numpy</w:t>
      </w:r>
      <w:proofErr w:type="spellEnd"/>
      <w:r w:rsidRPr="002D37B9">
        <w:rPr>
          <w:b/>
          <w:bCs/>
        </w:rPr>
        <w:t xml:space="preserve"> and Pandas</w:t>
      </w:r>
      <w:r w:rsidRPr="002D37B9">
        <w:t> (likely): For data manipulation and preprocessing.</w:t>
      </w:r>
    </w:p>
    <w:p w14:paraId="6EC9F58D" w14:textId="77777777" w:rsidR="002D37B9" w:rsidRPr="002D37B9" w:rsidRDefault="002D37B9" w:rsidP="002D37B9">
      <w:r w:rsidRPr="002D37B9">
        <w:t>4. Project Components and Workflow</w:t>
      </w:r>
    </w:p>
    <w:p w14:paraId="54DE0F8B" w14:textId="77777777" w:rsidR="002D37B9" w:rsidRPr="002D37B9" w:rsidRDefault="002D37B9" w:rsidP="002D37B9">
      <w:pPr>
        <w:rPr>
          <w:b/>
          <w:bCs/>
        </w:rPr>
      </w:pPr>
      <w:r w:rsidRPr="002D37B9">
        <w:rPr>
          <w:b/>
          <w:bCs/>
        </w:rPr>
        <w:t>4.1 Data Loading</w:t>
      </w:r>
    </w:p>
    <w:p w14:paraId="660721EF" w14:textId="77777777" w:rsidR="002D37B9" w:rsidRPr="002D37B9" w:rsidRDefault="002D37B9" w:rsidP="002D37B9">
      <w:pPr>
        <w:numPr>
          <w:ilvl w:val="0"/>
          <w:numId w:val="3"/>
        </w:numPr>
      </w:pPr>
      <w:r w:rsidRPr="002D37B9">
        <w:t>The project loads essential files such as </w:t>
      </w:r>
      <w:proofErr w:type="spellStart"/>
      <w:r w:rsidRPr="002D37B9">
        <w:t>source.spm</w:t>
      </w:r>
      <w:proofErr w:type="spellEnd"/>
      <w:r w:rsidRPr="002D37B9">
        <w:t> (</w:t>
      </w:r>
      <w:proofErr w:type="spellStart"/>
      <w:r w:rsidRPr="002D37B9">
        <w:t>SentencePiece</w:t>
      </w:r>
      <w:proofErr w:type="spellEnd"/>
      <w:r w:rsidRPr="002D37B9">
        <w:t xml:space="preserve"> model file) and </w:t>
      </w:r>
      <w:proofErr w:type="spellStart"/>
      <w:r w:rsidRPr="002D37B9">
        <w:t>tokenizer_</w:t>
      </w:r>
      <w:proofErr w:type="gramStart"/>
      <w:r w:rsidRPr="002D37B9">
        <w:t>config.json</w:t>
      </w:r>
      <w:proofErr w:type="spellEnd"/>
      <w:proofErr w:type="gramEnd"/>
      <w:r w:rsidRPr="002D37B9">
        <w:t> to configure the tokenizer.</w:t>
      </w:r>
    </w:p>
    <w:p w14:paraId="3AADB0E1" w14:textId="77777777" w:rsidR="002D37B9" w:rsidRPr="002D37B9" w:rsidRDefault="002D37B9" w:rsidP="002D37B9">
      <w:pPr>
        <w:numPr>
          <w:ilvl w:val="0"/>
          <w:numId w:val="3"/>
        </w:numPr>
      </w:pPr>
      <w:r w:rsidRPr="002D37B9">
        <w:t>Interactive progress bars display the loading status of these files, enhancing user experience.</w:t>
      </w:r>
    </w:p>
    <w:p w14:paraId="34678686" w14:textId="77777777" w:rsidR="002D37B9" w:rsidRPr="002D37B9" w:rsidRDefault="002D37B9" w:rsidP="002D37B9">
      <w:pPr>
        <w:rPr>
          <w:b/>
          <w:bCs/>
        </w:rPr>
      </w:pPr>
      <w:r w:rsidRPr="002D37B9">
        <w:rPr>
          <w:b/>
          <w:bCs/>
        </w:rPr>
        <w:t>4.2 Tokenization</w:t>
      </w:r>
    </w:p>
    <w:p w14:paraId="02A093E8" w14:textId="77777777" w:rsidR="002D37B9" w:rsidRPr="002D37B9" w:rsidRDefault="002D37B9" w:rsidP="002D37B9">
      <w:pPr>
        <w:numPr>
          <w:ilvl w:val="0"/>
          <w:numId w:val="4"/>
        </w:numPr>
      </w:pPr>
      <w:r w:rsidRPr="002D37B9">
        <w:t xml:space="preserve">The tokenizer converts raw text into token IDs using </w:t>
      </w:r>
      <w:proofErr w:type="spellStart"/>
      <w:r w:rsidRPr="002D37B9">
        <w:t>subword</w:t>
      </w:r>
      <w:proofErr w:type="spellEnd"/>
      <w:r w:rsidRPr="002D37B9">
        <w:t xml:space="preserve"> units, enabling the model to handle out-of-vocabulary words and large vocabularies efficiently.</w:t>
      </w:r>
    </w:p>
    <w:p w14:paraId="6556DADC" w14:textId="77777777" w:rsidR="002D37B9" w:rsidRPr="002D37B9" w:rsidRDefault="002D37B9" w:rsidP="002D37B9">
      <w:pPr>
        <w:numPr>
          <w:ilvl w:val="0"/>
          <w:numId w:val="4"/>
        </w:numPr>
      </w:pPr>
      <w:r w:rsidRPr="002D37B9">
        <w:t>Tokenizer configuration is loaded from JSON and model files to ensure consistency.</w:t>
      </w:r>
    </w:p>
    <w:p w14:paraId="501710E0" w14:textId="77777777" w:rsidR="002D37B9" w:rsidRPr="002D37B9" w:rsidRDefault="002D37B9" w:rsidP="002D37B9">
      <w:pPr>
        <w:rPr>
          <w:b/>
          <w:bCs/>
        </w:rPr>
      </w:pPr>
      <w:r w:rsidRPr="002D37B9">
        <w:rPr>
          <w:b/>
          <w:bCs/>
        </w:rPr>
        <w:t>4.3 Model Integration</w:t>
      </w:r>
    </w:p>
    <w:p w14:paraId="1FEF41E3" w14:textId="77777777" w:rsidR="002D37B9" w:rsidRPr="002D37B9" w:rsidRDefault="002D37B9" w:rsidP="002D37B9">
      <w:pPr>
        <w:numPr>
          <w:ilvl w:val="0"/>
          <w:numId w:val="5"/>
        </w:numPr>
      </w:pPr>
      <w:r w:rsidRPr="002D37B9">
        <w:t>While the exact model architecture is not explicitly stated, the project is designed to work with transformer-based models compatible with the tokenizer.</w:t>
      </w:r>
    </w:p>
    <w:p w14:paraId="38BF5325" w14:textId="77777777" w:rsidR="002D37B9" w:rsidRPr="002D37B9" w:rsidRDefault="002D37B9" w:rsidP="002D37B9">
      <w:pPr>
        <w:numPr>
          <w:ilvl w:val="0"/>
          <w:numId w:val="5"/>
        </w:numPr>
      </w:pPr>
      <w:r w:rsidRPr="002D37B9">
        <w:t>These models can be used for tasks such as text classification, generation, or other NLP applications.</w:t>
      </w:r>
    </w:p>
    <w:p w14:paraId="1EE57654" w14:textId="77777777" w:rsidR="002D37B9" w:rsidRPr="002D37B9" w:rsidRDefault="002D37B9" w:rsidP="002D37B9">
      <w:pPr>
        <w:rPr>
          <w:b/>
          <w:bCs/>
        </w:rPr>
      </w:pPr>
      <w:r w:rsidRPr="002D37B9">
        <w:rPr>
          <w:b/>
          <w:bCs/>
        </w:rPr>
        <w:t>4.4 Interactive Progress Monitoring</w:t>
      </w:r>
    </w:p>
    <w:p w14:paraId="63F93DB8" w14:textId="77777777" w:rsidR="002D37B9" w:rsidRPr="002D37B9" w:rsidRDefault="002D37B9" w:rsidP="002D37B9">
      <w:pPr>
        <w:numPr>
          <w:ilvl w:val="0"/>
          <w:numId w:val="6"/>
        </w:numPr>
      </w:pPr>
      <w:r w:rsidRPr="002D37B9">
        <w:t>The notebook employs </w:t>
      </w:r>
      <w:proofErr w:type="spellStart"/>
      <w:r w:rsidRPr="002D37B9">
        <w:t>ipywidgets</w:t>
      </w:r>
      <w:proofErr w:type="spellEnd"/>
      <w:r w:rsidRPr="002D37B9">
        <w:t> to show progress bars and status messages during file loading and processing.</w:t>
      </w:r>
    </w:p>
    <w:p w14:paraId="6BC1A770" w14:textId="77777777" w:rsidR="002D37B9" w:rsidRPr="002D37B9" w:rsidRDefault="002D37B9" w:rsidP="002D37B9">
      <w:pPr>
        <w:numPr>
          <w:ilvl w:val="0"/>
          <w:numId w:val="6"/>
        </w:numPr>
      </w:pPr>
      <w:r w:rsidRPr="002D37B9">
        <w:t>This interactivity helps track long-running operations and improves usability.</w:t>
      </w:r>
    </w:p>
    <w:p w14:paraId="7F416D98" w14:textId="77777777" w:rsidR="002D37B9" w:rsidRPr="005B41CB" w:rsidRDefault="002D37B9" w:rsidP="002D37B9">
      <w:pPr>
        <w:rPr>
          <w:b/>
          <w:bCs/>
        </w:rPr>
      </w:pPr>
      <w:r w:rsidRPr="005B41CB">
        <w:rPr>
          <w:b/>
          <w:bCs/>
        </w:rPr>
        <w:t>5. Results and Observations</w:t>
      </w:r>
    </w:p>
    <w:p w14:paraId="0C164E71" w14:textId="77777777" w:rsidR="002D37B9" w:rsidRPr="002D37B9" w:rsidRDefault="002D37B9" w:rsidP="002D37B9">
      <w:pPr>
        <w:numPr>
          <w:ilvl w:val="0"/>
          <w:numId w:val="7"/>
        </w:numPr>
      </w:pPr>
      <w:r w:rsidRPr="002D37B9">
        <w:t>The project successfully demonstrates the setup and execution of an NLP pipeline with tokenizer configuration and data processing.</w:t>
      </w:r>
    </w:p>
    <w:p w14:paraId="4ECC0005" w14:textId="77777777" w:rsidR="002D37B9" w:rsidRPr="002D37B9" w:rsidRDefault="002D37B9" w:rsidP="002D37B9">
      <w:pPr>
        <w:numPr>
          <w:ilvl w:val="0"/>
          <w:numId w:val="7"/>
        </w:numPr>
      </w:pPr>
      <w:r w:rsidRPr="002D37B9">
        <w:t>Interactive widgets provide real-time feedback, making the process transparent and user-friendly.</w:t>
      </w:r>
    </w:p>
    <w:p w14:paraId="032997C9" w14:textId="77777777" w:rsidR="002D37B9" w:rsidRPr="002D37B9" w:rsidRDefault="002D37B9" w:rsidP="002D37B9">
      <w:pPr>
        <w:numPr>
          <w:ilvl w:val="0"/>
          <w:numId w:val="7"/>
        </w:numPr>
      </w:pPr>
      <w:r w:rsidRPr="002D37B9">
        <w:t>The infrastructure supports scalable handling of large vocabularies and datasets.</w:t>
      </w:r>
    </w:p>
    <w:p w14:paraId="6DB0B6EF" w14:textId="77777777" w:rsidR="002D37B9" w:rsidRPr="005B41CB" w:rsidRDefault="002D37B9" w:rsidP="002D37B9">
      <w:pPr>
        <w:rPr>
          <w:b/>
          <w:bCs/>
        </w:rPr>
      </w:pPr>
      <w:r w:rsidRPr="005B41CB">
        <w:rPr>
          <w:b/>
          <w:bCs/>
        </w:rPr>
        <w:t>6. Challenges and Limitations</w:t>
      </w:r>
    </w:p>
    <w:p w14:paraId="2F66E284" w14:textId="77777777" w:rsidR="002D37B9" w:rsidRPr="002D37B9" w:rsidRDefault="002D37B9" w:rsidP="002D37B9">
      <w:pPr>
        <w:numPr>
          <w:ilvl w:val="0"/>
          <w:numId w:val="8"/>
        </w:numPr>
      </w:pPr>
      <w:r w:rsidRPr="002D37B9">
        <w:t>The exact downstream NLP task and model training details are not fully specified, leaving room for extension.</w:t>
      </w:r>
    </w:p>
    <w:p w14:paraId="190CBDE5" w14:textId="77777777" w:rsidR="002D37B9" w:rsidRPr="002D37B9" w:rsidRDefault="002D37B9" w:rsidP="002D37B9">
      <w:pPr>
        <w:numPr>
          <w:ilvl w:val="0"/>
          <w:numId w:val="8"/>
        </w:numPr>
      </w:pPr>
      <w:r w:rsidRPr="002D37B9">
        <w:lastRenderedPageBreak/>
        <w:t>Dependency on external files (</w:t>
      </w:r>
      <w:proofErr w:type="spellStart"/>
      <w:r w:rsidRPr="002D37B9">
        <w:t>source.spm</w:t>
      </w:r>
      <w:proofErr w:type="spellEnd"/>
      <w:r w:rsidRPr="002D37B9">
        <w:t>, </w:t>
      </w:r>
      <w:proofErr w:type="spellStart"/>
      <w:r w:rsidRPr="002D37B9">
        <w:t>tokenizer_</w:t>
      </w:r>
      <w:proofErr w:type="gramStart"/>
      <w:r w:rsidRPr="002D37B9">
        <w:t>config.json</w:t>
      </w:r>
      <w:proofErr w:type="spellEnd"/>
      <w:proofErr w:type="gramEnd"/>
      <w:r w:rsidRPr="002D37B9">
        <w:t>) requires proper file management.</w:t>
      </w:r>
    </w:p>
    <w:p w14:paraId="18DDA8CD" w14:textId="77777777" w:rsidR="002D37B9" w:rsidRPr="002D37B9" w:rsidRDefault="002D37B9" w:rsidP="002D37B9">
      <w:pPr>
        <w:numPr>
          <w:ilvl w:val="0"/>
          <w:numId w:val="8"/>
        </w:numPr>
      </w:pPr>
      <w:r w:rsidRPr="002D37B9">
        <w:t>The notebook environment is necessary for full interactivity; running in non-interactive environments may limit usability.</w:t>
      </w:r>
    </w:p>
    <w:p w14:paraId="0AA17334" w14:textId="77777777" w:rsidR="002D37B9" w:rsidRPr="005B41CB" w:rsidRDefault="002D37B9" w:rsidP="002D37B9">
      <w:pPr>
        <w:rPr>
          <w:b/>
          <w:bCs/>
        </w:rPr>
      </w:pPr>
      <w:r w:rsidRPr="005B41CB">
        <w:rPr>
          <w:b/>
          <w:bCs/>
        </w:rPr>
        <w:t>7. Future Work</w:t>
      </w:r>
    </w:p>
    <w:p w14:paraId="6ECD443D" w14:textId="77777777" w:rsidR="002D37B9" w:rsidRPr="002D37B9" w:rsidRDefault="002D37B9" w:rsidP="002D37B9">
      <w:pPr>
        <w:numPr>
          <w:ilvl w:val="0"/>
          <w:numId w:val="9"/>
        </w:numPr>
      </w:pPr>
      <w:r w:rsidRPr="002D37B9">
        <w:t>Extend the pipeline to include explicit model training and evaluation steps.</w:t>
      </w:r>
    </w:p>
    <w:p w14:paraId="53BFDAC2" w14:textId="77777777" w:rsidR="002D37B9" w:rsidRPr="002D37B9" w:rsidRDefault="002D37B9" w:rsidP="002D37B9">
      <w:pPr>
        <w:numPr>
          <w:ilvl w:val="0"/>
          <w:numId w:val="9"/>
        </w:numPr>
      </w:pPr>
      <w:r w:rsidRPr="002D37B9">
        <w:t>Incorporate more detailed data preprocessing and augmentation techniques.</w:t>
      </w:r>
    </w:p>
    <w:p w14:paraId="02383566" w14:textId="77777777" w:rsidR="002D37B9" w:rsidRPr="002D37B9" w:rsidRDefault="002D37B9" w:rsidP="002D37B9">
      <w:pPr>
        <w:numPr>
          <w:ilvl w:val="0"/>
          <w:numId w:val="9"/>
        </w:numPr>
      </w:pPr>
      <w:r w:rsidRPr="002D37B9">
        <w:t>Add support for multiple NLP tasks such as sentiment analysis, named entity recognition, or machine translation.</w:t>
      </w:r>
    </w:p>
    <w:p w14:paraId="41653344" w14:textId="77777777" w:rsidR="002D37B9" w:rsidRPr="002D37B9" w:rsidRDefault="002D37B9" w:rsidP="002D37B9">
      <w:pPr>
        <w:numPr>
          <w:ilvl w:val="0"/>
          <w:numId w:val="9"/>
        </w:numPr>
      </w:pPr>
      <w:r w:rsidRPr="002D37B9">
        <w:t>Develop a standalone application or API for easier deployment.</w:t>
      </w:r>
    </w:p>
    <w:p w14:paraId="626C8DCC" w14:textId="77777777" w:rsidR="002D37B9" w:rsidRPr="005B41CB" w:rsidRDefault="002D37B9" w:rsidP="002D37B9">
      <w:pPr>
        <w:rPr>
          <w:b/>
          <w:bCs/>
        </w:rPr>
      </w:pPr>
      <w:r w:rsidRPr="005B41CB">
        <w:rPr>
          <w:b/>
          <w:bCs/>
        </w:rPr>
        <w:t>8. Conclusion</w:t>
      </w:r>
    </w:p>
    <w:p w14:paraId="7988B0A2" w14:textId="77777777" w:rsidR="002D37B9" w:rsidRPr="002D37B9" w:rsidRDefault="002D37B9" w:rsidP="002D37B9">
      <w:r w:rsidRPr="002D37B9">
        <w:t xml:space="preserve">The NLP_PBL project provides a foundational NLP pipeline leveraging modern tokenization and transformer-based </w:t>
      </w:r>
      <w:proofErr w:type="spellStart"/>
      <w:r w:rsidRPr="002D37B9">
        <w:t>modeling</w:t>
      </w:r>
      <w:proofErr w:type="spellEnd"/>
      <w:r w:rsidRPr="002D37B9">
        <w:t xml:space="preserve"> techniques. It combines efficient data handling with interactive progress visualization, making it a useful reference for NLP practitioners and learners.</w:t>
      </w:r>
    </w:p>
    <w:p w14:paraId="3100CBAB" w14:textId="77777777" w:rsidR="00C05159" w:rsidRDefault="00C05159"/>
    <w:sectPr w:rsidR="00C05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B364D"/>
    <w:multiLevelType w:val="multilevel"/>
    <w:tmpl w:val="C8F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07A55"/>
    <w:multiLevelType w:val="multilevel"/>
    <w:tmpl w:val="AD0A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2F35A8"/>
    <w:multiLevelType w:val="multilevel"/>
    <w:tmpl w:val="3FCC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F622E4"/>
    <w:multiLevelType w:val="multilevel"/>
    <w:tmpl w:val="86E4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FA2A25"/>
    <w:multiLevelType w:val="multilevel"/>
    <w:tmpl w:val="33AC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59460C"/>
    <w:multiLevelType w:val="multilevel"/>
    <w:tmpl w:val="EFD6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660BBC"/>
    <w:multiLevelType w:val="multilevel"/>
    <w:tmpl w:val="9D0C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7F3A79"/>
    <w:multiLevelType w:val="multilevel"/>
    <w:tmpl w:val="CB8E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8473E7"/>
    <w:multiLevelType w:val="multilevel"/>
    <w:tmpl w:val="71D2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0277881">
    <w:abstractNumId w:val="5"/>
  </w:num>
  <w:num w:numId="2" w16cid:durableId="1737582348">
    <w:abstractNumId w:val="4"/>
  </w:num>
  <w:num w:numId="3" w16cid:durableId="553390297">
    <w:abstractNumId w:val="1"/>
  </w:num>
  <w:num w:numId="4" w16cid:durableId="865604764">
    <w:abstractNumId w:val="0"/>
  </w:num>
  <w:num w:numId="5" w16cid:durableId="686641565">
    <w:abstractNumId w:val="3"/>
  </w:num>
  <w:num w:numId="6" w16cid:durableId="1290239797">
    <w:abstractNumId w:val="2"/>
  </w:num>
  <w:num w:numId="7" w16cid:durableId="951673331">
    <w:abstractNumId w:val="7"/>
  </w:num>
  <w:num w:numId="8" w16cid:durableId="385029830">
    <w:abstractNumId w:val="8"/>
  </w:num>
  <w:num w:numId="9" w16cid:durableId="2101026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B9"/>
    <w:rsid w:val="002D37B9"/>
    <w:rsid w:val="005B41CB"/>
    <w:rsid w:val="0068210C"/>
    <w:rsid w:val="007F2C59"/>
    <w:rsid w:val="00A539A2"/>
    <w:rsid w:val="00C05159"/>
    <w:rsid w:val="00C5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800B"/>
  <w15:chartTrackingRefBased/>
  <w15:docId w15:val="{B5AA7A90-3FAA-47D1-BD38-7C84B15A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7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Vedang Divekar</dc:creator>
  <cp:keywords/>
  <dc:description/>
  <cp:lastModifiedBy>Vedang Divekar</cp:lastModifiedBy>
  <cp:revision>3</cp:revision>
  <dcterms:created xsi:type="dcterms:W3CDTF">2025-04-17T08:16:00Z</dcterms:created>
  <dcterms:modified xsi:type="dcterms:W3CDTF">2025-04-17T08:22:00Z</dcterms:modified>
</cp:coreProperties>
</file>