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5"/>
        <w:gridCol w:w="5216"/>
      </w:tblGrid>
      <w:tr w:rsidR="005C572D" w14:paraId="62F050F8" w14:textId="77777777" w:rsidTr="00B606B3">
        <w:trPr>
          <w:jc w:val="center"/>
        </w:trPr>
        <w:tc>
          <w:tcPr>
            <w:tcW w:w="4135" w:type="dxa"/>
          </w:tcPr>
          <w:p w14:paraId="7A8CE313" w14:textId="77777777" w:rsidR="005C572D" w:rsidRDefault="00000000">
            <w:pPr>
              <w:rPr>
                <w:rFonts w:ascii="Arial" w:eastAsia="Arial" w:hAnsi="Arial" w:cs="Arial"/>
              </w:rPr>
            </w:pPr>
            <w:r>
              <w:rPr>
                <w:rFonts w:ascii="Arial" w:eastAsia="Arial" w:hAnsi="Arial" w:cs="Arial"/>
              </w:rPr>
              <w:t>Date</w:t>
            </w:r>
          </w:p>
        </w:tc>
        <w:tc>
          <w:tcPr>
            <w:tcW w:w="5216" w:type="dxa"/>
          </w:tcPr>
          <w:p w14:paraId="09F04E16" w14:textId="2B14FB83" w:rsidR="005C572D" w:rsidRDefault="00ED3313">
            <w:pPr>
              <w:rPr>
                <w:rFonts w:ascii="Arial" w:eastAsia="Arial" w:hAnsi="Arial" w:cs="Arial"/>
              </w:rPr>
            </w:pPr>
            <w:r>
              <w:rPr>
                <w:rFonts w:ascii="Arial" w:eastAsia="Arial" w:hAnsi="Arial" w:cs="Arial"/>
              </w:rPr>
              <w:t xml:space="preserve">26 July </w:t>
            </w:r>
            <w:r w:rsidR="00000000">
              <w:rPr>
                <w:rFonts w:ascii="Arial" w:eastAsia="Arial" w:hAnsi="Arial" w:cs="Arial"/>
              </w:rPr>
              <w:t>2024</w:t>
            </w:r>
          </w:p>
        </w:tc>
      </w:tr>
      <w:tr w:rsidR="005C572D" w14:paraId="53A9DAC7" w14:textId="77777777" w:rsidTr="00B606B3">
        <w:trPr>
          <w:jc w:val="center"/>
        </w:trPr>
        <w:tc>
          <w:tcPr>
            <w:tcW w:w="4135" w:type="dxa"/>
          </w:tcPr>
          <w:p w14:paraId="385F3607" w14:textId="77777777" w:rsidR="005C572D" w:rsidRDefault="00000000">
            <w:pPr>
              <w:rPr>
                <w:rFonts w:ascii="Arial" w:eastAsia="Arial" w:hAnsi="Arial" w:cs="Arial"/>
              </w:rPr>
            </w:pPr>
            <w:r>
              <w:rPr>
                <w:rFonts w:ascii="Arial" w:eastAsia="Arial" w:hAnsi="Arial" w:cs="Arial"/>
              </w:rPr>
              <w:t>Team ID</w:t>
            </w:r>
          </w:p>
        </w:tc>
        <w:tc>
          <w:tcPr>
            <w:tcW w:w="5216" w:type="dxa"/>
          </w:tcPr>
          <w:p w14:paraId="37A86EA7" w14:textId="5F0199CB" w:rsidR="005C572D" w:rsidRDefault="00000000">
            <w:pPr>
              <w:rPr>
                <w:rFonts w:ascii="Arial" w:eastAsia="Arial" w:hAnsi="Arial" w:cs="Arial"/>
              </w:rPr>
            </w:pPr>
            <w:proofErr w:type="spellStart"/>
            <w:r>
              <w:rPr>
                <w:rFonts w:ascii="Arial" w:eastAsia="Arial" w:hAnsi="Arial" w:cs="Arial"/>
              </w:rPr>
              <w:t>xxxxxx</w:t>
            </w:r>
            <w:proofErr w:type="spellEnd"/>
          </w:p>
        </w:tc>
      </w:tr>
      <w:tr w:rsidR="005C572D" w14:paraId="4937D7B2" w14:textId="77777777" w:rsidTr="00B606B3">
        <w:trPr>
          <w:jc w:val="center"/>
        </w:trPr>
        <w:tc>
          <w:tcPr>
            <w:tcW w:w="4135"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5216" w:type="dxa"/>
          </w:tcPr>
          <w:p w14:paraId="0C3786B7" w14:textId="5459803A" w:rsidR="005C572D" w:rsidRDefault="00B606B3">
            <w:pPr>
              <w:rPr>
                <w:rFonts w:ascii="Arial" w:eastAsia="Arial" w:hAnsi="Arial" w:cs="Arial"/>
              </w:rPr>
            </w:pPr>
            <w:r w:rsidRPr="00B606B3">
              <w:rPr>
                <w:rFonts w:ascii="Arial" w:eastAsia="Arial" w:hAnsi="Arial" w:cs="Arial"/>
                <w:lang w:val="en-US"/>
              </w:rPr>
              <w:t>Global Malnutrition Trends: A Power BI Analysis</w:t>
            </w:r>
          </w:p>
        </w:tc>
      </w:tr>
      <w:tr w:rsidR="005C572D" w14:paraId="46DB63D2" w14:textId="77777777" w:rsidTr="00B606B3">
        <w:trPr>
          <w:jc w:val="center"/>
        </w:trPr>
        <w:tc>
          <w:tcPr>
            <w:tcW w:w="4135"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5216"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075FE8C9"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r w:rsidR="00ED3313">
        <w:rPr>
          <w:rFonts w:ascii="Cambria" w:eastAsia="Cambria" w:hAnsi="Cambria" w:cs="Cambria"/>
          <w:color w:val="000000"/>
          <w:sz w:val="24"/>
          <w:szCs w:val="24"/>
        </w:rPr>
        <w:t>.</w:t>
      </w:r>
    </w:p>
    <w:p w14:paraId="39157615" w14:textId="77777777" w:rsidR="00ED3313" w:rsidRDefault="00ED3313" w:rsidP="00EE5EFB">
      <w:pPr>
        <w:jc w:val="both"/>
        <w:rPr>
          <w:rFonts w:ascii="Cambria" w:eastAsia="Cambria" w:hAnsi="Cambria" w:cs="Cambria"/>
          <w:color w:val="000000"/>
          <w:sz w:val="24"/>
          <w:szCs w:val="24"/>
        </w:rPr>
      </w:pPr>
    </w:p>
    <w:p w14:paraId="2F6B2C8B" w14:textId="5E20AB70" w:rsidR="00F15253" w:rsidRDefault="00F15253" w:rsidP="00ED3313">
      <w:pPr>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6BAA266" w14:textId="5C4BBC76" w:rsidR="00F15253" w:rsidRDefault="00F15253" w:rsidP="00ED3313">
      <w:pPr>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14:paraId="1200CFFC" w14:textId="23E780F0" w:rsidR="00F15253" w:rsidRPr="00F15253" w:rsidRDefault="00F15253" w:rsidP="00ED3313">
      <w:pPr>
        <w:rPr>
          <w:rFonts w:ascii="Cambria" w:eastAsia="Cambria" w:hAnsi="Cambria" w:cs="Cambria"/>
          <w:bCs/>
          <w:color w:val="000000"/>
          <w:sz w:val="24"/>
          <w:szCs w:val="24"/>
          <w:highlight w:val="white"/>
        </w:rPr>
      </w:pPr>
      <w:r w:rsidRPr="00F15253">
        <w:rPr>
          <w:rFonts w:ascii="Cambria" w:eastAsia="Cambria" w:hAnsi="Cambria" w:cs="Cambria"/>
          <w:b/>
          <w:bCs/>
          <w:color w:val="000000"/>
          <w:sz w:val="24"/>
          <w:szCs w:val="24"/>
          <w:highlight w:val="white"/>
        </w:rPr>
        <w:t>Sample</w:t>
      </w:r>
      <w:r>
        <w:rPr>
          <w:rFonts w:ascii="Cambria" w:eastAsia="Cambria" w:hAnsi="Cambria" w:cs="Cambria"/>
          <w:b/>
          <w:bCs/>
          <w:color w:val="000000"/>
          <w:sz w:val="24"/>
          <w:szCs w:val="24"/>
          <w:highlight w:val="white"/>
        </w:rPr>
        <w:t xml:space="preserve"> </w:t>
      </w:r>
    </w:p>
    <w:p w14:paraId="1097CC9A"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1. What are the long-term global trends for child stunting?</w:t>
      </w:r>
    </w:p>
    <w:p w14:paraId="2A90DF87" w14:textId="77777777" w:rsidR="00ED3313" w:rsidRPr="00ED3313" w:rsidRDefault="00ED3313" w:rsidP="00ED3313">
      <w:pPr>
        <w:numPr>
          <w:ilvl w:val="0"/>
          <w:numId w:val="4"/>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Line chart showing the average stunting rate from 1983 to 2019.</w:t>
      </w:r>
    </w:p>
    <w:p w14:paraId="12DBFEA2" w14:textId="77777777" w:rsidR="00ED3313" w:rsidRPr="00ED3313" w:rsidRDefault="00ED3313" w:rsidP="00ED3313">
      <w:pPr>
        <w:numPr>
          <w:ilvl w:val="0"/>
          <w:numId w:val="4"/>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1CC4565C"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2. Which countries have the highest absolute number of underweight children?</w:t>
      </w:r>
    </w:p>
    <w:p w14:paraId="3331C22B" w14:textId="77777777" w:rsidR="00ED3313" w:rsidRPr="00ED3313" w:rsidRDefault="00ED3313" w:rsidP="00ED3313">
      <w:pPr>
        <w:numPr>
          <w:ilvl w:val="0"/>
          <w:numId w:val="5"/>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Bar chart ranking the top 15 countries by the sum of underweight cases.</w:t>
      </w:r>
    </w:p>
    <w:p w14:paraId="16F2AEAF" w14:textId="77777777" w:rsidR="00ED3313" w:rsidRPr="00ED3313" w:rsidRDefault="00ED3313" w:rsidP="00ED3313">
      <w:pPr>
        <w:numPr>
          <w:ilvl w:val="0"/>
          <w:numId w:val="5"/>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772438DA"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3. How is the issue of overweight children distributed geographically?</w:t>
      </w:r>
    </w:p>
    <w:p w14:paraId="43A5F5C3" w14:textId="77777777" w:rsidR="00ED3313" w:rsidRPr="00ED3313" w:rsidRDefault="00ED3313" w:rsidP="00ED3313">
      <w:pPr>
        <w:numPr>
          <w:ilvl w:val="0"/>
          <w:numId w:val="6"/>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Map visualization (Filled Map) showing the concentration of overweight cases by country.</w:t>
      </w:r>
    </w:p>
    <w:p w14:paraId="50D20957" w14:textId="77777777" w:rsidR="00ED3313" w:rsidRPr="00ED3313" w:rsidRDefault="00ED3313" w:rsidP="00ED3313">
      <w:pPr>
        <w:numPr>
          <w:ilvl w:val="0"/>
          <w:numId w:val="6"/>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24BD1DBB"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4. How does the prevalence of different malnutrition types compare within a single country?</w:t>
      </w:r>
    </w:p>
    <w:p w14:paraId="062A6195" w14:textId="77777777" w:rsidR="00ED3313" w:rsidRPr="00ED3313" w:rsidRDefault="00ED3313" w:rsidP="00ED3313">
      <w:pPr>
        <w:numPr>
          <w:ilvl w:val="0"/>
          <w:numId w:val="7"/>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Donut chart showing the proportion of Stunting, Wasting, Underweight, and Overweight cases for a country selected via a slicer.</w:t>
      </w:r>
    </w:p>
    <w:p w14:paraId="22EE5205" w14:textId="77777777" w:rsidR="00ED3313" w:rsidRPr="00ED3313" w:rsidRDefault="00ED3313" w:rsidP="00ED3313">
      <w:pPr>
        <w:numPr>
          <w:ilvl w:val="0"/>
          <w:numId w:val="7"/>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2BCD48D5"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5. Is there a clear relationship between a country's income level and its average stunting rate?</w:t>
      </w:r>
    </w:p>
    <w:p w14:paraId="7D6FE400" w14:textId="77777777" w:rsidR="00ED3313" w:rsidRPr="00ED3313" w:rsidRDefault="00ED3313" w:rsidP="00ED3313">
      <w:pPr>
        <w:numPr>
          <w:ilvl w:val="0"/>
          <w:numId w:val="8"/>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Scatter plot with Income Classification on the X-axis and Average Stunting Rate on the Y-axis to show correlation.</w:t>
      </w:r>
    </w:p>
    <w:p w14:paraId="488ABEEC" w14:textId="77777777" w:rsidR="00ED3313" w:rsidRPr="00ED3313" w:rsidRDefault="00ED3313" w:rsidP="00ED3313">
      <w:pPr>
        <w:numPr>
          <w:ilvl w:val="0"/>
          <w:numId w:val="8"/>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0DCB455F"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6. What are the overall global totals for the key malnutrition indicators?</w:t>
      </w:r>
    </w:p>
    <w:p w14:paraId="4A30F4A0" w14:textId="77777777" w:rsidR="00ED3313" w:rsidRPr="00ED3313" w:rsidRDefault="00ED3313" w:rsidP="00ED3313">
      <w:pPr>
        <w:numPr>
          <w:ilvl w:val="0"/>
          <w:numId w:val="9"/>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lastRenderedPageBreak/>
        <w:t>Visualization: Multi-row Card or individual Card visuals displaying the total sum for Stunting, Wasting, Underweight, and Overweight cases.</w:t>
      </w:r>
    </w:p>
    <w:p w14:paraId="532570EB" w14:textId="77777777" w:rsidR="00ED3313" w:rsidRPr="00ED3313" w:rsidRDefault="00ED3313" w:rsidP="00ED3313">
      <w:pPr>
        <w:numPr>
          <w:ilvl w:val="0"/>
          <w:numId w:val="9"/>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5E69DC8F"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7. How has the relationship between underweight and overweight conditions evolved across different income groups?</w:t>
      </w:r>
    </w:p>
    <w:p w14:paraId="1E3F3716" w14:textId="77777777" w:rsidR="00ED3313" w:rsidRPr="00ED3313" w:rsidRDefault="00ED3313" w:rsidP="00ED3313">
      <w:pPr>
        <w:numPr>
          <w:ilvl w:val="0"/>
          <w:numId w:val="10"/>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Visualization: Ribbon chart showing how the prevalence and rank of underweight vs. overweight changes across different income classifications.</w:t>
      </w:r>
    </w:p>
    <w:p w14:paraId="7A31185C" w14:textId="77777777" w:rsidR="00ED3313" w:rsidRPr="00ED3313" w:rsidRDefault="00ED3313" w:rsidP="00ED3313">
      <w:pPr>
        <w:numPr>
          <w:ilvl w:val="0"/>
          <w:numId w:val="10"/>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48808BAA" w14:textId="77777777" w:rsidR="00ED3313" w:rsidRPr="00ED3313" w:rsidRDefault="00ED3313" w:rsidP="00ED3313">
      <w:pPr>
        <w:pBdr>
          <w:top w:val="nil"/>
          <w:left w:val="nil"/>
          <w:bottom w:val="nil"/>
          <w:right w:val="nil"/>
          <w:between w:val="nil"/>
        </w:pBdr>
        <w:shd w:val="clear" w:color="auto" w:fill="FFFFFF"/>
        <w:spacing w:after="0" w:line="240" w:lineRule="auto"/>
        <w:jc w:val="both"/>
        <w:rPr>
          <w:rFonts w:ascii="Cambria" w:eastAsia="Cambria" w:hAnsi="Cambria" w:cs="Cambria"/>
          <w:b/>
          <w:color w:val="000000"/>
          <w:sz w:val="24"/>
          <w:szCs w:val="24"/>
          <w:lang w:val="en-US"/>
        </w:rPr>
      </w:pPr>
      <w:r w:rsidRPr="00ED3313">
        <w:rPr>
          <w:rFonts w:ascii="Cambria" w:eastAsia="Cambria" w:hAnsi="Cambria" w:cs="Cambria"/>
          <w:b/>
          <w:bCs/>
          <w:color w:val="000000"/>
          <w:sz w:val="24"/>
          <w:szCs w:val="24"/>
          <w:lang w:val="en-US"/>
        </w:rPr>
        <w:t>8. Which specific geo-economic categories (e.g., LDC, LLDC, SIDS) are most affected by severe wasting?</w:t>
      </w:r>
    </w:p>
    <w:p w14:paraId="067AD78C" w14:textId="77777777" w:rsidR="00ED3313" w:rsidRPr="00ED3313" w:rsidRDefault="00ED3313" w:rsidP="00ED3313">
      <w:pPr>
        <w:numPr>
          <w:ilvl w:val="0"/>
          <w:numId w:val="11"/>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color w:val="000000"/>
          <w:sz w:val="24"/>
          <w:szCs w:val="24"/>
          <w:lang w:val="en-US"/>
        </w:rPr>
        <w:t xml:space="preserve">Visualization: </w:t>
      </w:r>
      <w:proofErr w:type="spellStart"/>
      <w:r w:rsidRPr="00ED3313">
        <w:rPr>
          <w:rFonts w:ascii="Cambria" w:eastAsia="Cambria" w:hAnsi="Cambria" w:cs="Cambria"/>
          <w:color w:val="000000"/>
          <w:sz w:val="24"/>
          <w:szCs w:val="24"/>
          <w:lang w:val="en-US"/>
        </w:rPr>
        <w:t>Treemap</w:t>
      </w:r>
      <w:proofErr w:type="spellEnd"/>
      <w:r w:rsidRPr="00ED3313">
        <w:rPr>
          <w:rFonts w:ascii="Cambria" w:eastAsia="Cambria" w:hAnsi="Cambria" w:cs="Cambria"/>
          <w:color w:val="000000"/>
          <w:sz w:val="24"/>
          <w:szCs w:val="24"/>
          <w:lang w:val="en-US"/>
        </w:rPr>
        <w:t xml:space="preserve"> visualizing the sum of severe wasting cases, with rectangle sizes proportional to the total and grouped by country category.</w:t>
      </w:r>
    </w:p>
    <w:p w14:paraId="31ABC0B8" w14:textId="77777777" w:rsidR="00ED3313" w:rsidRPr="00ED3313" w:rsidRDefault="00ED3313" w:rsidP="00ED3313">
      <w:pPr>
        <w:numPr>
          <w:ilvl w:val="0"/>
          <w:numId w:val="11"/>
        </w:numPr>
        <w:pBdr>
          <w:top w:val="nil"/>
          <w:left w:val="nil"/>
          <w:bottom w:val="nil"/>
          <w:right w:val="nil"/>
          <w:between w:val="nil"/>
        </w:pBdr>
        <w:shd w:val="clear" w:color="auto" w:fill="FFFFFF"/>
        <w:spacing w:after="0" w:line="240" w:lineRule="auto"/>
        <w:jc w:val="both"/>
        <w:rPr>
          <w:rFonts w:ascii="Cambria" w:eastAsia="Cambria" w:hAnsi="Cambria" w:cs="Cambria"/>
          <w:color w:val="000000"/>
          <w:sz w:val="24"/>
          <w:szCs w:val="24"/>
          <w:lang w:val="en-US"/>
        </w:rPr>
      </w:pPr>
      <w:r w:rsidRPr="00ED3313">
        <w:rPr>
          <w:rFonts w:ascii="Cambria" w:eastAsia="Cambria" w:hAnsi="Cambria" w:cs="Cambria"/>
          <w:i/>
          <w:iCs/>
          <w:color w:val="000000"/>
          <w:sz w:val="24"/>
          <w:szCs w:val="24"/>
          <w:lang w:val="en-US"/>
        </w:rPr>
        <w:t xml:space="preserve">Screenshot of </w:t>
      </w:r>
      <w:proofErr w:type="spellStart"/>
      <w:r w:rsidRPr="00ED3313">
        <w:rPr>
          <w:rFonts w:ascii="Cambria" w:eastAsia="Cambria" w:hAnsi="Cambria" w:cs="Cambria"/>
          <w:i/>
          <w:iCs/>
          <w:color w:val="000000"/>
          <w:sz w:val="24"/>
          <w:szCs w:val="24"/>
          <w:lang w:val="en-US"/>
        </w:rPr>
        <w:t>visualisation</w:t>
      </w:r>
      <w:proofErr w:type="spellEnd"/>
    </w:p>
    <w:p w14:paraId="088655A0" w14:textId="77777777" w:rsidR="005C572D" w:rsidRDefault="005C572D">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sectPr w:rsidR="005C572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C361A"/>
    <w:multiLevelType w:val="multilevel"/>
    <w:tmpl w:val="959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72CC"/>
    <w:multiLevelType w:val="multilevel"/>
    <w:tmpl w:val="796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97CC0"/>
    <w:multiLevelType w:val="multilevel"/>
    <w:tmpl w:val="4DC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C7DB7"/>
    <w:multiLevelType w:val="multilevel"/>
    <w:tmpl w:val="666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34965"/>
    <w:multiLevelType w:val="multilevel"/>
    <w:tmpl w:val="C5F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6606A"/>
    <w:multiLevelType w:val="multilevel"/>
    <w:tmpl w:val="414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269BF"/>
    <w:multiLevelType w:val="multilevel"/>
    <w:tmpl w:val="18D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3347E17"/>
    <w:multiLevelType w:val="multilevel"/>
    <w:tmpl w:val="073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0"/>
  </w:num>
  <w:num w:numId="2" w16cid:durableId="1856919491">
    <w:abstractNumId w:val="4"/>
  </w:num>
  <w:num w:numId="3" w16cid:durableId="481502599">
    <w:abstractNumId w:val="9"/>
  </w:num>
  <w:num w:numId="4" w16cid:durableId="1902326094">
    <w:abstractNumId w:val="2"/>
  </w:num>
  <w:num w:numId="5" w16cid:durableId="134035063">
    <w:abstractNumId w:val="5"/>
  </w:num>
  <w:num w:numId="6" w16cid:durableId="2105880559">
    <w:abstractNumId w:val="7"/>
  </w:num>
  <w:num w:numId="7" w16cid:durableId="498153136">
    <w:abstractNumId w:val="1"/>
  </w:num>
  <w:num w:numId="8" w16cid:durableId="1854758937">
    <w:abstractNumId w:val="6"/>
  </w:num>
  <w:num w:numId="9" w16cid:durableId="1593200225">
    <w:abstractNumId w:val="10"/>
  </w:num>
  <w:num w:numId="10" w16cid:durableId="1346395560">
    <w:abstractNumId w:val="3"/>
  </w:num>
  <w:num w:numId="11" w16cid:durableId="1132595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C6F0B"/>
    <w:rsid w:val="005C572D"/>
    <w:rsid w:val="00831BD2"/>
    <w:rsid w:val="00846084"/>
    <w:rsid w:val="008C1BFD"/>
    <w:rsid w:val="009157CD"/>
    <w:rsid w:val="00B606B3"/>
    <w:rsid w:val="00BB0734"/>
    <w:rsid w:val="00D043A9"/>
    <w:rsid w:val="00D3353A"/>
    <w:rsid w:val="00ED3313"/>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234320028">
      <w:bodyDiv w:val="1"/>
      <w:marLeft w:val="0"/>
      <w:marRight w:val="0"/>
      <w:marTop w:val="0"/>
      <w:marBottom w:val="0"/>
      <w:divBdr>
        <w:top w:val="none" w:sz="0" w:space="0" w:color="auto"/>
        <w:left w:val="none" w:sz="0" w:space="0" w:color="auto"/>
        <w:bottom w:val="none" w:sz="0" w:space="0" w:color="auto"/>
        <w:right w:val="none" w:sz="0" w:space="0" w:color="auto"/>
      </w:divBdr>
    </w:div>
    <w:div w:id="306209860">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Vishal Singh</cp:lastModifiedBy>
  <cp:revision>7</cp:revision>
  <dcterms:created xsi:type="dcterms:W3CDTF">2024-01-13T08:53:00Z</dcterms:created>
  <dcterms:modified xsi:type="dcterms:W3CDTF">2025-08-06T09:10:00Z</dcterms:modified>
</cp:coreProperties>
</file>