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jc w:val="center"/>
      </w:pPr>
      <w:r>
        <w:rPr>
          <w:b/>
          <w:i w:val="0"/>
          <w:color w:val="0F3D3E"/>
          <w:sz w:val="80"/>
        </w:rPr>
        <w:t>AAROGYAM</w:t>
      </w:r>
    </w:p>
    <w:p>
      <w:pPr>
        <w:spacing w:after="800"/>
        <w:jc w:val="center"/>
      </w:pPr>
      <w:r>
        <w:rPr>
          <w:b w:val="0"/>
          <w:i/>
          <w:color w:val="1B6B5A"/>
          <w:sz w:val="32"/>
        </w:rPr>
        <w:t>Intelligent Medication Adherence Monitoring System</w:t>
      </w:r>
    </w:p>
    <w:p>
      <w:pPr>
        <w:spacing w:after="80"/>
        <w:jc w:val="center"/>
      </w:pPr>
      <w:r>
        <w:rPr>
          <w:b w:val="0"/>
          <w:i w:val="0"/>
          <w:color w:val="5B5346"/>
          <w:sz w:val="26"/>
        </w:rPr>
        <w:t>A Non-Technical Project Overview &amp; Presentation Document</w:t>
      </w:r>
    </w:p>
    <w:p>
      <w:pPr>
        <w:spacing w:after="4000"/>
        <w:jc w:val="center"/>
      </w:pPr>
      <w:r>
        <w:rPr>
          <w:b w:val="0"/>
          <w:i w:val="0"/>
          <w:color w:val="5B5346"/>
          <w:sz w:val="22"/>
        </w:rPr>
        <w:t>Prepared for stakeholder and judging presentation</w:t>
      </w:r>
    </w:p>
    <w:p>
      <w:pPr>
        <w:spacing w:after="160"/>
        <w:jc w:val="center"/>
      </w:pPr>
      <w:r>
        <w:rPr>
          <w:b w:val="0"/>
          <w:i w:val="0"/>
          <w:color w:val="5B5346"/>
          <w:sz w:val="20"/>
        </w:rPr>
        <w:t>August 2026</w:t>
      </w:r>
    </w:p>
    <w:p>
      <w:r>
        <w:br w:type="page"/>
      </w:r>
    </w:p>
    <w:p>
      <w:pPr>
        <w:pStyle w:val="Heading1"/>
      </w:pPr>
      <w:r>
        <w:t>Table of Contents</w:t>
      </w:r>
    </w:p>
    <w:p>
      <w:pPr>
        <w:spacing w:after="120"/>
      </w:pPr>
      <w:r>
        <w:rPr>
          <w:color w:val="2B2620"/>
          <w:sz w:val="23"/>
        </w:rPr>
        <w:t>1. Executive Summary</w:t>
      </w:r>
    </w:p>
    <w:p>
      <w:pPr>
        <w:spacing w:after="120"/>
      </w:pPr>
      <w:r>
        <w:rPr>
          <w:color w:val="2B2620"/>
          <w:sz w:val="23"/>
        </w:rPr>
        <w:t>2. The Problem We Are Solving</w:t>
      </w:r>
    </w:p>
    <w:p>
      <w:pPr>
        <w:spacing w:after="120"/>
      </w:pPr>
      <w:r>
        <w:rPr>
          <w:color w:val="2B2620"/>
          <w:sz w:val="23"/>
        </w:rPr>
        <w:t>3. Our Solution at a Glance</w:t>
      </w:r>
    </w:p>
    <w:p>
      <w:pPr>
        <w:spacing w:after="120"/>
      </w:pPr>
      <w:r>
        <w:rPr>
          <w:color w:val="2B2620"/>
          <w:sz w:val="23"/>
        </w:rPr>
        <w:t>4. How the System Works, Step by Step</w:t>
      </w:r>
    </w:p>
    <w:p>
      <w:pPr>
        <w:spacing w:after="120"/>
      </w:pPr>
      <w:r>
        <w:rPr>
          <w:color w:val="2B2620"/>
          <w:sz w:val="23"/>
        </w:rPr>
        <w:t>5. Complete Feature Overview</w:t>
      </w:r>
    </w:p>
    <w:p>
      <w:pPr>
        <w:spacing w:after="120"/>
      </w:pPr>
      <w:r>
        <w:rPr>
          <w:color w:val="2B2620"/>
          <w:sz w:val="23"/>
        </w:rPr>
        <w:t>6. Who Uses Aarogyam</w:t>
      </w:r>
    </w:p>
    <w:p>
      <w:pPr>
        <w:spacing w:after="120"/>
      </w:pPr>
      <w:r>
        <w:rPr>
          <w:color w:val="2B2620"/>
          <w:sz w:val="23"/>
        </w:rPr>
        <w:t>7. The Technology Behind It (Explained Simply)</w:t>
      </w:r>
    </w:p>
    <w:p>
      <w:pPr>
        <w:spacing w:after="120"/>
      </w:pPr>
      <w:r>
        <w:rPr>
          <w:color w:val="2B2620"/>
          <w:sz w:val="23"/>
        </w:rPr>
        <w:t>8. What Makes Aarogyam Different</w:t>
      </w:r>
    </w:p>
    <w:p>
      <w:pPr>
        <w:spacing w:after="120"/>
      </w:pPr>
      <w:r>
        <w:rPr>
          <w:color w:val="2B2620"/>
          <w:sz w:val="23"/>
        </w:rPr>
        <w:t>9. Project Structure &amp; Scope</w:t>
      </w:r>
    </w:p>
    <w:p>
      <w:pPr>
        <w:spacing w:after="120"/>
      </w:pPr>
      <w:r>
        <w:rPr>
          <w:color w:val="2B2620"/>
          <w:sz w:val="23"/>
        </w:rPr>
        <w:t>10. Current Status &amp; Honest Limitations</w:t>
      </w:r>
    </w:p>
    <w:p>
      <w:pPr>
        <w:spacing w:after="120"/>
      </w:pPr>
      <w:r>
        <w:rPr>
          <w:color w:val="2B2620"/>
          <w:sz w:val="23"/>
        </w:rPr>
        <w:t>11. Future Roadmap</w:t>
      </w:r>
    </w:p>
    <w:p>
      <w:pPr>
        <w:spacing w:after="120"/>
      </w:pPr>
      <w:r>
        <w:rPr>
          <w:color w:val="2B2620"/>
          <w:sz w:val="23"/>
        </w:rPr>
        <w:t>12. Closing Statement</w:t>
      </w:r>
    </w:p>
    <w:p>
      <w:r>
        <w:br w:type="page"/>
      </w:r>
    </w:p>
    <w:p>
      <w:pPr>
        <w:pStyle w:val="Heading1"/>
      </w:pPr>
      <w:r>
        <w:t>1. Executive Summary</w:t>
      </w:r>
    </w:p>
    <w:p>
      <w:pPr>
        <w:spacing w:after="160"/>
      </w:pPr>
      <w:r>
        <w:rPr>
          <w:b w:val="0"/>
          <w:i w:val="0"/>
          <w:sz w:val="22"/>
        </w:rPr>
        <w:t>Aarogyam (a Sanskrit word meaning "health") is a complete medication adherence system built to solve a simple but serious problem: people forget to take their medicine, and by the time anyone finds out, it is often too late to help. Unlike a phone reminder app that anyone can dismiss or ignore, Aarogyam combines a physical, locked pill dispenser with an intelligent software platform that verifies whether medicine was actually taken, alerts family members the moment something goes wrong, and uses artificial intelligence to predict problems before they happen.</w:t>
      </w:r>
    </w:p>
    <w:p>
      <w:pPr>
        <w:spacing w:after="160"/>
      </w:pPr>
      <w:r>
        <w:rPr>
          <w:b w:val="0"/>
          <w:i w:val="0"/>
          <w:sz w:val="22"/>
        </w:rPr>
        <w:t>The system was originally conceived as a software-only reminder and tracking tool. Over the course of development it grew into a much larger, full-stack platform: real hardware that physically controls access to medicine, a cloud backend with twenty-seven distinct feature modules, a trained machine learning model that predicts missed doses in advance, and separate dashboards for patients, caregivers, doctors, pharmacists, and hospital administrators.</w:t>
      </w:r>
    </w:p>
    <w:p>
      <w:pPr>
        <w:spacing w:after="160"/>
      </w:pPr>
      <w:r>
        <w:rPr>
          <w:b w:val="0"/>
          <w:i w:val="0"/>
          <w:sz w:val="22"/>
        </w:rPr>
        <w:t>This document explains, in plain non-technical language, what the system does, how it works, who it is for, and what stage of development it has reached. It is intended to support a presentation to judges, stakeholders, or investors who may not have a technical background.</w:t>
      </w:r>
    </w:p>
    <w:p>
      <w:pPr>
        <w:pStyle w:val="Heading1"/>
      </w:pPr>
      <w:r>
        <w:t>2. The Problem We Are Solving</w:t>
      </w:r>
    </w:p>
    <w:p>
      <w:pPr>
        <w:spacing w:after="160"/>
      </w:pPr>
      <w:r>
        <w:rPr>
          <w:b w:val="0"/>
          <w:i w:val="0"/>
          <w:sz w:val="22"/>
        </w:rPr>
        <w:t>Millions of people around the world — especially elderly patients and those managing chronic conditions such as diabetes, high blood pressure, or heart disease — struggle to take their medication correctly and consistently. This is often described as a "silent" healthcare crisis, because the consequences build up slowly and are rarely visible until a health emergency occurs.</w:t>
      </w:r>
    </w:p>
    <w:p>
      <w:pPr>
        <w:pStyle w:val="Heading2"/>
      </w:pPr>
      <w:r>
        <w:t>2.1 Why medication adherence fails today</w:t>
      </w:r>
    </w:p>
    <w:p>
      <w:pPr>
        <w:pStyle w:val="ListBullet"/>
        <w:spacing w:after="80"/>
        <w:ind w:left="283"/>
      </w:pPr>
      <w:r>
        <w:rPr>
          <w:b/>
          <w:color w:val="0F3D3E"/>
          <w:sz w:val="22"/>
        </w:rPr>
        <w:t xml:space="preserve">Forgetfulness: </w:t>
      </w:r>
      <w:r>
        <w:rPr>
          <w:sz w:val="22"/>
        </w:rPr>
        <w:t>Simple forgetfulness. Studies and real-world experience consistently show that "I forgot" is the single most common reason a dose is missed — not confusion about instructions, and not the cost of the medicine.</w:t>
      </w:r>
    </w:p>
    <w:p>
      <w:pPr>
        <w:pStyle w:val="ListBullet"/>
        <w:spacing w:after="80"/>
        <w:ind w:left="283"/>
      </w:pPr>
      <w:r>
        <w:rPr>
          <w:b/>
          <w:color w:val="0F3D3E"/>
          <w:sz w:val="22"/>
        </w:rPr>
        <w:t xml:space="preserve">Reminders are easy to ignore: </w:t>
      </w:r>
      <w:r>
        <w:rPr>
          <w:sz w:val="22"/>
        </w:rPr>
        <w:t>A push notification on a phone can be dismissed, snoozed, or silenced in a second, with no way of confirming whether the medicine was actually taken afterward.</w:t>
      </w:r>
    </w:p>
    <w:p>
      <w:pPr>
        <w:pStyle w:val="ListBullet"/>
        <w:spacing w:after="80"/>
        <w:ind w:left="283"/>
      </w:pPr>
      <w:r>
        <w:rPr>
          <w:b/>
          <w:color w:val="0F3D3E"/>
          <w:sz w:val="22"/>
        </w:rPr>
        <w:t xml:space="preserve">No way to verify the truth: </w:t>
      </w:r>
      <w:r>
        <w:rPr>
          <w:sz w:val="22"/>
        </w:rPr>
        <w:t>Traditional pill organizers and reminder apps rely entirely on the patient to self-report ("I took it"), which is unreliable, especially for patients with memory difficulties.</w:t>
      </w:r>
    </w:p>
    <w:p>
      <w:pPr>
        <w:pStyle w:val="ListBullet"/>
        <w:spacing w:after="80"/>
        <w:ind w:left="283"/>
      </w:pPr>
      <w:r>
        <w:rPr>
          <w:b/>
          <w:color w:val="0F3D3E"/>
          <w:sz w:val="22"/>
        </w:rPr>
        <w:t xml:space="preserve">Caregivers find out too late: </w:t>
      </w:r>
      <w:r>
        <w:rPr>
          <w:sz w:val="22"/>
        </w:rPr>
        <w:t>Family members and caregivers typically only discover a missed dose after the patient's health has already worsened, a hospital visit has occurred, or a routine check-in call happens to catch the problem.</w:t>
      </w:r>
    </w:p>
    <w:p>
      <w:pPr>
        <w:pStyle w:val="ListBullet"/>
        <w:spacing w:after="80"/>
        <w:ind w:left="283"/>
      </w:pPr>
      <w:r>
        <w:rPr>
          <w:b/>
          <w:color w:val="0F3D3E"/>
          <w:sz w:val="22"/>
        </w:rPr>
        <w:t xml:space="preserve">Complex schedules are hard to manage: </w:t>
      </w:r>
      <w:r>
        <w:rPr>
          <w:sz w:val="22"/>
        </w:rPr>
        <w:t>For patients managing multiple prescriptions with different timings and dosages, keeping track manually becomes a genuine daily burden, particularly for elderly patients living alone.</w:t>
      </w:r>
    </w:p>
    <w:p>
      <w:pPr>
        <w:pStyle w:val="Heading2"/>
      </w:pPr>
      <w:r>
        <w:t>2.2 The cost of the problem</w:t>
      </w:r>
    </w:p>
    <w:p>
      <w:pPr>
        <w:spacing w:after="160"/>
      </w:pPr>
      <w:r>
        <w:rPr>
          <w:b w:val="0"/>
          <w:i w:val="0"/>
          <w:sz w:val="22"/>
        </w:rPr>
        <w:t>Poor medication adherence is directly linked to worsening chronic disease, preventable hospital readmissions, and in serious cases, premature death. It also places enormous stress on family caregivers, who often feel they must constantly check in on a loved one out of worry rather than because a real problem exists. A system that can quietly confirm "yes, the medicine was taken, on time" removes that anxiety — and a system that can immediately say "no, it was not, and here is what happened" allows real help to arrive in minutes rather than days.</w:t>
      </w:r>
    </w:p>
    <w:p>
      <w:pPr>
        <w:pStyle w:val="Heading1"/>
      </w:pPr>
      <w:r>
        <w:t>3. Our Solution at a Glance</w:t>
      </w:r>
    </w:p>
    <w:p>
      <w:pPr>
        <w:spacing w:after="160"/>
      </w:pPr>
      <w:r>
        <w:rPr>
          <w:b w:val="0"/>
          <w:i w:val="0"/>
          <w:sz w:val="22"/>
        </w:rPr>
        <w:t>Aarogyam approaches this problem differently from a typical reminder app: instead of simply "telling" a patient to take medicine, it builds a small ecosystem around the patient that combines three things working together.</w:t>
      </w:r>
    </w:p>
    <w:p>
      <w:pPr>
        <w:pStyle w:val="ListBullet"/>
        <w:spacing w:after="80"/>
        <w:ind w:left="283"/>
      </w:pPr>
      <w:r>
        <w:rPr>
          <w:b/>
          <w:color w:val="0F3D3E"/>
          <w:sz w:val="22"/>
        </w:rPr>
        <w:t xml:space="preserve">A physical device: </w:t>
      </w:r>
      <w:r>
        <w:rPr>
          <w:sz w:val="22"/>
        </w:rPr>
        <w:t>A locked, motorized pill dispenser that sits in the patient's home. It physically controls access to medicine, so a reminder becomes a real gate that must be interacted with — not a notification that can simply be swiped away.</w:t>
      </w:r>
    </w:p>
    <w:p>
      <w:pPr>
        <w:pStyle w:val="ListBullet"/>
        <w:spacing w:after="80"/>
        <w:ind w:left="283"/>
      </w:pPr>
      <w:r>
        <w:rPr>
          <w:b/>
          <w:color w:val="0F3D3E"/>
          <w:sz w:val="22"/>
        </w:rPr>
        <w:t xml:space="preserve">Proof, not promises: </w:t>
      </w:r>
      <w:r>
        <w:rPr>
          <w:sz w:val="22"/>
        </w:rPr>
        <w:t>A weight sensor inside the dispenser checks how much medicine was actually removed from the compartment, distinguishing between a dose that was fully taken, partially taken, or missed entirely — instead of trusting a self-reported "yes, I took it."</w:t>
      </w:r>
    </w:p>
    <w:p>
      <w:pPr>
        <w:pStyle w:val="ListBullet"/>
        <w:spacing w:after="80"/>
        <w:ind w:left="283"/>
      </w:pPr>
      <w:r>
        <w:rPr>
          <w:b/>
          <w:color w:val="0F3D3E"/>
          <w:sz w:val="22"/>
        </w:rPr>
        <w:t xml:space="preserve">Prediction, not just reaction: </w:t>
      </w:r>
      <w:r>
        <w:rPr>
          <w:sz w:val="22"/>
        </w:rPr>
        <w:t>A machine learning model studies each patient's adherence patterns over time and predicts, in advance, which doses are at risk of being missed — for example, flagging that a patient tends to miss their evening dose on weekends — so caregivers can intervene before a dose is even missed, not just after.</w:t>
      </w:r>
    </w:p>
    <w:p>
      <w:pPr>
        <w:pStyle w:val="ListBullet"/>
        <w:spacing w:after="80"/>
        <w:ind w:left="283"/>
      </w:pPr>
      <w:r>
        <w:rPr>
          <w:b/>
          <w:color w:val="0F3D3E"/>
          <w:sz w:val="22"/>
        </w:rPr>
        <w:t xml:space="preserve">Instant, multi-channel alerts: </w:t>
      </w:r>
      <w:r>
        <w:rPr>
          <w:sz w:val="22"/>
        </w:rPr>
        <w:t>The moment something goes wrong, caregivers, doctors, and pharmacists are informed instantly through whichever channel suits them: a live dashboard, a push notification, a text message, WhatsApp, or email.</w:t>
      </w:r>
    </w:p>
    <w:p>
      <w:pPr>
        <w:spacing w:after="160"/>
      </w:pPr>
      <w:r>
        <w:rPr>
          <w:b w:val="0"/>
          <w:i w:val="0"/>
          <w:sz w:val="22"/>
        </w:rPr>
        <w:t>In short: Aarogyam turns "I think I took my medicine" into a system that knows, records, and acts on the truth — while keeping the patient's daily experience as simple as pressing a button and listening to a friendly voice in their own language.</w:t>
      </w:r>
    </w:p>
    <w:p>
      <w:pPr>
        <w:pStyle w:val="Heading1"/>
      </w:pPr>
      <w:r>
        <w:t>4. How the System Works, Step by Step</w:t>
      </w:r>
    </w:p>
    <w:p>
      <w:pPr>
        <w:spacing w:after="160"/>
      </w:pPr>
      <w:r>
        <w:rPr>
          <w:b w:val="0"/>
          <w:i w:val="0"/>
          <w:sz w:val="22"/>
        </w:rPr>
        <w:t>The complete journey, from a doctor writing a prescription to a caregiver being reassured that a dose was safely taken, unfolds in the following stages.</w:t>
      </w:r>
    </w:p>
    <w:p>
      <w:pPr>
        <w:spacing w:after="40"/>
      </w:pPr>
      <w:r>
        <w:rPr>
          <w:b/>
          <w:color w:val="0F3D3E"/>
          <w:sz w:val="24"/>
        </w:rPr>
        <w:t>Step 1 — Enrollment</w:t>
      </w:r>
    </w:p>
    <w:p>
      <w:pPr>
        <w:spacing w:after="200"/>
      </w:pPr>
      <w:r>
        <w:rPr>
          <w:b w:val="0"/>
          <w:i w:val="0"/>
          <w:sz w:val="22"/>
        </w:rPr>
        <w:t>A patient is registered into the system along with their basic details, and one or more caregivers and emergency contacts are linked to their profile.</w:t>
      </w:r>
    </w:p>
    <w:p>
      <w:pPr>
        <w:spacing w:after="40"/>
      </w:pPr>
      <w:r>
        <w:rPr>
          <w:b/>
          <w:color w:val="0F3D3E"/>
          <w:sz w:val="24"/>
        </w:rPr>
        <w:t>Step 2 — Prescription &amp; Scheduling</w:t>
      </w:r>
    </w:p>
    <w:p>
      <w:pPr>
        <w:spacing w:after="200"/>
      </w:pPr>
      <w:r>
        <w:rPr>
          <w:b w:val="0"/>
          <w:i w:val="0"/>
          <w:sz w:val="22"/>
        </w:rPr>
        <w:t>A doctor (or the patient's care team) enters the prescribed medications, including the dose, frequency, and exact times of day each pill should be taken. The system automatically builds a daily and weekly schedule from this information.</w:t>
      </w:r>
    </w:p>
    <w:p>
      <w:pPr>
        <w:spacing w:after="40"/>
      </w:pPr>
      <w:r>
        <w:rPr>
          <w:b/>
          <w:color w:val="0F3D3E"/>
          <w:sz w:val="24"/>
        </w:rPr>
        <w:t>Step 3 — The Reminder Moment</w:t>
      </w:r>
    </w:p>
    <w:p>
      <w:pPr>
        <w:spacing w:after="200"/>
      </w:pPr>
      <w:r>
        <w:rPr>
          <w:b w:val="0"/>
          <w:i w:val="0"/>
          <w:sz w:val="22"/>
        </w:rPr>
        <w:t>When a scheduled dose time arrives, the physical dispenser rotates its internal carousel to the correct compartment and speaks a voice reminder in Hindi, such as "it is time to take your medicine."</w:t>
      </w:r>
    </w:p>
    <w:p>
      <w:pPr>
        <w:spacing w:after="40"/>
      </w:pPr>
      <w:r>
        <w:rPr>
          <w:b/>
          <w:color w:val="0F3D3E"/>
          <w:sz w:val="24"/>
        </w:rPr>
        <w:t>Step 4 — Safe Dispensing</w:t>
      </w:r>
    </w:p>
    <w:p>
      <w:pPr>
        <w:spacing w:after="200"/>
      </w:pPr>
      <w:r>
        <w:rPr>
          <w:b w:val="0"/>
          <w:i w:val="0"/>
          <w:sz w:val="22"/>
        </w:rPr>
        <w:t>The dispenser's gate will only open once it senses a hand nearby, using a small motion sensor. This prevents pills from being dispensed into empty air or falling out unattended.</w:t>
      </w:r>
    </w:p>
    <w:p>
      <w:pPr>
        <w:spacing w:after="40"/>
      </w:pPr>
      <w:r>
        <w:rPr>
          <w:b/>
          <w:color w:val="0F3D3E"/>
          <w:sz w:val="24"/>
        </w:rPr>
        <w:t>Step 5 — Verifying the Dose</w:t>
      </w:r>
    </w:p>
    <w:p>
      <w:pPr>
        <w:spacing w:after="200"/>
      </w:pPr>
      <w:r>
        <w:rPr>
          <w:b w:val="0"/>
          <w:i w:val="0"/>
          <w:sz w:val="22"/>
        </w:rPr>
        <w:t>A precision weight sensor inside the device measures the medicine before and after the compartment opens. This lets the system determine, with real evidence, whether the dose was fully taken, only partially taken, or not taken at all.</w:t>
      </w:r>
    </w:p>
    <w:p>
      <w:pPr>
        <w:spacing w:after="40"/>
      </w:pPr>
      <w:r>
        <w:rPr>
          <w:b/>
          <w:color w:val="0F3D3E"/>
          <w:sz w:val="24"/>
        </w:rPr>
        <w:t>Step 6 — Recording &amp; Reporting</w:t>
      </w:r>
    </w:p>
    <w:p>
      <w:pPr>
        <w:spacing w:after="200"/>
      </w:pPr>
      <w:r>
        <w:rPr>
          <w:b w:val="0"/>
          <w:i w:val="0"/>
          <w:sz w:val="22"/>
        </w:rPr>
        <w:t>The result of the dose event is sent from the device to the central cloud system, where it becomes part of the patient's permanent adherence history.</w:t>
      </w:r>
    </w:p>
    <w:p>
      <w:pPr>
        <w:spacing w:after="40"/>
      </w:pPr>
      <w:r>
        <w:rPr>
          <w:b/>
          <w:color w:val="0F3D3E"/>
          <w:sz w:val="24"/>
        </w:rPr>
        <w:t>Step 7 — Escalation if Needed</w:t>
      </w:r>
    </w:p>
    <w:p>
      <w:pPr>
        <w:spacing w:after="200"/>
      </w:pPr>
      <w:r>
        <w:rPr>
          <w:b w:val="0"/>
          <w:i w:val="0"/>
          <w:sz w:val="22"/>
        </w:rPr>
        <w:t>If a dose is not confirmed within a set waiting period (for example, one hour), the dispenser automatically locks itself, sounds a gentle alert, and the system immediately notifies the linked caregiver.</w:t>
      </w:r>
    </w:p>
    <w:p>
      <w:pPr>
        <w:spacing w:after="40"/>
      </w:pPr>
      <w:r>
        <w:rPr>
          <w:b/>
          <w:color w:val="0F3D3E"/>
          <w:sz w:val="24"/>
        </w:rPr>
        <w:t>Step 8 — Caregiver Response</w:t>
      </w:r>
    </w:p>
    <w:p>
      <w:pPr>
        <w:spacing w:after="200"/>
      </w:pPr>
      <w:r>
        <w:rPr>
          <w:b w:val="0"/>
          <w:i w:val="0"/>
          <w:sz w:val="22"/>
        </w:rPr>
        <w:t>The caregiver receives the alert on their phone or dashboard and can check on the patient. If needed, they can remotely unlock the dispenser from their own device, without having to be physically present.</w:t>
      </w:r>
    </w:p>
    <w:p>
      <w:pPr>
        <w:spacing w:after="40"/>
      </w:pPr>
      <w:r>
        <w:rPr>
          <w:b/>
          <w:color w:val="0F3D3E"/>
          <w:sz w:val="24"/>
        </w:rPr>
        <w:t>Step 9 — Pattern Recognition</w:t>
      </w:r>
    </w:p>
    <w:p>
      <w:pPr>
        <w:spacing w:after="200"/>
      </w:pPr>
      <w:r>
        <w:rPr>
          <w:b w:val="0"/>
          <w:i w:val="0"/>
          <w:sz w:val="22"/>
        </w:rPr>
        <w:t>Over time, the system's AI engine studies the patient's history and flags any emerging risk patterns — for instance, a tendency to miss doses on weekends, or after a certain time of day — and surfaces this insight to caregivers and doctors before it becomes a bigger problem.</w:t>
      </w:r>
    </w:p>
    <w:p>
      <w:pPr>
        <w:spacing w:after="40"/>
      </w:pPr>
      <w:r>
        <w:rPr>
          <w:b/>
          <w:color w:val="0F3D3E"/>
          <w:sz w:val="24"/>
        </w:rPr>
        <w:t>Step 10 — Ongoing Care Loop</w:t>
      </w:r>
    </w:p>
    <w:p>
      <w:pPr>
        <w:spacing w:after="200"/>
      </w:pPr>
      <w:r>
        <w:rPr>
          <w:b w:val="0"/>
          <w:i w:val="0"/>
          <w:sz w:val="22"/>
        </w:rPr>
        <w:t>Doctors and pharmacists use the same data to adjust prescriptions, plan refills before medicine runs out, and review long-term adherence trends during check-ups.</w:t>
      </w:r>
    </w:p>
    <w:p>
      <w:r>
        <w:br w:type="page"/>
      </w:r>
    </w:p>
    <w:p>
      <w:pPr>
        <w:pStyle w:val="Heading1"/>
      </w:pPr>
      <w:r>
        <w:t>5. Complete Feature Overview</w:t>
      </w:r>
    </w:p>
    <w:p>
      <w:pPr>
        <w:spacing w:after="160"/>
      </w:pPr>
      <w:r>
        <w:rPr>
          <w:b w:val="0"/>
          <w:i w:val="0"/>
          <w:sz w:val="22"/>
        </w:rPr>
        <w:t>The table below groups every major capability of Aarogyam by category, describing what it does and why it matters in practical terms.</w:t>
      </w:r>
    </w:p>
    <w:p>
      <w:pPr>
        <w:pStyle w:val="Heading2"/>
      </w:pPr>
      <w:r>
        <w:t>5.1 The Physical Device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3D3E"/>
          </w:tcPr>
          <w:p>
            <w:r/>
            <w:r>
              <w:rPr>
                <w:b/>
                <w:color w:val="FFFFFF"/>
                <w:sz w:val="21"/>
              </w:rPr>
              <w:t>Capability</w:t>
            </w:r>
          </w:p>
        </w:tc>
        <w:tc>
          <w:tcPr>
            <w:tcW w:type="dxa" w:w="2880"/>
            <w:shd w:val="clear" w:color="auto" w:fill="0F3D3E"/>
          </w:tcPr>
          <w:p>
            <w:r/>
            <w:r>
              <w:rPr>
                <w:b/>
                <w:color w:val="FFFFFF"/>
                <w:sz w:val="21"/>
              </w:rPr>
              <w:t>What it does</w:t>
            </w:r>
          </w:p>
        </w:tc>
        <w:tc>
          <w:tcPr>
            <w:tcW w:type="dxa" w:w="2880"/>
            <w:shd w:val="clear" w:color="auto" w:fill="0F3D3E"/>
          </w:tcPr>
          <w:p>
            <w:r/>
            <w:r>
              <w:rPr>
                <w:b/>
                <w:color w:val="FFFFFF"/>
                <w:sz w:val="21"/>
              </w:rPr>
              <w:t>Why it matters</w:t>
            </w:r>
          </w:p>
        </w:tc>
      </w:tr>
      <w:tr>
        <w:tc>
          <w:tcPr>
            <w:tcW w:type="dxa" w:w="2880"/>
          </w:tcPr>
          <w:p>
            <w:r/>
            <w:r>
              <w:rPr>
                <w:b/>
                <w:color w:val="1B6B5A"/>
                <w:sz w:val="20"/>
              </w:rPr>
              <w:t>Locked pill carousel</w:t>
            </w:r>
          </w:p>
        </w:tc>
        <w:tc>
          <w:tcPr>
            <w:tcW w:type="dxa" w:w="2880"/>
          </w:tcPr>
          <w:p>
            <w:r/>
            <w:r>
              <w:rPr>
                <w:sz w:val="20"/>
              </w:rPr>
              <w:t>A four-compartment rotating tray that only opens the one correct compartment at the scheduled time.</w:t>
            </w:r>
          </w:p>
        </w:tc>
        <w:tc>
          <w:tcPr>
            <w:tcW w:type="dxa" w:w="2880"/>
          </w:tcPr>
          <w:p>
            <w:r/>
            <w:r>
              <w:rPr>
                <w:sz w:val="20"/>
              </w:rPr>
              <w:t>Prevents wrong-dose errors and stops a patient from accessing medicine ahead of schedule.</w:t>
            </w:r>
          </w:p>
        </w:tc>
      </w:tr>
      <w:tr>
        <w:tc>
          <w:tcPr>
            <w:tcW w:type="dxa" w:w="2880"/>
          </w:tcPr>
          <w:p>
            <w:r/>
            <w:r>
              <w:rPr>
                <w:b/>
                <w:color w:val="1B6B5A"/>
                <w:sz w:val="20"/>
              </w:rPr>
              <w:t>Weight-based dose verification</w:t>
            </w:r>
          </w:p>
        </w:tc>
        <w:tc>
          <w:tcPr>
            <w:tcW w:type="dxa" w:w="2880"/>
          </w:tcPr>
          <w:p>
            <w:r/>
            <w:r>
              <w:rPr>
                <w:sz w:val="20"/>
              </w:rPr>
              <w:t>Weighs the medicine before and after each dispensing event to detect exactly how much was removed.</w:t>
            </w:r>
          </w:p>
        </w:tc>
        <w:tc>
          <w:tcPr>
            <w:tcW w:type="dxa" w:w="2880"/>
          </w:tcPr>
          <w:p>
            <w:r/>
            <w:r>
              <w:rPr>
                <w:sz w:val="20"/>
              </w:rPr>
              <w:t>Provides objective proof of adherence instead of relying on self-reporting.</w:t>
            </w:r>
          </w:p>
        </w:tc>
      </w:tr>
      <w:tr>
        <w:tc>
          <w:tcPr>
            <w:tcW w:type="dxa" w:w="2880"/>
          </w:tcPr>
          <w:p>
            <w:r/>
            <w:r>
              <w:rPr>
                <w:b/>
                <w:color w:val="1B6B5A"/>
                <w:sz w:val="20"/>
              </w:rPr>
              <w:t>Hand-detection gate</w:t>
            </w:r>
          </w:p>
        </w:tc>
        <w:tc>
          <w:tcPr>
            <w:tcW w:type="dxa" w:w="2880"/>
          </w:tcPr>
          <w:p>
            <w:r/>
            <w:r>
              <w:rPr>
                <w:sz w:val="20"/>
              </w:rPr>
              <w:t>An ultrasonic sensor only opens the compartment gate once it senses a hand nearby.</w:t>
            </w:r>
          </w:p>
        </w:tc>
        <w:tc>
          <w:tcPr>
            <w:tcW w:type="dxa" w:w="2880"/>
          </w:tcPr>
          <w:p>
            <w:r/>
            <w:r>
              <w:rPr>
                <w:sz w:val="20"/>
              </w:rPr>
              <w:t>Avoids pills being dispensed with nobody there to take them.</w:t>
            </w:r>
          </w:p>
        </w:tc>
      </w:tr>
      <w:tr>
        <w:tc>
          <w:tcPr>
            <w:tcW w:type="dxa" w:w="2880"/>
          </w:tcPr>
          <w:p>
            <w:r/>
            <w:r>
              <w:rPr>
                <w:b/>
                <w:color w:val="1B6B5A"/>
                <w:sz w:val="20"/>
              </w:rPr>
              <w:t>Hindi voice guidance</w:t>
            </w:r>
          </w:p>
        </w:tc>
        <w:tc>
          <w:tcPr>
            <w:tcW w:type="dxa" w:w="2880"/>
          </w:tcPr>
          <w:p>
            <w:r/>
            <w:r>
              <w:rPr>
                <w:sz w:val="20"/>
              </w:rPr>
              <w:t>Speaks reminders and confirmations out loud, fully offline, with no internet connection required for the audio itself.</w:t>
            </w:r>
          </w:p>
        </w:tc>
        <w:tc>
          <w:tcPr>
            <w:tcW w:type="dxa" w:w="2880"/>
          </w:tcPr>
          <w:p>
            <w:r/>
            <w:r>
              <w:rPr>
                <w:sz w:val="20"/>
              </w:rPr>
              <w:t>Makes the device usable and welcoming for elderly or less tech-comfortable patients.</w:t>
            </w:r>
          </w:p>
        </w:tc>
      </w:tr>
      <w:tr>
        <w:tc>
          <w:tcPr>
            <w:tcW w:type="dxa" w:w="2880"/>
          </w:tcPr>
          <w:p>
            <w:r/>
            <w:r>
              <w:rPr>
                <w:b/>
                <w:color w:val="1B6B5A"/>
                <w:sz w:val="20"/>
              </w:rPr>
              <w:t>Missed-dose lockout</w:t>
            </w:r>
          </w:p>
        </w:tc>
        <w:tc>
          <w:tcPr>
            <w:tcW w:type="dxa" w:w="2880"/>
          </w:tcPr>
          <w:p>
            <w:r/>
            <w:r>
              <w:rPr>
                <w:sz w:val="20"/>
              </w:rPr>
              <w:t>Automatically locks the dispenser and sounds an alert if a dose is not confirmed within the allowed time window.</w:t>
            </w:r>
          </w:p>
        </w:tc>
        <w:tc>
          <w:tcPr>
            <w:tcW w:type="dxa" w:w="2880"/>
          </w:tcPr>
          <w:p>
            <w:r/>
            <w:r>
              <w:rPr>
                <w:sz w:val="20"/>
              </w:rPr>
              <w:t>Creates a clear signal that something needs attention, rather than a silently missed dose.</w:t>
            </w:r>
          </w:p>
        </w:tc>
      </w:tr>
      <w:tr>
        <w:tc>
          <w:tcPr>
            <w:tcW w:type="dxa" w:w="2880"/>
          </w:tcPr>
          <w:p>
            <w:r/>
            <w:r>
              <w:rPr>
                <w:b/>
                <w:color w:val="1B6B5A"/>
                <w:sz w:val="20"/>
              </w:rPr>
              <w:t>Remote caregiver unlock</w:t>
            </w:r>
          </w:p>
        </w:tc>
        <w:tc>
          <w:tcPr>
            <w:tcW w:type="dxa" w:w="2880"/>
          </w:tcPr>
          <w:p>
            <w:r/>
            <w:r>
              <w:rPr>
                <w:sz w:val="20"/>
              </w:rPr>
              <w:t>Allows a caregiver to unlock a locked dispenser from their own phone or computer.</w:t>
            </w:r>
          </w:p>
        </w:tc>
        <w:tc>
          <w:tcPr>
            <w:tcW w:type="dxa" w:w="2880"/>
          </w:tcPr>
          <w:p>
            <w:r/>
            <w:r>
              <w:rPr>
                <w:sz w:val="20"/>
              </w:rPr>
              <w:t>Lets a caregiver help immediately, even from a distance.</w:t>
            </w:r>
          </w:p>
        </w:tc>
      </w:tr>
      <w:tr>
        <w:tc>
          <w:tcPr>
            <w:tcW w:type="dxa" w:w="2880"/>
          </w:tcPr>
          <w:p>
            <w:r/>
            <w:r>
              <w:rPr>
                <w:b/>
                <w:color w:val="1B6B5A"/>
                <w:sz w:val="20"/>
              </w:rPr>
              <w:t>Offline resilience</w:t>
            </w:r>
          </w:p>
        </w:tc>
        <w:tc>
          <w:tcPr>
            <w:tcW w:type="dxa" w:w="2880"/>
          </w:tcPr>
          <w:p>
            <w:r/>
            <w:r>
              <w:rPr>
                <w:sz w:val="20"/>
              </w:rPr>
              <w:t>Keeps correct time and the correct dispensing schedule even if the WiFi connection drops, using an onboard clock and local memory.</w:t>
            </w:r>
          </w:p>
        </w:tc>
        <w:tc>
          <w:tcPr>
            <w:tcW w:type="dxa" w:w="2880"/>
          </w:tcPr>
          <w:p>
            <w:r/>
            <w:r>
              <w:rPr>
                <w:sz w:val="20"/>
              </w:rPr>
              <w:t>Ensures the device keeps working reliably in homes with unstable internet.</w:t>
            </w:r>
          </w:p>
        </w:tc>
      </w:tr>
      <w:tr>
        <w:tc>
          <w:tcPr>
            <w:tcW w:type="dxa" w:w="2880"/>
          </w:tcPr>
          <w:p>
            <w:r/>
            <w:r>
              <w:rPr>
                <w:b/>
                <w:color w:val="1B6B5A"/>
                <w:sz w:val="20"/>
              </w:rPr>
              <w:t>Device health monitoring</w:t>
            </w:r>
          </w:p>
        </w:tc>
        <w:tc>
          <w:tcPr>
            <w:tcW w:type="dxa" w:w="2880"/>
          </w:tcPr>
          <w:p>
            <w:r/>
            <w:r>
              <w:rPr>
                <w:sz w:val="20"/>
              </w:rPr>
              <w:t>Continuously reports its battery level, WiFi signal strength, and online/offline status back to the system.</w:t>
            </w:r>
          </w:p>
        </w:tc>
        <w:tc>
          <w:tcPr>
            <w:tcW w:type="dxa" w:w="2880"/>
          </w:tcPr>
          <w:p>
            <w:r/>
            <w:r>
              <w:rPr>
                <w:sz w:val="20"/>
              </w:rPr>
              <w:t>Lets the care team know if a device needs a battery change or has gone offline, before it becomes a problem.</w:t>
            </w:r>
          </w:p>
        </w:tc>
      </w:tr>
    </w:tbl>
    <w:p>
      <w:pPr>
        <w:spacing w:after="120"/>
      </w:pPr>
    </w:p>
    <w:p>
      <w:pPr>
        <w:pStyle w:val="Heading2"/>
      </w:pPr>
      <w:r>
        <w:t>5.2 Alerts &amp; Communication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3D3E"/>
          </w:tcPr>
          <w:p>
            <w:r/>
            <w:r>
              <w:rPr>
                <w:b/>
                <w:color w:val="FFFFFF"/>
                <w:sz w:val="21"/>
              </w:rPr>
              <w:t>Capability</w:t>
            </w:r>
          </w:p>
        </w:tc>
        <w:tc>
          <w:tcPr>
            <w:tcW w:type="dxa" w:w="2880"/>
            <w:shd w:val="clear" w:color="auto" w:fill="0F3D3E"/>
          </w:tcPr>
          <w:p>
            <w:r/>
            <w:r>
              <w:rPr>
                <w:b/>
                <w:color w:val="FFFFFF"/>
                <w:sz w:val="21"/>
              </w:rPr>
              <w:t>What it does</w:t>
            </w:r>
          </w:p>
        </w:tc>
        <w:tc>
          <w:tcPr>
            <w:tcW w:type="dxa" w:w="2880"/>
            <w:shd w:val="clear" w:color="auto" w:fill="0F3D3E"/>
          </w:tcPr>
          <w:p>
            <w:r/>
            <w:r>
              <w:rPr>
                <w:b/>
                <w:color w:val="FFFFFF"/>
                <w:sz w:val="21"/>
              </w:rPr>
              <w:t>Why it matters</w:t>
            </w:r>
          </w:p>
        </w:tc>
      </w:tr>
      <w:tr>
        <w:tc>
          <w:tcPr>
            <w:tcW w:type="dxa" w:w="2880"/>
          </w:tcPr>
          <w:p>
            <w:r/>
            <w:r>
              <w:rPr>
                <w:b/>
                <w:color w:val="1B6B5A"/>
                <w:sz w:val="20"/>
              </w:rPr>
              <w:t>Real-time caregiver alerts</w:t>
            </w:r>
          </w:p>
        </w:tc>
        <w:tc>
          <w:tcPr>
            <w:tcW w:type="dxa" w:w="2880"/>
          </w:tcPr>
          <w:p>
            <w:r/>
            <w:r>
              <w:rPr>
                <w:sz w:val="20"/>
              </w:rPr>
              <w:t>Sends an instant notification the moment a dose is missed or a device needs attention.</w:t>
            </w:r>
          </w:p>
        </w:tc>
        <w:tc>
          <w:tcPr>
            <w:tcW w:type="dxa" w:w="2880"/>
          </w:tcPr>
          <w:p>
            <w:r/>
            <w:r>
              <w:rPr>
                <w:sz w:val="20"/>
              </w:rPr>
              <w:t>Removes the delay between a problem happening and someone finding out.</w:t>
            </w:r>
          </w:p>
        </w:tc>
      </w:tr>
      <w:tr>
        <w:tc>
          <w:tcPr>
            <w:tcW w:type="dxa" w:w="2880"/>
          </w:tcPr>
          <w:p>
            <w:r/>
            <w:r>
              <w:rPr>
                <w:b/>
                <w:color w:val="1B6B5A"/>
                <w:sz w:val="20"/>
              </w:rPr>
              <w:t>Multi-channel delivery</w:t>
            </w:r>
          </w:p>
        </w:tc>
        <w:tc>
          <w:tcPr>
            <w:tcW w:type="dxa" w:w="2880"/>
          </w:tcPr>
          <w:p>
            <w:r/>
            <w:r>
              <w:rPr>
                <w:sz w:val="20"/>
              </w:rPr>
              <w:t>Alerts can be delivered by push notification, SMS text message, WhatsApp message, or email.</w:t>
            </w:r>
          </w:p>
        </w:tc>
        <w:tc>
          <w:tcPr>
            <w:tcW w:type="dxa" w:w="2880"/>
          </w:tcPr>
          <w:p>
            <w:r/>
            <w:r>
              <w:rPr>
                <w:sz w:val="20"/>
              </w:rPr>
              <w:t>Reaches caregivers wherever they are most likely to see it, not just inside one app.</w:t>
            </w:r>
          </w:p>
        </w:tc>
      </w:tr>
      <w:tr>
        <w:tc>
          <w:tcPr>
            <w:tcW w:type="dxa" w:w="2880"/>
          </w:tcPr>
          <w:p>
            <w:r/>
            <w:r>
              <w:rPr>
                <w:b/>
                <w:color w:val="1B6B5A"/>
                <w:sz w:val="20"/>
              </w:rPr>
              <w:t>Live-updating dashboards</w:t>
            </w:r>
          </w:p>
        </w:tc>
        <w:tc>
          <w:tcPr>
            <w:tcW w:type="dxa" w:w="2880"/>
          </w:tcPr>
          <w:p>
            <w:r/>
            <w:r>
              <w:rPr>
                <w:sz w:val="20"/>
              </w:rPr>
              <w:t>Caregiver and clinical dashboards update instantly on screen without needing to refresh the page.</w:t>
            </w:r>
          </w:p>
        </w:tc>
        <w:tc>
          <w:tcPr>
            <w:tcW w:type="dxa" w:w="2880"/>
          </w:tcPr>
          <w:p>
            <w:r/>
            <w:r>
              <w:rPr>
                <w:sz w:val="20"/>
              </w:rPr>
              <w:t>Gives an accurate, up-to-the-second view of a patient's status at any time.</w:t>
            </w:r>
          </w:p>
        </w:tc>
      </w:tr>
      <w:tr>
        <w:tc>
          <w:tcPr>
            <w:tcW w:type="dxa" w:w="2880"/>
          </w:tcPr>
          <w:p>
            <w:r/>
            <w:r>
              <w:rPr>
                <w:b/>
                <w:color w:val="1B6B5A"/>
                <w:sz w:val="20"/>
              </w:rPr>
              <w:t>Two-way WhatsApp chatbot</w:t>
            </w:r>
          </w:p>
        </w:tc>
        <w:tc>
          <w:tcPr>
            <w:tcW w:type="dxa" w:w="2880"/>
          </w:tcPr>
          <w:p>
            <w:r/>
            <w:r>
              <w:rPr>
                <w:sz w:val="20"/>
              </w:rPr>
              <w:t>Patients can simply reply "taken," "missed," or "snooze" directly inside a WhatsApp conversation.</w:t>
            </w:r>
          </w:p>
        </w:tc>
        <w:tc>
          <w:tcPr>
            <w:tcW w:type="dxa" w:w="2880"/>
          </w:tcPr>
          <w:p>
            <w:r/>
            <w:r>
              <w:rPr>
                <w:sz w:val="20"/>
              </w:rPr>
              <w:t>Removes the need to install or learn a separate app for patients who are only comfortable with WhatsApp.</w:t>
            </w:r>
          </w:p>
        </w:tc>
      </w:tr>
    </w:tbl>
    <w:p>
      <w:pPr>
        <w:spacing w:after="120"/>
      </w:pPr>
    </w:p>
    <w:p>
      <w:pPr>
        <w:pStyle w:val="Heading2"/>
      </w:pPr>
      <w:r>
        <w:t>5.3 Intelligence &amp; Prediction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3D3E"/>
          </w:tcPr>
          <w:p>
            <w:r/>
            <w:r>
              <w:rPr>
                <w:b/>
                <w:color w:val="FFFFFF"/>
                <w:sz w:val="21"/>
              </w:rPr>
              <w:t>Capability</w:t>
            </w:r>
          </w:p>
        </w:tc>
        <w:tc>
          <w:tcPr>
            <w:tcW w:type="dxa" w:w="2880"/>
            <w:shd w:val="clear" w:color="auto" w:fill="0F3D3E"/>
          </w:tcPr>
          <w:p>
            <w:r/>
            <w:r>
              <w:rPr>
                <w:b/>
                <w:color w:val="FFFFFF"/>
                <w:sz w:val="21"/>
              </w:rPr>
              <w:t>What it does</w:t>
            </w:r>
          </w:p>
        </w:tc>
        <w:tc>
          <w:tcPr>
            <w:tcW w:type="dxa" w:w="2880"/>
            <w:shd w:val="clear" w:color="auto" w:fill="0F3D3E"/>
          </w:tcPr>
          <w:p>
            <w:r/>
            <w:r>
              <w:rPr>
                <w:b/>
                <w:color w:val="FFFFFF"/>
                <w:sz w:val="21"/>
              </w:rPr>
              <w:t>Why it matters</w:t>
            </w:r>
          </w:p>
        </w:tc>
      </w:tr>
      <w:tr>
        <w:tc>
          <w:tcPr>
            <w:tcW w:type="dxa" w:w="2880"/>
          </w:tcPr>
          <w:p>
            <w:r/>
            <w:r>
              <w:rPr>
                <w:b/>
                <w:color w:val="1B6B5A"/>
                <w:sz w:val="20"/>
              </w:rPr>
              <w:t>Adherence risk prediction</w:t>
            </w:r>
          </w:p>
        </w:tc>
        <w:tc>
          <w:tcPr>
            <w:tcW w:type="dxa" w:w="2880"/>
          </w:tcPr>
          <w:p>
            <w:r/>
            <w:r>
              <w:rPr>
                <w:sz w:val="20"/>
              </w:rPr>
              <w:t>A trained machine learning model analyzes each patient's history to predict which upcoming doses are at risk of being missed.</w:t>
            </w:r>
          </w:p>
        </w:tc>
        <w:tc>
          <w:tcPr>
            <w:tcW w:type="dxa" w:w="2880"/>
          </w:tcPr>
          <w:p>
            <w:r/>
            <w:r>
              <w:rPr>
                <w:sz w:val="20"/>
              </w:rPr>
              <w:t>Allows caregivers to step in before a dose is missed, not just after.</w:t>
            </w:r>
          </w:p>
        </w:tc>
      </w:tr>
      <w:tr>
        <w:tc>
          <w:tcPr>
            <w:tcW w:type="dxa" w:w="2880"/>
          </w:tcPr>
          <w:p>
            <w:r/>
            <w:r>
              <w:rPr>
                <w:b/>
                <w:color w:val="1B6B5A"/>
                <w:sz w:val="20"/>
              </w:rPr>
              <w:t>Explainable AI results</w:t>
            </w:r>
          </w:p>
        </w:tc>
        <w:tc>
          <w:tcPr>
            <w:tcW w:type="dxa" w:w="2880"/>
          </w:tcPr>
          <w:p>
            <w:r/>
            <w:r>
              <w:rPr>
                <w:sz w:val="20"/>
              </w:rPr>
              <w:t>The system does not just say a patient is "at risk" — it explains the specific reason, such as a pattern of missed weekend evening doses.</w:t>
            </w:r>
          </w:p>
        </w:tc>
        <w:tc>
          <w:tcPr>
            <w:tcW w:type="dxa" w:w="2880"/>
          </w:tcPr>
          <w:p>
            <w:r/>
            <w:r>
              <w:rPr>
                <w:sz w:val="20"/>
              </w:rPr>
              <w:t>Builds trust in the AI's recommendation and gives caregivers something actionable to work with.</w:t>
            </w:r>
          </w:p>
        </w:tc>
      </w:tr>
      <w:tr>
        <w:tc>
          <w:tcPr>
            <w:tcW w:type="dxa" w:w="2880"/>
          </w:tcPr>
          <w:p>
            <w:r/>
            <w:r>
              <w:rPr>
                <w:b/>
                <w:color w:val="1B6B5A"/>
                <w:sz w:val="20"/>
              </w:rPr>
              <w:t>Refill forecasting</w:t>
            </w:r>
          </w:p>
        </w:tc>
        <w:tc>
          <w:tcPr>
            <w:tcW w:type="dxa" w:w="2880"/>
          </w:tcPr>
          <w:p>
            <w:r/>
            <w:r>
              <w:rPr>
                <w:sz w:val="20"/>
              </w:rPr>
              <w:t>Predicts when a patient's medicine supply will run out, based on how much has actually been used.</w:t>
            </w:r>
          </w:p>
        </w:tc>
        <w:tc>
          <w:tcPr>
            <w:tcW w:type="dxa" w:w="2880"/>
          </w:tcPr>
          <w:p>
            <w:r/>
            <w:r>
              <w:rPr>
                <w:sz w:val="20"/>
              </w:rPr>
              <w:t>Prevents a patient running out of medicine unexpectedly.</w:t>
            </w:r>
          </w:p>
        </w:tc>
      </w:tr>
      <w:tr>
        <w:tc>
          <w:tcPr>
            <w:tcW w:type="dxa" w:w="2880"/>
          </w:tcPr>
          <w:p>
            <w:r/>
            <w:r>
              <w:rPr>
                <w:b/>
                <w:color w:val="1B6B5A"/>
                <w:sz w:val="20"/>
              </w:rPr>
              <w:t>Automatic reorder triggers</w:t>
            </w:r>
          </w:p>
        </w:tc>
        <w:tc>
          <w:tcPr>
            <w:tcW w:type="dxa" w:w="2880"/>
          </w:tcPr>
          <w:p>
            <w:r/>
            <w:r>
              <w:rPr>
                <w:sz w:val="20"/>
              </w:rPr>
              <w:t>Can automatically start a refill order with a connected pharmacy partner when supply is running low.</w:t>
            </w:r>
          </w:p>
        </w:tc>
        <w:tc>
          <w:tcPr>
            <w:tcW w:type="dxa" w:w="2880"/>
          </w:tcPr>
          <w:p>
            <w:r/>
            <w:r>
              <w:rPr>
                <w:sz w:val="20"/>
              </w:rPr>
              <w:t>Removes a manual step that is easy to forget, especially for elderly patients.</w:t>
            </w:r>
          </w:p>
        </w:tc>
      </w:tr>
    </w:tbl>
    <w:p>
      <w:pPr>
        <w:spacing w:after="120"/>
      </w:pPr>
    </w:p>
    <w:p>
      <w:pPr>
        <w:pStyle w:val="Heading2"/>
      </w:pPr>
      <w:r>
        <w:t>5.4 Patient Engagement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3D3E"/>
          </w:tcPr>
          <w:p>
            <w:r/>
            <w:r>
              <w:rPr>
                <w:b/>
                <w:color w:val="FFFFFF"/>
                <w:sz w:val="21"/>
              </w:rPr>
              <w:t>Capability</w:t>
            </w:r>
          </w:p>
        </w:tc>
        <w:tc>
          <w:tcPr>
            <w:tcW w:type="dxa" w:w="2880"/>
            <w:shd w:val="clear" w:color="auto" w:fill="0F3D3E"/>
          </w:tcPr>
          <w:p>
            <w:r/>
            <w:r>
              <w:rPr>
                <w:b/>
                <w:color w:val="FFFFFF"/>
                <w:sz w:val="21"/>
              </w:rPr>
              <w:t>What it does</w:t>
            </w:r>
          </w:p>
        </w:tc>
        <w:tc>
          <w:tcPr>
            <w:tcW w:type="dxa" w:w="2880"/>
            <w:shd w:val="clear" w:color="auto" w:fill="0F3D3E"/>
          </w:tcPr>
          <w:p>
            <w:r/>
            <w:r>
              <w:rPr>
                <w:b/>
                <w:color w:val="FFFFFF"/>
                <w:sz w:val="21"/>
              </w:rPr>
              <w:t>Why it matters</w:t>
            </w:r>
          </w:p>
        </w:tc>
      </w:tr>
      <w:tr>
        <w:tc>
          <w:tcPr>
            <w:tcW w:type="dxa" w:w="2880"/>
          </w:tcPr>
          <w:p>
            <w:r/>
            <w:r>
              <w:rPr>
                <w:b/>
                <w:color w:val="1B6B5A"/>
                <w:sz w:val="20"/>
              </w:rPr>
              <w:t>Adherence streaks and badges</w:t>
            </w:r>
          </w:p>
        </w:tc>
        <w:tc>
          <w:tcPr>
            <w:tcW w:type="dxa" w:w="2880"/>
          </w:tcPr>
          <w:p>
            <w:r/>
            <w:r>
              <w:rPr>
                <w:sz w:val="20"/>
              </w:rPr>
              <w:t>Tracks consecutive days of successful, on-time dosing and rewards milestones with visible badges.</w:t>
            </w:r>
          </w:p>
        </w:tc>
        <w:tc>
          <w:tcPr>
            <w:tcW w:type="dxa" w:w="2880"/>
          </w:tcPr>
          <w:p>
            <w:r/>
            <w:r>
              <w:rPr>
                <w:sz w:val="20"/>
              </w:rPr>
              <w:t>Encourages patients to build a lasting habit rather than only avoiding a penalty.</w:t>
            </w:r>
          </w:p>
        </w:tc>
      </w:tr>
      <w:tr>
        <w:tc>
          <w:tcPr>
            <w:tcW w:type="dxa" w:w="2880"/>
          </w:tcPr>
          <w:p>
            <w:r/>
            <w:r>
              <w:rPr>
                <w:b/>
                <w:color w:val="1B6B5A"/>
                <w:sz w:val="20"/>
              </w:rPr>
              <w:t>Vitals tracking</w:t>
            </w:r>
          </w:p>
        </w:tc>
        <w:tc>
          <w:tcPr>
            <w:tcW w:type="dxa" w:w="2880"/>
          </w:tcPr>
          <w:p>
            <w:r/>
            <w:r>
              <w:rPr>
                <w:sz w:val="20"/>
              </w:rPr>
              <w:t>Lets patients or caregivers log blood pressure, blood glucose, and weight readings against target ranges.</w:t>
            </w:r>
          </w:p>
        </w:tc>
        <w:tc>
          <w:tcPr>
            <w:tcW w:type="dxa" w:w="2880"/>
          </w:tcPr>
          <w:p>
            <w:r/>
            <w:r>
              <w:rPr>
                <w:sz w:val="20"/>
              </w:rPr>
              <w:t>Gives a fuller picture of health alongside medication adherence, useful for doctor check-ups.</w:t>
            </w:r>
          </w:p>
        </w:tc>
      </w:tr>
      <w:tr>
        <w:tc>
          <w:tcPr>
            <w:tcW w:type="dxa" w:w="2880"/>
          </w:tcPr>
          <w:p>
            <w:r/>
            <w:r>
              <w:rPr>
                <w:b/>
                <w:color w:val="1B6B5A"/>
                <w:sz w:val="20"/>
              </w:rPr>
              <w:t>Personalized schedules</w:t>
            </w:r>
          </w:p>
        </w:tc>
        <w:tc>
          <w:tcPr>
            <w:tcW w:type="dxa" w:w="2880"/>
          </w:tcPr>
          <w:p>
            <w:r/>
            <w:r>
              <w:rPr>
                <w:sz w:val="20"/>
              </w:rPr>
              <w:t>Presents each patient with a clear, simple view of their own medicine schedule.</w:t>
            </w:r>
          </w:p>
        </w:tc>
        <w:tc>
          <w:tcPr>
            <w:tcW w:type="dxa" w:w="2880"/>
          </w:tcPr>
          <w:p>
            <w:r/>
            <w:r>
              <w:rPr>
                <w:sz w:val="20"/>
              </w:rPr>
              <w:t>Reduces confusion for patients managing multiple medications.</w:t>
            </w:r>
          </w:p>
        </w:tc>
      </w:tr>
    </w:tbl>
    <w:p>
      <w:pPr>
        <w:spacing w:after="120"/>
      </w:pPr>
    </w:p>
    <w:p>
      <w:pPr>
        <w:pStyle w:val="Heading2"/>
      </w:pPr>
      <w:r>
        <w:t>5.5 Clinical &amp; Administrative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3D3E"/>
          </w:tcPr>
          <w:p>
            <w:r/>
            <w:r>
              <w:rPr>
                <w:b/>
                <w:color w:val="FFFFFF"/>
                <w:sz w:val="21"/>
              </w:rPr>
              <w:t>Capability</w:t>
            </w:r>
          </w:p>
        </w:tc>
        <w:tc>
          <w:tcPr>
            <w:tcW w:type="dxa" w:w="2880"/>
            <w:shd w:val="clear" w:color="auto" w:fill="0F3D3E"/>
          </w:tcPr>
          <w:p>
            <w:r/>
            <w:r>
              <w:rPr>
                <w:b/>
                <w:color w:val="FFFFFF"/>
                <w:sz w:val="21"/>
              </w:rPr>
              <w:t>What it does</w:t>
            </w:r>
          </w:p>
        </w:tc>
        <w:tc>
          <w:tcPr>
            <w:tcW w:type="dxa" w:w="2880"/>
            <w:shd w:val="clear" w:color="auto" w:fill="0F3D3E"/>
          </w:tcPr>
          <w:p>
            <w:r/>
            <w:r>
              <w:rPr>
                <w:b/>
                <w:color w:val="FFFFFF"/>
                <w:sz w:val="21"/>
              </w:rPr>
              <w:t>Why it matters</w:t>
            </w:r>
          </w:p>
        </w:tc>
      </w:tr>
      <w:tr>
        <w:tc>
          <w:tcPr>
            <w:tcW w:type="dxa" w:w="2880"/>
          </w:tcPr>
          <w:p>
            <w:r/>
            <w:r>
              <w:rPr>
                <w:b/>
                <w:color w:val="1B6B5A"/>
                <w:sz w:val="20"/>
              </w:rPr>
              <w:t>Doctor prescription management</w:t>
            </w:r>
          </w:p>
        </w:tc>
        <w:tc>
          <w:tcPr>
            <w:tcW w:type="dxa" w:w="2880"/>
          </w:tcPr>
          <w:p>
            <w:r/>
            <w:r>
              <w:rPr>
                <w:sz w:val="20"/>
              </w:rPr>
              <w:t>Lets doctors create, update, and review prescriptions and monitor adherence trends for their patients.</w:t>
            </w:r>
          </w:p>
        </w:tc>
        <w:tc>
          <w:tcPr>
            <w:tcW w:type="dxa" w:w="2880"/>
          </w:tcPr>
          <w:p>
            <w:r/>
            <w:r>
              <w:rPr>
                <w:sz w:val="20"/>
              </w:rPr>
              <w:t>Reduces the need for doctors to phone every patient individually to check progress.</w:t>
            </w:r>
          </w:p>
        </w:tc>
      </w:tr>
      <w:tr>
        <w:tc>
          <w:tcPr>
            <w:tcW w:type="dxa" w:w="2880"/>
          </w:tcPr>
          <w:p>
            <w:r/>
            <w:r>
              <w:rPr>
                <w:b/>
                <w:color w:val="1B6B5A"/>
                <w:sz w:val="20"/>
              </w:rPr>
              <w:t>Drug interaction checking</w:t>
            </w:r>
          </w:p>
        </w:tc>
        <w:tc>
          <w:tcPr>
            <w:tcW w:type="dxa" w:w="2880"/>
          </w:tcPr>
          <w:p>
            <w:r/>
            <w:r>
              <w:rPr>
                <w:sz w:val="20"/>
              </w:rPr>
              <w:t>Cross-checks prescribed medicines against a drug safety database to flag potential interactions.</w:t>
            </w:r>
          </w:p>
        </w:tc>
        <w:tc>
          <w:tcPr>
            <w:tcW w:type="dxa" w:w="2880"/>
          </w:tcPr>
          <w:p>
            <w:r/>
            <w:r>
              <w:rPr>
                <w:sz w:val="20"/>
              </w:rPr>
              <w:t>Adds a layer of safety when multiple medications are prescribed together.</w:t>
            </w:r>
          </w:p>
        </w:tc>
      </w:tr>
      <w:tr>
        <w:tc>
          <w:tcPr>
            <w:tcW w:type="dxa" w:w="2880"/>
          </w:tcPr>
          <w:p>
            <w:r/>
            <w:r>
              <w:rPr>
                <w:b/>
                <w:color w:val="1B6B5A"/>
                <w:sz w:val="20"/>
              </w:rPr>
              <w:t>Insurance claim reporting</w:t>
            </w:r>
          </w:p>
        </w:tc>
        <w:tc>
          <w:tcPr>
            <w:tcW w:type="dxa" w:w="2880"/>
          </w:tcPr>
          <w:p>
            <w:r/>
            <w:r>
              <w:rPr>
                <w:sz w:val="20"/>
              </w:rPr>
              <w:t>Generates reports formatted to support insurance claims related to a patient's treatment.</w:t>
            </w:r>
          </w:p>
        </w:tc>
        <w:tc>
          <w:tcPr>
            <w:tcW w:type="dxa" w:w="2880"/>
          </w:tcPr>
          <w:p>
            <w:r/>
            <w:r>
              <w:rPr>
                <w:sz w:val="20"/>
              </w:rPr>
              <w:t>Reduces administrative paperwork for patients and clinics.</w:t>
            </w:r>
          </w:p>
        </w:tc>
      </w:tr>
      <w:tr>
        <w:tc>
          <w:tcPr>
            <w:tcW w:type="dxa" w:w="2880"/>
          </w:tcPr>
          <w:p>
            <w:r/>
            <w:r>
              <w:rPr>
                <w:b/>
                <w:color w:val="1B6B5A"/>
                <w:sz w:val="20"/>
              </w:rPr>
              <w:t>Multi-hospital / multi-clinic support</w:t>
            </w:r>
          </w:p>
        </w:tc>
        <w:tc>
          <w:tcPr>
            <w:tcW w:type="dxa" w:w="2880"/>
          </w:tcPr>
          <w:p>
            <w:r/>
            <w:r>
              <w:rPr>
                <w:sz w:val="20"/>
              </w:rPr>
              <w:t>Allows separate hospitals or clinics to run their own branded version of the platform, each with its own staff, patients, and subscription plan.</w:t>
            </w:r>
          </w:p>
        </w:tc>
        <w:tc>
          <w:tcPr>
            <w:tcW w:type="dxa" w:w="2880"/>
          </w:tcPr>
          <w:p>
            <w:r/>
            <w:r>
              <w:rPr>
                <w:sz w:val="20"/>
              </w:rPr>
              <w:t>Makes the platform usable as a product multiple healthcare organizations can adopt independently.</w:t>
            </w:r>
          </w:p>
        </w:tc>
      </w:tr>
      <w:tr>
        <w:tc>
          <w:tcPr>
            <w:tcW w:type="dxa" w:w="2880"/>
          </w:tcPr>
          <w:p>
            <w:r/>
            <w:r>
              <w:rPr>
                <w:b/>
                <w:color w:val="1B6B5A"/>
                <w:sz w:val="20"/>
              </w:rPr>
              <w:t>Role-based dashboards</w:t>
            </w:r>
          </w:p>
        </w:tc>
        <w:tc>
          <w:tcPr>
            <w:tcW w:type="dxa" w:w="2880"/>
          </w:tcPr>
          <w:p>
            <w:r/>
            <w:r>
              <w:rPr>
                <w:sz w:val="20"/>
              </w:rPr>
              <w:t>Provides distinct views and permissions for patients, caregivers, doctors, pharmacists, clinic administrators, and platform administrators.</w:t>
            </w:r>
          </w:p>
        </w:tc>
        <w:tc>
          <w:tcPr>
            <w:tcW w:type="dxa" w:w="2880"/>
          </w:tcPr>
          <w:p>
            <w:r/>
            <w:r>
              <w:rPr>
                <w:sz w:val="20"/>
              </w:rPr>
              <w:t>Ensures each person only sees the information relevant and appropriate to their role.</w:t>
            </w:r>
          </w:p>
        </w:tc>
      </w:tr>
      <w:tr>
        <w:tc>
          <w:tcPr>
            <w:tcW w:type="dxa" w:w="2880"/>
          </w:tcPr>
          <w:p>
            <w:r/>
            <w:r>
              <w:rPr>
                <w:b/>
                <w:color w:val="1B6B5A"/>
                <w:sz w:val="20"/>
              </w:rPr>
              <w:t>Healthcare data standards support</w:t>
            </w:r>
          </w:p>
        </w:tc>
        <w:tc>
          <w:tcPr>
            <w:tcW w:type="dxa" w:w="2880"/>
          </w:tcPr>
          <w:p>
            <w:r/>
            <w:r>
              <w:rPr>
                <w:sz w:val="20"/>
              </w:rPr>
              <w:t>Built to work with recognized healthcare data formats and India's national digital health ID system.</w:t>
            </w:r>
          </w:p>
        </w:tc>
        <w:tc>
          <w:tcPr>
            <w:tcW w:type="dxa" w:w="2880"/>
          </w:tcPr>
          <w:p>
            <w:r/>
            <w:r>
              <w:rPr>
                <w:sz w:val="20"/>
              </w:rPr>
              <w:t>Positions the platform to integrate with hospitals' existing systems and national health infrastructure.</w:t>
            </w:r>
          </w:p>
        </w:tc>
      </w:tr>
    </w:tbl>
    <w:p>
      <w:pPr>
        <w:spacing w:after="120"/>
      </w:pPr>
    </w:p>
    <w:p>
      <w:r>
        <w:br w:type="page"/>
      </w:r>
    </w:p>
    <w:p>
      <w:pPr>
        <w:pStyle w:val="Heading1"/>
      </w:pPr>
      <w:r>
        <w:t>6. Who Uses Aarogyam</w:t>
      </w:r>
    </w:p>
    <w:p>
      <w:pPr>
        <w:spacing w:after="160"/>
      </w:pPr>
      <w:r>
        <w:rPr>
          <w:b w:val="0"/>
          <w:i w:val="0"/>
          <w:sz w:val="22"/>
        </w:rPr>
        <w:t>The platform is designed around six distinct types of users, each with a dashboard tailored to their needs.</w:t>
      </w:r>
    </w:p>
    <w:p>
      <w:pPr>
        <w:spacing w:after="40"/>
      </w:pPr>
      <w:r>
        <w:rPr>
          <w:b/>
          <w:color w:val="0F3D3E"/>
          <w:sz w:val="25"/>
        </w:rPr>
        <w:t>Patient</w:t>
      </w:r>
    </w:p>
    <w:p>
      <w:pPr>
        <w:spacing w:after="60"/>
      </w:pPr>
      <w:r>
        <w:rPr>
          <w:b w:val="0"/>
          <w:i/>
          <w:color w:val="5B5346"/>
          <w:sz w:val="21"/>
        </w:rPr>
        <w:t>The person taking the medication, typically elderly or managing a chronic condition.</w:t>
      </w:r>
    </w:p>
    <w:p>
      <w:pPr>
        <w:spacing w:after="240"/>
      </w:pPr>
      <w:r>
        <w:rPr>
          <w:b w:val="0"/>
          <w:i w:val="0"/>
          <w:sz w:val="22"/>
        </w:rPr>
        <w:t>Receives a physical device that reminds, guides, and dispenses medicine, with voice prompts in Hindi to make the experience simple and welcoming.</w:t>
      </w:r>
    </w:p>
    <w:p>
      <w:pPr>
        <w:spacing w:after="40"/>
      </w:pPr>
      <w:r>
        <w:rPr>
          <w:b/>
          <w:color w:val="0F3D3E"/>
          <w:sz w:val="25"/>
        </w:rPr>
        <w:t>Caregiver</w:t>
      </w:r>
    </w:p>
    <w:p>
      <w:pPr>
        <w:spacing w:after="60"/>
      </w:pPr>
      <w:r>
        <w:rPr>
          <w:b w:val="0"/>
          <w:i/>
          <w:color w:val="5B5346"/>
          <w:sz w:val="21"/>
        </w:rPr>
        <w:t>A family member or home caregiver supporting the patient.</w:t>
      </w:r>
    </w:p>
    <w:p>
      <w:pPr>
        <w:spacing w:after="240"/>
      </w:pPr>
      <w:r>
        <w:rPr>
          <w:b w:val="0"/>
          <w:i w:val="0"/>
          <w:sz w:val="22"/>
        </w:rPr>
        <w:t>Gains real-time visibility into whether medicine is being taken, instant alerts when it is not, and the ability to remotely unlock the dispenser if needed.</w:t>
      </w:r>
    </w:p>
    <w:p>
      <w:pPr>
        <w:spacing w:after="40"/>
      </w:pPr>
      <w:r>
        <w:rPr>
          <w:b/>
          <w:color w:val="0F3D3E"/>
          <w:sz w:val="25"/>
        </w:rPr>
        <w:t>Doctor</w:t>
      </w:r>
    </w:p>
    <w:p>
      <w:pPr>
        <w:spacing w:after="60"/>
      </w:pPr>
      <w:r>
        <w:rPr>
          <w:b w:val="0"/>
          <w:i/>
          <w:color w:val="5B5346"/>
          <w:sz w:val="21"/>
        </w:rPr>
        <w:t>The clinician managing the patient's treatment plan.</w:t>
      </w:r>
    </w:p>
    <w:p>
      <w:pPr>
        <w:spacing w:after="240"/>
      </w:pPr>
      <w:r>
        <w:rPr>
          <w:b w:val="0"/>
          <w:i w:val="0"/>
          <w:sz w:val="22"/>
        </w:rPr>
        <w:t>Can prescribe medication, track adherence trends across their patients, and access clinical reports without needing to call each patient individually.</w:t>
      </w:r>
    </w:p>
    <w:p>
      <w:pPr>
        <w:spacing w:after="40"/>
      </w:pPr>
      <w:r>
        <w:rPr>
          <w:b/>
          <w:color w:val="0F3D3E"/>
          <w:sz w:val="25"/>
        </w:rPr>
        <w:t>Pharmacist</w:t>
      </w:r>
    </w:p>
    <w:p>
      <w:pPr>
        <w:spacing w:after="60"/>
      </w:pPr>
      <w:r>
        <w:rPr>
          <w:b w:val="0"/>
          <w:i/>
          <w:color w:val="5B5346"/>
          <w:sz w:val="21"/>
        </w:rPr>
        <w:t>The professional responsible for supplying the patient's medication.</w:t>
      </w:r>
    </w:p>
    <w:p>
      <w:pPr>
        <w:spacing w:after="240"/>
      </w:pPr>
      <w:r>
        <w:rPr>
          <w:b w:val="0"/>
          <w:i w:val="0"/>
          <w:sz w:val="22"/>
        </w:rPr>
        <w:t>Receives automatic refill requests generated from actual usage data, reducing manual coordination.</w:t>
      </w:r>
    </w:p>
    <w:p>
      <w:pPr>
        <w:spacing w:after="40"/>
      </w:pPr>
      <w:r>
        <w:rPr>
          <w:b/>
          <w:color w:val="0F3D3E"/>
          <w:sz w:val="25"/>
        </w:rPr>
        <w:t>Hospital / Clinic Administrator</w:t>
      </w:r>
    </w:p>
    <w:p>
      <w:pPr>
        <w:spacing w:after="60"/>
      </w:pPr>
      <w:r>
        <w:rPr>
          <w:b w:val="0"/>
          <w:i/>
          <w:color w:val="5B5346"/>
          <w:sz w:val="21"/>
        </w:rPr>
        <w:t>A staff member managing a healthcare organization's use of the platform.</w:t>
      </w:r>
    </w:p>
    <w:p>
      <w:pPr>
        <w:spacing w:after="240"/>
      </w:pPr>
      <w:r>
        <w:rPr>
          <w:b w:val="0"/>
          <w:i w:val="0"/>
          <w:sz w:val="22"/>
        </w:rPr>
        <w:t>Can manage many patients and doctors under one branded portal, tailored to their own organization.</w:t>
      </w:r>
    </w:p>
    <w:p>
      <w:pPr>
        <w:spacing w:after="40"/>
      </w:pPr>
      <w:r>
        <w:rPr>
          <w:b/>
          <w:color w:val="0F3D3E"/>
          <w:sz w:val="25"/>
        </w:rPr>
        <w:t>Platform Administrator</w:t>
      </w:r>
    </w:p>
    <w:p>
      <w:pPr>
        <w:spacing w:after="60"/>
      </w:pPr>
      <w:r>
        <w:rPr>
          <w:b w:val="0"/>
          <w:i/>
          <w:color w:val="5B5346"/>
          <w:sz w:val="21"/>
        </w:rPr>
        <w:t>The team operating Aarogyam itself.</w:t>
      </w:r>
    </w:p>
    <w:p>
      <w:pPr>
        <w:spacing w:after="240"/>
      </w:pPr>
      <w:r>
        <w:rPr>
          <w:b w:val="0"/>
          <w:i w:val="0"/>
          <w:sz w:val="22"/>
        </w:rPr>
        <w:t>Oversees the platform across every hospital, clinic, and patient using the system.</w:t>
      </w:r>
    </w:p>
    <w:p>
      <w:pPr>
        <w:pStyle w:val="Heading1"/>
      </w:pPr>
      <w:r>
        <w:t>7. The Technology Behind It (Explained Simply)</w:t>
      </w:r>
    </w:p>
    <w:p>
      <w:pPr>
        <w:spacing w:after="160"/>
      </w:pPr>
      <w:r>
        <w:rPr>
          <w:b w:val="0"/>
          <w:i w:val="0"/>
          <w:sz w:val="22"/>
        </w:rPr>
        <w:t>Without going into technical detail, it is helpful to understand the three layers that make Aarogyam work together, much like a human nervous system: a body that senses and acts, a brain that decides, and a face that communicates.</w:t>
      </w:r>
    </w:p>
    <w:p>
      <w:pPr>
        <w:pStyle w:val="Heading2"/>
      </w:pPr>
      <w:r>
        <w:t>7.1 The Device (the "body")</w:t>
      </w:r>
    </w:p>
    <w:p>
      <w:pPr>
        <w:spacing w:after="160"/>
      </w:pPr>
      <w:r>
        <w:rPr>
          <w:b w:val="0"/>
          <w:i w:val="0"/>
          <w:sz w:val="22"/>
        </w:rPr>
        <w:t>A small, self-contained smart device lives in the patient's home. It contains a motor that turns the pill carousel, a small gate that opens and closes, sensors that detect a hand and measure weight, a screen, a speaker for voice prompts, and a battery-backed clock so it always knows the correct time. It checks in with the cloud system periodically to receive the day's schedule and to report back what has happened.</w:t>
      </w:r>
    </w:p>
    <w:p>
      <w:pPr>
        <w:pStyle w:val="Heading2"/>
      </w:pPr>
      <w:r>
        <w:t>7.2 The Backend (the "brain")</w:t>
      </w:r>
    </w:p>
    <w:p>
      <w:pPr>
        <w:spacing w:after="160"/>
      </w:pPr>
      <w:r>
        <w:rPr>
          <w:b w:val="0"/>
          <w:i w:val="0"/>
          <w:sz w:val="22"/>
        </w:rPr>
        <w:t>A central server, hosted in the cloud, stores every patient's data, prescriptions, and schedules. It is the decision-making core of the system: it works out when reminders should fire, runs the artificial intelligence models that predict risk, sends out notifications through every channel, and instantly pushes live updates to whoever is watching a dashboard. It also runs quiet background tasks overnight, such as preparing the next day's reminders or checking which patients are running low on medicine.</w:t>
      </w:r>
    </w:p>
    <w:p>
      <w:pPr>
        <w:pStyle w:val="Heading2"/>
      </w:pPr>
      <w:r>
        <w:t>7.3 The Dashboards (the "face")</w:t>
      </w:r>
    </w:p>
    <w:p>
      <w:pPr>
        <w:spacing w:after="160"/>
      </w:pPr>
      <w:r>
        <w:rPr>
          <w:b w:val="0"/>
          <w:i w:val="0"/>
          <w:sz w:val="22"/>
        </w:rPr>
        <w:t>A web application presents a different, tailored view depending on who is logged in — a patient sees their own schedule and device status; a caregiver sees every patient linked to them and can act remotely; a doctor manages prescriptions and reviews clinical data; an administrator manages their whole organization's use of the platform.</w:t>
      </w:r>
    </w:p>
    <w:p>
      <w:pPr>
        <w:pStyle w:val="Heading2"/>
      </w:pPr>
      <w:r>
        <w:t>7.4 A note on the technology choices</w:t>
      </w:r>
    </w:p>
    <w:p>
      <w:pPr>
        <w:spacing w:after="160"/>
      </w:pPr>
      <w:r>
        <w:rPr>
          <w:b w:val="0"/>
          <w:i w:val="0"/>
          <w:sz w:val="22"/>
        </w:rPr>
        <w:t>For readers interested in the underlying tools: the device runs on an ESP32 microcontroller programmed in C++; the backend is built with Python and the Django framework, with a PostgreSQL database, background task processing, and real-time messaging; the AI risk model uses a technique called XGBoost together with an explainability method called SHAP, which is what allows the system to state the specific reason behind a prediction rather than a bare score; alerts are delivered using established communication providers for SMS, WhatsApp, email, and push notifications; and the web dashboards are built with React. None of this detail is necessary to understand what the system does — it is included here for completeness.</w:t>
      </w:r>
    </w:p>
    <w:p>
      <w:r>
        <w:br w:type="page"/>
      </w:r>
    </w:p>
    <w:p>
      <w:pPr>
        <w:pStyle w:val="Heading1"/>
      </w:pPr>
      <w:r>
        <w:t>8. What Makes Aarogyam Different</w:t>
      </w:r>
    </w:p>
    <w:p>
      <w:pPr>
        <w:spacing w:after="40"/>
      </w:pPr>
      <w:r>
        <w:rPr>
          <w:b/>
          <w:color w:val="0F3D3E"/>
          <w:sz w:val="24"/>
        </w:rPr>
        <w:t>Physical enforcement, not just reminders</w:t>
      </w:r>
    </w:p>
    <w:p>
      <w:pPr>
        <w:spacing w:after="200"/>
      </w:pPr>
      <w:r>
        <w:rPr>
          <w:b w:val="0"/>
          <w:i w:val="0"/>
          <w:sz w:val="22"/>
        </w:rPr>
        <w:t>Most adherence apps stop at sending a notification. Aarogyam controls physical access to the medicine itself, turning a reminder into an action that must actually be completed.</w:t>
      </w:r>
    </w:p>
    <w:p>
      <w:pPr>
        <w:spacing w:after="40"/>
      </w:pPr>
      <w:r>
        <w:rPr>
          <w:b/>
          <w:color w:val="0F3D3E"/>
          <w:sz w:val="24"/>
        </w:rPr>
        <w:t>Objective proof, not self-reporting</w:t>
      </w:r>
    </w:p>
    <w:p>
      <w:pPr>
        <w:spacing w:after="200"/>
      </w:pPr>
      <w:r>
        <w:rPr>
          <w:b w:val="0"/>
          <w:i w:val="0"/>
          <w:sz w:val="22"/>
        </w:rPr>
        <w:t>The weight sensor provides real evidence of what happened, removing the guesswork and unreliability of a patient simply saying "yes, I took it."</w:t>
      </w:r>
    </w:p>
    <w:p>
      <w:pPr>
        <w:spacing w:after="40"/>
      </w:pPr>
      <w:r>
        <w:rPr>
          <w:b/>
          <w:color w:val="0F3D3E"/>
          <w:sz w:val="24"/>
        </w:rPr>
        <w:t>Predicts problems before they happen</w:t>
      </w:r>
    </w:p>
    <w:p>
      <w:pPr>
        <w:spacing w:after="200"/>
      </w:pPr>
      <w:r>
        <w:rPr>
          <w:b w:val="0"/>
          <w:i w:val="0"/>
          <w:sz w:val="22"/>
        </w:rPr>
        <w:t>Rather than only reacting after a dose is missed, the AI engine identifies patients at risk of missing a future dose and explains why, giving caregivers a genuine head start.</w:t>
      </w:r>
    </w:p>
    <w:p>
      <w:pPr>
        <w:spacing w:after="40"/>
      </w:pPr>
      <w:r>
        <w:rPr>
          <w:b/>
          <w:color w:val="0F3D3E"/>
          <w:sz w:val="24"/>
        </w:rPr>
        <w:t>Works without a stable internet connection</w:t>
      </w:r>
    </w:p>
    <w:p>
      <w:pPr>
        <w:spacing w:after="200"/>
      </w:pPr>
      <w:r>
        <w:rPr>
          <w:b w:val="0"/>
          <w:i w:val="0"/>
          <w:sz w:val="22"/>
        </w:rPr>
        <w:t>The device continues to run correctly, on schedule, even if the home WiFi drops — an important consideration for patients in areas with unreliable connectivity.</w:t>
      </w:r>
    </w:p>
    <w:p>
      <w:pPr>
        <w:spacing w:after="40"/>
      </w:pPr>
      <w:r>
        <w:rPr>
          <w:b/>
          <w:color w:val="0F3D3E"/>
          <w:sz w:val="24"/>
        </w:rPr>
        <w:t>Speaks the patient's language, literally</w:t>
      </w:r>
    </w:p>
    <w:p>
      <w:pPr>
        <w:spacing w:after="200"/>
      </w:pPr>
      <w:r>
        <w:rPr>
          <w:b w:val="0"/>
          <w:i w:val="0"/>
          <w:sz w:val="22"/>
        </w:rPr>
        <w:t>Native Hindi voice guidance, built directly into the offline device, lowers the barrier for elderly or less tech-comfortable users who might struggle with an English-only app.</w:t>
      </w:r>
    </w:p>
    <w:p>
      <w:pPr>
        <w:spacing w:after="40"/>
      </w:pPr>
      <w:r>
        <w:rPr>
          <w:b/>
          <w:color w:val="0F3D3E"/>
          <w:sz w:val="24"/>
        </w:rPr>
        <w:t>Reaches caregivers however they prefer</w:t>
      </w:r>
    </w:p>
    <w:p>
      <w:pPr>
        <w:spacing w:after="200"/>
      </w:pPr>
      <w:r>
        <w:rPr>
          <w:b w:val="0"/>
          <w:i w:val="0"/>
          <w:sz w:val="22"/>
        </w:rPr>
        <w:t>Alerts go out over push notification, SMS, WhatsApp, and email simultaneously, plus a two-way WhatsApp chatbot for patients who are not comfortable with a dedicated app.</w:t>
      </w:r>
    </w:p>
    <w:p>
      <w:pPr>
        <w:spacing w:after="40"/>
      </w:pPr>
      <w:r>
        <w:rPr>
          <w:b/>
          <w:color w:val="0F3D3E"/>
          <w:sz w:val="24"/>
        </w:rPr>
        <w:t>Built with clinical and regulatory standards in mind</w:t>
      </w:r>
    </w:p>
    <w:p>
      <w:pPr>
        <w:spacing w:after="200"/>
      </w:pPr>
      <w:r>
        <w:rPr>
          <w:b w:val="0"/>
          <w:i w:val="0"/>
          <w:sz w:val="22"/>
        </w:rPr>
        <w:t>The platform supports recognized healthcare data standards, India's national digital health ID system, drug interaction checking, and audit logging — features far beyond a typical prototype.</w:t>
      </w:r>
    </w:p>
    <w:p>
      <w:pPr>
        <w:spacing w:after="40"/>
      </w:pPr>
      <w:r>
        <w:rPr>
          <w:b/>
          <w:color w:val="0F3D3E"/>
          <w:sz w:val="24"/>
        </w:rPr>
        <w:t>Designed to motivate, not just monitor</w:t>
      </w:r>
    </w:p>
    <w:p>
      <w:pPr>
        <w:spacing w:after="200"/>
      </w:pPr>
      <w:r>
        <w:rPr>
          <w:b w:val="0"/>
          <w:i w:val="0"/>
          <w:sz w:val="22"/>
        </w:rPr>
        <w:t>Adherence streaks and badges are included specifically to help patients build a lasting habit, rather than relying purely on the fear of being caught missing a dose.</w:t>
      </w:r>
    </w:p>
    <w:p>
      <w:pPr>
        <w:spacing w:after="40"/>
      </w:pPr>
      <w:r>
        <w:rPr>
          <w:b/>
          <w:color w:val="0F3D3E"/>
          <w:sz w:val="24"/>
        </w:rPr>
        <w:t>Ready for multiple hospitals from day one</w:t>
      </w:r>
    </w:p>
    <w:p>
      <w:pPr>
        <w:spacing w:after="200"/>
      </w:pPr>
      <w:r>
        <w:rPr>
          <w:b w:val="0"/>
          <w:i w:val="0"/>
          <w:sz w:val="22"/>
        </w:rPr>
        <w:t>The platform was architected so that many different hospitals or clinics can each run their own independent, branded version, with their own staff, patients, and subscription plan — a real path toward commercialization.</w:t>
      </w:r>
    </w:p>
    <w:p>
      <w:pPr>
        <w:pStyle w:val="Heading1"/>
      </w:pPr>
      <w:r>
        <w:t>9. Project Structure &amp; Scope</w:t>
      </w:r>
    </w:p>
    <w:p>
      <w:pPr>
        <w:spacing w:after="160"/>
      </w:pPr>
      <w:r>
        <w:rPr>
          <w:b w:val="0"/>
          <w:i w:val="0"/>
          <w:sz w:val="22"/>
        </w:rPr>
        <w:t>To give a sense of the scale of what has been built, the project is organized into three major parts, each substantial enough to be its own product on its own.</w:t>
      </w:r>
    </w:p>
    <w:p>
      <w:pPr>
        <w:pStyle w:val="ListBullet"/>
        <w:spacing w:after="80"/>
        <w:ind w:left="283"/>
      </w:pPr>
      <w:r>
        <w:rPr>
          <w:b/>
          <w:color w:val="0F3D3E"/>
          <w:sz w:val="22"/>
        </w:rPr>
        <w:t xml:space="preserve">Backend system: </w:t>
      </w:r>
      <w:r>
        <w:rPr>
          <w:sz w:val="22"/>
        </w:rPr>
        <w:t>The cloud server is organized into twenty-seven separate feature areas, covering everything from scheduling and notifications to AI predictions, caregiver tools, doctor tools, pharmacy integration, subscriptions and billing, gamification, vitals tracking, and healthcare compliance.</w:t>
      </w:r>
    </w:p>
    <w:p>
      <w:pPr>
        <w:pStyle w:val="ListBullet"/>
        <w:spacing w:after="80"/>
        <w:ind w:left="283"/>
      </w:pPr>
      <w:r>
        <w:rPr>
          <w:b/>
          <w:color w:val="0F3D3E"/>
          <w:sz w:val="22"/>
        </w:rPr>
        <w:t xml:space="preserve">Frontend system: </w:t>
      </w:r>
      <w:r>
        <w:rPr>
          <w:sz w:val="22"/>
        </w:rPr>
        <w:t>A complete web application with five distinct portals — one each for patients, caregivers, doctors, administrators, and public-facing pages for new visitors.</w:t>
      </w:r>
    </w:p>
    <w:p>
      <w:pPr>
        <w:pStyle w:val="ListBullet"/>
        <w:spacing w:after="80"/>
        <w:ind w:left="283"/>
      </w:pPr>
      <w:r>
        <w:rPr>
          <w:b/>
          <w:color w:val="0F3D3E"/>
          <w:sz w:val="22"/>
        </w:rPr>
        <w:t xml:space="preserve">Device firmware: </w:t>
      </w:r>
      <w:r>
        <w:rPr>
          <w:sz w:val="22"/>
        </w:rPr>
        <w:t>The full hardware design, including wiring diagrams, sensor configuration, and the firmware controlling the dispenser's behavior, documented in enough detail to suggest the hardware has been genuinely built and tested rather than only designed on paper.</w:t>
      </w:r>
    </w:p>
    <w:p>
      <w:pPr>
        <w:spacing w:after="160"/>
      </w:pPr>
      <w:r>
        <w:rPr>
          <w:b w:val="0"/>
          <w:i w:val="0"/>
          <w:sz w:val="22"/>
        </w:rPr>
        <w:t>The project also includes supporting documentation: a visual system flow diagram, a written description of the patient and caregiver workflow, records of technical decisions, and an internal audit document comparing what the interface promises against what is actually working — a sign of disciplined, honest engineering practice rather than a project that only looks complete on the surface.</w:t>
      </w:r>
    </w:p>
    <w:p>
      <w:pPr>
        <w:pStyle w:val="Heading1"/>
      </w:pPr>
      <w:r>
        <w:t>10. Current Status &amp; Honest Limitations</w:t>
      </w:r>
    </w:p>
    <w:p>
      <w:pPr>
        <w:spacing w:after="160"/>
      </w:pPr>
      <w:r>
        <w:rPr>
          <w:b w:val="0"/>
          <w:i w:val="0"/>
          <w:sz w:val="22"/>
        </w:rPr>
        <w:t>Aarogyam began as a hackathon project and has since grown well beyond a typical weekend prototype. It is fair and important to be transparent about exactly where it stands today.</w:t>
      </w:r>
    </w:p>
    <w:p>
      <w:pPr>
        <w:pStyle w:val="Heading2"/>
      </w:pPr>
      <w:r>
        <w:t>10.1 What is genuinely working</w:t>
      </w:r>
    </w:p>
    <w:p>
      <w:pPr>
        <w:pStyle w:val="ListBullet"/>
        <w:spacing w:after="80"/>
        <w:ind w:left="283"/>
      </w:pPr>
      <w:r>
        <w:rPr>
          <w:sz w:val="22"/>
        </w:rPr>
        <w:t>A fully built physical dispenser, including the pill carousel, sensors, offline voice guidance, and schedule-keeping, even without an internet connection.</w:t>
      </w:r>
    </w:p>
    <w:p>
      <w:pPr>
        <w:pStyle w:val="ListBullet"/>
        <w:spacing w:after="80"/>
        <w:ind w:left="283"/>
      </w:pPr>
      <w:r>
        <w:rPr>
          <w:sz w:val="22"/>
        </w:rPr>
        <w:t>A complete backend system with twenty-seven working feature modules, not placeholders.</w:t>
      </w:r>
    </w:p>
    <w:p>
      <w:pPr>
        <w:pStyle w:val="ListBullet"/>
        <w:spacing w:after="80"/>
        <w:ind w:left="283"/>
      </w:pPr>
      <w:r>
        <w:rPr>
          <w:sz w:val="22"/>
        </w:rPr>
        <w:t>A trained artificial intelligence model that predicts adherence risk and explains its reasoning.</w:t>
      </w:r>
    </w:p>
    <w:p>
      <w:pPr>
        <w:pStyle w:val="ListBullet"/>
        <w:spacing w:after="80"/>
        <w:ind w:left="283"/>
      </w:pPr>
      <w:r>
        <w:rPr>
          <w:sz w:val="22"/>
        </w:rPr>
        <w:t>A one-command setup process that can launch the entire system for demonstration or further development.</w:t>
      </w:r>
    </w:p>
    <w:p>
      <w:pPr>
        <w:pStyle w:val="Heading2"/>
      </w:pPr>
      <w:r>
        <w:t>10.2 What is still early-stage</w:t>
      </w:r>
    </w:p>
    <w:p>
      <w:pPr>
        <w:pStyle w:val="ListBullet"/>
        <w:spacing w:after="80"/>
        <w:ind w:left="283"/>
      </w:pPr>
      <w:r>
        <w:rPr>
          <w:sz w:val="22"/>
        </w:rPr>
        <w:t>A small number of dashboard features, such as in-app calling between caregiver and patient, currently exist visually in the interface but are not yet connected to working backend functionality.</w:t>
      </w:r>
    </w:p>
    <w:p>
      <w:pPr>
        <w:pStyle w:val="ListBullet"/>
        <w:spacing w:after="80"/>
        <w:ind w:left="283"/>
      </w:pPr>
      <w:r>
        <w:rPr>
          <w:sz w:val="22"/>
        </w:rPr>
        <w:t>The system currently runs using development-oriented settings rather than settings hardened for a public, production launch.</w:t>
      </w:r>
    </w:p>
    <w:p>
      <w:pPr>
        <w:pStyle w:val="ListBullet"/>
        <w:spacing w:after="80"/>
        <w:ind w:left="283"/>
      </w:pPr>
      <w:r>
        <w:rPr>
          <w:sz w:val="22"/>
        </w:rPr>
        <w:t>There is not yet an automated deployment pipeline; launching the system currently relies on manually running the provided setup process.</w:t>
      </w:r>
    </w:p>
    <w:p>
      <w:pPr>
        <w:pStyle w:val="ListBullet"/>
        <w:spacing w:after="80"/>
        <w:ind w:left="283"/>
      </w:pPr>
      <w:r>
        <w:rPr>
          <w:sz w:val="22"/>
        </w:rPr>
        <w:t>Certain integrations, such as payment processing and national health ID connectivity, exist in the code but would need real-world credentials and further testing to confirm they work end-to-end in practice.</w:t>
      </w:r>
    </w:p>
    <w:p>
      <w:pPr>
        <w:spacing w:before="200" w:after="80"/>
      </w:pPr>
      <w:r>
        <w:rPr>
          <w:b/>
          <w:color w:val="B96A2C"/>
          <w:sz w:val="22"/>
        </w:rPr>
        <w:t xml:space="preserve">Honest summary: </w:t>
      </w:r>
      <w:r>
        <w:rPr>
          <w:sz w:val="22"/>
        </w:rPr>
        <w:t>Aarogyam is a functioning, full-stack prototype with real hardware, a working AI model, and a broad feature set, built with a production system in mind rather than a disposable demo. It is closer to an early-stage, pilot-ready product than a bare proof-of-concept, but it has not yet been deployed or hardened for a public production launch.</w:t>
      </w:r>
    </w:p>
    <w:p>
      <w:pPr>
        <w:pStyle w:val="Heading1"/>
      </w:pPr>
      <w:r>
        <w:t>11. Future Roadmap</w:t>
      </w:r>
    </w:p>
    <w:p>
      <w:pPr>
        <w:spacing w:after="160"/>
      </w:pPr>
      <w:r>
        <w:rPr>
          <w:b w:val="0"/>
          <w:i w:val="0"/>
          <w:sz w:val="22"/>
        </w:rPr>
        <w:t>Building on the foundation already in place, the natural next steps for the project include:</w:t>
      </w:r>
    </w:p>
    <w:p>
      <w:pPr>
        <w:pStyle w:val="ListBullet"/>
        <w:spacing w:after="80"/>
        <w:ind w:left="283"/>
      </w:pPr>
      <w:r>
        <w:rPr>
          <w:sz w:val="22"/>
        </w:rPr>
        <w:t>Completing the remaining dashboard features, such as in-app communication between patients and caregivers, by connecting them to working backend functionality.</w:t>
      </w:r>
    </w:p>
    <w:p>
      <w:pPr>
        <w:pStyle w:val="ListBullet"/>
        <w:spacing w:after="80"/>
        <w:ind w:left="283"/>
      </w:pPr>
      <w:r>
        <w:rPr>
          <w:sz w:val="22"/>
        </w:rPr>
        <w:t>Hardening the system for a real production launch, including stronger security settings and a proper automated deployment process.</w:t>
      </w:r>
    </w:p>
    <w:p>
      <w:pPr>
        <w:pStyle w:val="ListBullet"/>
        <w:spacing w:after="80"/>
        <w:ind w:left="283"/>
      </w:pPr>
      <w:r>
        <w:rPr>
          <w:sz w:val="22"/>
        </w:rPr>
        <w:t>Expanding pilot testing with real patients and caregivers to validate the hardware's reliability in everyday home use.</w:t>
      </w:r>
    </w:p>
    <w:p>
      <w:pPr>
        <w:pStyle w:val="ListBullet"/>
        <w:spacing w:after="80"/>
        <w:ind w:left="283"/>
      </w:pPr>
      <w:r>
        <w:rPr>
          <w:sz w:val="22"/>
        </w:rPr>
        <w:t>Formal integration testing for payments and national health ID connectivity ahead of any commercial rollout.</w:t>
      </w:r>
    </w:p>
    <w:p>
      <w:pPr>
        <w:pStyle w:val="ListBullet"/>
        <w:spacing w:after="80"/>
        <w:ind w:left="283"/>
      </w:pPr>
      <w:r>
        <w:rPr>
          <w:sz w:val="22"/>
        </w:rPr>
        <w:t>Expanding language support for voice guidance beyond Hindi, to serve a wider range of patients.</w:t>
      </w:r>
    </w:p>
    <w:p>
      <w:pPr>
        <w:pStyle w:val="ListBullet"/>
        <w:spacing w:after="80"/>
        <w:ind w:left="283"/>
      </w:pPr>
      <w:r>
        <w:rPr>
          <w:sz w:val="22"/>
        </w:rPr>
        <w:t>Piloting the platform with an initial hospital or clinic partner to validate the multi-tenant, multi-hospital model in a real healthcare setting.</w:t>
      </w:r>
    </w:p>
    <w:p>
      <w:r>
        <w:br w:type="page"/>
      </w:r>
    </w:p>
    <w:p>
      <w:pPr>
        <w:pStyle w:val="Heading1"/>
      </w:pPr>
      <w:r>
        <w:t>12. Closing Statement</w:t>
      </w:r>
    </w:p>
    <w:p>
      <w:pPr>
        <w:spacing w:after="160"/>
      </w:pPr>
      <w:r>
        <w:rPr>
          <w:b w:val="0"/>
          <w:i w:val="0"/>
          <w:sz w:val="22"/>
        </w:rPr>
        <w:t>Aarogyam sets out to answer a simple question that no ordinary reminder app can answer: not "did we remind the patient," but "did the patient actually take their medicine, and if not, does someone already know?" By combining a physical device, verified proof of dosing, predictive artificial intelligence, and instant multi-channel alerts, Aarogyam turns medication adherence from a matter of trust into a matter of fact — closing the gap between "I forgot" and "someone knew in time to help."</w:t>
      </w:r>
    </w:p>
    <w:p>
      <w:pPr>
        <w:spacing w:after="600"/>
      </w:pPr>
    </w:p>
    <w:p>
      <w:pPr>
        <w:spacing w:after="40"/>
        <w:jc w:val="center"/>
      </w:pPr>
      <w:r>
        <w:rPr>
          <w:b/>
          <w:i w:val="0"/>
          <w:color w:val="0F3D3E"/>
          <w:sz w:val="26"/>
        </w:rPr>
        <w:t>AAROGYAM</w:t>
      </w:r>
    </w:p>
    <w:p>
      <w:pPr>
        <w:spacing w:after="160"/>
        <w:jc w:val="center"/>
      </w:pPr>
      <w:r>
        <w:rPr>
          <w:b w:val="0"/>
          <w:i/>
          <w:color w:val="5B5346"/>
          <w:sz w:val="21"/>
        </w:rPr>
        <w:t>Intelligent Medication Adherence Monitoring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B26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ascii="Calibri" w:hAnsi="Calibri"/>
      <w:b/>
      <w:bCs/>
      <w:color w:val="0F3D3E"/>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B6B5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B26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