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0487" w14:textId="77777777" w:rsidR="00FD4861" w:rsidRPr="00FD4861" w:rsidRDefault="00FD4861" w:rsidP="00FD4861">
      <w:r w:rsidRPr="00FD4861">
        <w:t>In the realm of computer science and telecommunications, standardization is paramount for seamless interoperability and innovation. One organization that stands at the forefront of this crucial task is the International Telecommunication Union (ITU).</w:t>
      </w:r>
    </w:p>
    <w:p w14:paraId="7C086B6F" w14:textId="77777777" w:rsidR="00FD4861" w:rsidRPr="00FD4861" w:rsidRDefault="00FD4861" w:rsidP="00FD4861">
      <w:r w:rsidRPr="00FD4861">
        <w:t>The ITU plays a pivotal role in standardizing and promoting agreements that shape the future of these industries. By establishing global standards, they ensure that technologies across borders can communicate effectively and efficiently.</w:t>
      </w:r>
    </w:p>
    <w:p w14:paraId="6A0E6A99" w14:textId="77777777" w:rsidR="00FD4861" w:rsidRPr="00FD4861" w:rsidRDefault="00FD4861" w:rsidP="00FD4861">
      <w:r w:rsidRPr="00FD4861">
        <w:t>Through their diligent work, the ITU fosters collaboration among industry stakeholders, governments, and academia to drive technological advancements forward. Their efforts not only streamline operations but also pave the way for groundbreaking developments in fields such as 5G, Internet of Things (IoT), cybersecurity, and beyond.</w:t>
      </w:r>
    </w:p>
    <w:p w14:paraId="461C5CE7" w14:textId="77777777" w:rsidR="00FD4861" w:rsidRPr="00FD4861" w:rsidRDefault="00FD4861" w:rsidP="00FD4861">
      <w:r w:rsidRPr="00FD4861">
        <w:t>In a landscape where rapid digital transformation is the norm, organizations like the ITU serve as pillars of stability and progress. Their commitment to setting universal benchmarks elevates industries worldwide, making innovation accessible to all.</w:t>
      </w:r>
    </w:p>
    <w:p w14:paraId="2CC24006" w14:textId="776059C5" w:rsidR="00A76A75" w:rsidRDefault="00FD4861">
      <w:r w:rsidRPr="00FD4861">
        <w:t xml:space="preserve">Source: </w:t>
      </w:r>
      <w:r>
        <w:t>International Translational Union</w:t>
      </w:r>
      <w:r w:rsidRPr="00FD4861">
        <w:t>. (</w:t>
      </w:r>
      <w:r>
        <w:t>IUT</w:t>
      </w:r>
      <w:r w:rsidRPr="00FD4861">
        <w:t xml:space="preserve">). About </w:t>
      </w:r>
      <w:r>
        <w:t>ITU</w:t>
      </w:r>
      <w:r w:rsidRPr="00FD4861">
        <w:t>. https://www.itu.int/en/about/Pages/default.aspx</w:t>
      </w:r>
    </w:p>
    <w:sectPr w:rsidR="00A7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61"/>
    <w:rsid w:val="00A76A75"/>
    <w:rsid w:val="00FD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706A"/>
  <w15:chartTrackingRefBased/>
  <w15:docId w15:val="{0590E2F6-7194-4777-AC8C-6C9DEA15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861"/>
    <w:rPr>
      <w:rFonts w:eastAsiaTheme="majorEastAsia" w:cstheme="majorBidi"/>
      <w:color w:val="272727" w:themeColor="text1" w:themeTint="D8"/>
    </w:rPr>
  </w:style>
  <w:style w:type="paragraph" w:styleId="Title">
    <w:name w:val="Title"/>
    <w:basedOn w:val="Normal"/>
    <w:next w:val="Normal"/>
    <w:link w:val="TitleChar"/>
    <w:uiPriority w:val="10"/>
    <w:qFormat/>
    <w:rsid w:val="00FD4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861"/>
    <w:pPr>
      <w:spacing w:before="160"/>
      <w:jc w:val="center"/>
    </w:pPr>
    <w:rPr>
      <w:i/>
      <w:iCs/>
      <w:color w:val="404040" w:themeColor="text1" w:themeTint="BF"/>
    </w:rPr>
  </w:style>
  <w:style w:type="character" w:customStyle="1" w:styleId="QuoteChar">
    <w:name w:val="Quote Char"/>
    <w:basedOn w:val="DefaultParagraphFont"/>
    <w:link w:val="Quote"/>
    <w:uiPriority w:val="29"/>
    <w:rsid w:val="00FD4861"/>
    <w:rPr>
      <w:i/>
      <w:iCs/>
      <w:color w:val="404040" w:themeColor="text1" w:themeTint="BF"/>
    </w:rPr>
  </w:style>
  <w:style w:type="paragraph" w:styleId="ListParagraph">
    <w:name w:val="List Paragraph"/>
    <w:basedOn w:val="Normal"/>
    <w:uiPriority w:val="34"/>
    <w:qFormat/>
    <w:rsid w:val="00FD4861"/>
    <w:pPr>
      <w:ind w:left="720"/>
      <w:contextualSpacing/>
    </w:pPr>
  </w:style>
  <w:style w:type="character" w:styleId="IntenseEmphasis">
    <w:name w:val="Intense Emphasis"/>
    <w:basedOn w:val="DefaultParagraphFont"/>
    <w:uiPriority w:val="21"/>
    <w:qFormat/>
    <w:rsid w:val="00FD4861"/>
    <w:rPr>
      <w:i/>
      <w:iCs/>
      <w:color w:val="0F4761" w:themeColor="accent1" w:themeShade="BF"/>
    </w:rPr>
  </w:style>
  <w:style w:type="paragraph" w:styleId="IntenseQuote">
    <w:name w:val="Intense Quote"/>
    <w:basedOn w:val="Normal"/>
    <w:next w:val="Normal"/>
    <w:link w:val="IntenseQuoteChar"/>
    <w:uiPriority w:val="30"/>
    <w:qFormat/>
    <w:rsid w:val="00FD4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861"/>
    <w:rPr>
      <w:i/>
      <w:iCs/>
      <w:color w:val="0F4761" w:themeColor="accent1" w:themeShade="BF"/>
    </w:rPr>
  </w:style>
  <w:style w:type="character" w:styleId="IntenseReference">
    <w:name w:val="Intense Reference"/>
    <w:basedOn w:val="DefaultParagraphFont"/>
    <w:uiPriority w:val="32"/>
    <w:qFormat/>
    <w:rsid w:val="00FD48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6659">
      <w:bodyDiv w:val="1"/>
      <w:marLeft w:val="0"/>
      <w:marRight w:val="0"/>
      <w:marTop w:val="0"/>
      <w:marBottom w:val="0"/>
      <w:divBdr>
        <w:top w:val="none" w:sz="0" w:space="0" w:color="auto"/>
        <w:left w:val="none" w:sz="0" w:space="0" w:color="auto"/>
        <w:bottom w:val="none" w:sz="0" w:space="0" w:color="auto"/>
        <w:right w:val="none" w:sz="0" w:space="0" w:color="auto"/>
      </w:divBdr>
    </w:div>
    <w:div w:id="1389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 Vedant (bharatva)</dc:creator>
  <cp:keywords/>
  <dc:description/>
  <cp:lastModifiedBy>Bharate, Vedant (bharatva)</cp:lastModifiedBy>
  <cp:revision>1</cp:revision>
  <dcterms:created xsi:type="dcterms:W3CDTF">2024-04-12T22:51:00Z</dcterms:created>
  <dcterms:modified xsi:type="dcterms:W3CDTF">2024-04-12T22:52:00Z</dcterms:modified>
</cp:coreProperties>
</file>