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7E332" w14:textId="187BFA6B" w:rsidR="008A30E3" w:rsidRPr="00EF2BD9" w:rsidRDefault="00C46B85" w:rsidP="00E110A3">
      <w:pPr>
        <w:jc w:val="center"/>
        <w:rPr>
          <w:rFonts w:ascii="Times New Roman" w:hAnsi="Times New Roman" w:cs="Times New Roman"/>
          <w:b/>
          <w:bCs/>
          <w:sz w:val="28"/>
          <w:szCs w:val="28"/>
        </w:rPr>
      </w:pPr>
      <w:r w:rsidRPr="00EF2BD9">
        <w:rPr>
          <w:rFonts w:ascii="Times New Roman" w:hAnsi="Times New Roman" w:cs="Times New Roman"/>
          <w:b/>
          <w:bCs/>
          <w:sz w:val="28"/>
          <w:szCs w:val="28"/>
        </w:rPr>
        <w:t>Data Cleansing and Transformation Report</w:t>
      </w:r>
    </w:p>
    <w:p w14:paraId="1BA612ED" w14:textId="77777777" w:rsidR="008A30E3" w:rsidRPr="008A30E3" w:rsidRDefault="008A30E3" w:rsidP="008A30E3">
      <w:pPr>
        <w:rPr>
          <w:rFonts w:ascii="Times New Roman" w:hAnsi="Times New Roman" w:cs="Times New Roman"/>
          <w:b/>
          <w:bCs/>
        </w:rPr>
      </w:pPr>
      <w:r w:rsidRPr="008A30E3">
        <w:rPr>
          <w:rFonts w:ascii="Times New Roman" w:hAnsi="Times New Roman" w:cs="Times New Roman"/>
          <w:b/>
          <w:bCs/>
        </w:rPr>
        <w:t>Team Members: Apurwa Bhausaheb Sontakke, Vedant Wagh</w:t>
      </w:r>
    </w:p>
    <w:p w14:paraId="4D30C7DE" w14:textId="77777777" w:rsidR="008A30E3" w:rsidRPr="008A30E3" w:rsidRDefault="008A30E3" w:rsidP="008A30E3">
      <w:pPr>
        <w:rPr>
          <w:rFonts w:ascii="Times New Roman" w:hAnsi="Times New Roman" w:cs="Times New Roman"/>
          <w:b/>
          <w:bCs/>
        </w:rPr>
      </w:pPr>
      <w:r w:rsidRPr="008A30E3">
        <w:rPr>
          <w:rFonts w:ascii="Times New Roman" w:hAnsi="Times New Roman" w:cs="Times New Roman"/>
          <w:b/>
          <w:bCs/>
        </w:rPr>
        <w:t>Group Name - HealthData Innovators</w:t>
      </w:r>
    </w:p>
    <w:p w14:paraId="63706B35" w14:textId="3EC78A65" w:rsidR="008A30E3" w:rsidRPr="008A30E3" w:rsidRDefault="008A30E3" w:rsidP="008A30E3">
      <w:pPr>
        <w:rPr>
          <w:rFonts w:ascii="Times New Roman" w:hAnsi="Times New Roman" w:cs="Times New Roman"/>
          <w:b/>
          <w:bCs/>
        </w:rPr>
      </w:pPr>
      <w:r w:rsidRPr="008A30E3">
        <w:rPr>
          <w:rFonts w:ascii="Times New Roman" w:hAnsi="Times New Roman" w:cs="Times New Roman"/>
          <w:b/>
          <w:bCs/>
        </w:rPr>
        <w:t xml:space="preserve">Name – </w:t>
      </w:r>
      <w:r w:rsidR="005A13C5">
        <w:rPr>
          <w:rFonts w:ascii="Times New Roman" w:hAnsi="Times New Roman" w:cs="Times New Roman"/>
          <w:b/>
          <w:bCs/>
        </w:rPr>
        <w:t>Vedant Wagh</w:t>
      </w:r>
    </w:p>
    <w:p w14:paraId="6ACDCF1B" w14:textId="2CEA94AB" w:rsidR="008A30E3" w:rsidRPr="008A30E3" w:rsidRDefault="008A30E3" w:rsidP="008A30E3">
      <w:pPr>
        <w:rPr>
          <w:rFonts w:ascii="Times New Roman" w:hAnsi="Times New Roman" w:cs="Times New Roman"/>
          <w:b/>
          <w:bCs/>
        </w:rPr>
      </w:pPr>
      <w:r w:rsidRPr="008A30E3">
        <w:rPr>
          <w:rFonts w:ascii="Times New Roman" w:hAnsi="Times New Roman" w:cs="Times New Roman"/>
          <w:b/>
          <w:bCs/>
        </w:rPr>
        <w:t xml:space="preserve">Email – </w:t>
      </w:r>
      <w:r w:rsidR="005A13C5">
        <w:rPr>
          <w:rFonts w:ascii="Times New Roman" w:hAnsi="Times New Roman" w:cs="Times New Roman"/>
          <w:b/>
          <w:bCs/>
        </w:rPr>
        <w:t>wagh.v@northeastern.edu</w:t>
      </w:r>
    </w:p>
    <w:p w14:paraId="748F2C80" w14:textId="77777777" w:rsidR="008A30E3" w:rsidRPr="008A30E3" w:rsidRDefault="008A30E3" w:rsidP="008A30E3">
      <w:pPr>
        <w:rPr>
          <w:rFonts w:ascii="Times New Roman" w:hAnsi="Times New Roman" w:cs="Times New Roman"/>
          <w:b/>
          <w:bCs/>
        </w:rPr>
      </w:pPr>
      <w:r w:rsidRPr="008A30E3">
        <w:rPr>
          <w:rFonts w:ascii="Times New Roman" w:hAnsi="Times New Roman" w:cs="Times New Roman"/>
          <w:b/>
          <w:bCs/>
        </w:rPr>
        <w:t>Country - USA</w:t>
      </w:r>
    </w:p>
    <w:p w14:paraId="33AB27B5" w14:textId="77777777" w:rsidR="008A30E3" w:rsidRPr="008A30E3" w:rsidRDefault="008A30E3" w:rsidP="008A30E3">
      <w:pPr>
        <w:rPr>
          <w:rFonts w:ascii="Times New Roman" w:hAnsi="Times New Roman" w:cs="Times New Roman"/>
          <w:b/>
          <w:bCs/>
        </w:rPr>
      </w:pPr>
      <w:r w:rsidRPr="008A30E3">
        <w:rPr>
          <w:rFonts w:ascii="Times New Roman" w:hAnsi="Times New Roman" w:cs="Times New Roman"/>
          <w:b/>
          <w:bCs/>
        </w:rPr>
        <w:t>College– Northeastern University</w:t>
      </w:r>
    </w:p>
    <w:p w14:paraId="481F124F" w14:textId="77777777" w:rsidR="008A30E3" w:rsidRDefault="008A30E3" w:rsidP="008A30E3">
      <w:pPr>
        <w:rPr>
          <w:rFonts w:ascii="Times New Roman" w:hAnsi="Times New Roman" w:cs="Times New Roman"/>
          <w:b/>
          <w:bCs/>
        </w:rPr>
      </w:pPr>
      <w:r w:rsidRPr="008A30E3">
        <w:rPr>
          <w:rFonts w:ascii="Times New Roman" w:hAnsi="Times New Roman" w:cs="Times New Roman"/>
          <w:b/>
          <w:bCs/>
        </w:rPr>
        <w:t>Specialization – Data Science</w:t>
      </w:r>
    </w:p>
    <w:p w14:paraId="603A43B5" w14:textId="3E5626F5" w:rsidR="00065E22" w:rsidRPr="008A30E3" w:rsidRDefault="00065E22" w:rsidP="008A30E3">
      <w:pPr>
        <w:rPr>
          <w:rFonts w:ascii="Times New Roman" w:hAnsi="Times New Roman" w:cs="Times New Roman"/>
          <w:b/>
          <w:bCs/>
        </w:rPr>
      </w:pPr>
      <w:r>
        <w:rPr>
          <w:rFonts w:ascii="Times New Roman" w:hAnsi="Times New Roman" w:cs="Times New Roman"/>
          <w:b/>
          <w:bCs/>
        </w:rPr>
        <w:t xml:space="preserve">Github Link - </w:t>
      </w:r>
    </w:p>
    <w:p w14:paraId="6B0E4C72" w14:textId="77777777" w:rsidR="008A30E3" w:rsidRPr="008A30E3" w:rsidRDefault="008A30E3" w:rsidP="008A30E3">
      <w:pPr>
        <w:rPr>
          <w:rFonts w:ascii="Times New Roman" w:hAnsi="Times New Roman" w:cs="Times New Roman"/>
          <w:b/>
          <w:bCs/>
        </w:rPr>
      </w:pPr>
      <w:r w:rsidRPr="008A30E3">
        <w:rPr>
          <w:rFonts w:ascii="Times New Roman" w:hAnsi="Times New Roman" w:cs="Times New Roman"/>
          <w:b/>
          <w:bCs/>
        </w:rPr>
        <w:t>Problem Description</w:t>
      </w:r>
    </w:p>
    <w:p w14:paraId="60423E93" w14:textId="686D12A1" w:rsidR="00C46B85" w:rsidRPr="00C46B85" w:rsidRDefault="008A30E3" w:rsidP="00C46B85">
      <w:pPr>
        <w:jc w:val="both"/>
        <w:rPr>
          <w:rFonts w:ascii="Times New Roman" w:hAnsi="Times New Roman" w:cs="Times New Roman"/>
        </w:rPr>
      </w:pPr>
      <w:r w:rsidRPr="00C15698">
        <w:rPr>
          <w:rFonts w:ascii="Times New Roman" w:hAnsi="Times New Roman" w:cs="Times New Roman"/>
        </w:rPr>
        <w:t>Pharmaceutical companies face a significant challenge in understanding why patients continue or discontinue their prescribed medications. To address this, ABC Pharma has sought the help of an analytics company to automate the identification process of factors influencing drug persistency. The aim is to develop a classification model that predicts whether a patient will persist with a prescribed drug (Persistency_Flag).</w:t>
      </w:r>
    </w:p>
    <w:p w14:paraId="686789A2" w14:textId="089B61D0" w:rsidR="00C46B85" w:rsidRPr="00CF72A5" w:rsidRDefault="00C46B85" w:rsidP="00C46B85">
      <w:pPr>
        <w:jc w:val="both"/>
        <w:rPr>
          <w:rFonts w:ascii="Times New Roman" w:hAnsi="Times New Roman" w:cs="Times New Roman"/>
          <w:b/>
          <w:bCs/>
        </w:rPr>
      </w:pPr>
      <w:r w:rsidRPr="00CF72A5">
        <w:rPr>
          <w:rFonts w:ascii="Times New Roman" w:hAnsi="Times New Roman" w:cs="Times New Roman"/>
          <w:b/>
          <w:bCs/>
        </w:rPr>
        <w:t>Handling Missing Values</w:t>
      </w:r>
    </w:p>
    <w:p w14:paraId="7BD4F2B7" w14:textId="5AADBEB5" w:rsidR="007F5DA4" w:rsidRPr="007F5DA4" w:rsidRDefault="007F5DA4" w:rsidP="007F5DA4">
      <w:pPr>
        <w:jc w:val="both"/>
        <w:rPr>
          <w:rFonts w:ascii="Times New Roman" w:hAnsi="Times New Roman" w:cs="Times New Roman"/>
        </w:rPr>
      </w:pPr>
      <w:r w:rsidRPr="007F5DA4">
        <w:rPr>
          <w:rFonts w:ascii="Times New Roman" w:hAnsi="Times New Roman" w:cs="Times New Roman"/>
        </w:rPr>
        <w:t>Upon examining the dataset, it was determined that there were no missing values present. Each column had the full 3424 entries, indicating that the dataset was complete with no gaps in the data.</w:t>
      </w:r>
    </w:p>
    <w:p w14:paraId="337055EF" w14:textId="77777777" w:rsidR="007F5DA4" w:rsidRPr="007F5DA4" w:rsidRDefault="007F5DA4" w:rsidP="007F5DA4">
      <w:pPr>
        <w:jc w:val="both"/>
        <w:rPr>
          <w:rFonts w:ascii="Times New Roman" w:hAnsi="Times New Roman" w:cs="Times New Roman"/>
        </w:rPr>
      </w:pPr>
      <w:r w:rsidRPr="007F5DA4">
        <w:rPr>
          <w:rFonts w:ascii="Times New Roman" w:hAnsi="Times New Roman" w:cs="Times New Roman"/>
        </w:rPr>
        <w:t>Verification of Missing Values</w:t>
      </w:r>
    </w:p>
    <w:p w14:paraId="71DB8C3D" w14:textId="3A87AA0D" w:rsidR="007F5DA4" w:rsidRPr="007F5DA4" w:rsidRDefault="007F5DA4" w:rsidP="007F5DA4">
      <w:pPr>
        <w:jc w:val="both"/>
        <w:rPr>
          <w:rFonts w:ascii="Times New Roman" w:hAnsi="Times New Roman" w:cs="Times New Roman"/>
        </w:rPr>
      </w:pPr>
      <w:r w:rsidRPr="007F5DA4">
        <w:rPr>
          <w:rFonts w:ascii="Times New Roman" w:hAnsi="Times New Roman" w:cs="Times New Roman"/>
        </w:rPr>
        <w:t>A check was performed to confirm the presence of missing values. The dataset was found to have all its values intact, and therefore, no imputation for missing values was necessary.</w:t>
      </w:r>
    </w:p>
    <w:p w14:paraId="0E9FECE2" w14:textId="77777777" w:rsidR="007F5DA4" w:rsidRPr="007F5DA4" w:rsidRDefault="007F5DA4" w:rsidP="007F5DA4">
      <w:pPr>
        <w:jc w:val="both"/>
        <w:rPr>
          <w:rFonts w:ascii="Times New Roman" w:hAnsi="Times New Roman" w:cs="Times New Roman"/>
        </w:rPr>
      </w:pPr>
      <w:r w:rsidRPr="007F5DA4">
        <w:rPr>
          <w:rFonts w:ascii="Times New Roman" w:hAnsi="Times New Roman" w:cs="Times New Roman"/>
        </w:rPr>
        <w:t>Summary of Missing Values</w:t>
      </w:r>
    </w:p>
    <w:p w14:paraId="284F6329" w14:textId="77777777" w:rsidR="007F5DA4" w:rsidRPr="007F5DA4" w:rsidRDefault="007F5DA4" w:rsidP="007F5DA4">
      <w:pPr>
        <w:jc w:val="both"/>
        <w:rPr>
          <w:rFonts w:ascii="Times New Roman" w:hAnsi="Times New Roman" w:cs="Times New Roman"/>
        </w:rPr>
      </w:pPr>
      <w:r w:rsidRPr="007F5DA4">
        <w:rPr>
          <w:rFonts w:ascii="Times New Roman" w:hAnsi="Times New Roman" w:cs="Times New Roman"/>
        </w:rPr>
        <w:t>Initial Inspection: An initial inspection of the dataset revealed that all columns had non-null entries.</w:t>
      </w:r>
    </w:p>
    <w:p w14:paraId="089BD332" w14:textId="77777777" w:rsidR="007F5DA4" w:rsidRPr="007F5DA4" w:rsidRDefault="007F5DA4" w:rsidP="007F5DA4">
      <w:pPr>
        <w:jc w:val="both"/>
        <w:rPr>
          <w:rFonts w:ascii="Times New Roman" w:hAnsi="Times New Roman" w:cs="Times New Roman"/>
        </w:rPr>
      </w:pPr>
      <w:r w:rsidRPr="007F5DA4">
        <w:rPr>
          <w:rFonts w:ascii="Times New Roman" w:hAnsi="Times New Roman" w:cs="Times New Roman"/>
        </w:rPr>
        <w:t>Verification: A thorough verification confirmed that there were no missing values in the dataset.</w:t>
      </w:r>
    </w:p>
    <w:p w14:paraId="14134486" w14:textId="0C72E289" w:rsidR="00857BA8" w:rsidRDefault="007F5DA4" w:rsidP="007F5DA4">
      <w:pPr>
        <w:jc w:val="both"/>
        <w:rPr>
          <w:rFonts w:ascii="Times New Roman" w:hAnsi="Times New Roman" w:cs="Times New Roman"/>
        </w:rPr>
      </w:pPr>
      <w:r w:rsidRPr="007F5DA4">
        <w:rPr>
          <w:rFonts w:ascii="Times New Roman" w:hAnsi="Times New Roman" w:cs="Times New Roman"/>
        </w:rPr>
        <w:t>Since there were no missing values, the focus of the data cleansing process was primarily on handling outliers to ensure the data was prepared for further analysis</w:t>
      </w:r>
      <w:r w:rsidR="00857BA8">
        <w:rPr>
          <w:rFonts w:ascii="Times New Roman" w:hAnsi="Times New Roman" w:cs="Times New Roman"/>
        </w:rPr>
        <w:t>.</w:t>
      </w:r>
    </w:p>
    <w:p w14:paraId="2E660776" w14:textId="52AC34B6" w:rsidR="00C46B85" w:rsidRPr="00CF72A5" w:rsidRDefault="00C46B85" w:rsidP="007F5DA4">
      <w:pPr>
        <w:jc w:val="both"/>
        <w:rPr>
          <w:rFonts w:ascii="Times New Roman" w:hAnsi="Times New Roman" w:cs="Times New Roman"/>
          <w:b/>
          <w:bCs/>
        </w:rPr>
      </w:pPr>
      <w:r w:rsidRPr="00CF72A5">
        <w:rPr>
          <w:rFonts w:ascii="Times New Roman" w:hAnsi="Times New Roman" w:cs="Times New Roman"/>
          <w:b/>
          <w:bCs/>
        </w:rPr>
        <w:t xml:space="preserve"> Outlier Detection and Handling</w:t>
      </w:r>
    </w:p>
    <w:p w14:paraId="1B390433" w14:textId="77777777" w:rsidR="00C46B85" w:rsidRPr="00C46B85" w:rsidRDefault="00C46B85" w:rsidP="00C46B85">
      <w:pPr>
        <w:jc w:val="both"/>
        <w:rPr>
          <w:rFonts w:ascii="Times New Roman" w:hAnsi="Times New Roman" w:cs="Times New Roman"/>
        </w:rPr>
      </w:pPr>
      <w:r w:rsidRPr="00C46B85">
        <w:rPr>
          <w:rFonts w:ascii="Times New Roman" w:hAnsi="Times New Roman" w:cs="Times New Roman"/>
        </w:rPr>
        <w:t>Two methods were employed to detect and handle outliers in the dataset:</w:t>
      </w:r>
    </w:p>
    <w:p w14:paraId="7562D331" w14:textId="77777777" w:rsidR="00C46B85" w:rsidRPr="00C46B85" w:rsidRDefault="00C46B85" w:rsidP="00C46B85">
      <w:pPr>
        <w:jc w:val="both"/>
        <w:rPr>
          <w:rFonts w:ascii="Times New Roman" w:hAnsi="Times New Roman" w:cs="Times New Roman"/>
        </w:rPr>
      </w:pPr>
    </w:p>
    <w:p w14:paraId="23F79CB3" w14:textId="77777777" w:rsidR="00DB252A" w:rsidRPr="00DB252A" w:rsidRDefault="00DB252A" w:rsidP="00DB252A">
      <w:pPr>
        <w:jc w:val="both"/>
        <w:rPr>
          <w:rFonts w:ascii="Times New Roman" w:hAnsi="Times New Roman" w:cs="Times New Roman"/>
          <w:b/>
          <w:bCs/>
        </w:rPr>
      </w:pPr>
      <w:r w:rsidRPr="00DB252A">
        <w:rPr>
          <w:rFonts w:ascii="Times New Roman" w:hAnsi="Times New Roman" w:cs="Times New Roman"/>
          <w:b/>
          <w:bCs/>
        </w:rPr>
        <w:lastRenderedPageBreak/>
        <w:t>Isolation Forest</w:t>
      </w:r>
    </w:p>
    <w:p w14:paraId="6D434349" w14:textId="77777777" w:rsidR="00DB252A" w:rsidRPr="00DB252A" w:rsidRDefault="00DB252A" w:rsidP="00DB252A">
      <w:pPr>
        <w:jc w:val="both"/>
        <w:rPr>
          <w:rFonts w:ascii="Times New Roman" w:hAnsi="Times New Roman" w:cs="Times New Roman"/>
          <w:b/>
          <w:bCs/>
        </w:rPr>
      </w:pPr>
      <w:r w:rsidRPr="00DB252A">
        <w:rPr>
          <w:rFonts w:ascii="Times New Roman" w:hAnsi="Times New Roman" w:cs="Times New Roman"/>
        </w:rPr>
        <w:t>Isolation Forest is an ensemble learning technique specifically designed for anomaly detection. The basic idea behind Isolation Forest is to isolate observations by randomly selecting a feature and then randomly selecting a split value between the maximum and minimum values of the selected feature. This process is repeated recursively to create a tree structure. Observations that require fewer splits to be isolated are considered anomalies because they deviate significantly from the norm</w:t>
      </w:r>
      <w:r w:rsidRPr="00DB252A">
        <w:rPr>
          <w:rFonts w:ascii="Times New Roman" w:hAnsi="Times New Roman" w:cs="Times New Roman"/>
          <w:b/>
          <w:bCs/>
        </w:rPr>
        <w:t>.</w:t>
      </w:r>
    </w:p>
    <w:p w14:paraId="48793391" w14:textId="77777777" w:rsidR="00DB252A" w:rsidRPr="00DB252A" w:rsidRDefault="00DB252A" w:rsidP="00DB252A">
      <w:pPr>
        <w:jc w:val="both"/>
        <w:rPr>
          <w:rFonts w:ascii="Times New Roman" w:hAnsi="Times New Roman" w:cs="Times New Roman"/>
          <w:b/>
          <w:bCs/>
        </w:rPr>
      </w:pPr>
    </w:p>
    <w:p w14:paraId="6CBC18AA" w14:textId="77777777" w:rsidR="00DB252A" w:rsidRPr="00DB252A" w:rsidRDefault="00DB252A" w:rsidP="00DB252A">
      <w:pPr>
        <w:jc w:val="both"/>
        <w:rPr>
          <w:rFonts w:ascii="Times New Roman" w:hAnsi="Times New Roman" w:cs="Times New Roman"/>
          <w:b/>
          <w:bCs/>
        </w:rPr>
      </w:pPr>
      <w:r w:rsidRPr="00DB252A">
        <w:rPr>
          <w:rFonts w:ascii="Times New Roman" w:hAnsi="Times New Roman" w:cs="Times New Roman"/>
          <w:b/>
          <w:bCs/>
        </w:rPr>
        <w:t>Key Points:</w:t>
      </w:r>
    </w:p>
    <w:p w14:paraId="070B2D8B" w14:textId="77777777" w:rsidR="00DB252A" w:rsidRPr="00DB252A" w:rsidRDefault="00DB252A" w:rsidP="00DB252A">
      <w:pPr>
        <w:jc w:val="both"/>
        <w:rPr>
          <w:rFonts w:ascii="Times New Roman" w:hAnsi="Times New Roman" w:cs="Times New Roman"/>
        </w:rPr>
      </w:pPr>
      <w:r w:rsidRPr="00DB252A">
        <w:rPr>
          <w:rFonts w:ascii="Times New Roman" w:hAnsi="Times New Roman" w:cs="Times New Roman"/>
        </w:rPr>
        <w:t>Isolation: Anomalies are isolated faster than normal points because they are fewer and different.</w:t>
      </w:r>
    </w:p>
    <w:p w14:paraId="52DEE3AB" w14:textId="77777777" w:rsidR="00DB252A" w:rsidRPr="00DB252A" w:rsidRDefault="00DB252A" w:rsidP="00DB252A">
      <w:pPr>
        <w:jc w:val="both"/>
        <w:rPr>
          <w:rFonts w:ascii="Times New Roman" w:hAnsi="Times New Roman" w:cs="Times New Roman"/>
        </w:rPr>
      </w:pPr>
      <w:r w:rsidRPr="00DB252A">
        <w:rPr>
          <w:rFonts w:ascii="Times New Roman" w:hAnsi="Times New Roman" w:cs="Times New Roman"/>
        </w:rPr>
        <w:t>Random Splits: The algorithm creates random splits, making it less sensitive to specific distributions.</w:t>
      </w:r>
    </w:p>
    <w:p w14:paraId="4BD0FD79" w14:textId="77777777" w:rsidR="00DB252A" w:rsidRPr="00DB252A" w:rsidRDefault="00DB252A" w:rsidP="00DB252A">
      <w:pPr>
        <w:jc w:val="both"/>
        <w:rPr>
          <w:rFonts w:ascii="Times New Roman" w:hAnsi="Times New Roman" w:cs="Times New Roman"/>
        </w:rPr>
      </w:pPr>
      <w:r w:rsidRPr="00DB252A">
        <w:rPr>
          <w:rFonts w:ascii="Times New Roman" w:hAnsi="Times New Roman" w:cs="Times New Roman"/>
        </w:rPr>
        <w:t>Efficient: It works well with large datasets.</w:t>
      </w:r>
    </w:p>
    <w:p w14:paraId="2B98E971" w14:textId="77777777" w:rsidR="00DB252A" w:rsidRPr="00DB252A" w:rsidRDefault="00DB252A" w:rsidP="00DB252A">
      <w:pPr>
        <w:jc w:val="both"/>
        <w:rPr>
          <w:rFonts w:ascii="Times New Roman" w:hAnsi="Times New Roman" w:cs="Times New Roman"/>
          <w:b/>
          <w:bCs/>
        </w:rPr>
      </w:pPr>
      <w:r w:rsidRPr="00DB252A">
        <w:rPr>
          <w:rFonts w:ascii="Times New Roman" w:hAnsi="Times New Roman" w:cs="Times New Roman"/>
          <w:b/>
          <w:bCs/>
        </w:rPr>
        <w:t>Local Outlier Factor (LOF)</w:t>
      </w:r>
    </w:p>
    <w:p w14:paraId="24406FC4" w14:textId="77777777" w:rsidR="00DB252A" w:rsidRPr="00DB252A" w:rsidRDefault="00DB252A" w:rsidP="00DB252A">
      <w:pPr>
        <w:jc w:val="both"/>
        <w:rPr>
          <w:rFonts w:ascii="Times New Roman" w:hAnsi="Times New Roman" w:cs="Times New Roman"/>
        </w:rPr>
      </w:pPr>
      <w:r w:rsidRPr="00DB252A">
        <w:rPr>
          <w:rFonts w:ascii="Times New Roman" w:hAnsi="Times New Roman" w:cs="Times New Roman"/>
        </w:rPr>
        <w:t>Local Outlier Factor (LOF) is a density-based anomaly detection algorithm. It measures the local deviation of a data point with respect to its neighbors. The idea is to compare the local density of a point to the local densities of its neighbors. Points that have a substantially lower density than their neighbors are considered anomalies.</w:t>
      </w:r>
    </w:p>
    <w:p w14:paraId="570C7244" w14:textId="77777777" w:rsidR="00DB252A" w:rsidRPr="00DB252A" w:rsidRDefault="00DB252A" w:rsidP="00DB252A">
      <w:pPr>
        <w:jc w:val="both"/>
        <w:rPr>
          <w:rFonts w:ascii="Times New Roman" w:hAnsi="Times New Roman" w:cs="Times New Roman"/>
          <w:b/>
          <w:bCs/>
        </w:rPr>
      </w:pPr>
    </w:p>
    <w:p w14:paraId="13888029" w14:textId="77777777" w:rsidR="00DB252A" w:rsidRPr="00DB252A" w:rsidRDefault="00DB252A" w:rsidP="00DB252A">
      <w:pPr>
        <w:jc w:val="both"/>
        <w:rPr>
          <w:rFonts w:ascii="Times New Roman" w:hAnsi="Times New Roman" w:cs="Times New Roman"/>
          <w:b/>
          <w:bCs/>
        </w:rPr>
      </w:pPr>
      <w:r w:rsidRPr="00DB252A">
        <w:rPr>
          <w:rFonts w:ascii="Times New Roman" w:hAnsi="Times New Roman" w:cs="Times New Roman"/>
          <w:b/>
          <w:bCs/>
        </w:rPr>
        <w:t>Key Points:</w:t>
      </w:r>
    </w:p>
    <w:p w14:paraId="76A9561F" w14:textId="77777777" w:rsidR="00DB252A" w:rsidRPr="00DB252A" w:rsidRDefault="00DB252A" w:rsidP="00DB252A">
      <w:pPr>
        <w:jc w:val="both"/>
        <w:rPr>
          <w:rFonts w:ascii="Times New Roman" w:hAnsi="Times New Roman" w:cs="Times New Roman"/>
        </w:rPr>
      </w:pPr>
      <w:r w:rsidRPr="00DB252A">
        <w:rPr>
          <w:rFonts w:ascii="Times New Roman" w:hAnsi="Times New Roman" w:cs="Times New Roman"/>
        </w:rPr>
        <w:t>Local Density: It uses the concept of local density to identify anomalies.</w:t>
      </w:r>
    </w:p>
    <w:p w14:paraId="5959CA10" w14:textId="77777777" w:rsidR="00DB252A" w:rsidRPr="00DB252A" w:rsidRDefault="00DB252A" w:rsidP="00DB252A">
      <w:pPr>
        <w:jc w:val="both"/>
        <w:rPr>
          <w:rFonts w:ascii="Times New Roman" w:hAnsi="Times New Roman" w:cs="Times New Roman"/>
        </w:rPr>
      </w:pPr>
      <w:r w:rsidRPr="00DB252A">
        <w:rPr>
          <w:rFonts w:ascii="Times New Roman" w:hAnsi="Times New Roman" w:cs="Times New Roman"/>
        </w:rPr>
        <w:t>Neighbors: It considers a fixed number of nearest neighbors to calculate the density.</w:t>
      </w:r>
    </w:p>
    <w:p w14:paraId="3DF2D2E7" w14:textId="5BE1C75F" w:rsidR="00C46B85" w:rsidRPr="00DB252A" w:rsidRDefault="00DB252A" w:rsidP="00DB252A">
      <w:pPr>
        <w:jc w:val="both"/>
        <w:rPr>
          <w:rFonts w:ascii="Times New Roman" w:hAnsi="Times New Roman" w:cs="Times New Roman"/>
        </w:rPr>
      </w:pPr>
      <w:r w:rsidRPr="00DB252A">
        <w:rPr>
          <w:rFonts w:ascii="Times New Roman" w:hAnsi="Times New Roman" w:cs="Times New Roman"/>
        </w:rPr>
        <w:t>Relative Density: Anomalies are identified based on how much lower the density of a point is compared to its neighbors.</w:t>
      </w:r>
      <w:r w:rsidRPr="00DB252A">
        <w:rPr>
          <w:rFonts w:ascii="Times New Roman" w:hAnsi="Times New Roman" w:cs="Times New Roman"/>
        </w:rPr>
        <w:t xml:space="preserve"> </w:t>
      </w:r>
      <w:r w:rsidR="00C46B85" w:rsidRPr="00DB252A">
        <w:rPr>
          <w:rFonts w:ascii="Times New Roman" w:hAnsi="Times New Roman" w:cs="Times New Roman"/>
        </w:rPr>
        <w:t>Verification of Outliers</w:t>
      </w:r>
    </w:p>
    <w:p w14:paraId="3B73201D" w14:textId="3C825285" w:rsidR="00C46B85" w:rsidRPr="00C46B85" w:rsidRDefault="00C46B85" w:rsidP="00C46B85">
      <w:pPr>
        <w:jc w:val="both"/>
        <w:rPr>
          <w:rFonts w:ascii="Times New Roman" w:hAnsi="Times New Roman" w:cs="Times New Roman"/>
        </w:rPr>
      </w:pPr>
    </w:p>
    <w:sectPr w:rsidR="00C46B85" w:rsidRPr="00C46B85" w:rsidSect="00E110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85"/>
    <w:rsid w:val="00040A50"/>
    <w:rsid w:val="00065E22"/>
    <w:rsid w:val="00107B30"/>
    <w:rsid w:val="001A7524"/>
    <w:rsid w:val="003F7287"/>
    <w:rsid w:val="005A13C5"/>
    <w:rsid w:val="007F5DA4"/>
    <w:rsid w:val="00857BA8"/>
    <w:rsid w:val="008A30E3"/>
    <w:rsid w:val="00C15698"/>
    <w:rsid w:val="00C46B85"/>
    <w:rsid w:val="00C90A3E"/>
    <w:rsid w:val="00CF72A5"/>
    <w:rsid w:val="00DB252A"/>
    <w:rsid w:val="00DC3F6E"/>
    <w:rsid w:val="00E110A3"/>
    <w:rsid w:val="00EF2BD9"/>
    <w:rsid w:val="00F80AC1"/>
    <w:rsid w:val="00FF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BC0A"/>
  <w15:chartTrackingRefBased/>
  <w15:docId w15:val="{68CA6768-D956-4D31-9D23-A88DF150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B85"/>
    <w:rPr>
      <w:rFonts w:eastAsiaTheme="majorEastAsia" w:cstheme="majorBidi"/>
      <w:color w:val="272727" w:themeColor="text1" w:themeTint="D8"/>
    </w:rPr>
  </w:style>
  <w:style w:type="paragraph" w:styleId="Title">
    <w:name w:val="Title"/>
    <w:basedOn w:val="Normal"/>
    <w:next w:val="Normal"/>
    <w:link w:val="TitleChar"/>
    <w:uiPriority w:val="10"/>
    <w:qFormat/>
    <w:rsid w:val="00C4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B85"/>
    <w:pPr>
      <w:spacing w:before="160"/>
      <w:jc w:val="center"/>
    </w:pPr>
    <w:rPr>
      <w:i/>
      <w:iCs/>
      <w:color w:val="404040" w:themeColor="text1" w:themeTint="BF"/>
    </w:rPr>
  </w:style>
  <w:style w:type="character" w:customStyle="1" w:styleId="QuoteChar">
    <w:name w:val="Quote Char"/>
    <w:basedOn w:val="DefaultParagraphFont"/>
    <w:link w:val="Quote"/>
    <w:uiPriority w:val="29"/>
    <w:rsid w:val="00C46B85"/>
    <w:rPr>
      <w:i/>
      <w:iCs/>
      <w:color w:val="404040" w:themeColor="text1" w:themeTint="BF"/>
    </w:rPr>
  </w:style>
  <w:style w:type="paragraph" w:styleId="ListParagraph">
    <w:name w:val="List Paragraph"/>
    <w:basedOn w:val="Normal"/>
    <w:uiPriority w:val="34"/>
    <w:qFormat/>
    <w:rsid w:val="00C46B85"/>
    <w:pPr>
      <w:ind w:left="720"/>
      <w:contextualSpacing/>
    </w:pPr>
  </w:style>
  <w:style w:type="character" w:styleId="IntenseEmphasis">
    <w:name w:val="Intense Emphasis"/>
    <w:basedOn w:val="DefaultParagraphFont"/>
    <w:uiPriority w:val="21"/>
    <w:qFormat/>
    <w:rsid w:val="00C46B85"/>
    <w:rPr>
      <w:i/>
      <w:iCs/>
      <w:color w:val="0F4761" w:themeColor="accent1" w:themeShade="BF"/>
    </w:rPr>
  </w:style>
  <w:style w:type="paragraph" w:styleId="IntenseQuote">
    <w:name w:val="Intense Quote"/>
    <w:basedOn w:val="Normal"/>
    <w:next w:val="Normal"/>
    <w:link w:val="IntenseQuoteChar"/>
    <w:uiPriority w:val="30"/>
    <w:qFormat/>
    <w:rsid w:val="00C4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B85"/>
    <w:rPr>
      <w:i/>
      <w:iCs/>
      <w:color w:val="0F4761" w:themeColor="accent1" w:themeShade="BF"/>
    </w:rPr>
  </w:style>
  <w:style w:type="character" w:styleId="IntenseReference">
    <w:name w:val="Intense Reference"/>
    <w:basedOn w:val="DefaultParagraphFont"/>
    <w:uiPriority w:val="32"/>
    <w:qFormat/>
    <w:rsid w:val="00C46B85"/>
    <w:rPr>
      <w:b/>
      <w:bCs/>
      <w:smallCaps/>
      <w:color w:val="0F4761" w:themeColor="accent1" w:themeShade="BF"/>
      <w:spacing w:val="5"/>
    </w:rPr>
  </w:style>
  <w:style w:type="character" w:styleId="Hyperlink">
    <w:name w:val="Hyperlink"/>
    <w:basedOn w:val="DefaultParagraphFont"/>
    <w:uiPriority w:val="99"/>
    <w:unhideWhenUsed/>
    <w:rsid w:val="00DC3F6E"/>
    <w:rPr>
      <w:color w:val="467886" w:themeColor="hyperlink"/>
      <w:u w:val="single"/>
    </w:rPr>
  </w:style>
  <w:style w:type="character" w:styleId="UnresolvedMention">
    <w:name w:val="Unresolved Mention"/>
    <w:basedOn w:val="DefaultParagraphFont"/>
    <w:uiPriority w:val="99"/>
    <w:semiHidden/>
    <w:unhideWhenUsed/>
    <w:rsid w:val="00DC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37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Apurwa Sontakke</dc:creator>
  <cp:keywords/>
  <dc:description/>
  <cp:lastModifiedBy>Vedant Wagh</cp:lastModifiedBy>
  <cp:revision>2</cp:revision>
  <dcterms:created xsi:type="dcterms:W3CDTF">2024-07-01T01:23:00Z</dcterms:created>
  <dcterms:modified xsi:type="dcterms:W3CDTF">2024-07-01T01:23:00Z</dcterms:modified>
</cp:coreProperties>
</file>