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51DC2" w14:textId="35EE69C0" w:rsidR="0049062F" w:rsidRPr="0049062F" w:rsidRDefault="0049062F" w:rsidP="0049062F">
      <w:pPr>
        <w:jc w:val="center"/>
        <w:rPr>
          <w:rFonts w:ascii="Times New Roman" w:hAnsi="Times New Roman" w:cs="Times New Roman"/>
          <w:b/>
          <w:sz w:val="56"/>
          <w:szCs w:val="56"/>
        </w:rPr>
      </w:pPr>
      <w:r w:rsidRPr="0049062F">
        <w:rPr>
          <w:rFonts w:ascii="Times New Roman" w:hAnsi="Times New Roman" w:cs="Times New Roman"/>
          <w:b/>
          <w:sz w:val="56"/>
          <w:szCs w:val="56"/>
        </w:rPr>
        <w:t>MINOR PROJECT SYNOPSIS</w:t>
      </w:r>
    </w:p>
    <w:p w14:paraId="2AE364C2" w14:textId="77777777" w:rsidR="0049062F" w:rsidRPr="0049062F" w:rsidRDefault="0049062F" w:rsidP="0049062F">
      <w:pPr>
        <w:spacing w:after="65"/>
        <w:rPr>
          <w:rFonts w:ascii="Times New Roman" w:hAnsi="Times New Roman" w:cs="Times New Roman"/>
        </w:rPr>
      </w:pPr>
      <w:r w:rsidRPr="0049062F">
        <w:rPr>
          <w:rFonts w:ascii="Times New Roman" w:eastAsia="Times New Roman" w:hAnsi="Times New Roman" w:cs="Times New Roman"/>
          <w:b/>
          <w:sz w:val="36"/>
        </w:rPr>
        <w:t xml:space="preserve"> </w:t>
      </w:r>
    </w:p>
    <w:p w14:paraId="709D32AD" w14:textId="4CB48660" w:rsidR="0049062F" w:rsidRPr="0049062F" w:rsidRDefault="0049062F" w:rsidP="0049062F">
      <w:pPr>
        <w:spacing w:after="765" w:line="265" w:lineRule="auto"/>
        <w:ind w:left="-5" w:right="-472" w:hanging="279"/>
        <w:jc w:val="center"/>
        <w:rPr>
          <w:rFonts w:ascii="Times New Roman" w:eastAsia="Times New Roman" w:hAnsi="Times New Roman" w:cs="Times New Roman"/>
          <w:b/>
          <w:sz w:val="40"/>
        </w:rPr>
      </w:pPr>
      <w:r>
        <w:rPr>
          <w:rFonts w:ascii="Times New Roman" w:eastAsia="Times New Roman" w:hAnsi="Times New Roman" w:cs="Times New Roman"/>
          <w:b/>
          <w:sz w:val="44"/>
          <w:szCs w:val="24"/>
        </w:rPr>
        <w:t xml:space="preserve">XAI  </w:t>
      </w:r>
      <w:r w:rsidR="0004182C">
        <w:rPr>
          <w:rFonts w:ascii="Times New Roman" w:eastAsia="Times New Roman" w:hAnsi="Times New Roman" w:cs="Times New Roman"/>
          <w:b/>
          <w:sz w:val="44"/>
          <w:szCs w:val="24"/>
        </w:rPr>
        <w:t xml:space="preserve">IMPLEMENTATION </w:t>
      </w:r>
      <w:r w:rsidR="00E449A3">
        <w:rPr>
          <w:rFonts w:ascii="Times New Roman" w:eastAsia="Times New Roman" w:hAnsi="Times New Roman" w:cs="Times New Roman"/>
          <w:b/>
          <w:sz w:val="44"/>
          <w:szCs w:val="24"/>
        </w:rPr>
        <w:t>FOR</w:t>
      </w:r>
      <w:r w:rsidR="0004182C">
        <w:rPr>
          <w:rFonts w:ascii="Times New Roman" w:eastAsia="Times New Roman" w:hAnsi="Times New Roman" w:cs="Times New Roman"/>
          <w:b/>
          <w:sz w:val="44"/>
          <w:szCs w:val="24"/>
        </w:rPr>
        <w:t xml:space="preserve"> </w:t>
      </w:r>
      <w:r>
        <w:rPr>
          <w:rFonts w:ascii="Times New Roman" w:eastAsia="Times New Roman" w:hAnsi="Times New Roman" w:cs="Times New Roman"/>
          <w:b/>
          <w:sz w:val="44"/>
          <w:szCs w:val="24"/>
        </w:rPr>
        <w:t>PCOS</w:t>
      </w:r>
      <w:r w:rsidR="0004182C">
        <w:rPr>
          <w:rFonts w:ascii="Times New Roman" w:eastAsia="Times New Roman" w:hAnsi="Times New Roman" w:cs="Times New Roman"/>
          <w:b/>
          <w:sz w:val="44"/>
          <w:szCs w:val="24"/>
        </w:rPr>
        <w:t xml:space="preserve"> DETECTION</w:t>
      </w:r>
    </w:p>
    <w:p w14:paraId="59AE0CA2" w14:textId="77777777" w:rsidR="0049062F" w:rsidRPr="0049062F" w:rsidRDefault="0049062F" w:rsidP="0049062F">
      <w:pPr>
        <w:tabs>
          <w:tab w:val="left" w:pos="0"/>
        </w:tabs>
        <w:spacing w:after="875"/>
        <w:jc w:val="center"/>
        <w:rPr>
          <w:rFonts w:ascii="Times New Roman" w:hAnsi="Times New Roman" w:cs="Times New Roman"/>
        </w:rPr>
      </w:pPr>
      <w:r w:rsidRPr="0049062F">
        <w:rPr>
          <w:rFonts w:ascii="Times New Roman" w:hAnsi="Times New Roman" w:cs="Times New Roman"/>
          <w:noProof/>
        </w:rPr>
        <w:drawing>
          <wp:inline distT="0" distB="0" distL="0" distR="0" wp14:anchorId="54F8D759" wp14:editId="5B1CDF2B">
            <wp:extent cx="2530954" cy="2641600"/>
            <wp:effectExtent l="0" t="0" r="3175" b="635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4"/>
                    <a:stretch>
                      <a:fillRect/>
                    </a:stretch>
                  </pic:blipFill>
                  <pic:spPr>
                    <a:xfrm>
                      <a:off x="0" y="0"/>
                      <a:ext cx="2549259" cy="2660706"/>
                    </a:xfrm>
                    <a:prstGeom prst="rect">
                      <a:avLst/>
                    </a:prstGeom>
                  </pic:spPr>
                </pic:pic>
              </a:graphicData>
            </a:graphic>
          </wp:inline>
        </w:drawing>
      </w:r>
    </w:p>
    <w:p w14:paraId="05279160" w14:textId="77777777" w:rsidR="0049062F" w:rsidRPr="0049062F" w:rsidRDefault="0049062F" w:rsidP="0049062F">
      <w:pPr>
        <w:spacing w:after="0"/>
        <w:ind w:right="1078"/>
        <w:rPr>
          <w:rFonts w:ascii="Times New Roman" w:eastAsia="Times New Roman" w:hAnsi="Times New Roman" w:cs="Times New Roman"/>
          <w:b/>
          <w:sz w:val="36"/>
          <w:szCs w:val="28"/>
        </w:rPr>
      </w:pPr>
    </w:p>
    <w:p w14:paraId="5A00C047" w14:textId="77777777" w:rsidR="0049062F" w:rsidRDefault="0049062F" w:rsidP="0049062F">
      <w:pPr>
        <w:spacing w:after="0"/>
        <w:ind w:right="1078"/>
        <w:rPr>
          <w:rFonts w:ascii="Times New Roman" w:eastAsia="Times New Roman" w:hAnsi="Times New Roman" w:cs="Times New Roman"/>
          <w:b/>
          <w:sz w:val="32"/>
          <w:szCs w:val="24"/>
        </w:rPr>
      </w:pPr>
      <w:r w:rsidRPr="0049062F">
        <w:rPr>
          <w:rFonts w:ascii="Times New Roman" w:eastAsia="Times New Roman" w:hAnsi="Times New Roman" w:cs="Times New Roman"/>
          <w:b/>
          <w:sz w:val="32"/>
          <w:szCs w:val="24"/>
        </w:rPr>
        <w:t xml:space="preserve">Submitted By:  </w:t>
      </w:r>
    </w:p>
    <w:p w14:paraId="3CBBB10F" w14:textId="77777777" w:rsidR="0049062F" w:rsidRDefault="0049062F" w:rsidP="0049062F">
      <w:pPr>
        <w:spacing w:after="0" w:line="270" w:lineRule="auto"/>
        <w:ind w:left="-5" w:hanging="10"/>
        <w:rPr>
          <w:rFonts w:ascii="Times New Roman" w:eastAsia="Times New Roman" w:hAnsi="Times New Roman" w:cs="Times New Roman"/>
          <w:bCs/>
          <w:sz w:val="32"/>
          <w:szCs w:val="24"/>
        </w:rPr>
      </w:pPr>
    </w:p>
    <w:p w14:paraId="69DD4AAB" w14:textId="07846804" w:rsidR="0049062F" w:rsidRPr="0049062F" w:rsidRDefault="0049062F" w:rsidP="0049062F">
      <w:pPr>
        <w:spacing w:after="0" w:line="270" w:lineRule="auto"/>
        <w:ind w:left="-5" w:hanging="10"/>
        <w:rPr>
          <w:rFonts w:ascii="Times New Roman" w:eastAsia="Times New Roman" w:hAnsi="Times New Roman" w:cs="Times New Roman"/>
          <w:bCs/>
          <w:sz w:val="36"/>
          <w:szCs w:val="28"/>
        </w:rPr>
      </w:pPr>
      <w:r w:rsidRPr="0049062F">
        <w:rPr>
          <w:rFonts w:ascii="Times New Roman" w:eastAsia="Times New Roman" w:hAnsi="Times New Roman" w:cs="Times New Roman"/>
          <w:bCs/>
          <w:sz w:val="32"/>
          <w:szCs w:val="24"/>
        </w:rPr>
        <w:t xml:space="preserve">Prateek Kumar </w:t>
      </w:r>
      <w:r w:rsidRPr="0049062F">
        <w:rPr>
          <w:rFonts w:ascii="Times New Roman" w:eastAsia="Times New Roman" w:hAnsi="Times New Roman" w:cs="Times New Roman"/>
          <w:bCs/>
          <w:sz w:val="32"/>
          <w:szCs w:val="24"/>
        </w:rPr>
        <w:tab/>
      </w:r>
      <w:r w:rsidRPr="0049062F">
        <w:rPr>
          <w:rFonts w:ascii="Times New Roman" w:eastAsia="Times New Roman" w:hAnsi="Times New Roman" w:cs="Times New Roman"/>
          <w:bCs/>
          <w:sz w:val="32"/>
          <w:szCs w:val="24"/>
        </w:rPr>
        <w:tab/>
      </w:r>
      <w:r w:rsidRPr="0049062F">
        <w:rPr>
          <w:rFonts w:ascii="Times New Roman" w:eastAsia="Times New Roman" w:hAnsi="Times New Roman" w:cs="Times New Roman"/>
          <w:bCs/>
          <w:sz w:val="32"/>
          <w:szCs w:val="24"/>
        </w:rPr>
        <w:tab/>
      </w:r>
      <w:r>
        <w:rPr>
          <w:rFonts w:ascii="Times New Roman" w:eastAsia="Times New Roman" w:hAnsi="Times New Roman" w:cs="Times New Roman"/>
          <w:bCs/>
          <w:sz w:val="32"/>
          <w:szCs w:val="24"/>
        </w:rPr>
        <w:tab/>
      </w:r>
      <w:r w:rsidRPr="0049062F">
        <w:rPr>
          <w:rFonts w:ascii="Times New Roman" w:eastAsia="Times New Roman" w:hAnsi="Times New Roman" w:cs="Times New Roman"/>
          <w:bCs/>
          <w:sz w:val="32"/>
          <w:szCs w:val="24"/>
        </w:rPr>
        <w:t>22103052</w:t>
      </w:r>
    </w:p>
    <w:p w14:paraId="69866B05" w14:textId="77777777" w:rsidR="0049062F" w:rsidRPr="0049062F" w:rsidRDefault="0049062F" w:rsidP="0049062F">
      <w:pPr>
        <w:spacing w:after="0" w:line="270" w:lineRule="auto"/>
        <w:ind w:left="-5" w:hanging="10"/>
        <w:rPr>
          <w:rFonts w:ascii="Times New Roman" w:eastAsia="Times New Roman" w:hAnsi="Times New Roman" w:cs="Times New Roman"/>
          <w:bCs/>
          <w:sz w:val="32"/>
          <w:szCs w:val="24"/>
        </w:rPr>
      </w:pPr>
      <w:r w:rsidRPr="0049062F">
        <w:rPr>
          <w:rFonts w:ascii="Times New Roman" w:eastAsia="Times New Roman" w:hAnsi="Times New Roman" w:cs="Times New Roman"/>
          <w:bCs/>
          <w:sz w:val="32"/>
          <w:szCs w:val="24"/>
        </w:rPr>
        <w:t>Vedant Singh Chauhan</w:t>
      </w:r>
      <w:r w:rsidRPr="0049062F">
        <w:rPr>
          <w:rFonts w:ascii="Times New Roman" w:eastAsia="Times New Roman" w:hAnsi="Times New Roman" w:cs="Times New Roman"/>
          <w:bCs/>
          <w:sz w:val="32"/>
          <w:szCs w:val="24"/>
        </w:rPr>
        <w:tab/>
      </w:r>
      <w:r w:rsidRPr="0049062F">
        <w:rPr>
          <w:rFonts w:ascii="Times New Roman" w:eastAsia="Times New Roman" w:hAnsi="Times New Roman" w:cs="Times New Roman"/>
          <w:bCs/>
          <w:sz w:val="32"/>
          <w:szCs w:val="24"/>
        </w:rPr>
        <w:tab/>
        <w:t>22103058</w:t>
      </w:r>
    </w:p>
    <w:p w14:paraId="64C4840B" w14:textId="6DEC2D3B" w:rsidR="0049062F" w:rsidRPr="0049062F" w:rsidRDefault="0049062F" w:rsidP="0049062F">
      <w:pPr>
        <w:spacing w:after="0" w:line="270" w:lineRule="auto"/>
        <w:ind w:left="-5" w:hanging="10"/>
        <w:rPr>
          <w:rFonts w:ascii="Times New Roman" w:eastAsia="Times New Roman" w:hAnsi="Times New Roman" w:cs="Times New Roman"/>
          <w:bCs/>
          <w:sz w:val="32"/>
          <w:szCs w:val="24"/>
        </w:rPr>
      </w:pPr>
      <w:r w:rsidRPr="0049062F">
        <w:rPr>
          <w:rFonts w:ascii="Times New Roman" w:eastAsia="Times New Roman" w:hAnsi="Times New Roman" w:cs="Times New Roman"/>
          <w:bCs/>
          <w:sz w:val="32"/>
          <w:szCs w:val="24"/>
        </w:rPr>
        <w:t xml:space="preserve">Shivam Singh </w:t>
      </w:r>
      <w:r w:rsidRPr="0049062F">
        <w:rPr>
          <w:rFonts w:ascii="Times New Roman" w:eastAsia="Times New Roman" w:hAnsi="Times New Roman" w:cs="Times New Roman"/>
          <w:bCs/>
          <w:sz w:val="32"/>
          <w:szCs w:val="24"/>
        </w:rPr>
        <w:tab/>
      </w:r>
      <w:r w:rsidRPr="0049062F">
        <w:rPr>
          <w:rFonts w:ascii="Times New Roman" w:eastAsia="Times New Roman" w:hAnsi="Times New Roman" w:cs="Times New Roman"/>
          <w:bCs/>
          <w:sz w:val="32"/>
          <w:szCs w:val="24"/>
        </w:rPr>
        <w:tab/>
      </w:r>
      <w:r w:rsidRPr="0049062F">
        <w:rPr>
          <w:rFonts w:ascii="Times New Roman" w:eastAsia="Times New Roman" w:hAnsi="Times New Roman" w:cs="Times New Roman"/>
          <w:bCs/>
          <w:sz w:val="32"/>
          <w:szCs w:val="24"/>
        </w:rPr>
        <w:tab/>
      </w:r>
      <w:r w:rsidRPr="0049062F">
        <w:rPr>
          <w:rFonts w:ascii="Times New Roman" w:eastAsia="Times New Roman" w:hAnsi="Times New Roman" w:cs="Times New Roman"/>
          <w:bCs/>
          <w:sz w:val="32"/>
          <w:szCs w:val="24"/>
        </w:rPr>
        <w:tab/>
        <w:t>22103031</w:t>
      </w:r>
    </w:p>
    <w:p w14:paraId="140E75B4" w14:textId="77777777" w:rsidR="0049062F" w:rsidRPr="0049062F" w:rsidRDefault="0049062F" w:rsidP="0049062F">
      <w:pPr>
        <w:spacing w:after="0"/>
        <w:rPr>
          <w:rFonts w:ascii="Times New Roman" w:hAnsi="Times New Roman" w:cs="Times New Roman"/>
          <w:sz w:val="28"/>
          <w:szCs w:val="28"/>
        </w:rPr>
      </w:pPr>
      <w:r w:rsidRPr="0049062F">
        <w:rPr>
          <w:rFonts w:ascii="Times New Roman" w:eastAsia="Times New Roman" w:hAnsi="Times New Roman" w:cs="Times New Roman"/>
          <w:b/>
          <w:sz w:val="36"/>
          <w:szCs w:val="28"/>
        </w:rPr>
        <w:t xml:space="preserve">                                                   </w:t>
      </w:r>
    </w:p>
    <w:p w14:paraId="09C647F2" w14:textId="77777777" w:rsidR="0049062F" w:rsidRPr="0049062F" w:rsidRDefault="0049062F" w:rsidP="0049062F">
      <w:pPr>
        <w:spacing w:after="0"/>
        <w:ind w:left="-5" w:hanging="10"/>
        <w:rPr>
          <w:rFonts w:ascii="Times New Roman" w:hAnsi="Times New Roman" w:cs="Times New Roman"/>
          <w:sz w:val="28"/>
          <w:szCs w:val="28"/>
        </w:rPr>
      </w:pPr>
      <w:r w:rsidRPr="0049062F">
        <w:rPr>
          <w:rFonts w:ascii="Times New Roman" w:eastAsia="Times New Roman" w:hAnsi="Times New Roman" w:cs="Times New Roman"/>
          <w:b/>
          <w:sz w:val="36"/>
          <w:szCs w:val="28"/>
        </w:rPr>
        <w:t>Submitted To:</w:t>
      </w:r>
    </w:p>
    <w:p w14:paraId="16C2C251" w14:textId="77777777" w:rsidR="0049062F" w:rsidRPr="0049062F" w:rsidRDefault="0049062F" w:rsidP="0049062F">
      <w:pPr>
        <w:spacing w:after="0" w:line="270" w:lineRule="auto"/>
        <w:ind w:left="-5" w:hanging="10"/>
        <w:jc w:val="center"/>
        <w:rPr>
          <w:rFonts w:ascii="Times New Roman" w:eastAsia="Times New Roman" w:hAnsi="Times New Roman" w:cs="Times New Roman"/>
          <w:b/>
          <w:bCs/>
          <w:sz w:val="20"/>
          <w:szCs w:val="16"/>
        </w:rPr>
      </w:pPr>
    </w:p>
    <w:p w14:paraId="6257A25F" w14:textId="77777777" w:rsidR="0049062F" w:rsidRPr="0049062F" w:rsidRDefault="0049062F" w:rsidP="0049062F">
      <w:pPr>
        <w:spacing w:after="0" w:line="270" w:lineRule="auto"/>
        <w:ind w:left="-5" w:hanging="10"/>
        <w:rPr>
          <w:rFonts w:ascii="Times New Roman" w:eastAsia="Times New Roman" w:hAnsi="Times New Roman" w:cs="Times New Roman"/>
          <w:sz w:val="32"/>
          <w:szCs w:val="24"/>
        </w:rPr>
      </w:pPr>
      <w:proofErr w:type="spellStart"/>
      <w:r w:rsidRPr="0049062F">
        <w:rPr>
          <w:rFonts w:ascii="Times New Roman" w:eastAsia="Times New Roman" w:hAnsi="Times New Roman" w:cs="Times New Roman"/>
          <w:sz w:val="32"/>
          <w:szCs w:val="24"/>
        </w:rPr>
        <w:t>Dr.</w:t>
      </w:r>
      <w:proofErr w:type="spellEnd"/>
      <w:r w:rsidRPr="0049062F">
        <w:rPr>
          <w:rFonts w:ascii="Times New Roman" w:eastAsia="Times New Roman" w:hAnsi="Times New Roman" w:cs="Times New Roman"/>
          <w:sz w:val="32"/>
          <w:szCs w:val="24"/>
        </w:rPr>
        <w:t xml:space="preserve"> Keshav Ajmera</w:t>
      </w:r>
    </w:p>
    <w:p w14:paraId="56FCF166" w14:textId="77777777" w:rsidR="0049062F" w:rsidRPr="0049062F" w:rsidRDefault="0049062F" w:rsidP="0049062F">
      <w:pPr>
        <w:spacing w:after="0" w:line="270" w:lineRule="auto"/>
        <w:ind w:left="-5" w:hanging="10"/>
        <w:rPr>
          <w:rFonts w:ascii="Times New Roman" w:eastAsia="Times New Roman" w:hAnsi="Times New Roman" w:cs="Times New Roman"/>
          <w:sz w:val="32"/>
          <w:szCs w:val="24"/>
        </w:rPr>
      </w:pPr>
      <w:r w:rsidRPr="0049062F">
        <w:rPr>
          <w:rFonts w:ascii="Times New Roman" w:eastAsia="Times New Roman" w:hAnsi="Times New Roman" w:cs="Times New Roman"/>
          <w:sz w:val="32"/>
          <w:szCs w:val="24"/>
        </w:rPr>
        <w:t>Ms. Kirti Jain</w:t>
      </w:r>
    </w:p>
    <w:p w14:paraId="6956CA8C" w14:textId="77777777" w:rsidR="001F76E5" w:rsidRDefault="001F76E5" w:rsidP="0049062F">
      <w:pPr>
        <w:spacing w:after="0" w:line="270" w:lineRule="auto"/>
        <w:ind w:left="-5" w:hanging="10"/>
        <w:jc w:val="center"/>
        <w:rPr>
          <w:rFonts w:ascii="Times New Roman" w:hAnsi="Times New Roman" w:cs="Times New Roman"/>
          <w:sz w:val="40"/>
          <w:szCs w:val="40"/>
        </w:rPr>
      </w:pPr>
    </w:p>
    <w:p w14:paraId="3E787076" w14:textId="186F328F" w:rsidR="0049062F" w:rsidRDefault="0049062F" w:rsidP="0049062F">
      <w:pPr>
        <w:spacing w:after="0" w:line="270" w:lineRule="auto"/>
        <w:ind w:left="-5" w:hanging="10"/>
        <w:rPr>
          <w:rFonts w:ascii="Times New Roman" w:hAnsi="Times New Roman" w:cs="Times New Roman"/>
          <w:b/>
          <w:bCs/>
          <w:sz w:val="32"/>
          <w:szCs w:val="32"/>
        </w:rPr>
      </w:pPr>
      <w:r>
        <w:rPr>
          <w:rFonts w:ascii="Times New Roman" w:hAnsi="Times New Roman" w:cs="Times New Roman"/>
          <w:b/>
          <w:bCs/>
          <w:sz w:val="32"/>
          <w:szCs w:val="32"/>
        </w:rPr>
        <w:t>Mentor:</w:t>
      </w:r>
    </w:p>
    <w:p w14:paraId="165E948B" w14:textId="4493E95E" w:rsidR="004238B5" w:rsidRPr="00E449A3" w:rsidRDefault="0049062F" w:rsidP="00E449A3">
      <w:pPr>
        <w:spacing w:after="0" w:line="270" w:lineRule="auto"/>
        <w:ind w:left="-5" w:hanging="10"/>
        <w:rPr>
          <w:rFonts w:ascii="Times New Roman" w:hAnsi="Times New Roman" w:cs="Times New Roman"/>
          <w:sz w:val="32"/>
          <w:szCs w:val="32"/>
        </w:rPr>
      </w:pPr>
      <w:proofErr w:type="spellStart"/>
      <w:r w:rsidRPr="0049062F">
        <w:rPr>
          <w:rFonts w:ascii="Times New Roman" w:hAnsi="Times New Roman" w:cs="Times New Roman"/>
          <w:sz w:val="32"/>
          <w:szCs w:val="32"/>
        </w:rPr>
        <w:t>Dr.</w:t>
      </w:r>
      <w:proofErr w:type="spellEnd"/>
      <w:r w:rsidRPr="0049062F">
        <w:rPr>
          <w:rFonts w:ascii="Times New Roman" w:hAnsi="Times New Roman" w:cs="Times New Roman"/>
          <w:sz w:val="32"/>
          <w:szCs w:val="32"/>
        </w:rPr>
        <w:t> Kavita Pandey</w:t>
      </w:r>
    </w:p>
    <w:p w14:paraId="263228D8" w14:textId="2DEDC9AC" w:rsidR="0049062F" w:rsidRPr="004238B5" w:rsidRDefault="0049062F" w:rsidP="0049062F">
      <w:pPr>
        <w:spacing w:after="0" w:line="270" w:lineRule="auto"/>
        <w:ind w:left="-5" w:hanging="10"/>
        <w:rPr>
          <w:rFonts w:ascii="Times New Roman" w:hAnsi="Times New Roman" w:cs="Times New Roman"/>
          <w:b/>
          <w:bCs/>
          <w:sz w:val="32"/>
          <w:szCs w:val="32"/>
        </w:rPr>
      </w:pPr>
      <w:r w:rsidRPr="004238B5">
        <w:rPr>
          <w:rFonts w:ascii="Times New Roman" w:hAnsi="Times New Roman" w:cs="Times New Roman"/>
          <w:b/>
          <w:bCs/>
          <w:sz w:val="32"/>
          <w:szCs w:val="32"/>
        </w:rPr>
        <w:lastRenderedPageBreak/>
        <w:t>INTRODUCTION</w:t>
      </w:r>
    </w:p>
    <w:p w14:paraId="7B286D48" w14:textId="77777777" w:rsidR="0049062F" w:rsidRPr="004238B5" w:rsidRDefault="0049062F" w:rsidP="0049062F">
      <w:pPr>
        <w:spacing w:after="0" w:line="270" w:lineRule="auto"/>
        <w:ind w:left="-5" w:hanging="10"/>
        <w:rPr>
          <w:rFonts w:ascii="Times New Roman" w:hAnsi="Times New Roman" w:cs="Times New Roman"/>
          <w:b/>
          <w:bCs/>
          <w:sz w:val="24"/>
          <w:szCs w:val="24"/>
        </w:rPr>
      </w:pPr>
    </w:p>
    <w:p w14:paraId="7D7B4C33" w14:textId="77777777" w:rsidR="0049062F" w:rsidRPr="0049062F" w:rsidRDefault="0049062F" w:rsidP="0049062F">
      <w:pPr>
        <w:spacing w:after="0" w:line="270" w:lineRule="auto"/>
        <w:ind w:left="-5" w:hanging="10"/>
        <w:jc w:val="both"/>
        <w:rPr>
          <w:rFonts w:ascii="Times New Roman" w:hAnsi="Times New Roman" w:cs="Times New Roman"/>
          <w:sz w:val="24"/>
          <w:szCs w:val="24"/>
        </w:rPr>
      </w:pPr>
      <w:r w:rsidRPr="0049062F">
        <w:rPr>
          <w:rFonts w:ascii="Times New Roman" w:hAnsi="Times New Roman" w:cs="Times New Roman"/>
          <w:sz w:val="24"/>
          <w:szCs w:val="24"/>
          <w:lang w:val="en-US"/>
        </w:rPr>
        <w:t>The integration of artificial intelligence (AI) and machine learning (ML) in healthcare has revolutionized the ability to diagnose, predict, and manage a wide range of medical conditions. These advanced technologies offer the potential for highly accurate disease detection, personalized treatment plans, and the automation of diagnostic processes, significantly improving patient care and reducing human error. However, as AI and ML models become more complex, their decision-making processes are often seen as opaque, leading to challenges in trust and acceptance within the medical community.</w:t>
      </w:r>
    </w:p>
    <w:p w14:paraId="7E274B4B" w14:textId="6F9A93AD" w:rsidR="0049062F" w:rsidRPr="004238B5" w:rsidRDefault="0049062F" w:rsidP="0049062F">
      <w:pPr>
        <w:spacing w:after="0" w:line="270" w:lineRule="auto"/>
        <w:ind w:left="-5" w:hanging="10"/>
        <w:jc w:val="both"/>
        <w:rPr>
          <w:rFonts w:ascii="Times New Roman" w:hAnsi="Times New Roman" w:cs="Times New Roman"/>
          <w:sz w:val="24"/>
          <w:szCs w:val="24"/>
          <w:lang w:val="en-US"/>
        </w:rPr>
      </w:pPr>
      <w:r w:rsidRPr="0049062F">
        <w:rPr>
          <w:rFonts w:ascii="Times New Roman" w:hAnsi="Times New Roman" w:cs="Times New Roman"/>
          <w:sz w:val="24"/>
          <w:szCs w:val="24"/>
          <w:lang w:val="en-US"/>
        </w:rPr>
        <w:tab/>
      </w:r>
      <w:r w:rsidRPr="004238B5">
        <w:rPr>
          <w:rFonts w:ascii="Times New Roman" w:hAnsi="Times New Roman" w:cs="Times New Roman"/>
          <w:sz w:val="24"/>
          <w:szCs w:val="24"/>
          <w:lang w:val="en-US"/>
        </w:rPr>
        <w:tab/>
      </w:r>
      <w:r w:rsidRPr="004238B5">
        <w:rPr>
          <w:rFonts w:ascii="Times New Roman" w:hAnsi="Times New Roman" w:cs="Times New Roman"/>
          <w:sz w:val="24"/>
          <w:szCs w:val="24"/>
          <w:lang w:val="en-US"/>
        </w:rPr>
        <w:tab/>
      </w:r>
      <w:r w:rsidRPr="0049062F">
        <w:rPr>
          <w:rFonts w:ascii="Times New Roman" w:hAnsi="Times New Roman" w:cs="Times New Roman"/>
          <w:sz w:val="24"/>
          <w:szCs w:val="24"/>
          <w:lang w:val="en-US"/>
        </w:rPr>
        <w:t>To address this, explainable AI (XAI) has emerged as a critical innovation, offering transparency by enabling healthcare professionals to understand, interpret, and trust AI-driven predictions. XAI provides insights into how models arrive at their decisions, fostering accountability, enhancing clinical decision-making, and ensuring that AI systems support medical experts rather than replace them. The combination of AI/ML with XAI is transforming healthcare by making advanced technologies more accessible, reliable, and aligned with ethical standards, ultimately improving patient outcomes and safety.</w:t>
      </w:r>
    </w:p>
    <w:p w14:paraId="072C6A0F" w14:textId="77777777" w:rsidR="0049062F" w:rsidRPr="004238B5" w:rsidRDefault="0049062F" w:rsidP="0049062F">
      <w:pPr>
        <w:spacing w:line="270" w:lineRule="auto"/>
        <w:ind w:left="-5" w:hanging="10"/>
        <w:rPr>
          <w:rFonts w:ascii="Times New Roman" w:hAnsi="Times New Roman" w:cs="Times New Roman"/>
          <w:sz w:val="24"/>
          <w:szCs w:val="24"/>
        </w:rPr>
      </w:pPr>
      <w:r w:rsidRPr="004238B5">
        <w:rPr>
          <w:rFonts w:ascii="Times New Roman" w:hAnsi="Times New Roman" w:cs="Times New Roman"/>
          <w:sz w:val="24"/>
          <w:szCs w:val="24"/>
          <w:lang w:val="en-US"/>
        </w:rPr>
        <w:tab/>
      </w:r>
      <w:r w:rsidRPr="004238B5">
        <w:rPr>
          <w:rFonts w:ascii="Times New Roman" w:hAnsi="Times New Roman" w:cs="Times New Roman"/>
          <w:sz w:val="24"/>
          <w:szCs w:val="24"/>
          <w:lang w:val="en-US"/>
        </w:rPr>
        <w:tab/>
      </w:r>
      <w:r w:rsidRPr="004238B5">
        <w:rPr>
          <w:rFonts w:ascii="Times New Roman" w:hAnsi="Times New Roman" w:cs="Times New Roman"/>
          <w:sz w:val="24"/>
          <w:szCs w:val="24"/>
          <w:lang w:val="en-US"/>
        </w:rPr>
        <w:tab/>
        <w:t>The combination of AI/ML with XAI is transforming healthcare by making advanced technologies more accessible, reliable, and aligned with ethical standards, ultimately improving patient outcomes and safety. As healthcare increasingly relies on AI-driven models for diagnostics, ensuring that these systems are interpretable and trustworthy becomes crucial.</w:t>
      </w:r>
    </w:p>
    <w:p w14:paraId="4DED73BA" w14:textId="77777777" w:rsidR="0049062F" w:rsidRPr="0049062F" w:rsidRDefault="0049062F" w:rsidP="0049062F">
      <w:pPr>
        <w:spacing w:after="0" w:line="270" w:lineRule="auto"/>
        <w:ind w:left="-5" w:firstLine="725"/>
        <w:jc w:val="both"/>
        <w:rPr>
          <w:rFonts w:ascii="Times New Roman" w:hAnsi="Times New Roman" w:cs="Times New Roman"/>
          <w:sz w:val="24"/>
          <w:szCs w:val="24"/>
        </w:rPr>
      </w:pPr>
      <w:r w:rsidRPr="0049062F">
        <w:rPr>
          <w:rFonts w:ascii="Times New Roman" w:hAnsi="Times New Roman" w:cs="Times New Roman"/>
          <w:sz w:val="24"/>
          <w:szCs w:val="24"/>
          <w:lang w:val="en-US"/>
        </w:rPr>
        <w:t>In this context, our research focuses on leveraging Explainable AI for the detection of polycystic ovary syndrome (PCOS). After analyzing 12 research papers on various diseases such as diabetes, cardiovascular conditions, allergies, and asthma, I chose PCOS due to its growing prevalence and diagnostic complexity. By implementing XAI on machine learning and deep learning models for PCOS detection, the project aims to provide transparency in the decision-making process, ensuring that medical professionals can trust and effectively use these tools. This research highlights the importance of explainability in AI healthcare applications, helping bridge the gap between advanced technology and practical, trustworthy healthcare solutions.</w:t>
      </w:r>
    </w:p>
    <w:p w14:paraId="0B307E0B" w14:textId="77777777" w:rsidR="0049062F" w:rsidRDefault="0049062F" w:rsidP="004238B5">
      <w:pPr>
        <w:spacing w:after="0" w:line="270" w:lineRule="auto"/>
        <w:jc w:val="both"/>
        <w:rPr>
          <w:rFonts w:ascii="Times New Roman" w:hAnsi="Times New Roman" w:cs="Times New Roman"/>
          <w:sz w:val="24"/>
          <w:szCs w:val="24"/>
        </w:rPr>
      </w:pPr>
    </w:p>
    <w:p w14:paraId="05897A69" w14:textId="77777777" w:rsidR="0004182C" w:rsidRDefault="0004182C" w:rsidP="004238B5">
      <w:pPr>
        <w:spacing w:after="0" w:line="270" w:lineRule="auto"/>
        <w:jc w:val="both"/>
        <w:rPr>
          <w:rFonts w:ascii="Times New Roman" w:hAnsi="Times New Roman" w:cs="Times New Roman"/>
          <w:b/>
          <w:bCs/>
          <w:sz w:val="32"/>
          <w:szCs w:val="32"/>
        </w:rPr>
      </w:pPr>
    </w:p>
    <w:p w14:paraId="0AC4E4A3" w14:textId="77777777" w:rsidR="0004182C" w:rsidRDefault="0004182C" w:rsidP="004238B5">
      <w:pPr>
        <w:spacing w:after="0" w:line="270" w:lineRule="auto"/>
        <w:jc w:val="both"/>
        <w:rPr>
          <w:rFonts w:ascii="Times New Roman" w:hAnsi="Times New Roman" w:cs="Times New Roman"/>
          <w:b/>
          <w:bCs/>
          <w:sz w:val="32"/>
          <w:szCs w:val="32"/>
        </w:rPr>
      </w:pPr>
    </w:p>
    <w:p w14:paraId="663DE842" w14:textId="77777777" w:rsidR="0004182C" w:rsidRDefault="0004182C" w:rsidP="004238B5">
      <w:pPr>
        <w:spacing w:after="0" w:line="270" w:lineRule="auto"/>
        <w:jc w:val="both"/>
        <w:rPr>
          <w:rFonts w:ascii="Times New Roman" w:hAnsi="Times New Roman" w:cs="Times New Roman"/>
          <w:b/>
          <w:bCs/>
          <w:sz w:val="32"/>
          <w:szCs w:val="32"/>
        </w:rPr>
      </w:pPr>
    </w:p>
    <w:p w14:paraId="667C87CB" w14:textId="77777777" w:rsidR="0004182C" w:rsidRDefault="0004182C" w:rsidP="004238B5">
      <w:pPr>
        <w:spacing w:after="0" w:line="270" w:lineRule="auto"/>
        <w:jc w:val="both"/>
        <w:rPr>
          <w:rFonts w:ascii="Times New Roman" w:hAnsi="Times New Roman" w:cs="Times New Roman"/>
          <w:b/>
          <w:bCs/>
          <w:sz w:val="32"/>
          <w:szCs w:val="32"/>
        </w:rPr>
      </w:pPr>
    </w:p>
    <w:p w14:paraId="089584A1" w14:textId="77777777" w:rsidR="0004182C" w:rsidRDefault="0004182C" w:rsidP="004238B5">
      <w:pPr>
        <w:spacing w:after="0" w:line="270" w:lineRule="auto"/>
        <w:jc w:val="both"/>
        <w:rPr>
          <w:rFonts w:ascii="Times New Roman" w:hAnsi="Times New Roman" w:cs="Times New Roman"/>
          <w:b/>
          <w:bCs/>
          <w:sz w:val="32"/>
          <w:szCs w:val="32"/>
        </w:rPr>
      </w:pPr>
    </w:p>
    <w:p w14:paraId="0D410370" w14:textId="77777777" w:rsidR="0004182C" w:rsidRDefault="0004182C" w:rsidP="004238B5">
      <w:pPr>
        <w:spacing w:after="0" w:line="270" w:lineRule="auto"/>
        <w:jc w:val="both"/>
        <w:rPr>
          <w:rFonts w:ascii="Times New Roman" w:hAnsi="Times New Roman" w:cs="Times New Roman"/>
          <w:b/>
          <w:bCs/>
          <w:sz w:val="32"/>
          <w:szCs w:val="32"/>
        </w:rPr>
      </w:pPr>
    </w:p>
    <w:p w14:paraId="790C0895" w14:textId="77777777" w:rsidR="0004182C" w:rsidRDefault="0004182C" w:rsidP="004238B5">
      <w:pPr>
        <w:spacing w:after="0" w:line="270" w:lineRule="auto"/>
        <w:jc w:val="both"/>
        <w:rPr>
          <w:rFonts w:ascii="Times New Roman" w:hAnsi="Times New Roman" w:cs="Times New Roman"/>
          <w:b/>
          <w:bCs/>
          <w:sz w:val="32"/>
          <w:szCs w:val="32"/>
        </w:rPr>
      </w:pPr>
    </w:p>
    <w:p w14:paraId="18ECA433" w14:textId="77777777" w:rsidR="0004182C" w:rsidRDefault="0004182C" w:rsidP="004238B5">
      <w:pPr>
        <w:spacing w:after="0" w:line="270" w:lineRule="auto"/>
        <w:jc w:val="both"/>
        <w:rPr>
          <w:rFonts w:ascii="Times New Roman" w:hAnsi="Times New Roman" w:cs="Times New Roman"/>
          <w:b/>
          <w:bCs/>
          <w:sz w:val="32"/>
          <w:szCs w:val="32"/>
        </w:rPr>
      </w:pPr>
    </w:p>
    <w:p w14:paraId="1A110C26" w14:textId="77777777" w:rsidR="0004182C" w:rsidRDefault="0004182C" w:rsidP="004238B5">
      <w:pPr>
        <w:spacing w:after="0" w:line="270" w:lineRule="auto"/>
        <w:jc w:val="both"/>
        <w:rPr>
          <w:rFonts w:ascii="Times New Roman" w:hAnsi="Times New Roman" w:cs="Times New Roman"/>
          <w:b/>
          <w:bCs/>
          <w:sz w:val="32"/>
          <w:szCs w:val="32"/>
        </w:rPr>
      </w:pPr>
    </w:p>
    <w:p w14:paraId="150A8821" w14:textId="4963F093" w:rsidR="0004182C" w:rsidRDefault="0004182C" w:rsidP="004238B5">
      <w:pPr>
        <w:spacing w:after="0" w:line="270" w:lineRule="auto"/>
        <w:jc w:val="both"/>
        <w:rPr>
          <w:rFonts w:ascii="Times New Roman" w:hAnsi="Times New Roman" w:cs="Times New Roman"/>
          <w:b/>
          <w:bCs/>
          <w:sz w:val="32"/>
          <w:szCs w:val="32"/>
        </w:rPr>
      </w:pPr>
      <w:r w:rsidRPr="0004182C">
        <w:rPr>
          <w:rFonts w:ascii="Times New Roman" w:hAnsi="Times New Roman" w:cs="Times New Roman"/>
          <w:b/>
          <w:bCs/>
          <w:sz w:val="32"/>
          <w:szCs w:val="32"/>
        </w:rPr>
        <w:lastRenderedPageBreak/>
        <w:t>LITERATURE REVIEW</w:t>
      </w:r>
    </w:p>
    <w:p w14:paraId="2ACD73C9" w14:textId="77777777" w:rsidR="0004182C" w:rsidRDefault="0004182C" w:rsidP="004238B5">
      <w:pPr>
        <w:spacing w:after="0" w:line="270" w:lineRule="auto"/>
        <w:jc w:val="both"/>
        <w:rPr>
          <w:rFonts w:ascii="Times New Roman" w:hAnsi="Times New Roman" w:cs="Times New Roman"/>
          <w:b/>
          <w:bCs/>
          <w:sz w:val="32"/>
          <w:szCs w:val="32"/>
        </w:rPr>
      </w:pPr>
    </w:p>
    <w:tbl>
      <w:tblPr>
        <w:tblStyle w:val="TableGrid"/>
        <w:tblW w:w="10774" w:type="dxa"/>
        <w:tblInd w:w="-714" w:type="dxa"/>
        <w:tblLook w:val="04A0" w:firstRow="1" w:lastRow="0" w:firstColumn="1" w:lastColumn="0" w:noHBand="0" w:noVBand="1"/>
      </w:tblPr>
      <w:tblGrid>
        <w:gridCol w:w="1669"/>
        <w:gridCol w:w="1875"/>
        <w:gridCol w:w="3119"/>
        <w:gridCol w:w="2410"/>
        <w:gridCol w:w="1701"/>
      </w:tblGrid>
      <w:tr w:rsidR="0004182C" w:rsidRPr="0004182C" w14:paraId="6D1FECC4" w14:textId="77777777" w:rsidTr="0004182C">
        <w:trPr>
          <w:trHeight w:val="839"/>
        </w:trPr>
        <w:tc>
          <w:tcPr>
            <w:tcW w:w="1669" w:type="dxa"/>
            <w:hideMark/>
          </w:tcPr>
          <w:p w14:paraId="177A111C"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Disease (Year)</w:t>
            </w:r>
          </w:p>
        </w:tc>
        <w:tc>
          <w:tcPr>
            <w:tcW w:w="1875" w:type="dxa"/>
            <w:hideMark/>
          </w:tcPr>
          <w:p w14:paraId="40EF1532"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Data Sets</w:t>
            </w:r>
          </w:p>
        </w:tc>
        <w:tc>
          <w:tcPr>
            <w:tcW w:w="3119" w:type="dxa"/>
            <w:hideMark/>
          </w:tcPr>
          <w:p w14:paraId="2F0CF795"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ML Models Used</w:t>
            </w:r>
          </w:p>
        </w:tc>
        <w:tc>
          <w:tcPr>
            <w:tcW w:w="2410" w:type="dxa"/>
            <w:hideMark/>
          </w:tcPr>
          <w:p w14:paraId="1F82CF7F"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Evaluation Metrics</w:t>
            </w:r>
          </w:p>
        </w:tc>
        <w:tc>
          <w:tcPr>
            <w:tcW w:w="1701" w:type="dxa"/>
            <w:hideMark/>
          </w:tcPr>
          <w:p w14:paraId="785EEFBC"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XAI Models Used</w:t>
            </w:r>
          </w:p>
        </w:tc>
      </w:tr>
      <w:tr w:rsidR="0004182C" w:rsidRPr="0004182C" w14:paraId="311ABF9C" w14:textId="77777777" w:rsidTr="0004182C">
        <w:trPr>
          <w:trHeight w:val="1266"/>
        </w:trPr>
        <w:tc>
          <w:tcPr>
            <w:tcW w:w="1669" w:type="dxa"/>
            <w:hideMark/>
          </w:tcPr>
          <w:p w14:paraId="7CCB0393"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HIV (2021)</w:t>
            </w:r>
          </w:p>
        </w:tc>
        <w:tc>
          <w:tcPr>
            <w:tcW w:w="1875" w:type="dxa"/>
            <w:hideMark/>
          </w:tcPr>
          <w:p w14:paraId="13551FA8"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Case-control study on HIV patients</w:t>
            </w:r>
          </w:p>
        </w:tc>
        <w:tc>
          <w:tcPr>
            <w:tcW w:w="3119" w:type="dxa"/>
            <w:hideMark/>
          </w:tcPr>
          <w:p w14:paraId="43AC303F"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Clustering, Logistic Regression, Decision Trees, Neural Networks</w:t>
            </w:r>
          </w:p>
        </w:tc>
        <w:tc>
          <w:tcPr>
            <w:tcW w:w="2410" w:type="dxa"/>
            <w:hideMark/>
          </w:tcPr>
          <w:p w14:paraId="3FC3ADEA"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Precision, Recall, Accuracy, Gini Importance, VI</w:t>
            </w:r>
          </w:p>
        </w:tc>
        <w:tc>
          <w:tcPr>
            <w:tcW w:w="1701" w:type="dxa"/>
            <w:hideMark/>
          </w:tcPr>
          <w:p w14:paraId="50F3B95B"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LIME, Shapley, ICE</w:t>
            </w:r>
          </w:p>
        </w:tc>
      </w:tr>
      <w:tr w:rsidR="0004182C" w:rsidRPr="0004182C" w14:paraId="585263CA" w14:textId="77777777" w:rsidTr="0004182C">
        <w:trPr>
          <w:trHeight w:val="868"/>
        </w:trPr>
        <w:tc>
          <w:tcPr>
            <w:tcW w:w="1669" w:type="dxa"/>
            <w:hideMark/>
          </w:tcPr>
          <w:p w14:paraId="6A359E8F"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Cardiovascular (2022)</w:t>
            </w:r>
          </w:p>
        </w:tc>
        <w:tc>
          <w:tcPr>
            <w:tcW w:w="1875" w:type="dxa"/>
            <w:hideMark/>
          </w:tcPr>
          <w:p w14:paraId="2610BA74"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Dataset with 303 instances, 14 attributes</w:t>
            </w:r>
          </w:p>
        </w:tc>
        <w:tc>
          <w:tcPr>
            <w:tcW w:w="3119" w:type="dxa"/>
            <w:hideMark/>
          </w:tcPr>
          <w:p w14:paraId="6ACDBA32"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SVM, AdaBoost, KNN, Bagging, LR, Naive Bayes</w:t>
            </w:r>
          </w:p>
        </w:tc>
        <w:tc>
          <w:tcPr>
            <w:tcW w:w="2410" w:type="dxa"/>
            <w:hideMark/>
          </w:tcPr>
          <w:p w14:paraId="716D09FF"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AUC, ROC, Sensitivity, Specificity, F1-Score</w:t>
            </w:r>
          </w:p>
        </w:tc>
        <w:tc>
          <w:tcPr>
            <w:tcW w:w="1701" w:type="dxa"/>
            <w:hideMark/>
          </w:tcPr>
          <w:p w14:paraId="7F2562F6"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SHAP, LIME</w:t>
            </w:r>
          </w:p>
        </w:tc>
      </w:tr>
      <w:tr w:rsidR="0004182C" w:rsidRPr="0004182C" w14:paraId="257A100B" w14:textId="77777777" w:rsidTr="0004182C">
        <w:trPr>
          <w:trHeight w:val="701"/>
        </w:trPr>
        <w:tc>
          <w:tcPr>
            <w:tcW w:w="1669" w:type="dxa"/>
            <w:hideMark/>
          </w:tcPr>
          <w:p w14:paraId="6BCB0FED"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Allergy (2021)</w:t>
            </w:r>
          </w:p>
        </w:tc>
        <w:tc>
          <w:tcPr>
            <w:tcW w:w="1875" w:type="dxa"/>
            <w:hideMark/>
          </w:tcPr>
          <w:p w14:paraId="682EE53D"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Intradermal skin test of 878 patients (India)</w:t>
            </w:r>
          </w:p>
        </w:tc>
        <w:tc>
          <w:tcPr>
            <w:tcW w:w="3119" w:type="dxa"/>
            <w:hideMark/>
          </w:tcPr>
          <w:p w14:paraId="6A1D55F6"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Decision Tree, SVM, Random Forest</w:t>
            </w:r>
          </w:p>
        </w:tc>
        <w:tc>
          <w:tcPr>
            <w:tcW w:w="2410" w:type="dxa"/>
            <w:hideMark/>
          </w:tcPr>
          <w:p w14:paraId="0277A16D"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Accuracy, Sensitivity</w:t>
            </w:r>
          </w:p>
        </w:tc>
        <w:tc>
          <w:tcPr>
            <w:tcW w:w="1701" w:type="dxa"/>
            <w:hideMark/>
          </w:tcPr>
          <w:p w14:paraId="42788B05"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Post-hoc Explainability</w:t>
            </w:r>
          </w:p>
        </w:tc>
      </w:tr>
      <w:tr w:rsidR="0004182C" w:rsidRPr="0004182C" w14:paraId="405FDB51" w14:textId="77777777" w:rsidTr="0004182C">
        <w:trPr>
          <w:trHeight w:val="696"/>
        </w:trPr>
        <w:tc>
          <w:tcPr>
            <w:tcW w:w="1669" w:type="dxa"/>
            <w:hideMark/>
          </w:tcPr>
          <w:p w14:paraId="56C63C94"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Asthma (2023)</w:t>
            </w:r>
          </w:p>
        </w:tc>
        <w:tc>
          <w:tcPr>
            <w:tcW w:w="1875" w:type="dxa"/>
            <w:hideMark/>
          </w:tcPr>
          <w:p w14:paraId="0E0ED7A7"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Cohort from NCT04796844 trial</w:t>
            </w:r>
          </w:p>
        </w:tc>
        <w:tc>
          <w:tcPr>
            <w:tcW w:w="3119" w:type="dxa"/>
            <w:hideMark/>
          </w:tcPr>
          <w:p w14:paraId="6A73EBFF"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Logic Learning Machine</w:t>
            </w:r>
          </w:p>
        </w:tc>
        <w:tc>
          <w:tcPr>
            <w:tcW w:w="2410" w:type="dxa"/>
            <w:hideMark/>
          </w:tcPr>
          <w:p w14:paraId="7C3176AA"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Accuracy, F1-Score, PPV, NPV, TPR, TNR</w:t>
            </w:r>
          </w:p>
        </w:tc>
        <w:tc>
          <w:tcPr>
            <w:tcW w:w="1701" w:type="dxa"/>
            <w:hideMark/>
          </w:tcPr>
          <w:p w14:paraId="10A26095"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Rule-based if-then rules</w:t>
            </w:r>
          </w:p>
        </w:tc>
      </w:tr>
      <w:tr w:rsidR="0004182C" w:rsidRPr="0004182C" w14:paraId="5F9A7D0D" w14:textId="77777777" w:rsidTr="0004182C">
        <w:trPr>
          <w:trHeight w:val="706"/>
        </w:trPr>
        <w:tc>
          <w:tcPr>
            <w:tcW w:w="1669" w:type="dxa"/>
            <w:hideMark/>
          </w:tcPr>
          <w:p w14:paraId="386D8C31"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Liver (2023)</w:t>
            </w:r>
          </w:p>
        </w:tc>
        <w:tc>
          <w:tcPr>
            <w:tcW w:w="1875" w:type="dxa"/>
            <w:hideMark/>
          </w:tcPr>
          <w:p w14:paraId="5DA7FE81"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Indian Patient Liver Dataset</w:t>
            </w:r>
          </w:p>
        </w:tc>
        <w:tc>
          <w:tcPr>
            <w:tcW w:w="3119" w:type="dxa"/>
            <w:hideMark/>
          </w:tcPr>
          <w:p w14:paraId="10DB7861"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Deep Learning (</w:t>
            </w:r>
            <w:proofErr w:type="spellStart"/>
            <w:r w:rsidRPr="0004182C">
              <w:rPr>
                <w:rFonts w:ascii="Times New Roman" w:hAnsi="Times New Roman" w:cs="Times New Roman"/>
                <w:sz w:val="24"/>
                <w:szCs w:val="24"/>
              </w:rPr>
              <w:t>Keras-Tensorflow</w:t>
            </w:r>
            <w:proofErr w:type="spellEnd"/>
            <w:r w:rsidRPr="0004182C">
              <w:rPr>
                <w:rFonts w:ascii="Times New Roman" w:hAnsi="Times New Roman" w:cs="Times New Roman"/>
                <w:sz w:val="24"/>
                <w:szCs w:val="24"/>
              </w:rPr>
              <w:t>)</w:t>
            </w:r>
          </w:p>
        </w:tc>
        <w:tc>
          <w:tcPr>
            <w:tcW w:w="2410" w:type="dxa"/>
            <w:hideMark/>
          </w:tcPr>
          <w:p w14:paraId="4EA5C8BA"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Accuracy, Precision, Recall, F-Measure</w:t>
            </w:r>
          </w:p>
        </w:tc>
        <w:tc>
          <w:tcPr>
            <w:tcW w:w="1701" w:type="dxa"/>
            <w:hideMark/>
          </w:tcPr>
          <w:p w14:paraId="491256D8"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SHAP</w:t>
            </w:r>
          </w:p>
        </w:tc>
      </w:tr>
      <w:tr w:rsidR="0004182C" w:rsidRPr="0004182C" w14:paraId="325F53DD" w14:textId="77777777" w:rsidTr="0004182C">
        <w:trPr>
          <w:trHeight w:val="972"/>
        </w:trPr>
        <w:tc>
          <w:tcPr>
            <w:tcW w:w="1669" w:type="dxa"/>
            <w:hideMark/>
          </w:tcPr>
          <w:p w14:paraId="44BC3ABB"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Monkeypox (2023)</w:t>
            </w:r>
          </w:p>
        </w:tc>
        <w:tc>
          <w:tcPr>
            <w:tcW w:w="1875" w:type="dxa"/>
            <w:hideMark/>
          </w:tcPr>
          <w:p w14:paraId="0425FE11"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Images from Kaggle (Monkeypox, Measles, etc.)</w:t>
            </w:r>
          </w:p>
        </w:tc>
        <w:tc>
          <w:tcPr>
            <w:tcW w:w="3119" w:type="dxa"/>
            <w:hideMark/>
          </w:tcPr>
          <w:p w14:paraId="40907564"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 xml:space="preserve">ResNet-18, ResNet-50, ResNet-101, </w:t>
            </w:r>
            <w:proofErr w:type="spellStart"/>
            <w:r w:rsidRPr="0004182C">
              <w:rPr>
                <w:rFonts w:ascii="Times New Roman" w:hAnsi="Times New Roman" w:cs="Times New Roman"/>
                <w:sz w:val="24"/>
                <w:szCs w:val="24"/>
              </w:rPr>
              <w:t>SqueezeNet</w:t>
            </w:r>
            <w:proofErr w:type="spellEnd"/>
          </w:p>
        </w:tc>
        <w:tc>
          <w:tcPr>
            <w:tcW w:w="2410" w:type="dxa"/>
            <w:hideMark/>
          </w:tcPr>
          <w:p w14:paraId="00F46568"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Accuracy, Precision, Recall, F1-Score</w:t>
            </w:r>
          </w:p>
        </w:tc>
        <w:tc>
          <w:tcPr>
            <w:tcW w:w="1701" w:type="dxa"/>
            <w:hideMark/>
          </w:tcPr>
          <w:p w14:paraId="3AE305B9"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LIME</w:t>
            </w:r>
          </w:p>
        </w:tc>
      </w:tr>
      <w:tr w:rsidR="0004182C" w:rsidRPr="0004182C" w14:paraId="0E4568BE" w14:textId="77777777" w:rsidTr="0004182C">
        <w:trPr>
          <w:trHeight w:val="985"/>
        </w:trPr>
        <w:tc>
          <w:tcPr>
            <w:tcW w:w="1669" w:type="dxa"/>
            <w:hideMark/>
          </w:tcPr>
          <w:p w14:paraId="0E21196F"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Breast Cancer (2023)</w:t>
            </w:r>
          </w:p>
        </w:tc>
        <w:tc>
          <w:tcPr>
            <w:tcW w:w="1875" w:type="dxa"/>
            <w:hideMark/>
          </w:tcPr>
          <w:p w14:paraId="26D96A21"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Public data of Indonesian women</w:t>
            </w:r>
          </w:p>
        </w:tc>
        <w:tc>
          <w:tcPr>
            <w:tcW w:w="3119" w:type="dxa"/>
            <w:hideMark/>
          </w:tcPr>
          <w:p w14:paraId="7DC92D4E" w14:textId="77777777" w:rsidR="0004182C" w:rsidRPr="0004182C" w:rsidRDefault="0004182C" w:rsidP="0004182C">
            <w:pPr>
              <w:spacing w:line="270" w:lineRule="auto"/>
              <w:jc w:val="both"/>
              <w:rPr>
                <w:rFonts w:ascii="Times New Roman" w:hAnsi="Times New Roman" w:cs="Times New Roman"/>
                <w:sz w:val="24"/>
                <w:szCs w:val="24"/>
              </w:rPr>
            </w:pPr>
            <w:proofErr w:type="spellStart"/>
            <w:r w:rsidRPr="0004182C">
              <w:rPr>
                <w:rFonts w:ascii="Times New Roman" w:hAnsi="Times New Roman" w:cs="Times New Roman"/>
                <w:sz w:val="24"/>
                <w:szCs w:val="24"/>
              </w:rPr>
              <w:t>XGBoost</w:t>
            </w:r>
            <w:proofErr w:type="spellEnd"/>
            <w:r w:rsidRPr="0004182C">
              <w:rPr>
                <w:rFonts w:ascii="Times New Roman" w:hAnsi="Times New Roman" w:cs="Times New Roman"/>
                <w:sz w:val="24"/>
                <w:szCs w:val="24"/>
              </w:rPr>
              <w:t>, Logistic Regression, Random Forest, SVM</w:t>
            </w:r>
          </w:p>
        </w:tc>
        <w:tc>
          <w:tcPr>
            <w:tcW w:w="2410" w:type="dxa"/>
            <w:hideMark/>
          </w:tcPr>
          <w:p w14:paraId="29DC07D1"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Accuracy, Precision, Recall</w:t>
            </w:r>
          </w:p>
        </w:tc>
        <w:tc>
          <w:tcPr>
            <w:tcW w:w="1701" w:type="dxa"/>
            <w:hideMark/>
          </w:tcPr>
          <w:p w14:paraId="7924A7C7"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SHAP</w:t>
            </w:r>
          </w:p>
        </w:tc>
      </w:tr>
      <w:tr w:rsidR="0004182C" w:rsidRPr="0004182C" w14:paraId="50E714C0" w14:textId="77777777" w:rsidTr="0004182C">
        <w:trPr>
          <w:trHeight w:val="1127"/>
        </w:trPr>
        <w:tc>
          <w:tcPr>
            <w:tcW w:w="1669" w:type="dxa"/>
            <w:hideMark/>
          </w:tcPr>
          <w:p w14:paraId="17D006C9"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Diabetes (2023)</w:t>
            </w:r>
          </w:p>
        </w:tc>
        <w:tc>
          <w:tcPr>
            <w:tcW w:w="1875" w:type="dxa"/>
            <w:hideMark/>
          </w:tcPr>
          <w:p w14:paraId="22A1049E"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Diabetes dataset (768 rows, 9 columns)</w:t>
            </w:r>
          </w:p>
        </w:tc>
        <w:tc>
          <w:tcPr>
            <w:tcW w:w="3119" w:type="dxa"/>
            <w:hideMark/>
          </w:tcPr>
          <w:p w14:paraId="163AF2B3"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KNN, Naive Bayes, SVM, Decision Tree, Random Forest, LR</w:t>
            </w:r>
          </w:p>
        </w:tc>
        <w:tc>
          <w:tcPr>
            <w:tcW w:w="2410" w:type="dxa"/>
            <w:hideMark/>
          </w:tcPr>
          <w:p w14:paraId="6E7D7393"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F1 Score, Accuracy, Precision, Recall, ROC AUC, Time Taken</w:t>
            </w:r>
          </w:p>
        </w:tc>
        <w:tc>
          <w:tcPr>
            <w:tcW w:w="1701" w:type="dxa"/>
            <w:hideMark/>
          </w:tcPr>
          <w:p w14:paraId="5DC7B13B"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SHAP, LIME</w:t>
            </w:r>
          </w:p>
        </w:tc>
      </w:tr>
      <w:tr w:rsidR="0004182C" w:rsidRPr="0004182C" w14:paraId="5FA9EB6B" w14:textId="77777777" w:rsidTr="0004182C">
        <w:trPr>
          <w:trHeight w:val="716"/>
        </w:trPr>
        <w:tc>
          <w:tcPr>
            <w:tcW w:w="1669" w:type="dxa"/>
            <w:hideMark/>
          </w:tcPr>
          <w:p w14:paraId="4C13EE4E"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PCOS (2023)</w:t>
            </w:r>
          </w:p>
        </w:tc>
        <w:tc>
          <w:tcPr>
            <w:tcW w:w="1875" w:type="dxa"/>
            <w:hideMark/>
          </w:tcPr>
          <w:p w14:paraId="33A9F709"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Kaggle PCOS dataset</w:t>
            </w:r>
          </w:p>
        </w:tc>
        <w:tc>
          <w:tcPr>
            <w:tcW w:w="3119" w:type="dxa"/>
            <w:hideMark/>
          </w:tcPr>
          <w:p w14:paraId="1A76DFCD"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 xml:space="preserve">RF, ADB, GB, XGB, CATB, </w:t>
            </w:r>
            <w:proofErr w:type="spellStart"/>
            <w:r w:rsidRPr="0004182C">
              <w:rPr>
                <w:rFonts w:ascii="Times New Roman" w:hAnsi="Times New Roman" w:cs="Times New Roman"/>
                <w:sz w:val="24"/>
                <w:szCs w:val="24"/>
              </w:rPr>
              <w:t>PODBoost</w:t>
            </w:r>
            <w:proofErr w:type="spellEnd"/>
          </w:p>
        </w:tc>
        <w:tc>
          <w:tcPr>
            <w:tcW w:w="2410" w:type="dxa"/>
            <w:hideMark/>
          </w:tcPr>
          <w:p w14:paraId="5D74728B"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Accuracy, Error-Rate, ROC-AUC, Recall, Precision, F1-Score</w:t>
            </w:r>
          </w:p>
        </w:tc>
        <w:tc>
          <w:tcPr>
            <w:tcW w:w="1701" w:type="dxa"/>
            <w:hideMark/>
          </w:tcPr>
          <w:p w14:paraId="575B2BBE"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LIME</w:t>
            </w:r>
          </w:p>
        </w:tc>
      </w:tr>
      <w:tr w:rsidR="0004182C" w:rsidRPr="0004182C" w14:paraId="02C7A98C" w14:textId="77777777" w:rsidTr="0004182C">
        <w:trPr>
          <w:trHeight w:val="1415"/>
        </w:trPr>
        <w:tc>
          <w:tcPr>
            <w:tcW w:w="1669" w:type="dxa"/>
            <w:hideMark/>
          </w:tcPr>
          <w:p w14:paraId="14B94815"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PCOS (2023)</w:t>
            </w:r>
          </w:p>
        </w:tc>
        <w:tc>
          <w:tcPr>
            <w:tcW w:w="1875" w:type="dxa"/>
            <w:hideMark/>
          </w:tcPr>
          <w:p w14:paraId="230F09CC"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PCOS dataset from Kaggle (541 instances)</w:t>
            </w:r>
          </w:p>
        </w:tc>
        <w:tc>
          <w:tcPr>
            <w:tcW w:w="3119" w:type="dxa"/>
            <w:hideMark/>
          </w:tcPr>
          <w:p w14:paraId="12F7AB7B"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 xml:space="preserve">Logistic Regression, RF, DT, Naive Bayes, SVM, KNN, </w:t>
            </w:r>
            <w:proofErr w:type="spellStart"/>
            <w:r w:rsidRPr="0004182C">
              <w:rPr>
                <w:rFonts w:ascii="Times New Roman" w:hAnsi="Times New Roman" w:cs="Times New Roman"/>
                <w:sz w:val="24"/>
                <w:szCs w:val="24"/>
              </w:rPr>
              <w:t>XGBoost</w:t>
            </w:r>
            <w:proofErr w:type="spellEnd"/>
            <w:r w:rsidRPr="0004182C">
              <w:rPr>
                <w:rFonts w:ascii="Times New Roman" w:hAnsi="Times New Roman" w:cs="Times New Roman"/>
                <w:sz w:val="24"/>
                <w:szCs w:val="24"/>
              </w:rPr>
              <w:t>, AdaBoost, Stacking</w:t>
            </w:r>
          </w:p>
        </w:tc>
        <w:tc>
          <w:tcPr>
            <w:tcW w:w="2410" w:type="dxa"/>
            <w:hideMark/>
          </w:tcPr>
          <w:p w14:paraId="427A5564"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Accuracy, Precision, Recall, F1-Score, AUC</w:t>
            </w:r>
          </w:p>
        </w:tc>
        <w:tc>
          <w:tcPr>
            <w:tcW w:w="1701" w:type="dxa"/>
            <w:hideMark/>
          </w:tcPr>
          <w:p w14:paraId="6A2AB0A5"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Local and Global Explainability</w:t>
            </w:r>
          </w:p>
        </w:tc>
      </w:tr>
      <w:tr w:rsidR="0004182C" w:rsidRPr="0004182C" w14:paraId="28A7E2E0" w14:textId="77777777" w:rsidTr="0004182C">
        <w:trPr>
          <w:trHeight w:val="1551"/>
        </w:trPr>
        <w:tc>
          <w:tcPr>
            <w:tcW w:w="1669" w:type="dxa"/>
            <w:hideMark/>
          </w:tcPr>
          <w:p w14:paraId="40C02026"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Thyroid (2023)</w:t>
            </w:r>
          </w:p>
        </w:tc>
        <w:tc>
          <w:tcPr>
            <w:tcW w:w="1875" w:type="dxa"/>
            <w:hideMark/>
          </w:tcPr>
          <w:p w14:paraId="259E25CE"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UCI Machine Learning Repository</w:t>
            </w:r>
          </w:p>
        </w:tc>
        <w:tc>
          <w:tcPr>
            <w:tcW w:w="3119" w:type="dxa"/>
            <w:hideMark/>
          </w:tcPr>
          <w:p w14:paraId="3F1D0BB4" w14:textId="7928F890"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Decision</w:t>
            </w:r>
            <w:r>
              <w:rPr>
                <w:rFonts w:ascii="Times New Roman" w:hAnsi="Times New Roman" w:cs="Times New Roman"/>
                <w:sz w:val="24"/>
                <w:szCs w:val="24"/>
              </w:rPr>
              <w:t xml:space="preserve"> </w:t>
            </w:r>
            <w:r w:rsidRPr="0004182C">
              <w:rPr>
                <w:rFonts w:ascii="Times New Roman" w:hAnsi="Times New Roman" w:cs="Times New Roman"/>
                <w:sz w:val="24"/>
                <w:szCs w:val="24"/>
              </w:rPr>
              <w:t>Tree, Random Forest, Gradient Boosting, Naive Bayes, KNN, LR, SVM</w:t>
            </w:r>
          </w:p>
        </w:tc>
        <w:tc>
          <w:tcPr>
            <w:tcW w:w="2410" w:type="dxa"/>
            <w:hideMark/>
          </w:tcPr>
          <w:p w14:paraId="5856D740"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Accuracy, Precision, Recall, F1-Score</w:t>
            </w:r>
          </w:p>
        </w:tc>
        <w:tc>
          <w:tcPr>
            <w:tcW w:w="1701" w:type="dxa"/>
            <w:hideMark/>
          </w:tcPr>
          <w:p w14:paraId="168C8A72" w14:textId="77777777" w:rsidR="0004182C" w:rsidRPr="0004182C" w:rsidRDefault="0004182C" w:rsidP="0004182C">
            <w:pPr>
              <w:spacing w:line="270" w:lineRule="auto"/>
              <w:jc w:val="both"/>
              <w:rPr>
                <w:rFonts w:ascii="Times New Roman" w:hAnsi="Times New Roman" w:cs="Times New Roman"/>
                <w:sz w:val="24"/>
                <w:szCs w:val="24"/>
              </w:rPr>
            </w:pPr>
            <w:r w:rsidRPr="0004182C">
              <w:rPr>
                <w:rFonts w:ascii="Times New Roman" w:hAnsi="Times New Roman" w:cs="Times New Roman"/>
                <w:sz w:val="24"/>
                <w:szCs w:val="24"/>
              </w:rPr>
              <w:t>SHAP, LIME</w:t>
            </w:r>
          </w:p>
        </w:tc>
      </w:tr>
    </w:tbl>
    <w:p w14:paraId="2AF73BDC" w14:textId="03A13B5E" w:rsidR="0049062F" w:rsidRPr="004238B5" w:rsidRDefault="00272750" w:rsidP="00E449A3">
      <w:pPr>
        <w:spacing w:after="0" w:line="270" w:lineRule="auto"/>
        <w:jc w:val="both"/>
        <w:rPr>
          <w:rFonts w:ascii="Times New Roman" w:hAnsi="Times New Roman" w:cs="Times New Roman"/>
          <w:b/>
          <w:bCs/>
          <w:sz w:val="32"/>
          <w:szCs w:val="32"/>
          <w:lang w:val="en-US"/>
        </w:rPr>
      </w:pPr>
      <w:proofErr w:type="gramStart"/>
      <w:r w:rsidRPr="004238B5">
        <w:rPr>
          <w:rFonts w:ascii="Times New Roman" w:hAnsi="Times New Roman" w:cs="Times New Roman"/>
          <w:b/>
          <w:bCs/>
          <w:sz w:val="32"/>
          <w:szCs w:val="32"/>
          <w:lang w:val="en-US"/>
        </w:rPr>
        <w:lastRenderedPageBreak/>
        <w:t>ABOUT  PCOS</w:t>
      </w:r>
      <w:proofErr w:type="gramEnd"/>
    </w:p>
    <w:p w14:paraId="182FD3BB" w14:textId="77777777" w:rsidR="00272750" w:rsidRPr="004238B5" w:rsidRDefault="00272750" w:rsidP="0049062F">
      <w:pPr>
        <w:spacing w:after="0" w:line="270" w:lineRule="auto"/>
        <w:ind w:left="-5" w:hanging="10"/>
        <w:jc w:val="both"/>
        <w:rPr>
          <w:rFonts w:ascii="Times New Roman" w:hAnsi="Times New Roman" w:cs="Times New Roman"/>
          <w:b/>
          <w:bCs/>
          <w:sz w:val="24"/>
          <w:szCs w:val="24"/>
          <w:lang w:val="en-US"/>
        </w:rPr>
      </w:pPr>
    </w:p>
    <w:p w14:paraId="694CC469" w14:textId="77777777" w:rsidR="00272750" w:rsidRPr="004238B5" w:rsidRDefault="00272750" w:rsidP="00272750">
      <w:pPr>
        <w:spacing w:after="0" w:line="270" w:lineRule="auto"/>
        <w:ind w:left="-5" w:hanging="10"/>
        <w:jc w:val="both"/>
        <w:rPr>
          <w:rFonts w:ascii="Times New Roman" w:hAnsi="Times New Roman" w:cs="Times New Roman"/>
          <w:sz w:val="24"/>
          <w:szCs w:val="24"/>
          <w:lang w:val="en-US"/>
        </w:rPr>
      </w:pPr>
      <w:r w:rsidRPr="00272750">
        <w:rPr>
          <w:rFonts w:ascii="Times New Roman" w:hAnsi="Times New Roman" w:cs="Times New Roman"/>
          <w:sz w:val="24"/>
          <w:szCs w:val="24"/>
          <w:lang w:val="en-US"/>
        </w:rPr>
        <w:t>Polycystic Ovary Syndrome (PCOS) is a prevalent hormonal disorder affecting women, commonly diagnosed through ultrasound imaging of the ovaries. Machine learning techniques, particularly Convolutional Neural Networks (CNNs), have demonstrated remarkable accuracy in medical image analysis tasks. However, their “black-box” nature makes them unsuitable for critical medical diagnostics, where the interpretability of decisions is paramount. This project seeks to develop a CNN model for detecting PCOS from ultrasound images while leveraging Explainable AI (XAI) techniques like Grad-CAM to ensure transparency, trust, and clinical validation. By using XAI, clinicians can understand and trust the model’s decisions, making it an integral tool for PCOS diagnosis.</w:t>
      </w:r>
    </w:p>
    <w:p w14:paraId="41EA3D31" w14:textId="77777777" w:rsidR="00272750" w:rsidRPr="004238B5" w:rsidRDefault="00272750" w:rsidP="00272750">
      <w:pPr>
        <w:spacing w:after="0" w:line="270" w:lineRule="auto"/>
        <w:ind w:left="-5" w:hanging="10"/>
        <w:jc w:val="both"/>
        <w:rPr>
          <w:rFonts w:ascii="Times New Roman" w:hAnsi="Times New Roman" w:cs="Times New Roman"/>
          <w:sz w:val="24"/>
          <w:szCs w:val="24"/>
          <w:lang w:val="en-US"/>
        </w:rPr>
      </w:pPr>
    </w:p>
    <w:p w14:paraId="57D454A6" w14:textId="796C827A" w:rsidR="00272750" w:rsidRDefault="00B927B1" w:rsidP="00272750">
      <w:pPr>
        <w:spacing w:after="0" w:line="270" w:lineRule="auto"/>
        <w:ind w:left="-5" w:hanging="10"/>
        <w:jc w:val="both"/>
        <w:rPr>
          <w:rFonts w:ascii="Times New Roman" w:hAnsi="Times New Roman" w:cs="Times New Roman"/>
          <w:b/>
          <w:bCs/>
          <w:sz w:val="32"/>
          <w:szCs w:val="32"/>
          <w:lang w:val="en-US"/>
        </w:rPr>
      </w:pPr>
      <w:r w:rsidRPr="00B927B1">
        <w:rPr>
          <w:rFonts w:ascii="Times New Roman" w:hAnsi="Times New Roman" w:cs="Times New Roman"/>
          <w:b/>
          <w:bCs/>
          <w:sz w:val="32"/>
          <w:szCs w:val="32"/>
          <w:lang w:val="en-US"/>
        </w:rPr>
        <w:t>PCOS TABLE</w:t>
      </w:r>
    </w:p>
    <w:p w14:paraId="58B1662C" w14:textId="77777777" w:rsidR="00CA5D3B" w:rsidRDefault="00CA5D3B" w:rsidP="00272750">
      <w:pPr>
        <w:spacing w:after="0" w:line="270" w:lineRule="auto"/>
        <w:ind w:left="-5" w:hanging="10"/>
        <w:jc w:val="both"/>
        <w:rPr>
          <w:rFonts w:ascii="Times New Roman" w:hAnsi="Times New Roman" w:cs="Times New Roman"/>
          <w:b/>
          <w:bCs/>
          <w:sz w:val="32"/>
          <w:szCs w:val="32"/>
          <w:lang w:val="en-US"/>
        </w:rPr>
      </w:pPr>
    </w:p>
    <w:tbl>
      <w:tblPr>
        <w:tblStyle w:val="TableGrid"/>
        <w:tblW w:w="10774" w:type="dxa"/>
        <w:tblInd w:w="-714" w:type="dxa"/>
        <w:tblLook w:val="04A0" w:firstRow="1" w:lastRow="0" w:firstColumn="1" w:lastColumn="0" w:noHBand="0" w:noVBand="1"/>
      </w:tblPr>
      <w:tblGrid>
        <w:gridCol w:w="1201"/>
        <w:gridCol w:w="1067"/>
        <w:gridCol w:w="1985"/>
        <w:gridCol w:w="2552"/>
        <w:gridCol w:w="2268"/>
        <w:gridCol w:w="1701"/>
      </w:tblGrid>
      <w:tr w:rsidR="00CA5D3B" w:rsidRPr="00CA5D3B" w14:paraId="0A0A1598" w14:textId="77777777" w:rsidTr="00CA5D3B">
        <w:trPr>
          <w:trHeight w:val="564"/>
        </w:trPr>
        <w:tc>
          <w:tcPr>
            <w:tcW w:w="1201" w:type="dxa"/>
            <w:hideMark/>
          </w:tcPr>
          <w:p w14:paraId="4C016BC5"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Author</w:t>
            </w:r>
          </w:p>
        </w:tc>
        <w:tc>
          <w:tcPr>
            <w:tcW w:w="1067" w:type="dxa"/>
            <w:hideMark/>
          </w:tcPr>
          <w:p w14:paraId="6D903AF5"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Disease (Year)</w:t>
            </w:r>
          </w:p>
        </w:tc>
        <w:tc>
          <w:tcPr>
            <w:tcW w:w="1985" w:type="dxa"/>
            <w:hideMark/>
          </w:tcPr>
          <w:p w14:paraId="5132B367"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Data Sets</w:t>
            </w:r>
          </w:p>
        </w:tc>
        <w:tc>
          <w:tcPr>
            <w:tcW w:w="2552" w:type="dxa"/>
            <w:hideMark/>
          </w:tcPr>
          <w:p w14:paraId="21194D90"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Models Used</w:t>
            </w:r>
          </w:p>
        </w:tc>
        <w:tc>
          <w:tcPr>
            <w:tcW w:w="2268" w:type="dxa"/>
            <w:hideMark/>
          </w:tcPr>
          <w:p w14:paraId="62C14A4D"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Evaluation Metrics</w:t>
            </w:r>
          </w:p>
        </w:tc>
        <w:tc>
          <w:tcPr>
            <w:tcW w:w="1701" w:type="dxa"/>
            <w:hideMark/>
          </w:tcPr>
          <w:p w14:paraId="2C4C66A2"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XAI Models Used</w:t>
            </w:r>
          </w:p>
        </w:tc>
      </w:tr>
      <w:tr w:rsidR="00CA5D3B" w:rsidRPr="00CA5D3B" w14:paraId="492B57AF" w14:textId="77777777" w:rsidTr="00CA5D3B">
        <w:trPr>
          <w:trHeight w:val="986"/>
        </w:trPr>
        <w:tc>
          <w:tcPr>
            <w:tcW w:w="1201" w:type="dxa"/>
            <w:hideMark/>
          </w:tcPr>
          <w:p w14:paraId="3FEB194C"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Khanna et. al</w:t>
            </w:r>
          </w:p>
        </w:tc>
        <w:tc>
          <w:tcPr>
            <w:tcW w:w="1067" w:type="dxa"/>
            <w:hideMark/>
          </w:tcPr>
          <w:p w14:paraId="3936517A"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PCOS (2023)</w:t>
            </w:r>
          </w:p>
        </w:tc>
        <w:tc>
          <w:tcPr>
            <w:tcW w:w="1985" w:type="dxa"/>
            <w:hideMark/>
          </w:tcPr>
          <w:p w14:paraId="73E07921"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541 patients from Kerala, India</w:t>
            </w:r>
          </w:p>
        </w:tc>
        <w:tc>
          <w:tcPr>
            <w:tcW w:w="2552" w:type="dxa"/>
            <w:hideMark/>
          </w:tcPr>
          <w:p w14:paraId="0593CF98"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Logistic Regression, Random Forest, SVM, etc.</w:t>
            </w:r>
          </w:p>
        </w:tc>
        <w:tc>
          <w:tcPr>
            <w:tcW w:w="2268" w:type="dxa"/>
            <w:hideMark/>
          </w:tcPr>
          <w:p w14:paraId="128F9D37"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Accuracy, precision, recall, AUC-ROC, etc.</w:t>
            </w:r>
          </w:p>
        </w:tc>
        <w:tc>
          <w:tcPr>
            <w:tcW w:w="1701" w:type="dxa"/>
            <w:hideMark/>
          </w:tcPr>
          <w:p w14:paraId="2A8EF3CA"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 xml:space="preserve">SHAP, LIME, ELI5, </w:t>
            </w:r>
            <w:proofErr w:type="spellStart"/>
            <w:r w:rsidRPr="00CA5D3B">
              <w:rPr>
                <w:rFonts w:ascii="Times New Roman" w:hAnsi="Times New Roman" w:cs="Times New Roman"/>
                <w:sz w:val="24"/>
                <w:szCs w:val="24"/>
              </w:rPr>
              <w:t>QLattice</w:t>
            </w:r>
            <w:proofErr w:type="spellEnd"/>
          </w:p>
        </w:tc>
      </w:tr>
      <w:tr w:rsidR="00CA5D3B" w:rsidRPr="00CA5D3B" w14:paraId="1AAA1C01" w14:textId="77777777" w:rsidTr="00CA5D3B">
        <w:trPr>
          <w:trHeight w:val="926"/>
        </w:trPr>
        <w:tc>
          <w:tcPr>
            <w:tcW w:w="1201" w:type="dxa"/>
            <w:hideMark/>
          </w:tcPr>
          <w:p w14:paraId="1ECFC378"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Moral et. al</w:t>
            </w:r>
          </w:p>
        </w:tc>
        <w:tc>
          <w:tcPr>
            <w:tcW w:w="1067" w:type="dxa"/>
            <w:hideMark/>
          </w:tcPr>
          <w:p w14:paraId="238AA5D7"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PCOS (2024)</w:t>
            </w:r>
          </w:p>
        </w:tc>
        <w:tc>
          <w:tcPr>
            <w:tcW w:w="1985" w:type="dxa"/>
            <w:hideMark/>
          </w:tcPr>
          <w:p w14:paraId="1908FB61"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PCOS dataset from Kaggle (541 records)</w:t>
            </w:r>
          </w:p>
        </w:tc>
        <w:tc>
          <w:tcPr>
            <w:tcW w:w="2552" w:type="dxa"/>
            <w:hideMark/>
          </w:tcPr>
          <w:p w14:paraId="08A07CA7"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Logistic Regression, Random Forest, Gradient Boosting</w:t>
            </w:r>
          </w:p>
        </w:tc>
        <w:tc>
          <w:tcPr>
            <w:tcW w:w="2268" w:type="dxa"/>
            <w:hideMark/>
          </w:tcPr>
          <w:p w14:paraId="0FDABFEE"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Accuracy, Error-Rate, ROC-AUC, etc.</w:t>
            </w:r>
          </w:p>
        </w:tc>
        <w:tc>
          <w:tcPr>
            <w:tcW w:w="1701" w:type="dxa"/>
            <w:hideMark/>
          </w:tcPr>
          <w:p w14:paraId="5601B5D9"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LIME</w:t>
            </w:r>
          </w:p>
        </w:tc>
      </w:tr>
      <w:tr w:rsidR="00CA5D3B" w:rsidRPr="00CA5D3B" w14:paraId="0DADA128" w14:textId="77777777" w:rsidTr="00E449A3">
        <w:trPr>
          <w:trHeight w:val="991"/>
        </w:trPr>
        <w:tc>
          <w:tcPr>
            <w:tcW w:w="1201" w:type="dxa"/>
            <w:hideMark/>
          </w:tcPr>
          <w:p w14:paraId="0B01017F" w14:textId="77777777" w:rsidR="00CA5D3B" w:rsidRPr="00CA5D3B" w:rsidRDefault="00CA5D3B" w:rsidP="00CA5D3B">
            <w:pPr>
              <w:spacing w:line="270" w:lineRule="auto"/>
              <w:ind w:left="-5" w:hanging="10"/>
              <w:jc w:val="both"/>
              <w:rPr>
                <w:rFonts w:ascii="Times New Roman" w:hAnsi="Times New Roman" w:cs="Times New Roman"/>
                <w:sz w:val="24"/>
                <w:szCs w:val="24"/>
              </w:rPr>
            </w:pPr>
            <w:proofErr w:type="spellStart"/>
            <w:r w:rsidRPr="00CA5D3B">
              <w:rPr>
                <w:rFonts w:ascii="Times New Roman" w:hAnsi="Times New Roman" w:cs="Times New Roman"/>
                <w:sz w:val="24"/>
                <w:szCs w:val="24"/>
              </w:rPr>
              <w:t>Elmannai</w:t>
            </w:r>
            <w:proofErr w:type="spellEnd"/>
            <w:r w:rsidRPr="00CA5D3B">
              <w:rPr>
                <w:rFonts w:ascii="Times New Roman" w:hAnsi="Times New Roman" w:cs="Times New Roman"/>
                <w:sz w:val="24"/>
                <w:szCs w:val="24"/>
              </w:rPr>
              <w:t xml:space="preserve"> et. al</w:t>
            </w:r>
          </w:p>
        </w:tc>
        <w:tc>
          <w:tcPr>
            <w:tcW w:w="1067" w:type="dxa"/>
            <w:hideMark/>
          </w:tcPr>
          <w:p w14:paraId="40A32247"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PCOS (2023)</w:t>
            </w:r>
          </w:p>
        </w:tc>
        <w:tc>
          <w:tcPr>
            <w:tcW w:w="1985" w:type="dxa"/>
            <w:hideMark/>
          </w:tcPr>
          <w:p w14:paraId="4D66E006"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PCOS dataset from Kaggle (541 instances)</w:t>
            </w:r>
          </w:p>
        </w:tc>
        <w:tc>
          <w:tcPr>
            <w:tcW w:w="2552" w:type="dxa"/>
            <w:hideMark/>
          </w:tcPr>
          <w:p w14:paraId="7EAD2509"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Logistic Regression, Random Forest, Naive Bayes</w:t>
            </w:r>
          </w:p>
        </w:tc>
        <w:tc>
          <w:tcPr>
            <w:tcW w:w="2268" w:type="dxa"/>
            <w:hideMark/>
          </w:tcPr>
          <w:p w14:paraId="5372C8D3"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Accuracy, precision, recall, F1 Score, etc.</w:t>
            </w:r>
          </w:p>
        </w:tc>
        <w:tc>
          <w:tcPr>
            <w:tcW w:w="1701" w:type="dxa"/>
            <w:hideMark/>
          </w:tcPr>
          <w:p w14:paraId="758F188C"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Local and global explainability techniques</w:t>
            </w:r>
          </w:p>
        </w:tc>
      </w:tr>
      <w:tr w:rsidR="00CA5D3B" w:rsidRPr="00CA5D3B" w14:paraId="17CF5D19" w14:textId="77777777" w:rsidTr="00CA5D3B">
        <w:trPr>
          <w:trHeight w:val="999"/>
        </w:trPr>
        <w:tc>
          <w:tcPr>
            <w:tcW w:w="1201" w:type="dxa"/>
            <w:hideMark/>
          </w:tcPr>
          <w:p w14:paraId="590C3D64"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Çiçek et. al</w:t>
            </w:r>
          </w:p>
        </w:tc>
        <w:tc>
          <w:tcPr>
            <w:tcW w:w="1067" w:type="dxa"/>
            <w:hideMark/>
          </w:tcPr>
          <w:p w14:paraId="459C1891"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PCOS (2021)</w:t>
            </w:r>
          </w:p>
        </w:tc>
        <w:tc>
          <w:tcPr>
            <w:tcW w:w="1985" w:type="dxa"/>
            <w:hideMark/>
          </w:tcPr>
          <w:p w14:paraId="10675A74"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“Polycystic ovary syndrome” dataset from Kaggle</w:t>
            </w:r>
          </w:p>
        </w:tc>
        <w:tc>
          <w:tcPr>
            <w:tcW w:w="2552" w:type="dxa"/>
            <w:hideMark/>
          </w:tcPr>
          <w:p w14:paraId="6805DD91"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Random Forest</w:t>
            </w:r>
          </w:p>
        </w:tc>
        <w:tc>
          <w:tcPr>
            <w:tcW w:w="2268" w:type="dxa"/>
            <w:hideMark/>
          </w:tcPr>
          <w:p w14:paraId="4412042E"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Accuracy, sensitivity, specificity, etc.</w:t>
            </w:r>
          </w:p>
        </w:tc>
        <w:tc>
          <w:tcPr>
            <w:tcW w:w="1701" w:type="dxa"/>
            <w:hideMark/>
          </w:tcPr>
          <w:p w14:paraId="02371FE6"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LIME</w:t>
            </w:r>
          </w:p>
        </w:tc>
      </w:tr>
      <w:tr w:rsidR="00CA5D3B" w:rsidRPr="00CA5D3B" w14:paraId="2BB71F97" w14:textId="77777777" w:rsidTr="00CA5D3B">
        <w:trPr>
          <w:trHeight w:val="844"/>
        </w:trPr>
        <w:tc>
          <w:tcPr>
            <w:tcW w:w="1201" w:type="dxa"/>
            <w:hideMark/>
          </w:tcPr>
          <w:p w14:paraId="093357D0"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Özmen et. al</w:t>
            </w:r>
          </w:p>
        </w:tc>
        <w:tc>
          <w:tcPr>
            <w:tcW w:w="1067" w:type="dxa"/>
            <w:hideMark/>
          </w:tcPr>
          <w:p w14:paraId="11BC74DF"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PCOS (2023)</w:t>
            </w:r>
          </w:p>
        </w:tc>
        <w:tc>
          <w:tcPr>
            <w:tcW w:w="1985" w:type="dxa"/>
            <w:hideMark/>
          </w:tcPr>
          <w:p w14:paraId="05DC4C3B"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Ultrasound images of 54 patients</w:t>
            </w:r>
          </w:p>
        </w:tc>
        <w:tc>
          <w:tcPr>
            <w:tcW w:w="2552" w:type="dxa"/>
            <w:hideMark/>
          </w:tcPr>
          <w:p w14:paraId="6F653644"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 xml:space="preserve">CNN, </w:t>
            </w:r>
            <w:proofErr w:type="spellStart"/>
            <w:r w:rsidRPr="00CA5D3B">
              <w:rPr>
                <w:rFonts w:ascii="Times New Roman" w:hAnsi="Times New Roman" w:cs="Times New Roman"/>
                <w:sz w:val="24"/>
                <w:szCs w:val="24"/>
              </w:rPr>
              <w:t>SqueezeNet</w:t>
            </w:r>
            <w:proofErr w:type="spellEnd"/>
          </w:p>
        </w:tc>
        <w:tc>
          <w:tcPr>
            <w:tcW w:w="2268" w:type="dxa"/>
            <w:hideMark/>
          </w:tcPr>
          <w:p w14:paraId="18DFCFCF"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MSE, PSNR, accuracy, etc.</w:t>
            </w:r>
          </w:p>
        </w:tc>
        <w:tc>
          <w:tcPr>
            <w:tcW w:w="1701" w:type="dxa"/>
            <w:hideMark/>
          </w:tcPr>
          <w:p w14:paraId="5D33EA7A"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None</w:t>
            </w:r>
          </w:p>
        </w:tc>
      </w:tr>
      <w:tr w:rsidR="00CA5D3B" w:rsidRPr="00CA5D3B" w14:paraId="36E29776" w14:textId="77777777" w:rsidTr="00CA5D3B">
        <w:trPr>
          <w:trHeight w:val="1028"/>
        </w:trPr>
        <w:tc>
          <w:tcPr>
            <w:tcW w:w="1201" w:type="dxa"/>
            <w:hideMark/>
          </w:tcPr>
          <w:p w14:paraId="2B43B275"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Umapathy et. al</w:t>
            </w:r>
          </w:p>
        </w:tc>
        <w:tc>
          <w:tcPr>
            <w:tcW w:w="1067" w:type="dxa"/>
            <w:hideMark/>
          </w:tcPr>
          <w:p w14:paraId="5F21FABC"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PCOS (2024)</w:t>
            </w:r>
          </w:p>
        </w:tc>
        <w:tc>
          <w:tcPr>
            <w:tcW w:w="1985" w:type="dxa"/>
            <w:hideMark/>
          </w:tcPr>
          <w:p w14:paraId="359CDC08"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Two datasets with ultrasound images</w:t>
            </w:r>
          </w:p>
        </w:tc>
        <w:tc>
          <w:tcPr>
            <w:tcW w:w="2552" w:type="dxa"/>
            <w:hideMark/>
          </w:tcPr>
          <w:p w14:paraId="5DB201A9"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 xml:space="preserve">Random Forest, </w:t>
            </w:r>
            <w:proofErr w:type="spellStart"/>
            <w:r w:rsidRPr="00CA5D3B">
              <w:rPr>
                <w:rFonts w:ascii="Times New Roman" w:hAnsi="Times New Roman" w:cs="Times New Roman"/>
                <w:sz w:val="24"/>
                <w:szCs w:val="24"/>
              </w:rPr>
              <w:t>MobileNet</w:t>
            </w:r>
            <w:proofErr w:type="spellEnd"/>
            <w:r w:rsidRPr="00CA5D3B">
              <w:rPr>
                <w:rFonts w:ascii="Times New Roman" w:hAnsi="Times New Roman" w:cs="Times New Roman"/>
                <w:sz w:val="24"/>
                <w:szCs w:val="24"/>
              </w:rPr>
              <w:t>, ResNet152V2, etc.</w:t>
            </w:r>
          </w:p>
        </w:tc>
        <w:tc>
          <w:tcPr>
            <w:tcW w:w="2268" w:type="dxa"/>
            <w:hideMark/>
          </w:tcPr>
          <w:p w14:paraId="10F699AC"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Accuracy, sensitivity, specificity, AUC</w:t>
            </w:r>
          </w:p>
        </w:tc>
        <w:tc>
          <w:tcPr>
            <w:tcW w:w="1701" w:type="dxa"/>
            <w:hideMark/>
          </w:tcPr>
          <w:p w14:paraId="5F7216D3"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None</w:t>
            </w:r>
          </w:p>
        </w:tc>
      </w:tr>
      <w:tr w:rsidR="00CA5D3B" w:rsidRPr="00CA5D3B" w14:paraId="2D05FDFC" w14:textId="77777777" w:rsidTr="00CA5D3B">
        <w:trPr>
          <w:trHeight w:val="1128"/>
        </w:trPr>
        <w:tc>
          <w:tcPr>
            <w:tcW w:w="1201" w:type="dxa"/>
            <w:hideMark/>
          </w:tcPr>
          <w:p w14:paraId="2DD9588B"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Alamoudi et. al</w:t>
            </w:r>
          </w:p>
        </w:tc>
        <w:tc>
          <w:tcPr>
            <w:tcW w:w="1067" w:type="dxa"/>
            <w:hideMark/>
          </w:tcPr>
          <w:p w14:paraId="06269BB3"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PCOS (2023)</w:t>
            </w:r>
          </w:p>
        </w:tc>
        <w:tc>
          <w:tcPr>
            <w:tcW w:w="1985" w:type="dxa"/>
            <w:hideMark/>
          </w:tcPr>
          <w:p w14:paraId="122FD548"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Ovary ultrasound images and clinical data (285 patients)</w:t>
            </w:r>
          </w:p>
        </w:tc>
        <w:tc>
          <w:tcPr>
            <w:tcW w:w="2552" w:type="dxa"/>
            <w:hideMark/>
          </w:tcPr>
          <w:p w14:paraId="5015E7EC"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VGG-16, VGG-19, DenseNet121, DenseNet201, etc.</w:t>
            </w:r>
          </w:p>
        </w:tc>
        <w:tc>
          <w:tcPr>
            <w:tcW w:w="2268" w:type="dxa"/>
            <w:hideMark/>
          </w:tcPr>
          <w:p w14:paraId="736F2E7C"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Accuracy, precision, recall, F1 score, specificity</w:t>
            </w:r>
          </w:p>
        </w:tc>
        <w:tc>
          <w:tcPr>
            <w:tcW w:w="1701" w:type="dxa"/>
            <w:hideMark/>
          </w:tcPr>
          <w:p w14:paraId="0B573E84"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None</w:t>
            </w:r>
          </w:p>
        </w:tc>
      </w:tr>
      <w:tr w:rsidR="00CA5D3B" w:rsidRPr="00CA5D3B" w14:paraId="3E0E2AF8" w14:textId="77777777" w:rsidTr="00CA5D3B">
        <w:trPr>
          <w:trHeight w:val="1004"/>
        </w:trPr>
        <w:tc>
          <w:tcPr>
            <w:tcW w:w="1201" w:type="dxa"/>
            <w:hideMark/>
          </w:tcPr>
          <w:p w14:paraId="59ED7095"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Suha et. al</w:t>
            </w:r>
          </w:p>
        </w:tc>
        <w:tc>
          <w:tcPr>
            <w:tcW w:w="1067" w:type="dxa"/>
            <w:hideMark/>
          </w:tcPr>
          <w:p w14:paraId="0504DB46"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PCOS (2022)</w:t>
            </w:r>
          </w:p>
        </w:tc>
        <w:tc>
          <w:tcPr>
            <w:tcW w:w="1985" w:type="dxa"/>
            <w:hideMark/>
          </w:tcPr>
          <w:p w14:paraId="265CC96C"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594 ovary ultrasound (USG) images</w:t>
            </w:r>
          </w:p>
        </w:tc>
        <w:tc>
          <w:tcPr>
            <w:tcW w:w="2552" w:type="dxa"/>
            <w:hideMark/>
          </w:tcPr>
          <w:p w14:paraId="50A80887"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 xml:space="preserve">CNN with transfer learning (VGGNet16), </w:t>
            </w:r>
            <w:proofErr w:type="spellStart"/>
            <w:r w:rsidRPr="00CA5D3B">
              <w:rPr>
                <w:rFonts w:ascii="Times New Roman" w:hAnsi="Times New Roman" w:cs="Times New Roman"/>
                <w:sz w:val="24"/>
                <w:szCs w:val="24"/>
              </w:rPr>
              <w:t>XGBoost</w:t>
            </w:r>
            <w:proofErr w:type="spellEnd"/>
          </w:p>
        </w:tc>
        <w:tc>
          <w:tcPr>
            <w:tcW w:w="2268" w:type="dxa"/>
            <w:hideMark/>
          </w:tcPr>
          <w:p w14:paraId="595C0A25"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Accuracy, precision, sensitivity, F1 score, AUC-ROC</w:t>
            </w:r>
          </w:p>
        </w:tc>
        <w:tc>
          <w:tcPr>
            <w:tcW w:w="1701" w:type="dxa"/>
            <w:hideMark/>
          </w:tcPr>
          <w:p w14:paraId="3AFE04E2" w14:textId="77777777" w:rsidR="00CA5D3B" w:rsidRPr="00CA5D3B" w:rsidRDefault="00CA5D3B" w:rsidP="00CA5D3B">
            <w:pPr>
              <w:spacing w:line="270" w:lineRule="auto"/>
              <w:ind w:left="-5" w:hanging="10"/>
              <w:jc w:val="both"/>
              <w:rPr>
                <w:rFonts w:ascii="Times New Roman" w:hAnsi="Times New Roman" w:cs="Times New Roman"/>
                <w:sz w:val="24"/>
                <w:szCs w:val="24"/>
              </w:rPr>
            </w:pPr>
            <w:r w:rsidRPr="00CA5D3B">
              <w:rPr>
                <w:rFonts w:ascii="Times New Roman" w:hAnsi="Times New Roman" w:cs="Times New Roman"/>
                <w:sz w:val="24"/>
                <w:szCs w:val="24"/>
              </w:rPr>
              <w:t>None</w:t>
            </w:r>
          </w:p>
        </w:tc>
      </w:tr>
    </w:tbl>
    <w:p w14:paraId="2169B1A2" w14:textId="53B90DB0" w:rsidR="00272750" w:rsidRPr="00272750" w:rsidRDefault="00272750" w:rsidP="00E449A3">
      <w:pPr>
        <w:spacing w:after="0" w:line="270" w:lineRule="auto"/>
        <w:jc w:val="both"/>
        <w:rPr>
          <w:rFonts w:ascii="Times New Roman" w:hAnsi="Times New Roman" w:cs="Times New Roman"/>
          <w:b/>
          <w:bCs/>
          <w:sz w:val="32"/>
          <w:szCs w:val="32"/>
        </w:rPr>
      </w:pPr>
      <w:r w:rsidRPr="004238B5">
        <w:rPr>
          <w:rFonts w:ascii="Times New Roman" w:hAnsi="Times New Roman" w:cs="Times New Roman"/>
          <w:b/>
          <w:bCs/>
          <w:sz w:val="32"/>
          <w:szCs w:val="32"/>
          <w:lang w:val="en-US"/>
        </w:rPr>
        <w:lastRenderedPageBreak/>
        <w:t>RESEARCH GAP</w:t>
      </w:r>
    </w:p>
    <w:p w14:paraId="48007082" w14:textId="77777777" w:rsidR="00272750" w:rsidRPr="004238B5" w:rsidRDefault="00272750" w:rsidP="0049062F">
      <w:pPr>
        <w:spacing w:after="0" w:line="270" w:lineRule="auto"/>
        <w:ind w:left="-5" w:hanging="10"/>
        <w:jc w:val="both"/>
        <w:rPr>
          <w:rFonts w:ascii="Times New Roman" w:hAnsi="Times New Roman" w:cs="Times New Roman"/>
          <w:b/>
          <w:bCs/>
          <w:sz w:val="24"/>
          <w:szCs w:val="24"/>
        </w:rPr>
      </w:pPr>
    </w:p>
    <w:p w14:paraId="55182966" w14:textId="77777777" w:rsidR="00272750" w:rsidRPr="00272750" w:rsidRDefault="00272750" w:rsidP="00272750">
      <w:pPr>
        <w:spacing w:after="0" w:line="270" w:lineRule="auto"/>
        <w:ind w:left="-5" w:hanging="10"/>
        <w:jc w:val="both"/>
        <w:rPr>
          <w:rFonts w:ascii="Times New Roman" w:hAnsi="Times New Roman" w:cs="Times New Roman"/>
          <w:sz w:val="24"/>
          <w:szCs w:val="24"/>
        </w:rPr>
      </w:pPr>
      <w:r w:rsidRPr="00272750">
        <w:rPr>
          <w:rFonts w:ascii="Times New Roman" w:hAnsi="Times New Roman" w:cs="Times New Roman"/>
          <w:sz w:val="24"/>
          <w:szCs w:val="24"/>
          <w:lang w:val="en-US"/>
        </w:rPr>
        <w:t xml:space="preserve">While deep learning and explainable AI (XAI) have gained significant traction in healthcare, there remains a substantial gap in applying these technologies specifically to </w:t>
      </w:r>
      <w:r w:rsidRPr="00272750">
        <w:rPr>
          <w:rFonts w:ascii="Times New Roman" w:hAnsi="Times New Roman" w:cs="Times New Roman"/>
          <w:b/>
          <w:bCs/>
          <w:sz w:val="24"/>
          <w:szCs w:val="24"/>
          <w:lang w:val="en-US"/>
        </w:rPr>
        <w:t>Polycystic Ovary Syndrome (PCOS)</w:t>
      </w:r>
      <w:r w:rsidRPr="00272750">
        <w:rPr>
          <w:rFonts w:ascii="Times New Roman" w:hAnsi="Times New Roman" w:cs="Times New Roman"/>
          <w:sz w:val="24"/>
          <w:szCs w:val="24"/>
          <w:lang w:val="en-US"/>
        </w:rPr>
        <w:t xml:space="preserve"> prediction from ultrasound images. Most current research has focused on other diseases, such as diabetes, cardiovascular conditions, and cancers, with limited attention given to PCOS despite its growing prevalence. Although advanced AI models have demonstrated excellent performance in medical image analysis, their black-box nature poses a significant barrier to their adoption in sensitive clinical applications, where interpretability is crucial.</w:t>
      </w:r>
    </w:p>
    <w:p w14:paraId="1AF9038D" w14:textId="77777777" w:rsidR="00272750" w:rsidRPr="00272750" w:rsidRDefault="00272750" w:rsidP="00272750">
      <w:pPr>
        <w:spacing w:after="0" w:line="270" w:lineRule="auto"/>
        <w:ind w:left="-5" w:firstLine="725"/>
        <w:jc w:val="both"/>
        <w:rPr>
          <w:rFonts w:ascii="Times New Roman" w:hAnsi="Times New Roman" w:cs="Times New Roman"/>
          <w:sz w:val="24"/>
          <w:szCs w:val="24"/>
        </w:rPr>
      </w:pPr>
      <w:r w:rsidRPr="00272750">
        <w:rPr>
          <w:rFonts w:ascii="Times New Roman" w:hAnsi="Times New Roman" w:cs="Times New Roman"/>
          <w:sz w:val="24"/>
          <w:szCs w:val="24"/>
          <w:lang w:val="en-US"/>
        </w:rPr>
        <w:t xml:space="preserve">In the case of PCOS detection, accurate diagnosis can be particularly challenging, and clinicians often need tools that not only provide reliable predictions but also allow them to understand how those predictions are made. The current literature lacks robust work that combines </w:t>
      </w:r>
      <w:r w:rsidRPr="00272750">
        <w:rPr>
          <w:rFonts w:ascii="Times New Roman" w:hAnsi="Times New Roman" w:cs="Times New Roman"/>
          <w:b/>
          <w:bCs/>
          <w:sz w:val="24"/>
          <w:szCs w:val="24"/>
          <w:lang w:val="en-US"/>
        </w:rPr>
        <w:t>deep learning</w:t>
      </w:r>
      <w:r w:rsidRPr="00272750">
        <w:rPr>
          <w:rFonts w:ascii="Times New Roman" w:hAnsi="Times New Roman" w:cs="Times New Roman"/>
          <w:sz w:val="24"/>
          <w:szCs w:val="24"/>
          <w:lang w:val="en-US"/>
        </w:rPr>
        <w:t xml:space="preserve"> with </w:t>
      </w:r>
      <w:r w:rsidRPr="00272750">
        <w:rPr>
          <w:rFonts w:ascii="Times New Roman" w:hAnsi="Times New Roman" w:cs="Times New Roman"/>
          <w:b/>
          <w:bCs/>
          <w:sz w:val="24"/>
          <w:szCs w:val="24"/>
          <w:lang w:val="en-US"/>
        </w:rPr>
        <w:t>XAI</w:t>
      </w:r>
      <w:r w:rsidRPr="00272750">
        <w:rPr>
          <w:rFonts w:ascii="Times New Roman" w:hAnsi="Times New Roman" w:cs="Times New Roman"/>
          <w:sz w:val="24"/>
          <w:szCs w:val="24"/>
          <w:lang w:val="en-US"/>
        </w:rPr>
        <w:t xml:space="preserve"> to address these challenges, especially in the context of PCOS.</w:t>
      </w:r>
    </w:p>
    <w:p w14:paraId="5E09F55D" w14:textId="77777777" w:rsidR="00272750" w:rsidRPr="004238B5" w:rsidRDefault="00272750" w:rsidP="00272750">
      <w:pPr>
        <w:spacing w:after="0" w:line="270" w:lineRule="auto"/>
        <w:ind w:left="-5" w:firstLine="725"/>
        <w:jc w:val="both"/>
        <w:rPr>
          <w:rFonts w:ascii="Times New Roman" w:hAnsi="Times New Roman" w:cs="Times New Roman"/>
          <w:sz w:val="24"/>
          <w:szCs w:val="24"/>
          <w:lang w:val="en-US"/>
        </w:rPr>
      </w:pPr>
      <w:r w:rsidRPr="00272750">
        <w:rPr>
          <w:rFonts w:ascii="Times New Roman" w:hAnsi="Times New Roman" w:cs="Times New Roman"/>
          <w:sz w:val="24"/>
          <w:szCs w:val="24"/>
          <w:lang w:val="en-US"/>
        </w:rPr>
        <w:t xml:space="preserve">By focusing on the integration of deep learning models with </w:t>
      </w:r>
      <w:r w:rsidRPr="00272750">
        <w:rPr>
          <w:rFonts w:ascii="Times New Roman" w:hAnsi="Times New Roman" w:cs="Times New Roman"/>
          <w:b/>
          <w:bCs/>
          <w:sz w:val="24"/>
          <w:szCs w:val="24"/>
          <w:lang w:val="en-US"/>
        </w:rPr>
        <w:t>XAI techniques</w:t>
      </w:r>
      <w:r w:rsidRPr="00272750">
        <w:rPr>
          <w:rFonts w:ascii="Times New Roman" w:hAnsi="Times New Roman" w:cs="Times New Roman"/>
          <w:sz w:val="24"/>
          <w:szCs w:val="24"/>
          <w:lang w:val="en-US"/>
        </w:rPr>
        <w:t>, this project aims to close the research gap. It will enable more transparent and interpretable models for PCOS detection, making it possible for clinicians to visualize and trust the key factors that influence the AI’s decision-making process. This gap highlights the importance of our work in making AI models more applicable and trustworthy in real-world clinical settings, particularly for diseases like PCOS that demand high levels of diagnostic accuracy and interpretability.</w:t>
      </w:r>
    </w:p>
    <w:p w14:paraId="34C93727" w14:textId="77777777" w:rsidR="00272750" w:rsidRPr="004238B5" w:rsidRDefault="00272750" w:rsidP="00272750">
      <w:pPr>
        <w:spacing w:after="0" w:line="270" w:lineRule="auto"/>
        <w:ind w:left="-5" w:firstLine="725"/>
        <w:jc w:val="both"/>
        <w:rPr>
          <w:rFonts w:ascii="Times New Roman" w:hAnsi="Times New Roman" w:cs="Times New Roman"/>
          <w:sz w:val="24"/>
          <w:szCs w:val="24"/>
          <w:lang w:val="en-US"/>
        </w:rPr>
      </w:pPr>
    </w:p>
    <w:p w14:paraId="3B8294F3" w14:textId="604CAD5F" w:rsidR="00272750" w:rsidRPr="004238B5" w:rsidRDefault="00272750" w:rsidP="00272750">
      <w:pPr>
        <w:spacing w:after="0" w:line="270" w:lineRule="auto"/>
        <w:jc w:val="both"/>
        <w:rPr>
          <w:rFonts w:ascii="Times New Roman" w:hAnsi="Times New Roman" w:cs="Times New Roman"/>
          <w:b/>
          <w:bCs/>
          <w:sz w:val="32"/>
          <w:szCs w:val="32"/>
          <w:lang w:val="en-US"/>
        </w:rPr>
      </w:pPr>
      <w:proofErr w:type="gramStart"/>
      <w:r w:rsidRPr="004238B5">
        <w:rPr>
          <w:rFonts w:ascii="Times New Roman" w:hAnsi="Times New Roman" w:cs="Times New Roman"/>
          <w:b/>
          <w:bCs/>
          <w:sz w:val="32"/>
          <w:szCs w:val="32"/>
          <w:lang w:val="en-US"/>
        </w:rPr>
        <w:t>PROBLEM  STATEMENT</w:t>
      </w:r>
      <w:proofErr w:type="gramEnd"/>
    </w:p>
    <w:p w14:paraId="43B6562E" w14:textId="77777777" w:rsidR="00272750" w:rsidRPr="004238B5" w:rsidRDefault="00272750" w:rsidP="00272750">
      <w:pPr>
        <w:spacing w:after="0" w:line="270" w:lineRule="auto"/>
        <w:jc w:val="both"/>
        <w:rPr>
          <w:rFonts w:ascii="Times New Roman" w:hAnsi="Times New Roman" w:cs="Times New Roman"/>
          <w:b/>
          <w:bCs/>
          <w:sz w:val="24"/>
          <w:szCs w:val="24"/>
          <w:lang w:val="en-US"/>
        </w:rPr>
      </w:pPr>
    </w:p>
    <w:p w14:paraId="17E92FE2" w14:textId="77777777" w:rsidR="00272750" w:rsidRPr="00272750" w:rsidRDefault="00272750" w:rsidP="00272750">
      <w:pPr>
        <w:spacing w:after="0" w:line="270" w:lineRule="auto"/>
        <w:jc w:val="both"/>
        <w:rPr>
          <w:rFonts w:ascii="Times New Roman" w:hAnsi="Times New Roman" w:cs="Times New Roman"/>
          <w:sz w:val="24"/>
          <w:szCs w:val="24"/>
        </w:rPr>
      </w:pPr>
      <w:r w:rsidRPr="00272750">
        <w:rPr>
          <w:rFonts w:ascii="Times New Roman" w:hAnsi="Times New Roman" w:cs="Times New Roman"/>
          <w:sz w:val="24"/>
          <w:szCs w:val="24"/>
          <w:lang w:val="en-US"/>
        </w:rPr>
        <w:t xml:space="preserve">The diagnosis of PCOS through ultrasound images presents a significant challenge in terms of accuracy and interpretability. While CNNs can achieve high performance in classifying medical images, their black-box nature raises concerns about the trustworthiness of their predictions in sensitive healthcare applications. </w:t>
      </w:r>
    </w:p>
    <w:p w14:paraId="67DEB98E" w14:textId="77777777" w:rsidR="00272750" w:rsidRPr="00272750" w:rsidRDefault="00272750" w:rsidP="00272750">
      <w:pPr>
        <w:spacing w:after="0" w:line="270" w:lineRule="auto"/>
        <w:jc w:val="both"/>
        <w:rPr>
          <w:rFonts w:ascii="Times New Roman" w:hAnsi="Times New Roman" w:cs="Times New Roman"/>
          <w:b/>
          <w:bCs/>
          <w:sz w:val="24"/>
          <w:szCs w:val="24"/>
        </w:rPr>
      </w:pPr>
      <w:r w:rsidRPr="00272750">
        <w:rPr>
          <w:rFonts w:ascii="Times New Roman" w:hAnsi="Times New Roman" w:cs="Times New Roman"/>
          <w:sz w:val="24"/>
          <w:szCs w:val="24"/>
          <w:lang w:val="en-US"/>
        </w:rPr>
        <w:tab/>
        <w:t>The challenge is to build a CNN-based system for detecting PCOS from ultrasound images that is not only accurate but also interpretable. By applying Explainable AI (XAI) techniques, the model's internal workings can be visualized, highlighting the key areas of the image that influenced the model’s decision, making the predictions more understandable and trustworthy to clinicians.</w:t>
      </w:r>
      <w:r w:rsidRPr="00272750">
        <w:rPr>
          <w:rFonts w:ascii="Times New Roman" w:hAnsi="Times New Roman" w:cs="Times New Roman"/>
          <w:b/>
          <w:bCs/>
          <w:sz w:val="24"/>
          <w:szCs w:val="24"/>
          <w:lang w:val="en-US"/>
        </w:rPr>
        <w:t xml:space="preserve"> </w:t>
      </w:r>
    </w:p>
    <w:p w14:paraId="50C2038D" w14:textId="77777777" w:rsidR="00272750" w:rsidRDefault="00272750" w:rsidP="00272750">
      <w:pPr>
        <w:spacing w:after="0" w:line="270" w:lineRule="auto"/>
        <w:jc w:val="both"/>
        <w:rPr>
          <w:rFonts w:ascii="Times New Roman" w:hAnsi="Times New Roman" w:cs="Times New Roman"/>
          <w:b/>
          <w:bCs/>
          <w:sz w:val="24"/>
          <w:szCs w:val="24"/>
        </w:rPr>
      </w:pPr>
    </w:p>
    <w:p w14:paraId="4082FA89" w14:textId="77777777" w:rsidR="004238B5" w:rsidRDefault="004238B5" w:rsidP="00272750">
      <w:pPr>
        <w:spacing w:after="0" w:line="270" w:lineRule="auto"/>
        <w:jc w:val="both"/>
        <w:rPr>
          <w:rFonts w:ascii="Times New Roman" w:hAnsi="Times New Roman" w:cs="Times New Roman"/>
          <w:b/>
          <w:bCs/>
          <w:sz w:val="32"/>
          <w:szCs w:val="32"/>
        </w:rPr>
      </w:pPr>
    </w:p>
    <w:p w14:paraId="474139CE" w14:textId="77777777" w:rsidR="004238B5" w:rsidRDefault="004238B5" w:rsidP="00272750">
      <w:pPr>
        <w:spacing w:after="0" w:line="270" w:lineRule="auto"/>
        <w:jc w:val="both"/>
        <w:rPr>
          <w:rFonts w:ascii="Times New Roman" w:hAnsi="Times New Roman" w:cs="Times New Roman"/>
          <w:b/>
          <w:bCs/>
          <w:sz w:val="32"/>
          <w:szCs w:val="32"/>
        </w:rPr>
      </w:pPr>
    </w:p>
    <w:p w14:paraId="175E5AA0" w14:textId="77777777" w:rsidR="004238B5" w:rsidRDefault="004238B5" w:rsidP="00272750">
      <w:pPr>
        <w:spacing w:after="0" w:line="270" w:lineRule="auto"/>
        <w:jc w:val="both"/>
        <w:rPr>
          <w:rFonts w:ascii="Times New Roman" w:hAnsi="Times New Roman" w:cs="Times New Roman"/>
          <w:b/>
          <w:bCs/>
          <w:sz w:val="32"/>
          <w:szCs w:val="32"/>
        </w:rPr>
      </w:pPr>
    </w:p>
    <w:p w14:paraId="13ED031E" w14:textId="77777777" w:rsidR="004238B5" w:rsidRDefault="004238B5" w:rsidP="00272750">
      <w:pPr>
        <w:spacing w:after="0" w:line="270" w:lineRule="auto"/>
        <w:jc w:val="both"/>
        <w:rPr>
          <w:rFonts w:ascii="Times New Roman" w:hAnsi="Times New Roman" w:cs="Times New Roman"/>
          <w:b/>
          <w:bCs/>
          <w:sz w:val="32"/>
          <w:szCs w:val="32"/>
        </w:rPr>
      </w:pPr>
    </w:p>
    <w:p w14:paraId="5A234469" w14:textId="77777777" w:rsidR="004238B5" w:rsidRDefault="004238B5" w:rsidP="00272750">
      <w:pPr>
        <w:spacing w:after="0" w:line="270" w:lineRule="auto"/>
        <w:jc w:val="both"/>
        <w:rPr>
          <w:rFonts w:ascii="Times New Roman" w:hAnsi="Times New Roman" w:cs="Times New Roman"/>
          <w:b/>
          <w:bCs/>
          <w:sz w:val="32"/>
          <w:szCs w:val="32"/>
        </w:rPr>
      </w:pPr>
    </w:p>
    <w:p w14:paraId="3DA85971" w14:textId="77777777" w:rsidR="004238B5" w:rsidRDefault="004238B5" w:rsidP="00272750">
      <w:pPr>
        <w:spacing w:after="0" w:line="270" w:lineRule="auto"/>
        <w:jc w:val="both"/>
        <w:rPr>
          <w:rFonts w:ascii="Times New Roman" w:hAnsi="Times New Roman" w:cs="Times New Roman"/>
          <w:b/>
          <w:bCs/>
          <w:sz w:val="32"/>
          <w:szCs w:val="32"/>
        </w:rPr>
      </w:pPr>
    </w:p>
    <w:p w14:paraId="7C8D6EBC" w14:textId="77777777" w:rsidR="004238B5" w:rsidRDefault="004238B5" w:rsidP="00272750">
      <w:pPr>
        <w:spacing w:after="0" w:line="270" w:lineRule="auto"/>
        <w:jc w:val="both"/>
        <w:rPr>
          <w:rFonts w:ascii="Times New Roman" w:hAnsi="Times New Roman" w:cs="Times New Roman"/>
          <w:b/>
          <w:bCs/>
          <w:sz w:val="32"/>
          <w:szCs w:val="32"/>
        </w:rPr>
      </w:pPr>
    </w:p>
    <w:p w14:paraId="00DAA907" w14:textId="7E7C2B13" w:rsidR="00272750" w:rsidRPr="004238B5" w:rsidRDefault="00272750" w:rsidP="00272750">
      <w:pPr>
        <w:spacing w:after="0" w:line="270" w:lineRule="auto"/>
        <w:jc w:val="both"/>
        <w:rPr>
          <w:rFonts w:ascii="Times New Roman" w:hAnsi="Times New Roman" w:cs="Times New Roman"/>
          <w:b/>
          <w:bCs/>
          <w:sz w:val="32"/>
          <w:szCs w:val="32"/>
        </w:rPr>
      </w:pPr>
      <w:r w:rsidRPr="004238B5">
        <w:rPr>
          <w:rFonts w:ascii="Times New Roman" w:hAnsi="Times New Roman" w:cs="Times New Roman"/>
          <w:b/>
          <w:bCs/>
          <w:sz w:val="32"/>
          <w:szCs w:val="32"/>
        </w:rPr>
        <w:lastRenderedPageBreak/>
        <w:t>FLOW OF ACTION</w:t>
      </w:r>
    </w:p>
    <w:p w14:paraId="607A9407" w14:textId="77777777" w:rsidR="00272750" w:rsidRPr="004238B5" w:rsidRDefault="00272750" w:rsidP="00272750">
      <w:pPr>
        <w:spacing w:after="0" w:line="270" w:lineRule="auto"/>
        <w:jc w:val="both"/>
        <w:rPr>
          <w:rFonts w:ascii="Times New Roman" w:hAnsi="Times New Roman" w:cs="Times New Roman"/>
          <w:b/>
          <w:bCs/>
          <w:sz w:val="24"/>
          <w:szCs w:val="24"/>
        </w:rPr>
      </w:pPr>
    </w:p>
    <w:p w14:paraId="6CB8CDB2" w14:textId="5AD5A02E" w:rsidR="00272750" w:rsidRDefault="00272750" w:rsidP="00272750">
      <w:pPr>
        <w:spacing w:after="0" w:line="270" w:lineRule="auto"/>
        <w:jc w:val="both"/>
        <w:rPr>
          <w:rFonts w:ascii="Times New Roman" w:hAnsi="Times New Roman" w:cs="Times New Roman"/>
          <w:b/>
          <w:bCs/>
          <w:sz w:val="24"/>
          <w:szCs w:val="24"/>
        </w:rPr>
      </w:pPr>
      <w:r w:rsidRPr="004238B5">
        <w:rPr>
          <w:rFonts w:ascii="Times New Roman" w:hAnsi="Times New Roman" w:cs="Times New Roman"/>
          <w:b/>
          <w:bCs/>
          <w:noProof/>
          <w:sz w:val="24"/>
          <w:szCs w:val="24"/>
        </w:rPr>
        <w:drawing>
          <wp:inline distT="0" distB="0" distL="0" distR="0" wp14:anchorId="506EEEA9" wp14:editId="1E27BA6D">
            <wp:extent cx="5731510" cy="3927475"/>
            <wp:effectExtent l="0" t="0" r="0" b="0"/>
            <wp:docPr id="5" name="Picture 4">
              <a:extLst xmlns:a="http://schemas.openxmlformats.org/drawingml/2006/main">
                <a:ext uri="{FF2B5EF4-FFF2-40B4-BE49-F238E27FC236}">
                  <a16:creationId xmlns:a16="http://schemas.microsoft.com/office/drawing/2014/main" id="{C8A27F1F-F698-6108-4257-BAD650BEF8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8A27F1F-F698-6108-4257-BAD650BEF814}"/>
                        </a:ext>
                      </a:extLst>
                    </pic:cNvPr>
                    <pic:cNvPicPr>
                      <a:picLocks noChangeAspect="1"/>
                    </pic:cNvPicPr>
                  </pic:nvPicPr>
                  <pic:blipFill>
                    <a:blip r:embed="rId5"/>
                    <a:stretch>
                      <a:fillRect/>
                    </a:stretch>
                  </pic:blipFill>
                  <pic:spPr>
                    <a:xfrm>
                      <a:off x="0" y="0"/>
                      <a:ext cx="5731510" cy="3927475"/>
                    </a:xfrm>
                    <a:prstGeom prst="rect">
                      <a:avLst/>
                    </a:prstGeom>
                  </pic:spPr>
                </pic:pic>
              </a:graphicData>
            </a:graphic>
          </wp:inline>
        </w:drawing>
      </w:r>
    </w:p>
    <w:p w14:paraId="0581B11D" w14:textId="77777777" w:rsidR="004238B5" w:rsidRPr="004238B5" w:rsidRDefault="004238B5" w:rsidP="00272750">
      <w:pPr>
        <w:spacing w:after="0" w:line="270" w:lineRule="auto"/>
        <w:jc w:val="both"/>
        <w:rPr>
          <w:rFonts w:ascii="Times New Roman" w:hAnsi="Times New Roman" w:cs="Times New Roman"/>
          <w:b/>
          <w:bCs/>
          <w:sz w:val="24"/>
          <w:szCs w:val="24"/>
        </w:rPr>
      </w:pPr>
    </w:p>
    <w:p w14:paraId="4C06819B" w14:textId="5313FB71" w:rsidR="004238B5" w:rsidRPr="004238B5" w:rsidRDefault="004238B5" w:rsidP="00272750">
      <w:pPr>
        <w:spacing w:after="0" w:line="270" w:lineRule="auto"/>
        <w:jc w:val="both"/>
        <w:rPr>
          <w:rFonts w:ascii="Times New Roman" w:hAnsi="Times New Roman" w:cs="Times New Roman"/>
          <w:b/>
          <w:bCs/>
          <w:sz w:val="32"/>
          <w:szCs w:val="32"/>
          <w:lang w:val="en-US"/>
        </w:rPr>
      </w:pPr>
      <w:r w:rsidRPr="004238B5">
        <w:rPr>
          <w:rFonts w:ascii="Times New Roman" w:hAnsi="Times New Roman" w:cs="Times New Roman"/>
          <w:b/>
          <w:bCs/>
          <w:sz w:val="32"/>
          <w:szCs w:val="32"/>
          <w:lang w:val="en-US"/>
        </w:rPr>
        <w:t>MODEL SELECTION AND SETUP</w:t>
      </w:r>
    </w:p>
    <w:p w14:paraId="3CF18393" w14:textId="7F9AC41E" w:rsidR="004238B5" w:rsidRPr="004238B5" w:rsidRDefault="004238B5" w:rsidP="004238B5">
      <w:pPr>
        <w:spacing w:after="0" w:line="270" w:lineRule="auto"/>
        <w:jc w:val="both"/>
        <w:rPr>
          <w:rFonts w:ascii="Times New Roman" w:hAnsi="Times New Roman" w:cs="Times New Roman"/>
          <w:sz w:val="24"/>
          <w:szCs w:val="24"/>
        </w:rPr>
      </w:pPr>
      <w:r w:rsidRPr="004238B5">
        <w:rPr>
          <w:rFonts w:ascii="Times New Roman" w:hAnsi="Times New Roman" w:cs="Times New Roman"/>
          <w:sz w:val="24"/>
          <w:szCs w:val="24"/>
          <w:lang w:val="en-US"/>
        </w:rPr>
        <w:br/>
      </w:r>
      <w:r w:rsidRPr="004238B5">
        <w:rPr>
          <w:rFonts w:ascii="Times New Roman" w:hAnsi="Times New Roman" w:cs="Times New Roman"/>
          <w:i/>
          <w:iCs/>
          <w:sz w:val="24"/>
          <w:szCs w:val="24"/>
          <w:lang w:val="en-US"/>
        </w:rPr>
        <w:t>CNN ARCHITECTURE:</w:t>
      </w:r>
      <w:r w:rsidRPr="004238B5">
        <w:rPr>
          <w:rFonts w:ascii="Times New Roman" w:hAnsi="Times New Roman" w:cs="Times New Roman"/>
          <w:sz w:val="24"/>
          <w:szCs w:val="24"/>
          <w:lang w:val="en-US"/>
        </w:rPr>
        <w:t xml:space="preserve"> Selected the CNN </w:t>
      </w:r>
      <w:proofErr w:type="spellStart"/>
      <w:r w:rsidR="002B0A0B">
        <w:rPr>
          <w:rFonts w:ascii="Times New Roman" w:hAnsi="Times New Roman" w:cs="Times New Roman"/>
          <w:sz w:val="24"/>
          <w:szCs w:val="24"/>
          <w:lang w:val="en-US"/>
        </w:rPr>
        <w:t>MobileNet</w:t>
      </w:r>
      <w:proofErr w:type="spellEnd"/>
      <w:r w:rsidRPr="004238B5">
        <w:rPr>
          <w:rFonts w:ascii="Times New Roman" w:hAnsi="Times New Roman" w:cs="Times New Roman"/>
          <w:sz w:val="24"/>
          <w:szCs w:val="24"/>
          <w:lang w:val="en-US"/>
        </w:rPr>
        <w:t>, known for its high accuracy and efficiency in image classification tasks.</w:t>
      </w:r>
    </w:p>
    <w:p w14:paraId="185162D1" w14:textId="5D374032" w:rsidR="004238B5" w:rsidRPr="004238B5" w:rsidRDefault="004238B5" w:rsidP="004238B5">
      <w:pPr>
        <w:spacing w:after="0" w:line="270" w:lineRule="auto"/>
        <w:jc w:val="both"/>
        <w:rPr>
          <w:rFonts w:ascii="Times New Roman" w:hAnsi="Times New Roman" w:cs="Times New Roman"/>
          <w:sz w:val="24"/>
          <w:szCs w:val="24"/>
        </w:rPr>
      </w:pPr>
      <w:r w:rsidRPr="004238B5">
        <w:rPr>
          <w:rFonts w:ascii="Times New Roman" w:hAnsi="Times New Roman" w:cs="Times New Roman"/>
          <w:sz w:val="24"/>
          <w:szCs w:val="24"/>
          <w:lang w:val="en-US"/>
        </w:rPr>
        <w:br/>
      </w:r>
      <w:r w:rsidRPr="004238B5">
        <w:rPr>
          <w:rFonts w:ascii="Times New Roman" w:hAnsi="Times New Roman" w:cs="Times New Roman"/>
          <w:i/>
          <w:iCs/>
          <w:sz w:val="24"/>
          <w:szCs w:val="24"/>
          <w:lang w:val="en-US"/>
        </w:rPr>
        <w:t>PRE-TRAINED MODEL:</w:t>
      </w:r>
      <w:r w:rsidRPr="004238B5">
        <w:rPr>
          <w:rFonts w:ascii="Times New Roman" w:hAnsi="Times New Roman" w:cs="Times New Roman"/>
          <w:sz w:val="24"/>
          <w:szCs w:val="24"/>
          <w:lang w:val="en-US"/>
        </w:rPr>
        <w:t xml:space="preserve"> Using a pre-trained model and fine-tune the weights for the specific task of PCOS detection.</w:t>
      </w:r>
    </w:p>
    <w:p w14:paraId="05489930" w14:textId="5EBEB75F" w:rsidR="004238B5" w:rsidRDefault="004238B5" w:rsidP="004238B5">
      <w:pPr>
        <w:spacing w:after="0" w:line="270" w:lineRule="auto"/>
        <w:jc w:val="both"/>
        <w:rPr>
          <w:rFonts w:ascii="Times New Roman" w:hAnsi="Times New Roman" w:cs="Times New Roman"/>
          <w:sz w:val="24"/>
          <w:szCs w:val="24"/>
          <w:lang w:val="en-US"/>
        </w:rPr>
      </w:pPr>
      <w:r w:rsidRPr="004238B5">
        <w:rPr>
          <w:rFonts w:ascii="Times New Roman" w:hAnsi="Times New Roman" w:cs="Times New Roman"/>
          <w:sz w:val="24"/>
          <w:szCs w:val="24"/>
          <w:lang w:val="en-US"/>
        </w:rPr>
        <w:br/>
      </w:r>
      <w:r w:rsidRPr="004238B5">
        <w:rPr>
          <w:rFonts w:ascii="Times New Roman" w:hAnsi="Times New Roman" w:cs="Times New Roman"/>
          <w:i/>
          <w:iCs/>
          <w:sz w:val="24"/>
          <w:szCs w:val="24"/>
          <w:lang w:val="en-US"/>
        </w:rPr>
        <w:t>MODEL SETUP:</w:t>
      </w:r>
      <w:r w:rsidRPr="004238B5">
        <w:rPr>
          <w:rFonts w:ascii="Times New Roman" w:hAnsi="Times New Roman" w:cs="Times New Roman"/>
          <w:sz w:val="24"/>
          <w:szCs w:val="24"/>
          <w:lang w:val="en-US"/>
        </w:rPr>
        <w:t xml:space="preserve"> Define the input layer and configure the output layer for binary classification (PCOS-positive or PCOS-negative).</w:t>
      </w:r>
    </w:p>
    <w:p w14:paraId="41E9EA07" w14:textId="77777777" w:rsidR="00E449A3" w:rsidRDefault="00E449A3" w:rsidP="004238B5">
      <w:pPr>
        <w:spacing w:after="0" w:line="270" w:lineRule="auto"/>
        <w:jc w:val="both"/>
        <w:rPr>
          <w:rFonts w:ascii="Times New Roman" w:hAnsi="Times New Roman" w:cs="Times New Roman"/>
          <w:sz w:val="24"/>
          <w:szCs w:val="24"/>
          <w:lang w:val="en-US"/>
        </w:rPr>
      </w:pPr>
    </w:p>
    <w:p w14:paraId="07830B9B" w14:textId="77777777" w:rsidR="00E449A3" w:rsidRDefault="00E449A3" w:rsidP="004238B5">
      <w:pPr>
        <w:spacing w:after="0" w:line="270" w:lineRule="auto"/>
        <w:jc w:val="both"/>
        <w:rPr>
          <w:rFonts w:ascii="Times New Roman" w:hAnsi="Times New Roman" w:cs="Times New Roman"/>
          <w:sz w:val="24"/>
          <w:szCs w:val="24"/>
          <w:lang w:val="en-US"/>
        </w:rPr>
      </w:pPr>
    </w:p>
    <w:p w14:paraId="25F5B1DE" w14:textId="77777777" w:rsidR="00E449A3" w:rsidRDefault="00E449A3" w:rsidP="004238B5">
      <w:pPr>
        <w:spacing w:after="0" w:line="270" w:lineRule="auto"/>
        <w:jc w:val="both"/>
        <w:rPr>
          <w:rFonts w:ascii="Times New Roman" w:hAnsi="Times New Roman" w:cs="Times New Roman"/>
          <w:sz w:val="24"/>
          <w:szCs w:val="24"/>
          <w:lang w:val="en-US"/>
        </w:rPr>
      </w:pPr>
    </w:p>
    <w:p w14:paraId="0FCD5B6B" w14:textId="77777777" w:rsidR="00E449A3" w:rsidRDefault="00E449A3" w:rsidP="004238B5">
      <w:pPr>
        <w:spacing w:after="0" w:line="270" w:lineRule="auto"/>
        <w:jc w:val="both"/>
        <w:rPr>
          <w:rFonts w:ascii="Times New Roman" w:hAnsi="Times New Roman" w:cs="Times New Roman"/>
          <w:sz w:val="24"/>
          <w:szCs w:val="24"/>
          <w:lang w:val="en-US"/>
        </w:rPr>
      </w:pPr>
    </w:p>
    <w:p w14:paraId="239E52D5" w14:textId="77777777" w:rsidR="00E449A3" w:rsidRDefault="00E449A3" w:rsidP="004238B5">
      <w:pPr>
        <w:spacing w:after="0" w:line="270" w:lineRule="auto"/>
        <w:jc w:val="both"/>
        <w:rPr>
          <w:rFonts w:ascii="Times New Roman" w:hAnsi="Times New Roman" w:cs="Times New Roman"/>
          <w:sz w:val="24"/>
          <w:szCs w:val="24"/>
          <w:lang w:val="en-US"/>
        </w:rPr>
      </w:pPr>
    </w:p>
    <w:p w14:paraId="23029BF9" w14:textId="77777777" w:rsidR="00E449A3" w:rsidRDefault="00E449A3" w:rsidP="004238B5">
      <w:pPr>
        <w:spacing w:after="0" w:line="270" w:lineRule="auto"/>
        <w:jc w:val="both"/>
        <w:rPr>
          <w:rFonts w:ascii="Times New Roman" w:hAnsi="Times New Roman" w:cs="Times New Roman"/>
          <w:sz w:val="24"/>
          <w:szCs w:val="24"/>
          <w:lang w:val="en-US"/>
        </w:rPr>
      </w:pPr>
    </w:p>
    <w:p w14:paraId="791457CD" w14:textId="77777777" w:rsidR="00E449A3" w:rsidRDefault="00E449A3" w:rsidP="004238B5">
      <w:pPr>
        <w:spacing w:after="0" w:line="270" w:lineRule="auto"/>
        <w:jc w:val="both"/>
        <w:rPr>
          <w:rFonts w:ascii="Times New Roman" w:hAnsi="Times New Roman" w:cs="Times New Roman"/>
          <w:sz w:val="24"/>
          <w:szCs w:val="24"/>
          <w:lang w:val="en-US"/>
        </w:rPr>
      </w:pPr>
    </w:p>
    <w:p w14:paraId="7466B2C8" w14:textId="77777777" w:rsidR="00E449A3" w:rsidRDefault="00E449A3" w:rsidP="004238B5">
      <w:pPr>
        <w:spacing w:after="0" w:line="270" w:lineRule="auto"/>
        <w:jc w:val="both"/>
        <w:rPr>
          <w:rFonts w:ascii="Times New Roman" w:hAnsi="Times New Roman" w:cs="Times New Roman"/>
          <w:sz w:val="24"/>
          <w:szCs w:val="24"/>
          <w:lang w:val="en-US"/>
        </w:rPr>
      </w:pPr>
    </w:p>
    <w:p w14:paraId="5F607B30" w14:textId="77777777" w:rsidR="00E449A3" w:rsidRDefault="00E449A3" w:rsidP="004238B5">
      <w:pPr>
        <w:spacing w:after="0" w:line="270" w:lineRule="auto"/>
        <w:jc w:val="both"/>
        <w:rPr>
          <w:rFonts w:ascii="Times New Roman" w:hAnsi="Times New Roman" w:cs="Times New Roman"/>
          <w:sz w:val="24"/>
          <w:szCs w:val="24"/>
          <w:lang w:val="en-US"/>
        </w:rPr>
      </w:pPr>
    </w:p>
    <w:p w14:paraId="71972AFF" w14:textId="77777777" w:rsidR="00E449A3" w:rsidRPr="0049062F" w:rsidRDefault="00E449A3" w:rsidP="002B0A0B">
      <w:pPr>
        <w:spacing w:after="0" w:line="270" w:lineRule="auto"/>
        <w:jc w:val="both"/>
        <w:rPr>
          <w:rFonts w:ascii="Times New Roman" w:hAnsi="Times New Roman" w:cs="Times New Roman"/>
          <w:sz w:val="24"/>
          <w:szCs w:val="24"/>
        </w:rPr>
      </w:pPr>
    </w:p>
    <w:p w14:paraId="6103D007" w14:textId="77777777" w:rsidR="0049062F" w:rsidRDefault="0049062F" w:rsidP="0049062F">
      <w:pPr>
        <w:spacing w:after="0" w:line="270" w:lineRule="auto"/>
        <w:ind w:left="-5" w:hanging="10"/>
        <w:jc w:val="both"/>
        <w:rPr>
          <w:rFonts w:ascii="Times New Roman" w:hAnsi="Times New Roman" w:cs="Times New Roman"/>
          <w:sz w:val="24"/>
          <w:szCs w:val="24"/>
        </w:rPr>
      </w:pPr>
    </w:p>
    <w:p w14:paraId="3203B073" w14:textId="72315E1F" w:rsidR="005C4480" w:rsidRDefault="005C4480" w:rsidP="0049062F">
      <w:pPr>
        <w:spacing w:after="0" w:line="270" w:lineRule="auto"/>
        <w:ind w:left="-5" w:hanging="10"/>
        <w:jc w:val="both"/>
        <w:rPr>
          <w:rFonts w:ascii="Times New Roman" w:hAnsi="Times New Roman" w:cs="Times New Roman"/>
          <w:b/>
          <w:bCs/>
          <w:sz w:val="32"/>
          <w:szCs w:val="32"/>
          <w:lang w:val="en-US"/>
        </w:rPr>
      </w:pPr>
      <w:r w:rsidRPr="005C4480">
        <w:rPr>
          <w:rFonts w:ascii="Times New Roman" w:hAnsi="Times New Roman" w:cs="Times New Roman"/>
          <w:b/>
          <w:bCs/>
          <w:sz w:val="32"/>
          <w:szCs w:val="32"/>
          <w:lang w:val="en-US"/>
        </w:rPr>
        <w:lastRenderedPageBreak/>
        <w:t>MODEL TRAINING</w:t>
      </w:r>
    </w:p>
    <w:p w14:paraId="6557E532" w14:textId="77777777" w:rsidR="005C4480" w:rsidRDefault="005C4480" w:rsidP="0049062F">
      <w:pPr>
        <w:spacing w:after="0" w:line="270" w:lineRule="auto"/>
        <w:ind w:left="-5" w:hanging="10"/>
        <w:jc w:val="both"/>
        <w:rPr>
          <w:rFonts w:ascii="Times New Roman" w:hAnsi="Times New Roman" w:cs="Times New Roman"/>
          <w:b/>
          <w:bCs/>
          <w:sz w:val="32"/>
          <w:szCs w:val="32"/>
          <w:lang w:val="en-US"/>
        </w:rPr>
      </w:pPr>
    </w:p>
    <w:p w14:paraId="3FA028E9" w14:textId="5AF94E52" w:rsidR="005C4480" w:rsidRDefault="005C4480" w:rsidP="005C4480">
      <w:pPr>
        <w:spacing w:after="0" w:line="270" w:lineRule="auto"/>
        <w:ind w:left="-5" w:hanging="10"/>
        <w:jc w:val="both"/>
        <w:rPr>
          <w:rFonts w:ascii="Times New Roman" w:hAnsi="Times New Roman" w:cs="Times New Roman"/>
          <w:sz w:val="24"/>
          <w:szCs w:val="24"/>
          <w:lang w:val="en-US"/>
        </w:rPr>
      </w:pPr>
      <w:r w:rsidRPr="005C4480">
        <w:rPr>
          <w:rFonts w:ascii="Times New Roman" w:hAnsi="Times New Roman" w:cs="Times New Roman"/>
          <w:i/>
          <w:iCs/>
          <w:sz w:val="24"/>
          <w:szCs w:val="24"/>
          <w:lang w:val="en-US"/>
        </w:rPr>
        <w:t>TRAINING</w:t>
      </w:r>
      <w:r>
        <w:rPr>
          <w:rFonts w:ascii="Times New Roman" w:hAnsi="Times New Roman" w:cs="Times New Roman"/>
          <w:i/>
          <w:iCs/>
          <w:sz w:val="24"/>
          <w:szCs w:val="24"/>
          <w:lang w:val="en-US"/>
        </w:rPr>
        <w:t xml:space="preserve">: </w:t>
      </w:r>
      <w:r w:rsidRPr="005C4480">
        <w:rPr>
          <w:rFonts w:ascii="Times New Roman" w:hAnsi="Times New Roman" w:cs="Times New Roman"/>
          <w:sz w:val="24"/>
          <w:szCs w:val="24"/>
          <w:lang w:val="en-US"/>
        </w:rPr>
        <w:t xml:space="preserve">We will be training the model on the augmented dataset, while monitoring performance on the validation set. </w:t>
      </w:r>
    </w:p>
    <w:p w14:paraId="22A2CB03" w14:textId="77777777" w:rsidR="005C4480" w:rsidRPr="005C4480" w:rsidRDefault="005C4480" w:rsidP="005C4480">
      <w:pPr>
        <w:spacing w:after="0" w:line="270" w:lineRule="auto"/>
        <w:ind w:left="-5" w:hanging="10"/>
        <w:jc w:val="both"/>
        <w:rPr>
          <w:rFonts w:ascii="Times New Roman" w:hAnsi="Times New Roman" w:cs="Times New Roman"/>
          <w:sz w:val="24"/>
          <w:szCs w:val="24"/>
        </w:rPr>
      </w:pPr>
    </w:p>
    <w:p w14:paraId="7E4E486F" w14:textId="293E7EF3" w:rsidR="005C4480" w:rsidRPr="005C4480" w:rsidRDefault="005C4480" w:rsidP="005C4480">
      <w:pPr>
        <w:spacing w:after="0" w:line="270" w:lineRule="auto"/>
        <w:ind w:left="-5" w:hanging="10"/>
        <w:jc w:val="both"/>
        <w:rPr>
          <w:rFonts w:ascii="Times New Roman" w:hAnsi="Times New Roman" w:cs="Times New Roman"/>
          <w:sz w:val="24"/>
          <w:szCs w:val="24"/>
        </w:rPr>
      </w:pPr>
      <w:r w:rsidRPr="005C4480">
        <w:rPr>
          <w:rFonts w:ascii="Times New Roman" w:hAnsi="Times New Roman" w:cs="Times New Roman"/>
          <w:sz w:val="24"/>
          <w:szCs w:val="24"/>
          <w:lang w:val="en-US"/>
        </w:rPr>
        <w:t>TESTING</w:t>
      </w:r>
      <w:r>
        <w:rPr>
          <w:rFonts w:ascii="Times New Roman" w:hAnsi="Times New Roman" w:cs="Times New Roman"/>
          <w:sz w:val="24"/>
          <w:szCs w:val="24"/>
          <w:lang w:val="en-US"/>
        </w:rPr>
        <w:t xml:space="preserve">: </w:t>
      </w:r>
      <w:r w:rsidRPr="005C4480">
        <w:rPr>
          <w:rFonts w:ascii="Times New Roman" w:hAnsi="Times New Roman" w:cs="Times New Roman"/>
          <w:sz w:val="24"/>
          <w:szCs w:val="24"/>
          <w:lang w:val="en-US"/>
        </w:rPr>
        <w:t>Test the trained model on the unseen test dataset to evaluate its generalization capability.</w:t>
      </w:r>
    </w:p>
    <w:p w14:paraId="1C3DC9B4" w14:textId="487210BF" w:rsidR="005C4480" w:rsidRPr="005C4480" w:rsidRDefault="005C4480" w:rsidP="005C4480">
      <w:pPr>
        <w:spacing w:after="0" w:line="270" w:lineRule="auto"/>
        <w:ind w:left="-5" w:hanging="10"/>
        <w:jc w:val="both"/>
        <w:rPr>
          <w:rFonts w:ascii="Times New Roman" w:hAnsi="Times New Roman" w:cs="Times New Roman"/>
          <w:sz w:val="24"/>
          <w:szCs w:val="24"/>
        </w:rPr>
      </w:pPr>
      <w:r w:rsidRPr="005C4480">
        <w:rPr>
          <w:rFonts w:ascii="Times New Roman" w:hAnsi="Times New Roman" w:cs="Times New Roman"/>
          <w:sz w:val="24"/>
          <w:szCs w:val="24"/>
          <w:lang w:val="en-US"/>
        </w:rPr>
        <w:br/>
      </w:r>
      <w:r w:rsidRPr="005C4480">
        <w:rPr>
          <w:rFonts w:ascii="Times New Roman" w:hAnsi="Times New Roman" w:cs="Times New Roman"/>
          <w:i/>
          <w:iCs/>
          <w:sz w:val="24"/>
          <w:szCs w:val="24"/>
          <w:lang w:val="en-US"/>
        </w:rPr>
        <w:t>PERFORMANCE METRICES:</w:t>
      </w:r>
      <w:r>
        <w:rPr>
          <w:rFonts w:ascii="Times New Roman" w:hAnsi="Times New Roman" w:cs="Times New Roman"/>
          <w:sz w:val="24"/>
          <w:szCs w:val="24"/>
          <w:lang w:val="en-US"/>
        </w:rPr>
        <w:t xml:space="preserve"> </w:t>
      </w:r>
      <w:r w:rsidRPr="005C4480">
        <w:rPr>
          <w:rFonts w:ascii="Times New Roman" w:hAnsi="Times New Roman" w:cs="Times New Roman"/>
          <w:sz w:val="24"/>
          <w:szCs w:val="24"/>
          <w:lang w:val="en-US"/>
        </w:rPr>
        <w:t>Compute key performance metrics like Accuracy to quantify the model’s ability to detect PCOS.</w:t>
      </w:r>
    </w:p>
    <w:p w14:paraId="1D244851" w14:textId="77777777" w:rsidR="005C4480" w:rsidRDefault="005C4480" w:rsidP="0049062F">
      <w:pPr>
        <w:spacing w:after="0" w:line="270" w:lineRule="auto"/>
        <w:ind w:left="-5" w:hanging="10"/>
        <w:jc w:val="both"/>
        <w:rPr>
          <w:rFonts w:ascii="Times New Roman" w:hAnsi="Times New Roman" w:cs="Times New Roman"/>
          <w:b/>
          <w:bCs/>
          <w:sz w:val="24"/>
          <w:szCs w:val="24"/>
        </w:rPr>
      </w:pPr>
    </w:p>
    <w:p w14:paraId="36AE7F94" w14:textId="77777777" w:rsidR="00E449A3" w:rsidRDefault="00E449A3" w:rsidP="0049062F">
      <w:pPr>
        <w:spacing w:after="0" w:line="270" w:lineRule="auto"/>
        <w:ind w:left="-5" w:hanging="10"/>
        <w:jc w:val="both"/>
        <w:rPr>
          <w:rFonts w:ascii="Times New Roman" w:hAnsi="Times New Roman" w:cs="Times New Roman"/>
          <w:b/>
          <w:bCs/>
          <w:sz w:val="32"/>
          <w:szCs w:val="32"/>
          <w:lang w:val="en-US"/>
        </w:rPr>
      </w:pPr>
    </w:p>
    <w:p w14:paraId="06E16BEE" w14:textId="7BC5E4EE" w:rsidR="005C4480" w:rsidRDefault="005C4480" w:rsidP="005C4480">
      <w:pPr>
        <w:spacing w:after="0" w:line="270" w:lineRule="auto"/>
        <w:ind w:left="-5" w:hanging="10"/>
        <w:jc w:val="both"/>
        <w:rPr>
          <w:rFonts w:ascii="Times New Roman" w:hAnsi="Times New Roman" w:cs="Times New Roman"/>
          <w:b/>
          <w:bCs/>
          <w:sz w:val="32"/>
          <w:szCs w:val="32"/>
          <w:lang w:val="en-US"/>
        </w:rPr>
      </w:pPr>
      <w:r w:rsidRPr="005C4480">
        <w:rPr>
          <w:rFonts w:ascii="Times New Roman" w:hAnsi="Times New Roman" w:cs="Times New Roman"/>
          <w:b/>
          <w:bCs/>
          <w:sz w:val="32"/>
          <w:szCs w:val="32"/>
          <w:lang w:val="en-US"/>
        </w:rPr>
        <w:t>GRAD-</w:t>
      </w:r>
      <w:proofErr w:type="gramStart"/>
      <w:r w:rsidRPr="005C4480">
        <w:rPr>
          <w:rFonts w:ascii="Times New Roman" w:hAnsi="Times New Roman" w:cs="Times New Roman"/>
          <w:b/>
          <w:bCs/>
          <w:sz w:val="32"/>
          <w:szCs w:val="32"/>
          <w:lang w:val="en-US"/>
        </w:rPr>
        <w:t>CAM  INTEGRATION</w:t>
      </w:r>
      <w:proofErr w:type="gramEnd"/>
    </w:p>
    <w:p w14:paraId="6AB0E3B3" w14:textId="77777777" w:rsidR="005C4480" w:rsidRDefault="005C4480" w:rsidP="005C4480">
      <w:pPr>
        <w:spacing w:after="0" w:line="270" w:lineRule="auto"/>
        <w:ind w:left="-5" w:hanging="10"/>
        <w:jc w:val="both"/>
        <w:rPr>
          <w:rFonts w:ascii="Times New Roman" w:hAnsi="Times New Roman" w:cs="Times New Roman"/>
          <w:i/>
          <w:iCs/>
          <w:sz w:val="24"/>
          <w:szCs w:val="24"/>
          <w:lang w:val="en-US"/>
        </w:rPr>
      </w:pPr>
    </w:p>
    <w:p w14:paraId="39BD4D2A" w14:textId="19F3CDD8" w:rsidR="005C4480" w:rsidRPr="005C4480" w:rsidRDefault="005C4480" w:rsidP="005C4480">
      <w:pPr>
        <w:spacing w:after="0" w:line="270" w:lineRule="auto"/>
        <w:ind w:left="-5" w:hanging="10"/>
        <w:jc w:val="both"/>
        <w:rPr>
          <w:rFonts w:ascii="Times New Roman" w:hAnsi="Times New Roman" w:cs="Times New Roman"/>
          <w:sz w:val="24"/>
          <w:szCs w:val="24"/>
        </w:rPr>
      </w:pPr>
      <w:r w:rsidRPr="005C4480">
        <w:rPr>
          <w:rFonts w:ascii="Times New Roman" w:hAnsi="Times New Roman" w:cs="Times New Roman"/>
          <w:i/>
          <w:iCs/>
          <w:sz w:val="24"/>
          <w:szCs w:val="24"/>
          <w:lang w:val="en-US"/>
        </w:rPr>
        <w:t>IMPLEMENT GRAD-CAM TO GENERATE CLASS ACTIVATION HEATMAPS</w:t>
      </w:r>
      <w:r>
        <w:rPr>
          <w:rFonts w:ascii="Times New Roman" w:hAnsi="Times New Roman" w:cs="Times New Roman"/>
          <w:i/>
          <w:iCs/>
          <w:sz w:val="24"/>
          <w:szCs w:val="24"/>
          <w:lang w:val="en-US"/>
        </w:rPr>
        <w:t xml:space="preserve">: </w:t>
      </w:r>
      <w:r w:rsidRPr="005C4480">
        <w:rPr>
          <w:rFonts w:ascii="Times New Roman" w:hAnsi="Times New Roman" w:cs="Times New Roman"/>
          <w:sz w:val="24"/>
          <w:szCs w:val="24"/>
          <w:lang w:val="en-US"/>
        </w:rPr>
        <w:t>Visualizing the regions in the ultrasound images that contributed the most to the model’s diagnosis. These heatmaps will overlay on the original images, highlighting areas such as ovarian cysts or other relevant features that the model used for its decision-making.</w:t>
      </w:r>
    </w:p>
    <w:p w14:paraId="76940ED0" w14:textId="77777777" w:rsidR="005C4480" w:rsidRDefault="005C4480" w:rsidP="005C4480">
      <w:pPr>
        <w:spacing w:after="0" w:line="270" w:lineRule="auto"/>
        <w:ind w:left="-5" w:hanging="10"/>
        <w:jc w:val="both"/>
        <w:rPr>
          <w:rFonts w:ascii="Times New Roman" w:hAnsi="Times New Roman" w:cs="Times New Roman"/>
          <w:sz w:val="24"/>
          <w:szCs w:val="24"/>
          <w:lang w:val="en-US"/>
        </w:rPr>
      </w:pPr>
    </w:p>
    <w:p w14:paraId="5DE2857F" w14:textId="63B63EC3" w:rsidR="005C4480" w:rsidRPr="005C4480" w:rsidRDefault="005C4480" w:rsidP="005C4480">
      <w:pPr>
        <w:spacing w:after="0" w:line="270" w:lineRule="auto"/>
        <w:ind w:left="-5" w:hanging="10"/>
        <w:jc w:val="both"/>
        <w:rPr>
          <w:rFonts w:ascii="Times New Roman" w:hAnsi="Times New Roman" w:cs="Times New Roman"/>
          <w:sz w:val="24"/>
          <w:szCs w:val="24"/>
        </w:rPr>
      </w:pPr>
      <w:r w:rsidRPr="005C4480">
        <w:rPr>
          <w:rFonts w:ascii="Times New Roman" w:hAnsi="Times New Roman" w:cs="Times New Roman"/>
          <w:i/>
          <w:iCs/>
          <w:sz w:val="24"/>
          <w:szCs w:val="24"/>
          <w:lang w:val="en-US"/>
        </w:rPr>
        <w:t>VISUAL EXPLANATIONS</w:t>
      </w:r>
      <w:r>
        <w:rPr>
          <w:rFonts w:ascii="Times New Roman" w:hAnsi="Times New Roman" w:cs="Times New Roman"/>
          <w:i/>
          <w:iCs/>
          <w:sz w:val="24"/>
          <w:szCs w:val="24"/>
          <w:lang w:val="en-US"/>
        </w:rPr>
        <w:t>:</w:t>
      </w:r>
      <w:r w:rsidRPr="005C4480">
        <w:rPr>
          <w:rFonts w:ascii="Times New Roman" w:hAnsi="Times New Roman" w:cs="Times New Roman"/>
          <w:sz w:val="24"/>
          <w:szCs w:val="24"/>
          <w:lang w:val="en-US"/>
        </w:rPr>
        <w:t xml:space="preserve"> The generated heatmaps provide interpretable insights into the CNN model’s decision, revealing whether the model is focusing on clinically relevant areas.</w:t>
      </w:r>
    </w:p>
    <w:p w14:paraId="29092A17" w14:textId="562850F2" w:rsidR="005C4480" w:rsidRDefault="005C4480" w:rsidP="005C4480">
      <w:pPr>
        <w:spacing w:after="0" w:line="270" w:lineRule="auto"/>
        <w:ind w:left="-5" w:hanging="10"/>
        <w:jc w:val="both"/>
        <w:rPr>
          <w:rFonts w:ascii="Times New Roman" w:hAnsi="Times New Roman" w:cs="Times New Roman"/>
          <w:i/>
          <w:iCs/>
          <w:sz w:val="24"/>
          <w:szCs w:val="24"/>
        </w:rPr>
      </w:pPr>
    </w:p>
    <w:p w14:paraId="2E9AE33F" w14:textId="77777777" w:rsidR="00E449A3" w:rsidRDefault="00E449A3" w:rsidP="005C4480">
      <w:pPr>
        <w:spacing w:after="0" w:line="270" w:lineRule="auto"/>
        <w:ind w:left="-5" w:hanging="10"/>
        <w:jc w:val="both"/>
        <w:rPr>
          <w:rFonts w:ascii="Times New Roman" w:hAnsi="Times New Roman" w:cs="Times New Roman"/>
          <w:i/>
          <w:iCs/>
          <w:sz w:val="24"/>
          <w:szCs w:val="24"/>
        </w:rPr>
      </w:pPr>
    </w:p>
    <w:p w14:paraId="5014DB97" w14:textId="3BB126E9" w:rsidR="005C4480" w:rsidRDefault="005C4480" w:rsidP="005C4480">
      <w:pPr>
        <w:spacing w:after="0" w:line="270" w:lineRule="auto"/>
        <w:ind w:left="-5" w:hanging="10"/>
        <w:jc w:val="both"/>
        <w:rPr>
          <w:rFonts w:ascii="Times New Roman" w:hAnsi="Times New Roman" w:cs="Times New Roman"/>
          <w:b/>
          <w:bCs/>
          <w:sz w:val="32"/>
          <w:szCs w:val="32"/>
          <w:lang w:val="en-US"/>
        </w:rPr>
      </w:pPr>
      <w:r w:rsidRPr="005C4480">
        <w:rPr>
          <w:rFonts w:ascii="Times New Roman" w:hAnsi="Times New Roman" w:cs="Times New Roman"/>
          <w:b/>
          <w:bCs/>
          <w:sz w:val="32"/>
          <w:szCs w:val="32"/>
          <w:lang w:val="en-US"/>
        </w:rPr>
        <w:t>ANALYSIS OF GRAD-CAM HEATMAPS</w:t>
      </w:r>
    </w:p>
    <w:p w14:paraId="1A028E45" w14:textId="77777777" w:rsidR="005C4480" w:rsidRDefault="005C4480" w:rsidP="005C4480">
      <w:pPr>
        <w:spacing w:after="0" w:line="270" w:lineRule="auto"/>
        <w:ind w:left="-5" w:hanging="10"/>
        <w:jc w:val="both"/>
        <w:rPr>
          <w:rFonts w:ascii="Times New Roman" w:hAnsi="Times New Roman" w:cs="Times New Roman"/>
          <w:b/>
          <w:bCs/>
          <w:sz w:val="32"/>
          <w:szCs w:val="32"/>
          <w:lang w:val="en-US"/>
        </w:rPr>
      </w:pPr>
    </w:p>
    <w:p w14:paraId="44A412E2" w14:textId="77777777" w:rsidR="005C4480" w:rsidRPr="005C4480" w:rsidRDefault="005C4480" w:rsidP="005C4480">
      <w:pPr>
        <w:spacing w:after="0" w:line="270" w:lineRule="auto"/>
        <w:ind w:left="-5" w:hanging="10"/>
        <w:jc w:val="both"/>
        <w:rPr>
          <w:rFonts w:ascii="Times New Roman" w:hAnsi="Times New Roman" w:cs="Times New Roman"/>
          <w:sz w:val="24"/>
          <w:szCs w:val="24"/>
        </w:rPr>
      </w:pPr>
      <w:r w:rsidRPr="005C4480">
        <w:rPr>
          <w:rFonts w:ascii="Times New Roman" w:hAnsi="Times New Roman" w:cs="Times New Roman"/>
          <w:sz w:val="24"/>
          <w:szCs w:val="24"/>
          <w:lang w:val="en-US"/>
        </w:rPr>
        <w:t>Evaluate the heatmaps to ensure that the CNN model is focusing on meaningful regions in the images (e.g., cystic formations in the ovaries). If the model is focusing on irrelevant regions, adjustments can be made to the architecture or training data.</w:t>
      </w:r>
    </w:p>
    <w:p w14:paraId="65754CA7" w14:textId="5863B9E0" w:rsidR="005C4480" w:rsidRPr="005C4480" w:rsidRDefault="005C4480" w:rsidP="005C4480">
      <w:pPr>
        <w:spacing w:after="0" w:line="270" w:lineRule="auto"/>
        <w:ind w:left="-5" w:hanging="10"/>
        <w:jc w:val="both"/>
        <w:rPr>
          <w:rFonts w:ascii="Times New Roman" w:hAnsi="Times New Roman" w:cs="Times New Roman"/>
          <w:sz w:val="24"/>
          <w:szCs w:val="24"/>
        </w:rPr>
      </w:pPr>
    </w:p>
    <w:p w14:paraId="600A99BA" w14:textId="077DAF97" w:rsidR="005C4480" w:rsidRPr="005C4480" w:rsidRDefault="005C4480" w:rsidP="005C4480">
      <w:pPr>
        <w:spacing w:after="0" w:line="270" w:lineRule="auto"/>
        <w:ind w:left="-5" w:hanging="10"/>
        <w:jc w:val="both"/>
        <w:rPr>
          <w:rFonts w:ascii="Times New Roman" w:hAnsi="Times New Roman" w:cs="Times New Roman"/>
          <w:sz w:val="24"/>
          <w:szCs w:val="24"/>
        </w:rPr>
      </w:pPr>
      <w:r w:rsidRPr="005C4480">
        <w:rPr>
          <w:rFonts w:ascii="Times New Roman" w:hAnsi="Times New Roman" w:cs="Times New Roman"/>
          <w:i/>
          <w:iCs/>
          <w:sz w:val="24"/>
          <w:szCs w:val="24"/>
          <w:lang w:val="en-US"/>
        </w:rPr>
        <w:t>TRUST BUILDING</w:t>
      </w:r>
      <w:r>
        <w:rPr>
          <w:rFonts w:ascii="Times New Roman" w:hAnsi="Times New Roman" w:cs="Times New Roman"/>
          <w:i/>
          <w:iCs/>
          <w:sz w:val="24"/>
          <w:szCs w:val="24"/>
          <w:lang w:val="en-US"/>
        </w:rPr>
        <w:t>:</w:t>
      </w:r>
      <w:r w:rsidRPr="005C4480">
        <w:rPr>
          <w:rFonts w:ascii="Times New Roman" w:hAnsi="Times New Roman" w:cs="Times New Roman"/>
          <w:sz w:val="24"/>
          <w:szCs w:val="24"/>
          <w:lang w:val="en-US"/>
        </w:rPr>
        <w:t xml:space="preserve"> By demonstrating that the CNN model bases its predictions on medically relevant areas, trust in the model is established. This transparency bridges the gap between AI predictions and clinical decision-making, making the model a reliable tool for PCOS diagnosis.</w:t>
      </w:r>
    </w:p>
    <w:p w14:paraId="1E18EE94" w14:textId="77777777" w:rsidR="005C4480" w:rsidRPr="005C4480" w:rsidRDefault="005C4480" w:rsidP="005C4480">
      <w:pPr>
        <w:spacing w:after="0" w:line="270" w:lineRule="auto"/>
        <w:ind w:left="-5" w:hanging="10"/>
        <w:jc w:val="both"/>
        <w:rPr>
          <w:rFonts w:ascii="Times New Roman" w:hAnsi="Times New Roman" w:cs="Times New Roman"/>
          <w:sz w:val="24"/>
          <w:szCs w:val="24"/>
        </w:rPr>
      </w:pPr>
    </w:p>
    <w:p w14:paraId="502077BB" w14:textId="2CB95AF0" w:rsidR="005C4480" w:rsidRPr="005C4480" w:rsidRDefault="005C4480" w:rsidP="005C4480">
      <w:pPr>
        <w:spacing w:after="0" w:line="270" w:lineRule="auto"/>
        <w:ind w:left="-5" w:hanging="10"/>
        <w:jc w:val="both"/>
        <w:rPr>
          <w:rFonts w:ascii="Times New Roman" w:hAnsi="Times New Roman" w:cs="Times New Roman"/>
          <w:sz w:val="24"/>
          <w:szCs w:val="24"/>
        </w:rPr>
      </w:pPr>
      <w:r w:rsidRPr="005C4480">
        <w:rPr>
          <w:rFonts w:ascii="Times New Roman" w:hAnsi="Times New Roman" w:cs="Times New Roman"/>
          <w:sz w:val="24"/>
          <w:szCs w:val="24"/>
          <w:lang w:val="en-US"/>
        </w:rPr>
        <w:br/>
      </w:r>
    </w:p>
    <w:p w14:paraId="5435D635" w14:textId="77777777" w:rsidR="005C4480" w:rsidRPr="005C4480" w:rsidRDefault="005C4480" w:rsidP="0049062F">
      <w:pPr>
        <w:spacing w:after="0" w:line="270" w:lineRule="auto"/>
        <w:ind w:left="-5" w:hanging="10"/>
        <w:jc w:val="both"/>
        <w:rPr>
          <w:rFonts w:ascii="Times New Roman" w:hAnsi="Times New Roman" w:cs="Times New Roman"/>
          <w:sz w:val="24"/>
          <w:szCs w:val="24"/>
        </w:rPr>
      </w:pPr>
    </w:p>
    <w:sectPr w:rsidR="005C4480" w:rsidRPr="005C4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62F"/>
    <w:rsid w:val="0004182C"/>
    <w:rsid w:val="001B7D2E"/>
    <w:rsid w:val="001F76E5"/>
    <w:rsid w:val="00272750"/>
    <w:rsid w:val="002B0A0B"/>
    <w:rsid w:val="004238B5"/>
    <w:rsid w:val="0049062F"/>
    <w:rsid w:val="005C4480"/>
    <w:rsid w:val="00630492"/>
    <w:rsid w:val="00882B09"/>
    <w:rsid w:val="00B927B1"/>
    <w:rsid w:val="00CA5D3B"/>
    <w:rsid w:val="00E44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3329"/>
  <w15:chartTrackingRefBased/>
  <w15:docId w15:val="{5B06DB60-5B97-4B21-AE87-86212F8DC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62F"/>
    <w:rPr>
      <w:rFonts w:ascii="Calibri" w:eastAsia="Calibri" w:hAnsi="Calibri" w:cs="Calibri"/>
      <w:color w:val="000000"/>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062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49062F"/>
    <w:rPr>
      <w:color w:val="0563C1" w:themeColor="hyperlink"/>
      <w:u w:val="single"/>
    </w:rPr>
  </w:style>
  <w:style w:type="character" w:styleId="UnresolvedMention">
    <w:name w:val="Unresolved Mention"/>
    <w:basedOn w:val="DefaultParagraphFont"/>
    <w:uiPriority w:val="99"/>
    <w:semiHidden/>
    <w:unhideWhenUsed/>
    <w:rsid w:val="0049062F"/>
    <w:rPr>
      <w:color w:val="605E5C"/>
      <w:shd w:val="clear" w:color="auto" w:fill="E1DFDD"/>
    </w:rPr>
  </w:style>
  <w:style w:type="table" w:styleId="TableGrid">
    <w:name w:val="Table Grid"/>
    <w:basedOn w:val="TableNormal"/>
    <w:uiPriority w:val="39"/>
    <w:rsid w:val="00B92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35021">
      <w:bodyDiv w:val="1"/>
      <w:marLeft w:val="0"/>
      <w:marRight w:val="0"/>
      <w:marTop w:val="0"/>
      <w:marBottom w:val="0"/>
      <w:divBdr>
        <w:top w:val="none" w:sz="0" w:space="0" w:color="auto"/>
        <w:left w:val="none" w:sz="0" w:space="0" w:color="auto"/>
        <w:bottom w:val="none" w:sz="0" w:space="0" w:color="auto"/>
        <w:right w:val="none" w:sz="0" w:space="0" w:color="auto"/>
      </w:divBdr>
    </w:div>
    <w:div w:id="96147184">
      <w:bodyDiv w:val="1"/>
      <w:marLeft w:val="0"/>
      <w:marRight w:val="0"/>
      <w:marTop w:val="0"/>
      <w:marBottom w:val="0"/>
      <w:divBdr>
        <w:top w:val="none" w:sz="0" w:space="0" w:color="auto"/>
        <w:left w:val="none" w:sz="0" w:space="0" w:color="auto"/>
        <w:bottom w:val="none" w:sz="0" w:space="0" w:color="auto"/>
        <w:right w:val="none" w:sz="0" w:space="0" w:color="auto"/>
      </w:divBdr>
    </w:div>
    <w:div w:id="170025435">
      <w:bodyDiv w:val="1"/>
      <w:marLeft w:val="0"/>
      <w:marRight w:val="0"/>
      <w:marTop w:val="0"/>
      <w:marBottom w:val="0"/>
      <w:divBdr>
        <w:top w:val="none" w:sz="0" w:space="0" w:color="auto"/>
        <w:left w:val="none" w:sz="0" w:space="0" w:color="auto"/>
        <w:bottom w:val="none" w:sz="0" w:space="0" w:color="auto"/>
        <w:right w:val="none" w:sz="0" w:space="0" w:color="auto"/>
      </w:divBdr>
    </w:div>
    <w:div w:id="181866931">
      <w:bodyDiv w:val="1"/>
      <w:marLeft w:val="0"/>
      <w:marRight w:val="0"/>
      <w:marTop w:val="0"/>
      <w:marBottom w:val="0"/>
      <w:divBdr>
        <w:top w:val="none" w:sz="0" w:space="0" w:color="auto"/>
        <w:left w:val="none" w:sz="0" w:space="0" w:color="auto"/>
        <w:bottom w:val="none" w:sz="0" w:space="0" w:color="auto"/>
        <w:right w:val="none" w:sz="0" w:space="0" w:color="auto"/>
      </w:divBdr>
    </w:div>
    <w:div w:id="190150309">
      <w:bodyDiv w:val="1"/>
      <w:marLeft w:val="0"/>
      <w:marRight w:val="0"/>
      <w:marTop w:val="0"/>
      <w:marBottom w:val="0"/>
      <w:divBdr>
        <w:top w:val="none" w:sz="0" w:space="0" w:color="auto"/>
        <w:left w:val="none" w:sz="0" w:space="0" w:color="auto"/>
        <w:bottom w:val="none" w:sz="0" w:space="0" w:color="auto"/>
        <w:right w:val="none" w:sz="0" w:space="0" w:color="auto"/>
      </w:divBdr>
    </w:div>
    <w:div w:id="199323226">
      <w:bodyDiv w:val="1"/>
      <w:marLeft w:val="0"/>
      <w:marRight w:val="0"/>
      <w:marTop w:val="0"/>
      <w:marBottom w:val="0"/>
      <w:divBdr>
        <w:top w:val="none" w:sz="0" w:space="0" w:color="auto"/>
        <w:left w:val="none" w:sz="0" w:space="0" w:color="auto"/>
        <w:bottom w:val="none" w:sz="0" w:space="0" w:color="auto"/>
        <w:right w:val="none" w:sz="0" w:space="0" w:color="auto"/>
      </w:divBdr>
    </w:div>
    <w:div w:id="210659068">
      <w:bodyDiv w:val="1"/>
      <w:marLeft w:val="0"/>
      <w:marRight w:val="0"/>
      <w:marTop w:val="0"/>
      <w:marBottom w:val="0"/>
      <w:divBdr>
        <w:top w:val="none" w:sz="0" w:space="0" w:color="auto"/>
        <w:left w:val="none" w:sz="0" w:space="0" w:color="auto"/>
        <w:bottom w:val="none" w:sz="0" w:space="0" w:color="auto"/>
        <w:right w:val="none" w:sz="0" w:space="0" w:color="auto"/>
      </w:divBdr>
    </w:div>
    <w:div w:id="429130166">
      <w:bodyDiv w:val="1"/>
      <w:marLeft w:val="0"/>
      <w:marRight w:val="0"/>
      <w:marTop w:val="0"/>
      <w:marBottom w:val="0"/>
      <w:divBdr>
        <w:top w:val="none" w:sz="0" w:space="0" w:color="auto"/>
        <w:left w:val="none" w:sz="0" w:space="0" w:color="auto"/>
        <w:bottom w:val="none" w:sz="0" w:space="0" w:color="auto"/>
        <w:right w:val="none" w:sz="0" w:space="0" w:color="auto"/>
      </w:divBdr>
    </w:div>
    <w:div w:id="578756584">
      <w:bodyDiv w:val="1"/>
      <w:marLeft w:val="0"/>
      <w:marRight w:val="0"/>
      <w:marTop w:val="0"/>
      <w:marBottom w:val="0"/>
      <w:divBdr>
        <w:top w:val="none" w:sz="0" w:space="0" w:color="auto"/>
        <w:left w:val="none" w:sz="0" w:space="0" w:color="auto"/>
        <w:bottom w:val="none" w:sz="0" w:space="0" w:color="auto"/>
        <w:right w:val="none" w:sz="0" w:space="0" w:color="auto"/>
      </w:divBdr>
    </w:div>
    <w:div w:id="637223885">
      <w:bodyDiv w:val="1"/>
      <w:marLeft w:val="0"/>
      <w:marRight w:val="0"/>
      <w:marTop w:val="0"/>
      <w:marBottom w:val="0"/>
      <w:divBdr>
        <w:top w:val="none" w:sz="0" w:space="0" w:color="auto"/>
        <w:left w:val="none" w:sz="0" w:space="0" w:color="auto"/>
        <w:bottom w:val="none" w:sz="0" w:space="0" w:color="auto"/>
        <w:right w:val="none" w:sz="0" w:space="0" w:color="auto"/>
      </w:divBdr>
    </w:div>
    <w:div w:id="788821646">
      <w:bodyDiv w:val="1"/>
      <w:marLeft w:val="0"/>
      <w:marRight w:val="0"/>
      <w:marTop w:val="0"/>
      <w:marBottom w:val="0"/>
      <w:divBdr>
        <w:top w:val="none" w:sz="0" w:space="0" w:color="auto"/>
        <w:left w:val="none" w:sz="0" w:space="0" w:color="auto"/>
        <w:bottom w:val="none" w:sz="0" w:space="0" w:color="auto"/>
        <w:right w:val="none" w:sz="0" w:space="0" w:color="auto"/>
      </w:divBdr>
    </w:div>
    <w:div w:id="852377500">
      <w:bodyDiv w:val="1"/>
      <w:marLeft w:val="0"/>
      <w:marRight w:val="0"/>
      <w:marTop w:val="0"/>
      <w:marBottom w:val="0"/>
      <w:divBdr>
        <w:top w:val="none" w:sz="0" w:space="0" w:color="auto"/>
        <w:left w:val="none" w:sz="0" w:space="0" w:color="auto"/>
        <w:bottom w:val="none" w:sz="0" w:space="0" w:color="auto"/>
        <w:right w:val="none" w:sz="0" w:space="0" w:color="auto"/>
      </w:divBdr>
    </w:div>
    <w:div w:id="1032724126">
      <w:bodyDiv w:val="1"/>
      <w:marLeft w:val="0"/>
      <w:marRight w:val="0"/>
      <w:marTop w:val="0"/>
      <w:marBottom w:val="0"/>
      <w:divBdr>
        <w:top w:val="none" w:sz="0" w:space="0" w:color="auto"/>
        <w:left w:val="none" w:sz="0" w:space="0" w:color="auto"/>
        <w:bottom w:val="none" w:sz="0" w:space="0" w:color="auto"/>
        <w:right w:val="none" w:sz="0" w:space="0" w:color="auto"/>
      </w:divBdr>
    </w:div>
    <w:div w:id="1153910751">
      <w:bodyDiv w:val="1"/>
      <w:marLeft w:val="0"/>
      <w:marRight w:val="0"/>
      <w:marTop w:val="0"/>
      <w:marBottom w:val="0"/>
      <w:divBdr>
        <w:top w:val="none" w:sz="0" w:space="0" w:color="auto"/>
        <w:left w:val="none" w:sz="0" w:space="0" w:color="auto"/>
        <w:bottom w:val="none" w:sz="0" w:space="0" w:color="auto"/>
        <w:right w:val="none" w:sz="0" w:space="0" w:color="auto"/>
      </w:divBdr>
    </w:div>
    <w:div w:id="1157383508">
      <w:bodyDiv w:val="1"/>
      <w:marLeft w:val="0"/>
      <w:marRight w:val="0"/>
      <w:marTop w:val="0"/>
      <w:marBottom w:val="0"/>
      <w:divBdr>
        <w:top w:val="none" w:sz="0" w:space="0" w:color="auto"/>
        <w:left w:val="none" w:sz="0" w:space="0" w:color="auto"/>
        <w:bottom w:val="none" w:sz="0" w:space="0" w:color="auto"/>
        <w:right w:val="none" w:sz="0" w:space="0" w:color="auto"/>
      </w:divBdr>
    </w:div>
    <w:div w:id="1339237468">
      <w:bodyDiv w:val="1"/>
      <w:marLeft w:val="0"/>
      <w:marRight w:val="0"/>
      <w:marTop w:val="0"/>
      <w:marBottom w:val="0"/>
      <w:divBdr>
        <w:top w:val="none" w:sz="0" w:space="0" w:color="auto"/>
        <w:left w:val="none" w:sz="0" w:space="0" w:color="auto"/>
        <w:bottom w:val="none" w:sz="0" w:space="0" w:color="auto"/>
        <w:right w:val="none" w:sz="0" w:space="0" w:color="auto"/>
      </w:divBdr>
    </w:div>
    <w:div w:id="1397820364">
      <w:bodyDiv w:val="1"/>
      <w:marLeft w:val="0"/>
      <w:marRight w:val="0"/>
      <w:marTop w:val="0"/>
      <w:marBottom w:val="0"/>
      <w:divBdr>
        <w:top w:val="none" w:sz="0" w:space="0" w:color="auto"/>
        <w:left w:val="none" w:sz="0" w:space="0" w:color="auto"/>
        <w:bottom w:val="none" w:sz="0" w:space="0" w:color="auto"/>
        <w:right w:val="none" w:sz="0" w:space="0" w:color="auto"/>
      </w:divBdr>
    </w:div>
    <w:div w:id="1474323210">
      <w:bodyDiv w:val="1"/>
      <w:marLeft w:val="0"/>
      <w:marRight w:val="0"/>
      <w:marTop w:val="0"/>
      <w:marBottom w:val="0"/>
      <w:divBdr>
        <w:top w:val="none" w:sz="0" w:space="0" w:color="auto"/>
        <w:left w:val="none" w:sz="0" w:space="0" w:color="auto"/>
        <w:bottom w:val="none" w:sz="0" w:space="0" w:color="auto"/>
        <w:right w:val="none" w:sz="0" w:space="0" w:color="auto"/>
      </w:divBdr>
    </w:div>
    <w:div w:id="1497452213">
      <w:bodyDiv w:val="1"/>
      <w:marLeft w:val="0"/>
      <w:marRight w:val="0"/>
      <w:marTop w:val="0"/>
      <w:marBottom w:val="0"/>
      <w:divBdr>
        <w:top w:val="none" w:sz="0" w:space="0" w:color="auto"/>
        <w:left w:val="none" w:sz="0" w:space="0" w:color="auto"/>
        <w:bottom w:val="none" w:sz="0" w:space="0" w:color="auto"/>
        <w:right w:val="none" w:sz="0" w:space="0" w:color="auto"/>
      </w:divBdr>
    </w:div>
    <w:div w:id="1502158754">
      <w:bodyDiv w:val="1"/>
      <w:marLeft w:val="0"/>
      <w:marRight w:val="0"/>
      <w:marTop w:val="0"/>
      <w:marBottom w:val="0"/>
      <w:divBdr>
        <w:top w:val="none" w:sz="0" w:space="0" w:color="auto"/>
        <w:left w:val="none" w:sz="0" w:space="0" w:color="auto"/>
        <w:bottom w:val="none" w:sz="0" w:space="0" w:color="auto"/>
        <w:right w:val="none" w:sz="0" w:space="0" w:color="auto"/>
      </w:divBdr>
    </w:div>
    <w:div w:id="1515608030">
      <w:bodyDiv w:val="1"/>
      <w:marLeft w:val="0"/>
      <w:marRight w:val="0"/>
      <w:marTop w:val="0"/>
      <w:marBottom w:val="0"/>
      <w:divBdr>
        <w:top w:val="none" w:sz="0" w:space="0" w:color="auto"/>
        <w:left w:val="none" w:sz="0" w:space="0" w:color="auto"/>
        <w:bottom w:val="none" w:sz="0" w:space="0" w:color="auto"/>
        <w:right w:val="none" w:sz="0" w:space="0" w:color="auto"/>
      </w:divBdr>
    </w:div>
    <w:div w:id="1575629659">
      <w:bodyDiv w:val="1"/>
      <w:marLeft w:val="0"/>
      <w:marRight w:val="0"/>
      <w:marTop w:val="0"/>
      <w:marBottom w:val="0"/>
      <w:divBdr>
        <w:top w:val="none" w:sz="0" w:space="0" w:color="auto"/>
        <w:left w:val="none" w:sz="0" w:space="0" w:color="auto"/>
        <w:bottom w:val="none" w:sz="0" w:space="0" w:color="auto"/>
        <w:right w:val="none" w:sz="0" w:space="0" w:color="auto"/>
      </w:divBdr>
    </w:div>
    <w:div w:id="1597982738">
      <w:bodyDiv w:val="1"/>
      <w:marLeft w:val="0"/>
      <w:marRight w:val="0"/>
      <w:marTop w:val="0"/>
      <w:marBottom w:val="0"/>
      <w:divBdr>
        <w:top w:val="none" w:sz="0" w:space="0" w:color="auto"/>
        <w:left w:val="none" w:sz="0" w:space="0" w:color="auto"/>
        <w:bottom w:val="none" w:sz="0" w:space="0" w:color="auto"/>
        <w:right w:val="none" w:sz="0" w:space="0" w:color="auto"/>
      </w:divBdr>
    </w:div>
    <w:div w:id="1929846854">
      <w:bodyDiv w:val="1"/>
      <w:marLeft w:val="0"/>
      <w:marRight w:val="0"/>
      <w:marTop w:val="0"/>
      <w:marBottom w:val="0"/>
      <w:divBdr>
        <w:top w:val="none" w:sz="0" w:space="0" w:color="auto"/>
        <w:left w:val="none" w:sz="0" w:space="0" w:color="auto"/>
        <w:bottom w:val="none" w:sz="0" w:space="0" w:color="auto"/>
        <w:right w:val="none" w:sz="0" w:space="0" w:color="auto"/>
      </w:divBdr>
    </w:div>
    <w:div w:id="1988122503">
      <w:bodyDiv w:val="1"/>
      <w:marLeft w:val="0"/>
      <w:marRight w:val="0"/>
      <w:marTop w:val="0"/>
      <w:marBottom w:val="0"/>
      <w:divBdr>
        <w:top w:val="none" w:sz="0" w:space="0" w:color="auto"/>
        <w:left w:val="none" w:sz="0" w:space="0" w:color="auto"/>
        <w:bottom w:val="none" w:sz="0" w:space="0" w:color="auto"/>
        <w:right w:val="none" w:sz="0" w:space="0" w:color="auto"/>
      </w:divBdr>
    </w:div>
    <w:div w:id="202023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chauhan</dc:creator>
  <cp:keywords/>
  <dc:description/>
  <cp:lastModifiedBy>vedant chauhan</cp:lastModifiedBy>
  <cp:revision>2</cp:revision>
  <dcterms:created xsi:type="dcterms:W3CDTF">2024-09-17T12:17:00Z</dcterms:created>
  <dcterms:modified xsi:type="dcterms:W3CDTF">2024-11-26T05:25:00Z</dcterms:modified>
</cp:coreProperties>
</file>