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"/>
      </w:pPr>
      <w:r>
        <w:rPr>
          <w:b/>
          <w:bCs/>
          <w:color w:val="111111"/>
          <w:sz w:val="44"/>
          <w:szCs w:val="44"/>
        </w:rPr>
        <w:t xml:space="preserve">VEDANT BHOSALE</w:t>
      </w:r>
    </w:p>
    <w:p>
      <w:pPr>
        <w:spacing w:after="15"/>
      </w:pPr>
      <w:r>
        <w:rPr>
          <w:color w:val="555555"/>
          <w:sz w:val="19"/>
          <w:szCs w:val="19"/>
        </w:rPr>
        <w:t xml:space="preserve">bhosalevedant2004@gmail.com   |   +91 8080953096   |   linkedin.com/in/vedant-bhosale-0a483b2a9   |   github.com/Vedant3030   |   vedant-bhosale.resumex.dev</w:t>
      </w:r>
    </w:p>
    <w:p>
      <w:pPr>
        <w:spacing w:after="120"/>
      </w:pPr>
      <w:r>
        <w:rPr>
          <w:sz w:val="20"/>
          <w:szCs w:val="20"/>
        </w:rPr>
        <w:t xml:space="preserve">Computer Engineering graduate focused on backend engineering, AI/computer vision, and full-stack product development. Experience shipping a production-style SaaS (PulseCheck), building applied computer-vision systems, and prototyping RAG/agentic pipelines. Comfortable across the stack from infra (Docker, Redis, background workers) to model integration.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VR Development Intern — Firebird VR</w:t>
      </w:r>
      <w:r>
        <w:rPr>
          <w:color w:val="555555"/>
          <w:sz w:val="19"/>
          <w:szCs w:val="19"/>
        </w:rPr>
        <w:t xml:space="preserve">	Jun 2025 – Aug 2025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Contributed to VR application development as part of a college-placement internship cohort — worked on scene design, VR interaction logic, and Unity build/testing workflows. [Swap in 1 concrete thing you built/fixed once you decide]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Research Assistant — College Faculty Project</w:t>
      </w:r>
      <w:r>
        <w:rPr>
          <w:color w:val="555555"/>
          <w:sz w:val="19"/>
          <w:szCs w:val="19"/>
        </w:rPr>
        <w:t xml:space="preserve">	01/2025 – 05/2025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Applied statistical methods to identify anomalies and outliers across datasets of 5 lakh+ entries using Python.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PulseCheck — Full-Stack Uptime Monitoring SaaS</w:t>
      </w:r>
      <w:r>
        <w:rPr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Built and deployed a full-stack SaaS that monitors website uptime in real time, sends email alerts on downtime, and publishes public status pages.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Built a Node.js/Express + PostgreSQL (Prisma) API with JWT auth and ownership-scoped CRUD for monitors.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Architected a BullMQ/Redis background worker for scheduled per-monitor health checks with automatic email alerts via Resend on status change.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Developed a Next.js + Tailwind frontend with a custom real-time ICU/heartbeat visual theme.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Containerized all services with Docker and deployed to Render (API, worker, frontend as independent services).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Node.js · Express · PostgreSQL · Prisma · Redis · BullMQ · Next.js · Docker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Veridex — Digital Identity &amp; Document Verification Platform</w:t>
      </w:r>
      <w:r>
        <w:rPr>
          <w:color w:val="555555"/>
          <w:sz w:val="19"/>
          <w:szCs w:val="19"/>
        </w:rPr>
        <w:t xml:space="preserve">	In Progress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Building a general-purpose identity/document verification pipeline: document classification → OCR field extraction → face match → confidence scoring → audit trail.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Currently at v1 prototype stage (single document type, core OCR fields, functional face-match) with API-only output.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InsightFace · YOLOv8 · FastAPI · PostgreSQL · OpenCV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EDU-VISION: AI-Powered Attendance System — Final Year Project</w:t>
      </w:r>
      <w:r>
        <w:rPr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Developed an AI-based smart classroom management system using facial recognition to automate attendance, reduce proxy entries, and provide attendance analytics through a secure web application.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Python · OpenCV · FastAPI · PostgreSQL · React.js · Git · Computer Vision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Internal Docs Q&amp;A Agent — AI Agent Hackathon (2025)</w:t>
      </w:r>
      <w:r>
        <w:rPr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Prototyped an AI-powered assistant to answer queries from internal documents during a 48-hour hackathon; built a working Q&amp;A pipeline with semantic search and live demo deployment.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Learned fundamentals of RAG workflows, vector search, and AI-powered document retrieval.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LangChain · FAISS · Hugging Face · Gemini API · Streamlit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VR Experience — Qubits &amp; Schrödinger's Cat (6th Semester Project)</w:t>
      </w:r>
      <w:r>
        <w:rPr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Built an educational VR project in Unity to simplify quantum computing concepts for learners; designed an interactive 3-scene experience (classroom intro, superposition demo, entanglement demo) with Meta XR SDK for UI, audio, and VR controls.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Unity · Meta XR SDK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Wadia College of Engineering (MESWCOE), Pune — Savitribai Phule Pune University</w:t>
      </w:r>
      <w:r>
        <w:rPr>
          <w:color w:val="555555"/>
          <w:sz w:val="19"/>
          <w:szCs w:val="19"/>
        </w:rPr>
        <w:t xml:space="preserve">	2022 – 2026</w:t>
      </w:r>
    </w:p>
    <w:p>
      <w:pPr>
        <w:spacing w:after="15"/>
      </w:pPr>
      <w:r>
        <w:rPr>
          <w:i/>
          <w:iCs/>
          <w:color w:val="555555"/>
          <w:sz w:val="19"/>
          <w:szCs w:val="19"/>
        </w:rPr>
        <w:t xml:space="preserve">Bachelor of Engineering in Computer Engineering  |  CGPA: 8.10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Sou Vimalabai Garware Jr. College, Pune</w:t>
      </w:r>
      <w:r>
        <w:rPr>
          <w:color w:val="555555"/>
          <w:sz w:val="19"/>
          <w:szCs w:val="19"/>
        </w:rPr>
        <w:t xml:space="preserve">	– 2022</w:t>
      </w:r>
    </w:p>
    <w:p>
      <w:pPr>
        <w:spacing w:after="15"/>
      </w:pPr>
      <w:r>
        <w:rPr>
          <w:i/>
          <w:iCs/>
          <w:color w:val="555555"/>
          <w:sz w:val="19"/>
          <w:szCs w:val="19"/>
        </w:rPr>
        <w:t xml:space="preserve">Higher Secondary Education (HSC)  |  71.82%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1"/>
          <w:szCs w:val="21"/>
        </w:rPr>
        <w:t xml:space="preserve">Genba Sopanrao Moze School, Pune</w:t>
      </w:r>
      <w:r>
        <w:rPr>
          <w:color w:val="555555"/>
          <w:sz w:val="19"/>
          <w:szCs w:val="19"/>
        </w:rPr>
        <w:t xml:space="preserve">	– 2020</w:t>
      </w:r>
    </w:p>
    <w:p>
      <w:pPr>
        <w:spacing w:after="15"/>
      </w:pPr>
      <w:r>
        <w:rPr>
          <w:i/>
          <w:iCs/>
          <w:color w:val="555555"/>
          <w:sz w:val="19"/>
          <w:szCs w:val="19"/>
        </w:rPr>
        <w:t xml:space="preserve">Secondary Education (SSC)  |  92.60%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15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Java, JavaScript (Node, Express, React), SQL</w:t>
      </w:r>
    </w:p>
    <w:p>
      <w:pPr>
        <w:spacing w:after="15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FastAPI, REST APIs</w:t>
      </w:r>
    </w:p>
    <w:p>
      <w:pPr>
        <w:spacing w:after="15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MySQL, PostgreSQL</w:t>
      </w:r>
    </w:p>
    <w:p>
      <w:pPr>
        <w:spacing w:after="15"/>
      </w:pPr>
      <w:r>
        <w:rPr>
          <w:b/>
          <w:bCs/>
          <w:sz w:val="20"/>
          <w:szCs w:val="20"/>
        </w:rPr>
        <w:t xml:space="preserve">AI/ML: </w:t>
      </w:r>
      <w:r>
        <w:rPr>
          <w:sz w:val="20"/>
          <w:szCs w:val="20"/>
        </w:rPr>
        <w:t xml:space="preserve">NumPy, Pandas, OpenCV, Scikit-learn, LangChain, Hugging Face, RAG, Computer Vision</w:t>
      </w:r>
    </w:p>
    <w:p>
      <w:pPr>
        <w:spacing w:after="15"/>
      </w:pPr>
      <w:r>
        <w:rPr>
          <w:b/>
          <w:bCs/>
          <w:sz w:val="20"/>
          <w:szCs w:val="20"/>
        </w:rPr>
        <w:t xml:space="preserve">Developer Tools: </w:t>
      </w:r>
      <w:r>
        <w:rPr>
          <w:sz w:val="20"/>
          <w:szCs w:val="20"/>
        </w:rPr>
        <w:t xml:space="preserve">Git, GitHub, Linux (Ubuntu), VS Code, Docker</w:t>
      </w:r>
    </w:p>
    <w:p>
      <w:pPr>
        <w:spacing w:after="15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Unity, Meta XR SDK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Anthropic Certifications: Claude Code 101, Claude Code in Action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sz w:val="20"/>
          <w:szCs w:val="20"/>
        </w:rPr>
        <w:t xml:space="preserve">Unity Junior Programmer Certification — Professional certification in Unity development</w:t>
      </w:r>
    </w:p>
    <w:sectPr>
      <w:pgSz w:w="12240" w:h="15840" w:orient="portrait"/>
      <w:pgMar w:top="280" w:right="540" w:bottom="28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2026-09-23T16:42:46.849Z</dcterms:created>
  <dcterms:modified xsi:type="dcterms:W3CDTF">2026-09-23T16:42:46.850Z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