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84EE" w14:textId="77777777" w:rsidR="000F46AD"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1. Introduction</w:t>
      </w:r>
      <w:r w:rsidRPr="00927752">
        <w:rPr>
          <w:rFonts w:ascii="Times New Roman" w:eastAsia="Times New Roman" w:hAnsi="Times New Roman" w:cs="Times New Roman"/>
          <w:color w:val="000000"/>
          <w:kern w:val="0"/>
          <w:lang w:eastAsia="en-GB"/>
          <w14:ligatures w14:val="none"/>
        </w:rPr>
        <w:br/>
      </w:r>
    </w:p>
    <w:p w14:paraId="61917FD1" w14:textId="1B2389FE"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This report summarizes the testing, analysis, and recommendations for the Bowling Game Assessment. The purpose is to evaluate the functionality, reliability, and maintainability of the </w:t>
      </w:r>
      <w:proofErr w:type="spellStart"/>
      <w:r w:rsidRPr="00927752">
        <w:rPr>
          <w:rFonts w:ascii="Courier New" w:eastAsia="Times New Roman" w:hAnsi="Courier New" w:cs="Courier New"/>
          <w:color w:val="000000"/>
          <w:kern w:val="0"/>
          <w:sz w:val="20"/>
          <w:szCs w:val="20"/>
          <w:lang w:eastAsia="en-GB"/>
          <w14:ligatures w14:val="none"/>
        </w:rPr>
        <w:t>BowlingGame</w:t>
      </w:r>
      <w:proofErr w:type="spellEnd"/>
      <w:r w:rsidRPr="00927752">
        <w:rPr>
          <w:rFonts w:ascii="Times New Roman" w:eastAsia="Times New Roman" w:hAnsi="Times New Roman" w:cs="Times New Roman"/>
          <w:color w:val="000000"/>
          <w:kern w:val="0"/>
          <w:lang w:eastAsia="en-GB"/>
          <w14:ligatures w14:val="none"/>
        </w:rPr>
        <w:t> class through comprehensive unit testing and code review.</w:t>
      </w:r>
    </w:p>
    <w:p w14:paraId="25E1500A" w14:textId="77777777" w:rsidR="00927752" w:rsidRPr="00927752" w:rsidRDefault="00660965" w:rsidP="00927752">
      <w:pPr>
        <w:rPr>
          <w:rFonts w:ascii="Times New Roman" w:eastAsia="Times New Roman" w:hAnsi="Times New Roman" w:cs="Times New Roman"/>
          <w:kern w:val="0"/>
          <w:lang w:eastAsia="en-GB"/>
          <w14:ligatures w14:val="none"/>
        </w:rPr>
      </w:pPr>
      <w:r w:rsidRPr="00660965">
        <w:rPr>
          <w:rFonts w:ascii="Times New Roman" w:eastAsia="Times New Roman" w:hAnsi="Times New Roman" w:cs="Times New Roman"/>
          <w:noProof/>
          <w:kern w:val="0"/>
          <w:lang w:eastAsia="en-GB"/>
        </w:rPr>
        <w:pict w14:anchorId="3966636E">
          <v:rect id="_x0000_i1029" alt="" style="width:451.3pt;height:.05pt;mso-width-percent:0;mso-height-percent:0;mso-width-percent:0;mso-height-percent:0" o:hralign="center" o:hrstd="t" o:hr="t" fillcolor="#a0a0a0" stroked="f"/>
        </w:pict>
      </w:r>
    </w:p>
    <w:p w14:paraId="4FC864AD"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2. Testing Approach</w:t>
      </w:r>
    </w:p>
    <w:p w14:paraId="55CB20E8"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The testing methodology followed a systematic and structured approach:</w:t>
      </w:r>
    </w:p>
    <w:p w14:paraId="6CBA38DF"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2.1 Unit Testing</w:t>
      </w:r>
    </w:p>
    <w:p w14:paraId="3F24C5FD" w14:textId="77777777" w:rsidR="00927752" w:rsidRPr="00927752" w:rsidRDefault="00927752" w:rsidP="0092775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Implemented using the </w:t>
      </w:r>
      <w:proofErr w:type="spellStart"/>
      <w:r w:rsidRPr="00927752">
        <w:rPr>
          <w:rFonts w:ascii="Times New Roman" w:eastAsia="Times New Roman" w:hAnsi="Times New Roman" w:cs="Times New Roman"/>
          <w:b/>
          <w:bCs/>
          <w:color w:val="000000"/>
          <w:kern w:val="0"/>
          <w:lang w:eastAsia="en-GB"/>
          <w14:ligatures w14:val="none"/>
        </w:rPr>
        <w:t>pytest</w:t>
      </w:r>
      <w:proofErr w:type="spellEnd"/>
      <w:r w:rsidRPr="00927752">
        <w:rPr>
          <w:rFonts w:ascii="Times New Roman" w:eastAsia="Times New Roman" w:hAnsi="Times New Roman" w:cs="Times New Roman"/>
          <w:color w:val="000000"/>
          <w:kern w:val="0"/>
          <w:lang w:eastAsia="en-GB"/>
          <w14:ligatures w14:val="none"/>
        </w:rPr>
        <w:t> framework.</w:t>
      </w:r>
    </w:p>
    <w:p w14:paraId="00CC41DF" w14:textId="77777777" w:rsidR="00927752" w:rsidRPr="00927752" w:rsidRDefault="00927752" w:rsidP="0092775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Tested all core features including:</w:t>
      </w:r>
    </w:p>
    <w:p w14:paraId="3707BC03" w14:textId="77777777" w:rsidR="00927752" w:rsidRPr="00927752" w:rsidRDefault="00927752" w:rsidP="0092775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All gutter rolls (0 pins)</w:t>
      </w:r>
    </w:p>
    <w:p w14:paraId="3EC49B2E" w14:textId="77777777" w:rsidR="00927752" w:rsidRPr="00927752" w:rsidRDefault="00927752" w:rsidP="0092775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All single-pin rolls (1 pin per roll)</w:t>
      </w:r>
    </w:p>
    <w:p w14:paraId="1781FBB8" w14:textId="77777777" w:rsidR="00927752" w:rsidRPr="00927752" w:rsidRDefault="00927752" w:rsidP="0092775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Spares and strikes in regular frames</w:t>
      </w:r>
    </w:p>
    <w:p w14:paraId="70A28AAC" w14:textId="77777777" w:rsidR="00927752" w:rsidRPr="00927752" w:rsidRDefault="00927752" w:rsidP="0092775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10th-frame spares and strikes with bonus rolls</w:t>
      </w:r>
    </w:p>
    <w:p w14:paraId="26AED79B" w14:textId="77777777" w:rsidR="00927752" w:rsidRPr="00927752" w:rsidRDefault="00927752" w:rsidP="0092775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Perfect game scenario (12 strikes)</w:t>
      </w:r>
    </w:p>
    <w:p w14:paraId="1C92172C"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2.2 Helper Functions</w:t>
      </w:r>
    </w:p>
    <w:p w14:paraId="2B8FBFDD" w14:textId="77777777" w:rsidR="00927752" w:rsidRPr="00927752" w:rsidRDefault="00927752" w:rsidP="0092775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Used </w:t>
      </w:r>
      <w:proofErr w:type="spellStart"/>
      <w:r w:rsidRPr="00927752">
        <w:rPr>
          <w:rFonts w:ascii="Courier New" w:eastAsia="Times New Roman" w:hAnsi="Courier New" w:cs="Courier New"/>
          <w:color w:val="000000"/>
          <w:kern w:val="0"/>
          <w:sz w:val="20"/>
          <w:szCs w:val="20"/>
          <w:lang w:eastAsia="en-GB"/>
          <w14:ligatures w14:val="none"/>
        </w:rPr>
        <w:t>roll_many</w:t>
      </w:r>
      <w:proofErr w:type="spellEnd"/>
      <w:r w:rsidRPr="00927752">
        <w:rPr>
          <w:rFonts w:ascii="Courier New" w:eastAsia="Times New Roman" w:hAnsi="Courier New" w:cs="Courier New"/>
          <w:color w:val="000000"/>
          <w:kern w:val="0"/>
          <w:sz w:val="20"/>
          <w:szCs w:val="20"/>
          <w:lang w:eastAsia="en-GB"/>
          <w14:ligatures w14:val="none"/>
        </w:rPr>
        <w:t>()</w:t>
      </w:r>
      <w:r w:rsidRPr="00927752">
        <w:rPr>
          <w:rFonts w:ascii="Times New Roman" w:eastAsia="Times New Roman" w:hAnsi="Times New Roman" w:cs="Times New Roman"/>
          <w:color w:val="000000"/>
          <w:kern w:val="0"/>
          <w:lang w:eastAsia="en-GB"/>
          <w14:ligatures w14:val="none"/>
        </w:rPr>
        <w:t>, </w:t>
      </w:r>
      <w:proofErr w:type="spellStart"/>
      <w:r w:rsidRPr="00927752">
        <w:rPr>
          <w:rFonts w:ascii="Courier New" w:eastAsia="Times New Roman" w:hAnsi="Courier New" w:cs="Courier New"/>
          <w:color w:val="000000"/>
          <w:kern w:val="0"/>
          <w:sz w:val="20"/>
          <w:szCs w:val="20"/>
          <w:lang w:eastAsia="en-GB"/>
          <w14:ligatures w14:val="none"/>
        </w:rPr>
        <w:t>roll_spare</w:t>
      </w:r>
      <w:proofErr w:type="spellEnd"/>
      <w:r w:rsidRPr="00927752">
        <w:rPr>
          <w:rFonts w:ascii="Courier New" w:eastAsia="Times New Roman" w:hAnsi="Courier New" w:cs="Courier New"/>
          <w:color w:val="000000"/>
          <w:kern w:val="0"/>
          <w:sz w:val="20"/>
          <w:szCs w:val="20"/>
          <w:lang w:eastAsia="en-GB"/>
          <w14:ligatures w14:val="none"/>
        </w:rPr>
        <w:t>()</w:t>
      </w:r>
      <w:r w:rsidRPr="00927752">
        <w:rPr>
          <w:rFonts w:ascii="Times New Roman" w:eastAsia="Times New Roman" w:hAnsi="Times New Roman" w:cs="Times New Roman"/>
          <w:color w:val="000000"/>
          <w:kern w:val="0"/>
          <w:lang w:eastAsia="en-GB"/>
          <w14:ligatures w14:val="none"/>
        </w:rPr>
        <w:t>, and </w:t>
      </w:r>
      <w:proofErr w:type="spellStart"/>
      <w:r w:rsidRPr="00927752">
        <w:rPr>
          <w:rFonts w:ascii="Courier New" w:eastAsia="Times New Roman" w:hAnsi="Courier New" w:cs="Courier New"/>
          <w:color w:val="000000"/>
          <w:kern w:val="0"/>
          <w:sz w:val="20"/>
          <w:szCs w:val="20"/>
          <w:lang w:eastAsia="en-GB"/>
          <w14:ligatures w14:val="none"/>
        </w:rPr>
        <w:t>roll_strike</w:t>
      </w:r>
      <w:proofErr w:type="spellEnd"/>
      <w:r w:rsidRPr="00927752">
        <w:rPr>
          <w:rFonts w:ascii="Courier New" w:eastAsia="Times New Roman" w:hAnsi="Courier New" w:cs="Courier New"/>
          <w:color w:val="000000"/>
          <w:kern w:val="0"/>
          <w:sz w:val="20"/>
          <w:szCs w:val="20"/>
          <w:lang w:eastAsia="en-GB"/>
          <w14:ligatures w14:val="none"/>
        </w:rPr>
        <w:t>()</w:t>
      </w:r>
      <w:r w:rsidRPr="00927752">
        <w:rPr>
          <w:rFonts w:ascii="Times New Roman" w:eastAsia="Times New Roman" w:hAnsi="Times New Roman" w:cs="Times New Roman"/>
          <w:color w:val="000000"/>
          <w:kern w:val="0"/>
          <w:lang w:eastAsia="en-GB"/>
          <w14:ligatures w14:val="none"/>
        </w:rPr>
        <w:t> for reusable and readable tests.</w:t>
      </w:r>
    </w:p>
    <w:p w14:paraId="44C042B3"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2.3 Validation Checks</w:t>
      </w:r>
    </w:p>
    <w:p w14:paraId="1ECB9676" w14:textId="77777777" w:rsidR="00927752" w:rsidRPr="00927752" w:rsidRDefault="00927752" w:rsidP="00927752">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Ensured errors are raised for invalid inputs (pins &lt; 0 or &gt; 10).</w:t>
      </w:r>
    </w:p>
    <w:p w14:paraId="0357E0A6" w14:textId="77777777" w:rsidR="00927752" w:rsidRPr="00927752" w:rsidRDefault="00927752" w:rsidP="00927752">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Prevented rolls after the game is finished.</w:t>
      </w:r>
    </w:p>
    <w:p w14:paraId="5D51E11F"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2.4 Code Coverage</w:t>
      </w:r>
    </w:p>
    <w:p w14:paraId="29365188" w14:textId="77777777" w:rsidR="00927752" w:rsidRPr="00927752" w:rsidRDefault="00927752" w:rsidP="00927752">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All methods and scenarios were tested, ensuring complete coverage of the game logic.</w:t>
      </w:r>
    </w:p>
    <w:p w14:paraId="23E29E22" w14:textId="77777777" w:rsidR="00927752" w:rsidRPr="00927752" w:rsidRDefault="00660965" w:rsidP="00927752">
      <w:pPr>
        <w:rPr>
          <w:rFonts w:ascii="Times New Roman" w:eastAsia="Times New Roman" w:hAnsi="Times New Roman" w:cs="Times New Roman"/>
          <w:kern w:val="0"/>
          <w:lang w:eastAsia="en-GB"/>
          <w14:ligatures w14:val="none"/>
        </w:rPr>
      </w:pPr>
      <w:r w:rsidRPr="00660965">
        <w:rPr>
          <w:rFonts w:ascii="Times New Roman" w:eastAsia="Times New Roman" w:hAnsi="Times New Roman" w:cs="Times New Roman"/>
          <w:noProof/>
          <w:kern w:val="0"/>
          <w:lang w:eastAsia="en-GB"/>
        </w:rPr>
        <w:pict w14:anchorId="280133C7">
          <v:rect id="_x0000_i1028" alt="" style="width:451.3pt;height:.05pt;mso-width-percent:0;mso-height-percent:0;mso-width-percent:0;mso-height-percent:0" o:hralign="center" o:hrstd="t" o:hr="t" fillcolor="#a0a0a0" stroked="f"/>
        </w:pict>
      </w:r>
    </w:p>
    <w:p w14:paraId="47D93C04"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3. Findings</w:t>
      </w:r>
    </w:p>
    <w:p w14:paraId="73E05219" w14:textId="77777777" w:rsidR="00927752" w:rsidRPr="00927752" w:rsidRDefault="00927752" w:rsidP="00927752">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All basic game mechanics function correctly:</w:t>
      </w:r>
      <w:r w:rsidRPr="00927752">
        <w:rPr>
          <w:rFonts w:ascii="Times New Roman" w:eastAsia="Times New Roman" w:hAnsi="Times New Roman" w:cs="Times New Roman"/>
          <w:color w:val="000000"/>
          <w:kern w:val="0"/>
          <w:lang w:eastAsia="en-GB"/>
          <w14:ligatures w14:val="none"/>
        </w:rPr>
        <w:t> The game accurately calculates scores for all standard frames.</w:t>
      </w:r>
    </w:p>
    <w:p w14:paraId="7FBA7174" w14:textId="77777777" w:rsidR="00927752" w:rsidRPr="00927752" w:rsidRDefault="00927752" w:rsidP="00927752">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Edge cases handled:</w:t>
      </w:r>
      <w:r w:rsidRPr="00927752">
        <w:rPr>
          <w:rFonts w:ascii="Times New Roman" w:eastAsia="Times New Roman" w:hAnsi="Times New Roman" w:cs="Times New Roman"/>
          <w:color w:val="000000"/>
          <w:kern w:val="0"/>
          <w:lang w:eastAsia="en-GB"/>
          <w14:ligatures w14:val="none"/>
        </w:rPr>
        <w:t> 10th-frame spares and strikes are properly processed, allowing for bonus rolls.</w:t>
      </w:r>
    </w:p>
    <w:p w14:paraId="2E9F7065" w14:textId="77777777" w:rsidR="00927752" w:rsidRPr="00927752" w:rsidRDefault="00927752" w:rsidP="00927752">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Error handling is robust:</w:t>
      </w:r>
      <w:r w:rsidRPr="00927752">
        <w:rPr>
          <w:rFonts w:ascii="Times New Roman" w:eastAsia="Times New Roman" w:hAnsi="Times New Roman" w:cs="Times New Roman"/>
          <w:color w:val="000000"/>
          <w:kern w:val="0"/>
          <w:lang w:eastAsia="en-GB"/>
          <w14:ligatures w14:val="none"/>
        </w:rPr>
        <w:t> Invalid pin counts and attempts to roll after game completion trigger appropriate exceptions.</w:t>
      </w:r>
    </w:p>
    <w:p w14:paraId="35A792E8" w14:textId="77777777" w:rsidR="00927752" w:rsidRPr="00927752" w:rsidRDefault="00927752" w:rsidP="00927752">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Code readability improved:</w:t>
      </w:r>
      <w:r w:rsidRPr="00927752">
        <w:rPr>
          <w:rFonts w:ascii="Times New Roman" w:eastAsia="Times New Roman" w:hAnsi="Times New Roman" w:cs="Times New Roman"/>
          <w:color w:val="000000"/>
          <w:kern w:val="0"/>
          <w:lang w:eastAsia="en-GB"/>
          <w14:ligatures w14:val="none"/>
        </w:rPr>
        <w:t> Refactored methods are easier to follow, with clear variable names and documentation.</w:t>
      </w:r>
    </w:p>
    <w:p w14:paraId="78BB9B4E"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lastRenderedPageBreak/>
        <w:t>Test Results Summary</w:t>
      </w:r>
    </w:p>
    <w:tbl>
      <w:tblPr>
        <w:tblStyle w:val="TableGrid"/>
        <w:tblW w:w="0" w:type="auto"/>
        <w:tblLook w:val="04A0" w:firstRow="1" w:lastRow="0" w:firstColumn="1" w:lastColumn="0" w:noHBand="0" w:noVBand="1"/>
      </w:tblPr>
      <w:tblGrid>
        <w:gridCol w:w="3456"/>
        <w:gridCol w:w="4450"/>
        <w:gridCol w:w="1110"/>
      </w:tblGrid>
      <w:tr w:rsidR="00927752" w:rsidRPr="00927752" w14:paraId="2E6396CD" w14:textId="77777777" w:rsidTr="007B12A5">
        <w:tc>
          <w:tcPr>
            <w:tcW w:w="0" w:type="auto"/>
            <w:hideMark/>
          </w:tcPr>
          <w:p w14:paraId="5041F50C" w14:textId="77777777" w:rsidR="00927752" w:rsidRPr="00927752" w:rsidRDefault="00927752" w:rsidP="00927752">
            <w:pPr>
              <w:jc w:val="center"/>
              <w:rPr>
                <w:rFonts w:ascii="Times New Roman" w:eastAsia="Times New Roman" w:hAnsi="Times New Roman" w:cs="Times New Roman"/>
                <w:b/>
                <w:bCs/>
                <w:kern w:val="0"/>
                <w:lang w:eastAsia="en-GB"/>
                <w14:ligatures w14:val="none"/>
              </w:rPr>
            </w:pPr>
            <w:r w:rsidRPr="00927752">
              <w:rPr>
                <w:rFonts w:ascii="Times New Roman" w:eastAsia="Times New Roman" w:hAnsi="Times New Roman" w:cs="Times New Roman"/>
                <w:b/>
                <w:bCs/>
                <w:kern w:val="0"/>
                <w:lang w:eastAsia="en-GB"/>
                <w14:ligatures w14:val="none"/>
              </w:rPr>
              <w:t>Test Case</w:t>
            </w:r>
          </w:p>
        </w:tc>
        <w:tc>
          <w:tcPr>
            <w:tcW w:w="0" w:type="auto"/>
            <w:hideMark/>
          </w:tcPr>
          <w:p w14:paraId="0D62B4FD" w14:textId="77777777" w:rsidR="00927752" w:rsidRPr="00927752" w:rsidRDefault="00927752" w:rsidP="00927752">
            <w:pPr>
              <w:jc w:val="center"/>
              <w:rPr>
                <w:rFonts w:ascii="Times New Roman" w:eastAsia="Times New Roman" w:hAnsi="Times New Roman" w:cs="Times New Roman"/>
                <w:b/>
                <w:bCs/>
                <w:kern w:val="0"/>
                <w:lang w:eastAsia="en-GB"/>
                <w14:ligatures w14:val="none"/>
              </w:rPr>
            </w:pPr>
            <w:r w:rsidRPr="00927752">
              <w:rPr>
                <w:rFonts w:ascii="Times New Roman" w:eastAsia="Times New Roman" w:hAnsi="Times New Roman" w:cs="Times New Roman"/>
                <w:b/>
                <w:bCs/>
                <w:kern w:val="0"/>
                <w:lang w:eastAsia="en-GB"/>
                <w14:ligatures w14:val="none"/>
              </w:rPr>
              <w:t>Description</w:t>
            </w:r>
          </w:p>
        </w:tc>
        <w:tc>
          <w:tcPr>
            <w:tcW w:w="0" w:type="auto"/>
            <w:hideMark/>
          </w:tcPr>
          <w:p w14:paraId="1EC60968" w14:textId="77777777" w:rsidR="00927752" w:rsidRPr="00927752" w:rsidRDefault="00927752" w:rsidP="00927752">
            <w:pPr>
              <w:jc w:val="center"/>
              <w:rPr>
                <w:rFonts w:ascii="Times New Roman" w:eastAsia="Times New Roman" w:hAnsi="Times New Roman" w:cs="Times New Roman"/>
                <w:b/>
                <w:bCs/>
                <w:kern w:val="0"/>
                <w:lang w:eastAsia="en-GB"/>
                <w14:ligatures w14:val="none"/>
              </w:rPr>
            </w:pPr>
            <w:r w:rsidRPr="00927752">
              <w:rPr>
                <w:rFonts w:ascii="Times New Roman" w:eastAsia="Times New Roman" w:hAnsi="Times New Roman" w:cs="Times New Roman"/>
                <w:b/>
                <w:bCs/>
                <w:kern w:val="0"/>
                <w:lang w:eastAsia="en-GB"/>
                <w14:ligatures w14:val="none"/>
              </w:rPr>
              <w:t>Status</w:t>
            </w:r>
          </w:p>
        </w:tc>
      </w:tr>
      <w:tr w:rsidR="00927752" w:rsidRPr="00927752" w14:paraId="1AB7E8A6" w14:textId="77777777" w:rsidTr="007B12A5">
        <w:tc>
          <w:tcPr>
            <w:tcW w:w="0" w:type="auto"/>
            <w:hideMark/>
          </w:tcPr>
          <w:p w14:paraId="3D9CFCE8"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test_all_gutters</w:t>
            </w:r>
            <w:proofErr w:type="spellEnd"/>
          </w:p>
        </w:tc>
        <w:tc>
          <w:tcPr>
            <w:tcW w:w="0" w:type="auto"/>
            <w:hideMark/>
          </w:tcPr>
          <w:p w14:paraId="4A9F203B"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All rolls are 0 pins. The game score should be 0.</w:t>
            </w:r>
          </w:p>
        </w:tc>
        <w:tc>
          <w:tcPr>
            <w:tcW w:w="0" w:type="auto"/>
            <w:hideMark/>
          </w:tcPr>
          <w:p w14:paraId="55A44A01"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66FF40E2" w14:textId="77777777" w:rsidTr="007B12A5">
        <w:tc>
          <w:tcPr>
            <w:tcW w:w="0" w:type="auto"/>
            <w:hideMark/>
          </w:tcPr>
          <w:p w14:paraId="1C64EB71"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test_all_ones</w:t>
            </w:r>
            <w:proofErr w:type="spellEnd"/>
          </w:p>
        </w:tc>
        <w:tc>
          <w:tcPr>
            <w:tcW w:w="0" w:type="auto"/>
            <w:hideMark/>
          </w:tcPr>
          <w:p w14:paraId="66A91E4C"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All rolls knock down 1 pin. Total score should be 20.</w:t>
            </w:r>
          </w:p>
        </w:tc>
        <w:tc>
          <w:tcPr>
            <w:tcW w:w="0" w:type="auto"/>
            <w:hideMark/>
          </w:tcPr>
          <w:p w14:paraId="00FC380F"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69EA6316" w14:textId="77777777" w:rsidTr="007B12A5">
        <w:tc>
          <w:tcPr>
            <w:tcW w:w="0" w:type="auto"/>
            <w:hideMark/>
          </w:tcPr>
          <w:p w14:paraId="69690919"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test_one_spare</w:t>
            </w:r>
            <w:proofErr w:type="spellEnd"/>
          </w:p>
        </w:tc>
        <w:tc>
          <w:tcPr>
            <w:tcW w:w="0" w:type="auto"/>
            <w:hideMark/>
          </w:tcPr>
          <w:p w14:paraId="7D8EF811"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 spare is scored in one frame and followed by a regular roll to check bonus calculation.</w:t>
            </w:r>
          </w:p>
        </w:tc>
        <w:tc>
          <w:tcPr>
            <w:tcW w:w="0" w:type="auto"/>
            <w:hideMark/>
          </w:tcPr>
          <w:p w14:paraId="70CFAB45"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33E991C5" w14:textId="77777777" w:rsidTr="007B12A5">
        <w:tc>
          <w:tcPr>
            <w:tcW w:w="0" w:type="auto"/>
            <w:hideMark/>
          </w:tcPr>
          <w:p w14:paraId="5FE827EB"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test_one_strike</w:t>
            </w:r>
            <w:proofErr w:type="spellEnd"/>
          </w:p>
        </w:tc>
        <w:tc>
          <w:tcPr>
            <w:tcW w:w="0" w:type="auto"/>
            <w:hideMark/>
          </w:tcPr>
          <w:p w14:paraId="685055E9"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 strike is scored in one frame, followed by two normal rolls to validate strike bonus calculation.</w:t>
            </w:r>
          </w:p>
        </w:tc>
        <w:tc>
          <w:tcPr>
            <w:tcW w:w="0" w:type="auto"/>
            <w:hideMark/>
          </w:tcPr>
          <w:p w14:paraId="6CFCA8EE"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45703E7F" w14:textId="77777777" w:rsidTr="007B12A5">
        <w:tc>
          <w:tcPr>
            <w:tcW w:w="0" w:type="auto"/>
            <w:hideMark/>
          </w:tcPr>
          <w:p w14:paraId="228A0E35"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test_perfect_game</w:t>
            </w:r>
            <w:proofErr w:type="spellEnd"/>
          </w:p>
        </w:tc>
        <w:tc>
          <w:tcPr>
            <w:tcW w:w="0" w:type="auto"/>
            <w:hideMark/>
          </w:tcPr>
          <w:p w14:paraId="254FC05A"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All rolls are strikes. The final score should be 300.</w:t>
            </w:r>
          </w:p>
        </w:tc>
        <w:tc>
          <w:tcPr>
            <w:tcW w:w="0" w:type="auto"/>
            <w:hideMark/>
          </w:tcPr>
          <w:p w14:paraId="7F92FFE7"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2E8F8018" w14:textId="77777777" w:rsidTr="007B12A5">
        <w:tc>
          <w:tcPr>
            <w:tcW w:w="0" w:type="auto"/>
            <w:hideMark/>
          </w:tcPr>
          <w:p w14:paraId="7E1A7875"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test_10th_frame_spare_bonus</w:t>
            </w:r>
          </w:p>
        </w:tc>
        <w:tc>
          <w:tcPr>
            <w:tcW w:w="0" w:type="auto"/>
            <w:hideMark/>
          </w:tcPr>
          <w:p w14:paraId="588C170A"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 spare in the 10th frame grants one bonus roll. Validates correct scoring of the final frame.</w:t>
            </w:r>
          </w:p>
        </w:tc>
        <w:tc>
          <w:tcPr>
            <w:tcW w:w="0" w:type="auto"/>
            <w:hideMark/>
          </w:tcPr>
          <w:p w14:paraId="115CC21D"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60A975FF" w14:textId="77777777" w:rsidTr="007B12A5">
        <w:tc>
          <w:tcPr>
            <w:tcW w:w="0" w:type="auto"/>
            <w:hideMark/>
          </w:tcPr>
          <w:p w14:paraId="5231DCFA"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test_10th_frame_strike_bonus</w:t>
            </w:r>
          </w:p>
        </w:tc>
        <w:tc>
          <w:tcPr>
            <w:tcW w:w="0" w:type="auto"/>
            <w:hideMark/>
          </w:tcPr>
          <w:p w14:paraId="5DF74EDE"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A strike in the 10th frame grants two bonus rolls. Validates correct scoring for last frame strikes.</w:t>
            </w:r>
          </w:p>
        </w:tc>
        <w:tc>
          <w:tcPr>
            <w:tcW w:w="0" w:type="auto"/>
            <w:hideMark/>
          </w:tcPr>
          <w:p w14:paraId="739971A3"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3EC0AA48" w14:textId="77777777" w:rsidTr="007B12A5">
        <w:tc>
          <w:tcPr>
            <w:tcW w:w="0" w:type="auto"/>
            <w:hideMark/>
          </w:tcPr>
          <w:p w14:paraId="6020942C"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test_no_roll_after_finished_game</w:t>
            </w:r>
            <w:proofErr w:type="spellEnd"/>
          </w:p>
        </w:tc>
        <w:tc>
          <w:tcPr>
            <w:tcW w:w="0" w:type="auto"/>
            <w:hideMark/>
          </w:tcPr>
          <w:p w14:paraId="5CE14256"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Ensures the game cannot accept rolls after it has finished.</w:t>
            </w:r>
          </w:p>
        </w:tc>
        <w:tc>
          <w:tcPr>
            <w:tcW w:w="0" w:type="auto"/>
            <w:hideMark/>
          </w:tcPr>
          <w:p w14:paraId="48BABBBA"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1EB52209" w14:textId="77777777" w:rsidTr="007B12A5">
        <w:tc>
          <w:tcPr>
            <w:tcW w:w="0" w:type="auto"/>
            <w:hideMark/>
          </w:tcPr>
          <w:p w14:paraId="00517296"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test_invalid_roll_negative</w:t>
            </w:r>
            <w:proofErr w:type="spellEnd"/>
          </w:p>
        </w:tc>
        <w:tc>
          <w:tcPr>
            <w:tcW w:w="0" w:type="auto"/>
            <w:hideMark/>
          </w:tcPr>
          <w:p w14:paraId="4FA5A395"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 xml:space="preserve">Attempts a roll with negative pins. Should raise </w:t>
            </w:r>
            <w:proofErr w:type="spellStart"/>
            <w:r w:rsidRPr="00927752">
              <w:rPr>
                <w:rFonts w:ascii="Times New Roman" w:eastAsia="Times New Roman" w:hAnsi="Times New Roman" w:cs="Times New Roman"/>
                <w:kern w:val="0"/>
                <w:lang w:eastAsia="en-GB"/>
                <w14:ligatures w14:val="none"/>
              </w:rPr>
              <w:t>ValueError</w:t>
            </w:r>
            <w:proofErr w:type="spellEnd"/>
            <w:r w:rsidRPr="00927752">
              <w:rPr>
                <w:rFonts w:ascii="Times New Roman" w:eastAsia="Times New Roman" w:hAnsi="Times New Roman" w:cs="Times New Roman"/>
                <w:kern w:val="0"/>
                <w:lang w:eastAsia="en-GB"/>
                <w14:ligatures w14:val="none"/>
              </w:rPr>
              <w:t>.</w:t>
            </w:r>
          </w:p>
        </w:tc>
        <w:tc>
          <w:tcPr>
            <w:tcW w:w="0" w:type="auto"/>
            <w:hideMark/>
          </w:tcPr>
          <w:p w14:paraId="208162B9"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r w:rsidR="00927752" w:rsidRPr="00927752" w14:paraId="10823E41" w14:textId="77777777" w:rsidTr="007B12A5">
        <w:tc>
          <w:tcPr>
            <w:tcW w:w="0" w:type="auto"/>
            <w:hideMark/>
          </w:tcPr>
          <w:p w14:paraId="25E76A0B" w14:textId="77777777" w:rsidR="00927752" w:rsidRPr="00927752" w:rsidRDefault="00927752" w:rsidP="00927752">
            <w:pPr>
              <w:rPr>
                <w:rFonts w:ascii="Times New Roman" w:eastAsia="Times New Roman" w:hAnsi="Times New Roman" w:cs="Times New Roman"/>
                <w:kern w:val="0"/>
                <w:lang w:eastAsia="en-GB"/>
                <w14:ligatures w14:val="none"/>
              </w:rPr>
            </w:pPr>
            <w:proofErr w:type="spellStart"/>
            <w:r w:rsidRPr="00927752">
              <w:rPr>
                <w:rFonts w:ascii="Times New Roman" w:eastAsia="Times New Roman" w:hAnsi="Times New Roman" w:cs="Times New Roman"/>
                <w:kern w:val="0"/>
                <w:lang w:eastAsia="en-GB"/>
                <w14:ligatures w14:val="none"/>
              </w:rPr>
              <w:t>test_invalid_roll_too_many_pins</w:t>
            </w:r>
            <w:proofErr w:type="spellEnd"/>
          </w:p>
        </w:tc>
        <w:tc>
          <w:tcPr>
            <w:tcW w:w="0" w:type="auto"/>
            <w:hideMark/>
          </w:tcPr>
          <w:p w14:paraId="39DBF95E"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 xml:space="preserve">Attempts a roll with more than 10 pins. Should raise </w:t>
            </w:r>
            <w:proofErr w:type="spellStart"/>
            <w:r w:rsidRPr="00927752">
              <w:rPr>
                <w:rFonts w:ascii="Times New Roman" w:eastAsia="Times New Roman" w:hAnsi="Times New Roman" w:cs="Times New Roman"/>
                <w:kern w:val="0"/>
                <w:lang w:eastAsia="en-GB"/>
                <w14:ligatures w14:val="none"/>
              </w:rPr>
              <w:t>ValueError</w:t>
            </w:r>
            <w:proofErr w:type="spellEnd"/>
            <w:r w:rsidRPr="00927752">
              <w:rPr>
                <w:rFonts w:ascii="Times New Roman" w:eastAsia="Times New Roman" w:hAnsi="Times New Roman" w:cs="Times New Roman"/>
                <w:kern w:val="0"/>
                <w:lang w:eastAsia="en-GB"/>
                <w14:ligatures w14:val="none"/>
              </w:rPr>
              <w:t>.</w:t>
            </w:r>
          </w:p>
        </w:tc>
        <w:tc>
          <w:tcPr>
            <w:tcW w:w="0" w:type="auto"/>
            <w:hideMark/>
          </w:tcPr>
          <w:p w14:paraId="46FA6F07" w14:textId="77777777" w:rsidR="00927752" w:rsidRPr="00927752" w:rsidRDefault="00927752" w:rsidP="00927752">
            <w:pPr>
              <w:rPr>
                <w:rFonts w:ascii="Times New Roman" w:eastAsia="Times New Roman" w:hAnsi="Times New Roman" w:cs="Times New Roman"/>
                <w:kern w:val="0"/>
                <w:lang w:eastAsia="en-GB"/>
                <w14:ligatures w14:val="none"/>
              </w:rPr>
            </w:pPr>
            <w:r w:rsidRPr="00927752">
              <w:rPr>
                <w:rFonts w:ascii="Times New Roman" w:eastAsia="Times New Roman" w:hAnsi="Times New Roman" w:cs="Times New Roman"/>
                <w:kern w:val="0"/>
                <w:lang w:eastAsia="en-GB"/>
                <w14:ligatures w14:val="none"/>
              </w:rPr>
              <w:t>PASSED</w:t>
            </w:r>
          </w:p>
        </w:tc>
      </w:tr>
    </w:tbl>
    <w:p w14:paraId="6F9B0DDD" w14:textId="77777777" w:rsidR="00927752" w:rsidRPr="00927752" w:rsidRDefault="00660965" w:rsidP="00927752">
      <w:pPr>
        <w:rPr>
          <w:rFonts w:ascii="Times New Roman" w:eastAsia="Times New Roman" w:hAnsi="Times New Roman" w:cs="Times New Roman"/>
          <w:kern w:val="0"/>
          <w:lang w:eastAsia="en-GB"/>
          <w14:ligatures w14:val="none"/>
        </w:rPr>
      </w:pPr>
      <w:r w:rsidRPr="00660965">
        <w:rPr>
          <w:rFonts w:ascii="Times New Roman" w:eastAsia="Times New Roman" w:hAnsi="Times New Roman" w:cs="Times New Roman"/>
          <w:noProof/>
          <w:kern w:val="0"/>
          <w:lang w:eastAsia="en-GB"/>
        </w:rPr>
        <w:pict w14:anchorId="512C1157">
          <v:rect id="_x0000_i1027" alt="" style="width:451.3pt;height:.05pt;mso-width-percent:0;mso-height-percent:0;mso-width-percent:0;mso-height-percent:0" o:hralign="center" o:hrstd="t" o:hr="t" fillcolor="#a0a0a0" stroked="f"/>
        </w:pict>
      </w:r>
    </w:p>
    <w:p w14:paraId="2A6FD7B7"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4. Risk Assessment</w:t>
      </w:r>
    </w:p>
    <w:p w14:paraId="1FB347B2" w14:textId="77777777" w:rsidR="00927752" w:rsidRPr="00927752" w:rsidRDefault="00927752" w:rsidP="00927752">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Incorrect scoring logic:</w:t>
      </w:r>
      <w:r w:rsidRPr="00927752">
        <w:rPr>
          <w:rFonts w:ascii="Times New Roman" w:eastAsia="Times New Roman" w:hAnsi="Times New Roman" w:cs="Times New Roman"/>
          <w:color w:val="000000"/>
          <w:kern w:val="0"/>
          <w:lang w:eastAsia="en-GB"/>
          <w14:ligatures w14:val="none"/>
        </w:rPr>
        <w:t> Low risk due to comprehensive tests.</w:t>
      </w:r>
    </w:p>
    <w:p w14:paraId="3BD244B1" w14:textId="77777777" w:rsidR="00927752" w:rsidRPr="00927752" w:rsidRDefault="00927752" w:rsidP="00927752">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Incomplete edge case handling:</w:t>
      </w:r>
      <w:r w:rsidRPr="00927752">
        <w:rPr>
          <w:rFonts w:ascii="Times New Roman" w:eastAsia="Times New Roman" w:hAnsi="Times New Roman" w:cs="Times New Roman"/>
          <w:color w:val="000000"/>
          <w:kern w:val="0"/>
          <w:lang w:eastAsia="en-GB"/>
          <w14:ligatures w14:val="none"/>
        </w:rPr>
        <w:t> Mitigated by testing all possible frame scenarios.</w:t>
      </w:r>
    </w:p>
    <w:p w14:paraId="0CA209A7" w14:textId="77777777" w:rsidR="00927752" w:rsidRPr="00927752" w:rsidRDefault="00927752" w:rsidP="00927752">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Future maintainability issues:</w:t>
      </w:r>
      <w:r w:rsidRPr="00927752">
        <w:rPr>
          <w:rFonts w:ascii="Times New Roman" w:eastAsia="Times New Roman" w:hAnsi="Times New Roman" w:cs="Times New Roman"/>
          <w:color w:val="000000"/>
          <w:kern w:val="0"/>
          <w:lang w:eastAsia="en-GB"/>
          <w14:ligatures w14:val="none"/>
        </w:rPr>
        <w:t> Addressed through refactoring and documentation.</w:t>
      </w:r>
    </w:p>
    <w:p w14:paraId="3F590CDB" w14:textId="77777777" w:rsidR="00927752" w:rsidRPr="00927752" w:rsidRDefault="00660965" w:rsidP="00927752">
      <w:pPr>
        <w:rPr>
          <w:rFonts w:ascii="Times New Roman" w:eastAsia="Times New Roman" w:hAnsi="Times New Roman" w:cs="Times New Roman"/>
          <w:kern w:val="0"/>
          <w:lang w:eastAsia="en-GB"/>
          <w14:ligatures w14:val="none"/>
        </w:rPr>
      </w:pPr>
      <w:r w:rsidRPr="00660965">
        <w:rPr>
          <w:rFonts w:ascii="Times New Roman" w:eastAsia="Times New Roman" w:hAnsi="Times New Roman" w:cs="Times New Roman"/>
          <w:noProof/>
          <w:kern w:val="0"/>
          <w:lang w:eastAsia="en-GB"/>
        </w:rPr>
        <w:pict w14:anchorId="22A20B5A">
          <v:rect id="_x0000_i1026" alt="" style="width:451.3pt;height:.05pt;mso-width-percent:0;mso-height-percent:0;mso-width-percent:0;mso-height-percent:0" o:hralign="center" o:hrstd="t" o:hr="t" fillcolor="#a0a0a0" stroked="f"/>
        </w:pict>
      </w:r>
    </w:p>
    <w:p w14:paraId="564F0872" w14:textId="77777777" w:rsidR="00927752" w:rsidRPr="00927752" w:rsidRDefault="00927752" w:rsidP="00927752">
      <w:p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b/>
          <w:bCs/>
          <w:color w:val="000000"/>
          <w:kern w:val="0"/>
          <w:lang w:eastAsia="en-GB"/>
          <w14:ligatures w14:val="none"/>
        </w:rPr>
        <w:t>5. Recommendations</w:t>
      </w:r>
    </w:p>
    <w:p w14:paraId="3103E3EB" w14:textId="77777777" w:rsidR="00927752" w:rsidRPr="00927752" w:rsidRDefault="00927752" w:rsidP="00927752">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Maintain test suite as code evolves to ensure consistent scoring accuracy.</w:t>
      </w:r>
    </w:p>
    <w:p w14:paraId="7D4B746D" w14:textId="77777777" w:rsidR="00927752" w:rsidRPr="00927752" w:rsidRDefault="00927752" w:rsidP="00927752">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Use helper functions for any new frame-specific test cases to reduce redundancy.</w:t>
      </w:r>
    </w:p>
    <w:p w14:paraId="52BE736E" w14:textId="77777777" w:rsidR="00927752" w:rsidRPr="00927752" w:rsidRDefault="00927752" w:rsidP="00927752">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 xml:space="preserve">Document new features with clear docstrings and update </w:t>
      </w:r>
      <w:proofErr w:type="spellStart"/>
      <w:r w:rsidRPr="00927752">
        <w:rPr>
          <w:rFonts w:ascii="Times New Roman" w:eastAsia="Times New Roman" w:hAnsi="Times New Roman" w:cs="Times New Roman"/>
          <w:color w:val="000000"/>
          <w:kern w:val="0"/>
          <w:lang w:eastAsia="en-GB"/>
          <w14:ligatures w14:val="none"/>
        </w:rPr>
        <w:t>pdoc</w:t>
      </w:r>
      <w:proofErr w:type="spellEnd"/>
      <w:r w:rsidRPr="00927752">
        <w:rPr>
          <w:rFonts w:ascii="Times New Roman" w:eastAsia="Times New Roman" w:hAnsi="Times New Roman" w:cs="Times New Roman"/>
          <w:color w:val="000000"/>
          <w:kern w:val="0"/>
          <w:lang w:eastAsia="en-GB"/>
          <w14:ligatures w14:val="none"/>
        </w:rPr>
        <w:t xml:space="preserve"> documentation regularly.</w:t>
      </w:r>
    </w:p>
    <w:p w14:paraId="6F5F2A22" w14:textId="77777777" w:rsidR="00927752" w:rsidRPr="00927752" w:rsidRDefault="00927752" w:rsidP="00927752">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Consider performance optimization if the game scales (e.g., multiplayer or extended scoring logic).</w:t>
      </w:r>
    </w:p>
    <w:p w14:paraId="30E05F20" w14:textId="77777777" w:rsidR="00927752" w:rsidRPr="00927752" w:rsidRDefault="00927752" w:rsidP="00927752">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927752">
        <w:rPr>
          <w:rFonts w:ascii="Times New Roman" w:eastAsia="Times New Roman" w:hAnsi="Times New Roman" w:cs="Times New Roman"/>
          <w:color w:val="000000"/>
          <w:kern w:val="0"/>
          <w:lang w:eastAsia="en-GB"/>
          <w14:ligatures w14:val="none"/>
        </w:rPr>
        <w:t>Conduct regular code reviews to maintain readability and adherence to best practices.</w:t>
      </w:r>
    </w:p>
    <w:p w14:paraId="2AAE235F" w14:textId="77777777" w:rsidR="00927752" w:rsidRPr="00927752" w:rsidRDefault="00660965" w:rsidP="00927752">
      <w:pPr>
        <w:rPr>
          <w:rFonts w:ascii="Times New Roman" w:eastAsia="Times New Roman" w:hAnsi="Times New Roman" w:cs="Times New Roman"/>
          <w:kern w:val="0"/>
          <w:lang w:eastAsia="en-GB"/>
          <w14:ligatures w14:val="none"/>
        </w:rPr>
      </w:pPr>
      <w:r w:rsidRPr="00660965">
        <w:rPr>
          <w:rFonts w:ascii="Times New Roman" w:eastAsia="Times New Roman" w:hAnsi="Times New Roman" w:cs="Times New Roman"/>
          <w:noProof/>
          <w:kern w:val="0"/>
          <w:lang w:eastAsia="en-GB"/>
        </w:rPr>
        <w:pict w14:anchorId="3D9A3FE1">
          <v:rect id="_x0000_i1025" alt="" style="width:451.3pt;height:.05pt;mso-width-percent:0;mso-height-percent:0;mso-width-percent:0;mso-height-percent:0" o:hralign="center" o:hrstd="t" o:hr="t" fillcolor="#a0a0a0" stroked="f"/>
        </w:pict>
      </w:r>
    </w:p>
    <w:p w14:paraId="19C6D734" w14:textId="77777777" w:rsidR="006770A8" w:rsidRPr="006770A8" w:rsidRDefault="00927752" w:rsidP="006770A8">
      <w:pPr>
        <w:pStyle w:val="ListParagraph"/>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6770A8">
        <w:rPr>
          <w:rFonts w:ascii="Times New Roman" w:eastAsia="Times New Roman" w:hAnsi="Times New Roman" w:cs="Times New Roman"/>
          <w:b/>
          <w:bCs/>
          <w:color w:val="000000"/>
          <w:kern w:val="0"/>
          <w:lang w:eastAsia="en-GB"/>
          <w14:ligatures w14:val="none"/>
        </w:rPr>
        <w:t>Conclusion</w:t>
      </w:r>
    </w:p>
    <w:p w14:paraId="758FB7B2" w14:textId="76DD104A" w:rsidR="00927752" w:rsidRPr="006770A8" w:rsidRDefault="00927752" w:rsidP="006770A8">
      <w:pPr>
        <w:pStyle w:val="ListParagraph"/>
        <w:spacing w:before="100" w:beforeAutospacing="1" w:after="100" w:afterAutospacing="1"/>
        <w:rPr>
          <w:rFonts w:ascii="Times New Roman" w:eastAsia="Times New Roman" w:hAnsi="Times New Roman" w:cs="Times New Roman"/>
          <w:color w:val="000000"/>
          <w:kern w:val="0"/>
          <w:lang w:eastAsia="en-GB"/>
          <w14:ligatures w14:val="none"/>
        </w:rPr>
      </w:pPr>
      <w:r w:rsidRPr="006770A8">
        <w:rPr>
          <w:rFonts w:ascii="Times New Roman" w:eastAsia="Times New Roman" w:hAnsi="Times New Roman" w:cs="Times New Roman"/>
          <w:color w:val="000000"/>
          <w:kern w:val="0"/>
          <w:lang w:eastAsia="en-GB"/>
          <w14:ligatures w14:val="none"/>
        </w:rPr>
        <w:lastRenderedPageBreak/>
        <w:br/>
        <w:t>The </w:t>
      </w:r>
      <w:proofErr w:type="spellStart"/>
      <w:r w:rsidRPr="006770A8">
        <w:rPr>
          <w:rFonts w:ascii="Courier New" w:eastAsia="Times New Roman" w:hAnsi="Courier New" w:cs="Courier New"/>
          <w:color w:val="000000"/>
          <w:kern w:val="0"/>
          <w:sz w:val="20"/>
          <w:szCs w:val="20"/>
          <w:lang w:eastAsia="en-GB"/>
          <w14:ligatures w14:val="none"/>
        </w:rPr>
        <w:t>BowlingGame</w:t>
      </w:r>
      <w:proofErr w:type="spellEnd"/>
      <w:r w:rsidRPr="006770A8">
        <w:rPr>
          <w:rFonts w:ascii="Times New Roman" w:eastAsia="Times New Roman" w:hAnsi="Times New Roman" w:cs="Times New Roman"/>
          <w:color w:val="000000"/>
          <w:kern w:val="0"/>
          <w:lang w:eastAsia="en-GB"/>
          <w14:ligatures w14:val="none"/>
        </w:rPr>
        <w:t> class is fully functional, reliable, and maintainable. The comprehensive testing approach confirms correct scoring, robust error handling, and proper management of all edge cases. With the recommended practices in place, the project is well-prepared for future extensions and real-world usage.</w:t>
      </w:r>
    </w:p>
    <w:p w14:paraId="5C332719" w14:textId="77777777" w:rsidR="00900EE1" w:rsidRDefault="00900EE1"/>
    <w:sectPr w:rsidR="0090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0A5"/>
    <w:multiLevelType w:val="multilevel"/>
    <w:tmpl w:val="727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0551"/>
    <w:multiLevelType w:val="multilevel"/>
    <w:tmpl w:val="6436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B7878"/>
    <w:multiLevelType w:val="multilevel"/>
    <w:tmpl w:val="ADF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A5E6C"/>
    <w:multiLevelType w:val="multilevel"/>
    <w:tmpl w:val="340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72575"/>
    <w:multiLevelType w:val="multilevel"/>
    <w:tmpl w:val="41E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30283"/>
    <w:multiLevelType w:val="multilevel"/>
    <w:tmpl w:val="FC5A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3188D"/>
    <w:multiLevelType w:val="multilevel"/>
    <w:tmpl w:val="353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21A44"/>
    <w:multiLevelType w:val="multilevel"/>
    <w:tmpl w:val="98B85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80F3D"/>
    <w:multiLevelType w:val="multilevel"/>
    <w:tmpl w:val="B988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C3F1B"/>
    <w:multiLevelType w:val="multilevel"/>
    <w:tmpl w:val="5498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5265C"/>
    <w:multiLevelType w:val="multilevel"/>
    <w:tmpl w:val="B6F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18400">
    <w:abstractNumId w:val="7"/>
  </w:num>
  <w:num w:numId="2" w16cid:durableId="1782797864">
    <w:abstractNumId w:val="6"/>
  </w:num>
  <w:num w:numId="3" w16cid:durableId="1017272407">
    <w:abstractNumId w:val="3"/>
  </w:num>
  <w:num w:numId="4" w16cid:durableId="371998346">
    <w:abstractNumId w:val="5"/>
  </w:num>
  <w:num w:numId="5" w16cid:durableId="1982690859">
    <w:abstractNumId w:val="9"/>
  </w:num>
  <w:num w:numId="6" w16cid:durableId="1070155542">
    <w:abstractNumId w:val="2"/>
  </w:num>
  <w:num w:numId="7" w16cid:durableId="428543907">
    <w:abstractNumId w:val="8"/>
  </w:num>
  <w:num w:numId="8" w16cid:durableId="1195726990">
    <w:abstractNumId w:val="0"/>
  </w:num>
  <w:num w:numId="9" w16cid:durableId="998851534">
    <w:abstractNumId w:val="10"/>
  </w:num>
  <w:num w:numId="10" w16cid:durableId="1775712877">
    <w:abstractNumId w:val="4"/>
  </w:num>
  <w:num w:numId="11" w16cid:durableId="999844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09"/>
    <w:rsid w:val="000F46AD"/>
    <w:rsid w:val="0018249A"/>
    <w:rsid w:val="003A0AC6"/>
    <w:rsid w:val="00617709"/>
    <w:rsid w:val="00660965"/>
    <w:rsid w:val="006770A8"/>
    <w:rsid w:val="007B12A5"/>
    <w:rsid w:val="00855BB8"/>
    <w:rsid w:val="00900EE1"/>
    <w:rsid w:val="00927752"/>
    <w:rsid w:val="00B02EDE"/>
    <w:rsid w:val="00B21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5F64"/>
  <w15:chartTrackingRefBased/>
  <w15:docId w15:val="{ADBB9A02-EEA1-C342-B5CC-814CC594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7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7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7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7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709"/>
    <w:rPr>
      <w:rFonts w:eastAsiaTheme="majorEastAsia" w:cstheme="majorBidi"/>
      <w:color w:val="272727" w:themeColor="text1" w:themeTint="D8"/>
    </w:rPr>
  </w:style>
  <w:style w:type="paragraph" w:styleId="Title">
    <w:name w:val="Title"/>
    <w:basedOn w:val="Normal"/>
    <w:next w:val="Normal"/>
    <w:link w:val="TitleChar"/>
    <w:uiPriority w:val="10"/>
    <w:qFormat/>
    <w:rsid w:val="006177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7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7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709"/>
    <w:rPr>
      <w:i/>
      <w:iCs/>
      <w:color w:val="404040" w:themeColor="text1" w:themeTint="BF"/>
    </w:rPr>
  </w:style>
  <w:style w:type="paragraph" w:styleId="ListParagraph">
    <w:name w:val="List Paragraph"/>
    <w:basedOn w:val="Normal"/>
    <w:uiPriority w:val="34"/>
    <w:qFormat/>
    <w:rsid w:val="00617709"/>
    <w:pPr>
      <w:ind w:left="720"/>
      <w:contextualSpacing/>
    </w:pPr>
  </w:style>
  <w:style w:type="character" w:styleId="IntenseEmphasis">
    <w:name w:val="Intense Emphasis"/>
    <w:basedOn w:val="DefaultParagraphFont"/>
    <w:uiPriority w:val="21"/>
    <w:qFormat/>
    <w:rsid w:val="00617709"/>
    <w:rPr>
      <w:i/>
      <w:iCs/>
      <w:color w:val="0F4761" w:themeColor="accent1" w:themeShade="BF"/>
    </w:rPr>
  </w:style>
  <w:style w:type="paragraph" w:styleId="IntenseQuote">
    <w:name w:val="Intense Quote"/>
    <w:basedOn w:val="Normal"/>
    <w:next w:val="Normal"/>
    <w:link w:val="IntenseQuoteChar"/>
    <w:uiPriority w:val="30"/>
    <w:qFormat/>
    <w:rsid w:val="0061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709"/>
    <w:rPr>
      <w:i/>
      <w:iCs/>
      <w:color w:val="0F4761" w:themeColor="accent1" w:themeShade="BF"/>
    </w:rPr>
  </w:style>
  <w:style w:type="character" w:styleId="IntenseReference">
    <w:name w:val="Intense Reference"/>
    <w:basedOn w:val="DefaultParagraphFont"/>
    <w:uiPriority w:val="32"/>
    <w:qFormat/>
    <w:rsid w:val="00617709"/>
    <w:rPr>
      <w:b/>
      <w:bCs/>
      <w:smallCaps/>
      <w:color w:val="0F4761" w:themeColor="accent1" w:themeShade="BF"/>
      <w:spacing w:val="5"/>
    </w:rPr>
  </w:style>
  <w:style w:type="paragraph" w:styleId="NormalWeb">
    <w:name w:val="Normal (Web)"/>
    <w:basedOn w:val="Normal"/>
    <w:uiPriority w:val="99"/>
    <w:semiHidden/>
    <w:unhideWhenUsed/>
    <w:rsid w:val="0061770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17709"/>
  </w:style>
  <w:style w:type="character" w:styleId="Strong">
    <w:name w:val="Strong"/>
    <w:basedOn w:val="DefaultParagraphFont"/>
    <w:uiPriority w:val="22"/>
    <w:qFormat/>
    <w:rsid w:val="00617709"/>
    <w:rPr>
      <w:b/>
      <w:bCs/>
    </w:rPr>
  </w:style>
  <w:style w:type="character" w:styleId="HTMLCode">
    <w:name w:val="HTML Code"/>
    <w:basedOn w:val="DefaultParagraphFont"/>
    <w:uiPriority w:val="99"/>
    <w:semiHidden/>
    <w:unhideWhenUsed/>
    <w:rsid w:val="00617709"/>
    <w:rPr>
      <w:rFonts w:ascii="Courier New" w:eastAsia="Times New Roman" w:hAnsi="Courier New" w:cs="Courier New"/>
      <w:sz w:val="20"/>
      <w:szCs w:val="20"/>
    </w:rPr>
  </w:style>
  <w:style w:type="table" w:styleId="TableGrid">
    <w:name w:val="Table Grid"/>
    <w:basedOn w:val="TableNormal"/>
    <w:uiPriority w:val="39"/>
    <w:rsid w:val="007B1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3112">
      <w:bodyDiv w:val="1"/>
      <w:marLeft w:val="0"/>
      <w:marRight w:val="0"/>
      <w:marTop w:val="0"/>
      <w:marBottom w:val="0"/>
      <w:divBdr>
        <w:top w:val="none" w:sz="0" w:space="0" w:color="auto"/>
        <w:left w:val="none" w:sz="0" w:space="0" w:color="auto"/>
        <w:bottom w:val="none" w:sz="0" w:space="0" w:color="auto"/>
        <w:right w:val="none" w:sz="0" w:space="0" w:color="auto"/>
      </w:divBdr>
      <w:divsChild>
        <w:div w:id="1802727553">
          <w:marLeft w:val="0"/>
          <w:marRight w:val="0"/>
          <w:marTop w:val="0"/>
          <w:marBottom w:val="0"/>
          <w:divBdr>
            <w:top w:val="none" w:sz="0" w:space="0" w:color="auto"/>
            <w:left w:val="none" w:sz="0" w:space="0" w:color="auto"/>
            <w:bottom w:val="none" w:sz="0" w:space="0" w:color="auto"/>
            <w:right w:val="none" w:sz="0" w:space="0" w:color="auto"/>
          </w:divBdr>
          <w:divsChild>
            <w:div w:id="10143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847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63">
          <w:marLeft w:val="0"/>
          <w:marRight w:val="0"/>
          <w:marTop w:val="0"/>
          <w:marBottom w:val="0"/>
          <w:divBdr>
            <w:top w:val="none" w:sz="0" w:space="0" w:color="auto"/>
            <w:left w:val="none" w:sz="0" w:space="0" w:color="auto"/>
            <w:bottom w:val="none" w:sz="0" w:space="0" w:color="auto"/>
            <w:right w:val="none" w:sz="0" w:space="0" w:color="auto"/>
          </w:divBdr>
          <w:divsChild>
            <w:div w:id="2102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822">
      <w:bodyDiv w:val="1"/>
      <w:marLeft w:val="0"/>
      <w:marRight w:val="0"/>
      <w:marTop w:val="0"/>
      <w:marBottom w:val="0"/>
      <w:divBdr>
        <w:top w:val="none" w:sz="0" w:space="0" w:color="auto"/>
        <w:left w:val="none" w:sz="0" w:space="0" w:color="auto"/>
        <w:bottom w:val="none" w:sz="0" w:space="0" w:color="auto"/>
        <w:right w:val="none" w:sz="0" w:space="0" w:color="auto"/>
      </w:divBdr>
      <w:divsChild>
        <w:div w:id="756633982">
          <w:marLeft w:val="0"/>
          <w:marRight w:val="0"/>
          <w:marTop w:val="0"/>
          <w:marBottom w:val="0"/>
          <w:divBdr>
            <w:top w:val="none" w:sz="0" w:space="0" w:color="auto"/>
            <w:left w:val="none" w:sz="0" w:space="0" w:color="auto"/>
            <w:bottom w:val="none" w:sz="0" w:space="0" w:color="auto"/>
            <w:right w:val="none" w:sz="0" w:space="0" w:color="auto"/>
          </w:divBdr>
          <w:divsChild>
            <w:div w:id="14478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80E4-E5CA-A847-8A40-8234C11A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Chiragkumar Bhavsar</dc:creator>
  <cp:keywords/>
  <dc:description/>
  <cp:lastModifiedBy>Vedant Chiragkumar Bhavsar</cp:lastModifiedBy>
  <cp:revision>6</cp:revision>
  <dcterms:created xsi:type="dcterms:W3CDTF">2025-09-02T23:53:00Z</dcterms:created>
  <dcterms:modified xsi:type="dcterms:W3CDTF">2025-09-03T01:19:00Z</dcterms:modified>
</cp:coreProperties>
</file>