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OFFICIAL REPORT: SRIJAN - 24 HR HACKATHON</w:t>
      </w:r>
    </w:p>
    <w:p/>
    <w:p>
      <w:r>
        <w:rPr>
          <w:b/>
          <w:bCs/>
        </w:rPr>
        <w:t xml:space="preserve">Total Teams Registered: </w:t>
      </w:r>
      <w:r>
        <w:t xml:space="preserve">114</w:t>
      </w:r>
    </w:p>
    <w:p/>
    <w:p>
      <w:pPr>
        <w:pStyle w:val="Heading1"/>
      </w:pPr>
      <w:r>
        <w:t xml:space="preserve">PARTICIPATING COLLEGES &amp; TEAM 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College Name</w:t>
            </w:r>
          </w:p>
        </w:tc>
        <w:tc>
          <w:p>
            <w:r>
              <w:t xml:space="preserve">Total Teams</w:t>
            </w:r>
          </w:p>
        </w:tc>
      </w:tr>
      <w:tr>
        <w:tc>
          <w:p>
            <w:r>
              <w:t xml:space="preserve">P. R. Pote Patil College of Engineering and Management, Amravati</w:t>
            </w:r>
          </w:p>
        </w:tc>
        <w:tc>
          <w:p>
            <w:r>
              <w:t xml:space="preserve">32</w:t>
            </w:r>
          </w:p>
        </w:tc>
      </w:tr>
      <w:tr>
        <w:tc>
          <w:p>
            <w:r>
              <w:t xml:space="preserve">SVKM's College of Engineering, Shirpur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G. H. Raisoni College of Engineering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Prof. Ram Meghe Institute of Technology and Research, Badnera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Shri Sant Gajanan Maharaj College of Engineering, Shegaon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Trinity College of Engineering and Research, Pune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Jawaharlal Darda Institute of Engineering and Technology, Yavatmal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Walchand Institute of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Dr. Rajendra Gode Institute of Technology &amp; Research,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gadge baba college of engineering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MIT Academy Of Engineering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Sipna College of Engineering and Technology,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Pune District Education Association's College of Engineering Manjri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Gadge Baba College of Engineering &amp;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Gharda Institute Of Technology, Lavel, Ratnagiri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Jagdambha College Of Engineering &amp; Technology, Yavatmal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KK Wagh Institute of Engineering Education and Research ,Nashik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hindi seva mandal shri sant badge baba collage of engineering and technology Bhusawal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VVSM, Akola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Sanjivani collage of engineering Kopargaon.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PVGCOE,Nashik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Engineering College Daman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Polytechnic , Mumbai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Priyadarshini College of Engineering,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suryodaya College of Engineering And Technology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Deogiri Institute Of Engineering And Management Studies , Chh. SambhajiNagar , Maharashtra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Amrutvahini College of Engineering ,Sangamner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PDEA COLLEGE OF ENGINEERING,PUNE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Siddhivinayak Technical Campus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Vishwakarma Institute of Technology ,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Rajarambapu Institute Of Technology, Rajaramnagar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RAMDEOBABA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Ramdeobaba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 A. College, Washim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Suryodaya College of Engineering and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Pune institute of Computer Technology,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college of engineering, Amravati Maharashtra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Mauli College Of Engineering,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Tulsiramji Gaikwad patil college of engineering and management 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S.V.K.M College of engineering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R.C.Patel Institute of technology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Anuradha College of Engineering, Chikhli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R.A collage of engineering Washim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D. Y. Patil College of Engineering and Technology, Kolhapur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Polytechnic sadar,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R.C.patel institute of tecnology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I2IT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Vishwakarma Institute of Technology (VIT),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GOV. POLYTECHNIC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R.C.Patel Institute of Technology ,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Matoshri College of Engineering and Research Centre Nashik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Anuraddha Collage of Engineering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polytechnic,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D. Y. Patil College of Engineering</w:t>
            </w:r>
          </w:p>
        </w:tc>
        <w:tc>
          <w:p>
            <w:r>
              <w:t xml:space="preserve">1</w:t>
            </w:r>
          </w:p>
        </w:tc>
      </w:tr>
    </w:tbl>
    <w:p/>
    <w:p>
      <w:pPr>
        <w:pStyle w:val="Heading1"/>
      </w:pPr>
      <w:r>
        <w:t xml:space="preserve">PROBLEM STATEMENT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Problem Statement / Track</w:t>
            </w:r>
          </w:p>
        </w:tc>
        <w:tc>
          <w:p>
            <w:r>
              <w:t xml:space="preserve">Total Teams</w:t>
            </w:r>
          </w:p>
        </w:tc>
      </w:tr>
      <w:tr>
        <w:tc>
          <w:p>
            <w:r>
              <w:t xml:space="preserve">Student Innovation</w:t>
            </w:r>
          </w:p>
        </w:tc>
        <w:tc>
          <w:p>
            <w:r>
              <w:t xml:space="preserve">61</w:t>
            </w:r>
          </w:p>
        </w:tc>
      </w:tr>
      <w:tr>
        <w:tc>
          <w:p>
            <w:r>
              <w:t xml:space="preserve">Problem Statement 1</w:t>
            </w:r>
          </w:p>
        </w:tc>
        <w:tc>
          <w:p>
            <w:r>
              <w:t xml:space="preserve">29</w:t>
            </w:r>
          </w:p>
        </w:tc>
      </w:tr>
      <w:tr>
        <w:tc>
          <w:p>
            <w:r>
              <w:t xml:space="preserve">Problem Statement 2</w:t>
            </w:r>
          </w:p>
        </w:tc>
        <w:tc>
          <w:p>
            <w:r>
              <w:t xml:space="preserve">24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FACILITIES PROVIDED BY TEAM NAVONMESH</w:t>
      </w:r>
    </w:p>
    <w:p>
      <w:pPr>
        <w:pStyle w:val="ListParagraph"/>
        <w:numPr>
          <w:ilvl w:val="0"/>
          <w:numId w:val="1"/>
        </w:numPr>
      </w:pPr>
      <w:r>
        <w:t xml:space="preserve">1. High-Speed Connectivity: Dedicated LAN / Ethernet connection available on every single workstation/table.</w:t>
      </w:r>
    </w:p>
    <w:p>
      <w:pPr>
        <w:pStyle w:val="ListParagraph"/>
        <w:numPr>
          <w:ilvl w:val="0"/>
          <w:numId w:val="1"/>
        </w:numPr>
      </w:pPr>
      <w:r>
        <w:t xml:space="preserve">2. Wireless Access: High-speed redundant Wi-Fi zone across the entire event premise.</w:t>
      </w:r>
    </w:p>
    <w:p>
      <w:pPr>
        <w:pStyle w:val="ListParagraph"/>
        <w:numPr>
          <w:ilvl w:val="0"/>
          <w:numId w:val="1"/>
        </w:numPr>
      </w:pPr>
      <w:r>
        <w:t xml:space="preserve">3. Round-the-Clock Refreshments: 24-hour free Tea and Coffee service to keep the energy high.</w:t>
      </w:r>
    </w:p>
    <w:p>
      <w:pPr>
        <w:pStyle w:val="ListParagraph"/>
        <w:numPr>
          <w:ilvl w:val="0"/>
          <w:numId w:val="1"/>
        </w:numPr>
      </w:pPr>
      <w:r>
        <w:t xml:space="preserve">4. On-Demand Documentation: Free printouts of required documents, diagrams, and code snippets.</w:t>
      </w:r>
    </w:p>
    <w:p>
      <w:pPr>
        <w:pStyle w:val="ListParagraph"/>
        <w:numPr>
          <w:ilvl w:val="0"/>
          <w:numId w:val="1"/>
        </w:numPr>
      </w:pPr>
      <w:r>
        <w:t xml:space="preserve">5. Medical Support: Essential medicines and first-aid kits available 24/7 on-site.</w:t>
      </w:r>
    </w:p>
    <w:p>
      <w:pPr>
        <w:pStyle w:val="ListParagraph"/>
        <w:numPr>
          <w:ilvl w:val="0"/>
          <w:numId w:val="1"/>
        </w:numPr>
      </w:pPr>
      <w:r>
        <w:t xml:space="preserve">6. Participant Kits: Every participant receives a notepad, file, pen, rulebook, and a detailed event flow guide.</w:t>
      </w:r>
    </w:p>
    <w:p>
      <w:pPr>
        <w:pStyle w:val="ListParagraph"/>
        <w:numPr>
          <w:ilvl w:val="0"/>
          <w:numId w:val="1"/>
        </w:numPr>
      </w:pPr>
      <w:r>
        <w:t xml:space="preserve">7. Official Recognition: Professional ID Cards provided to all teams and members.</w:t>
      </w:r>
    </w:p>
    <w:p>
      <w:pPr>
        <w:pStyle w:val="ListParagraph"/>
        <w:numPr>
          <w:ilvl w:val="0"/>
          <w:numId w:val="1"/>
        </w:numPr>
      </w:pPr>
      <w:r>
        <w:t xml:space="preserve">8. Nutritional Support: Free high-quality food (Lunch &amp; Dinner) and Breakfast, provided with individual meal coupons.</w:t>
      </w:r>
    </w:p>
    <w:p>
      <w:pPr>
        <w:pStyle w:val="ListParagraph"/>
        <w:numPr>
          <w:ilvl w:val="0"/>
          <w:numId w:val="1"/>
        </w:numPr>
      </w:pPr>
      <w:r>
        <w:t xml:space="preserve">9. Accommodation: Free on-campus accommodation facilities for outstation participants during the event.</w:t>
      </w:r>
    </w:p>
    <w:p>
      <w:pPr>
        <w:pStyle w:val="ListParagraph"/>
        <w:numPr>
          <w:ilvl w:val="0"/>
          <w:numId w:val="1"/>
        </w:numPr>
      </w:pPr>
      <w:r>
        <w:t xml:space="preserve">10. Query Resolve System: High-priority '5-Minute Query Resolve' scanner available on every table for instant technical assistance.</w:t>
      </w:r>
    </w:p>
    <w:p>
      <w:pPr>
        <w:pStyle w:val="ListParagraph"/>
        <w:numPr>
          <w:ilvl w:val="0"/>
          <w:numId w:val="1"/>
        </w:numPr>
      </w:pPr>
      <w:r>
        <w:t xml:space="preserve">11. Free Bus Service: Complimentary transportation for participants for local transit.</w:t>
      </w:r>
    </w:p>
    <w:p>
      <w:pPr>
        <w:pStyle w:val="ListParagraph"/>
        <w:numPr>
          <w:ilvl w:val="0"/>
          <w:numId w:val="1"/>
        </w:numPr>
      </w:pPr>
      <w:r>
        <w:t xml:space="preserve">12. Entertainment Breaks: Scheduled jamming sessions and vibrant Cultural Programs to destress during the 24-hour grind.</w:t>
      </w:r>
    </w:p>
    <w:p>
      <w:pPr>
        <w:pStyle w:val="ListParagraph"/>
        <w:numPr>
          <w:ilvl w:val="0"/>
          <w:numId w:val="1"/>
        </w:numPr>
      </w:pPr>
      <w:r>
        <w:t xml:space="preserve">13. Rewards &amp; Recognition: Prestigious Winner and Runner-up prizes for top-performing teams.</w:t>
      </w:r>
    </w:p>
    <w:p>
      <w:pPr>
        <w:pStyle w:val="ListParagraph"/>
        <w:numPr>
          <w:ilvl w:val="0"/>
          <w:numId w:val="1"/>
        </w:numPr>
      </w:pPr>
      <w:r>
        <w:t xml:space="preserve">14. Mentorship: Opportunities for direct interaction with Industry Experts and professional mentors.</w:t>
      </w:r>
    </w:p>
    <w:p>
      <w:pPr>
        <w:pStyle w:val="ListParagraph"/>
        <w:numPr>
          <w:ilvl w:val="0"/>
          <w:numId w:val="1"/>
        </w:numPr>
      </w:pPr>
      <w:r>
        <w:t xml:space="preserve">15. Dedicated Support: 24/7 Co-ordinators and volunteer support throughout the hackathon journey.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2026-04-11T12:18:09.540Z</dcterms:created>
  <dcterms:modified xsi:type="dcterms:W3CDTF">2026-04-11T12:18:09.541Z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