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INDIANA OPHTHALMICS</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{product_name}</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{product_name}</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{product_name}</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{product_code}</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{dosage_form}</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{label_claim}</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{therapeutic_category}</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{mfg_lic_no}</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April-20</w:t></w:r><w:r><w:rPr><w:bCs/><w:sz w:val="24"/></w:rPr><w:t>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D25D21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15</w:t></w:r><w:r w:rsidR="00471D39"><w:rPr><w:color w:val="000000"/><w:sz w:val="24"/></w:rPr><w:t>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03/2027</w:t></w:r></w:p></w:tc></w:tr><w:tr w:rsidR="00471D39" w:rsidRPr="003C296B" w14:paraId="2425CA0C" w14:textId="77777777" w:rsidTr="00D82D24"><w:trPr><w:trHeight w:val="397"/><w:jc w:val="center"/></w:trPr><w:tc><w:tcPr><w:tcW w:w="816" w:type="pct"/><w:shd w:val="clear" w:color="auto" w:fill="auto"/><w:vAlign w:val="center"/></w:tcPr><w:p w14:paraId="3DE390E8" w14:textId="0049F3A6" w:rsidR="00471D39" w:rsidRPr="003C296B" w:rsidRDefault="003E08D3" w:rsidP="00471D39"><w:pPr><w:spacing w:before="0"/><w:jc w:val="center"/><w:rPr><w:bCs/><w:sz w:val="24"/></w:rPr></w:pPr><w:r w:rsidRPr="003C296B"><w:rPr><w:bCs/><w:sz w:val="24"/></w:rPr><w:t>May-20</w:t></w:r><w:r><w:rPr><w:bCs/><w:sz w:val="24"/></w:rPr><w:t>25</w:t></w:r></w:p></w:tc><w:tc><w:tcPr><w:tcW w:w="1067" w:type="pct"/><w:shd w:val="clear" w:color="auto" w:fill="auto"/><w:vAlign w:val="center"/></w:tcPr><w:p w14:paraId="5E3AFA1B" w14:textId="2784F803" w:rsidR="00471D39" w:rsidRPr="00C83D4B" w:rsidRDefault="003E08D3" w:rsidP="00471D39"><w:pPr><w:spacing w:before="0"/><w:jc w:val="center"/><w:rPr><w:sz w:val="24"/><w:lang w:val="en-IN"/></w:rPr></w:pPr><w:r><w:rPr><w:sz w:val="24"/><w:lang w:val="en-IN"/></w:rPr><w:t>D25E40</w:t></w:r></w:p></w:tc><w:tc><w:tcPr><w:tcW w:w="1046" w:type="pct"/><w:shd w:val="clear" w:color="auto" w:fill="auto"/><w:vAlign w:val="center"/></w:tcPr><w:p w14:paraId="1799D83F" w14:textId="322636D3" w:rsidR="00471D39" w:rsidRPr="00C83D4B" w:rsidRDefault="003E08D3" w:rsidP="00471D39"><w:pPr><w:spacing w:before="0"/><w:jc w:val="center"/><w:rPr><w:sz w:val="24"/></w:rPr></w:pPr><w:r><w:rPr><w:color w:val="000000"/><w:sz w:val="24"/></w:rPr><w:t>75</w:t></w:r><w:r w:rsidR="00471D39" w:rsidRPr="00C83D4B"><w:rPr><w:color w:val="000000"/><w:sz w:val="24"/></w:rPr><w:t xml:space="preserve"> LTR</w:t></w:r></w:p></w:tc><w:tc><w:tcPr><w:tcW w:w="1036" w:type="pct"/><w:shd w:val="clear" w:color="auto" w:fill="auto"/><w:vAlign w:val="center"/></w:tcPr><w:p w14:paraId="040994B9" w14:textId="1CB82692" w:rsidR="00471D39" w:rsidRDefault="003E08D3" w:rsidP="00471D39"><w:pPr><w:spacing w:before="0"/><w:jc w:val="center"/><w:rPr><w:sz w:val="24"/><w:szCs w:val="24"/></w:rPr></w:pPr><w:r><w:rPr><w:sz w:val="24"/><w:szCs w:val="24"/></w:rPr><w:t>05/2025</w:t></w:r></w:p></w:tc><w:tc><w:tcPr><w:tcW w:w="1035" w:type="pct"/><w:shd w:val="clear" w:color="auto" w:fill="auto"/><w:vAlign w:val="center"/></w:tcPr><w:p w14:paraId="7E9B3AA5" w14:textId="46916115" w:rsidR="00471D39" w:rsidRDefault="003E08D3" w:rsidP="00471D39"><w:pPr><w:spacing w:before="0"/><w:jc w:val="center"/><w:rPr><w:sz w:val="24"/><w:szCs w:val="24"/></w:rPr></w:pPr><w:r><w:rPr><w:sz w:val="24"/><w:szCs w:val="24"/></w:rPr><w:t>04/2027</w:t></w:r></w:p></w:tc></w:tr><w:tr w:rsidR="003E08D3" w:rsidRPr="003C296B" w14:paraId="4C080419" w14:textId="77777777" w:rsidTr="00D82D24"><w:trPr><w:trHeight w:val="397"/><w:jc w:val="center"/></w:trPr><w:tc><w:tcPr><w:tcW w:w="816" w:type="pct"/><w:shd w:val="clear" w:color="auto" w:fill="auto"/><w:vAlign w:val="center"/></w:tcPr><w:p w14:paraId="370A7C48" w14:textId="1FD23ABC" w:rsidR="003E08D3" w:rsidRPr="003C296B" w:rsidRDefault="003E08D3" w:rsidP="00471D39"><w:pPr><w:spacing w:before="0"/><w:jc w:val="center"/><w:rPr><w:bCs/><w:sz w:val="24"/></w:rPr></w:pPr><w:r w:rsidRPr="003C296B"><w:rPr><w:bCs/><w:sz w:val="24"/></w:rPr><w:t>August-20</w:t></w:r><w:r><w:rPr><w:bCs/><w:sz w:val="24"/></w:rPr><w:t>25</w:t></w:r></w:p></w:tc><w:tc><w:tcPr><w:tcW w:w="1067" w:type="pct"/><w:shd w:val="clear" w:color="auto" w:fill="auto"/><w:vAlign w:val="center"/></w:tcPr><w:p w14:paraId="284E9F37" w14:textId="604FD717" w:rsidR="003E08D3" w:rsidRDefault="003E08D3" w:rsidP="00471D39"><w:pPr><w:spacing w:before="0"/><w:jc w:val="center"/><w:rPr><w:sz w:val="24"/><w:lang w:val="en-IN"/></w:rPr></w:pPr><w:r><w:rPr><w:sz w:val="24"/><w:lang w:val="en-IN"/></w:rPr><w:t>D25H28</w:t></w:r></w:p></w:tc><w:tc><w:tcPr><w:tcW w:w="1046" w:type="pct"/><w:shd w:val="clear" w:color="auto" w:fill="auto"/><w:vAlign w:val="center"/></w:tcPr><w:p w14:paraId="6B3EB846" w14:textId="23B3BAC1" w:rsidR="003E08D3" w:rsidRDefault="003E08D3" w:rsidP="00471D39"><w:pPr><w:spacing w:before="0"/><w:jc w:val="center"/><w:rPr><w:color w:val="000000"/><w:sz w:val="24"/></w:rPr></w:pPr><w:r><w:rPr><w:color w:val="000000"/><w:sz w:val="24"/></w:rPr><w:t>200 LTR</w:t></w:r></w:p></w:tc><w:tc><w:tcPr><w:tcW w:w="1036" w:type="pct"/><w:shd w:val="clear" w:color="auto" w:fill="auto"/><w:vAlign w:val="center"/></w:tcPr><w:p w14:paraId="60305794" w14:textId="0B6FA4B9" w:rsidR="003E08D3" w:rsidRDefault="003E08D3" w:rsidP="00471D39"><w:pPr><w:spacing w:before="0"/><w:jc w:val="center"/><w:rPr><w:sz w:val="24"/><w:szCs w:val="24"/></w:rPr></w:pPr><w:r><w:rPr><w:sz w:val="24"/><w:szCs w:val="24"/></w:rPr><w:t>08/2025</w:t></w:r></w:p></w:tc><w:tc><w:tcPr><w:tcW w:w="1035" w:type="pct"/><w:shd w:val="clear" w:color="auto" w:fill="auto"/><w:vAlign w:val="center"/></w:tcPr><w:p w14:paraId="399CB63D" w14:textId="61EE8164" w:rsidR="003E08D3" w:rsidRDefault="003E08D3" w:rsidP="00471D39"><w:pPr><w:spacing w:before="0"/><w:jc w:val="center"/><w:rPr><w:sz w:val="24"/><w:szCs w:val="24"/></w:rPr></w:pPr><w:r><w:rPr><w:sz w:val="24"/><w:szCs w:val="24"/></w:rPr><w:t>04/2027</w:t></w:r></w:p></w:tc></w:tr><w:tr w:rsidR="008A3F66" w:rsidRPr="003C296B" w14:paraId="1EAC3C88" w14:textId="77777777" w:rsidTr="00D82D24"><w:trPr><w:trHeight w:val="397"/><w:jc w:val="center"/></w:trPr><w:tc><w:tcPr><w:tcW w:w="816" w:type="pct"/><w:shd w:val="clear" w:color="auto" w:fill="auto"/><w:vAlign w:val="center"/></w:tcPr><w:p w14:paraId="1308AAD0" w14:textId="5BFA0368" w:rsidR="008A3F66" w:rsidRPr="003C296B" w:rsidRDefault="003E08D3" w:rsidP="00471D39"><w:pPr><w:spacing w:before="0"/><w:jc w:val="center"/><w:rPr><w:bCs/><w:sz w:val="24"/></w:rPr></w:pPr><w:r w:rsidRPr="003C296B"><w:rPr><w:bCs/><w:sz w:val="24"/></w:rPr><w:t>November-20</w:t></w:r><w:r><w:rPr><w:bCs/><w:sz w:val="24"/></w:rPr><w:t>25</w:t></w:r></w:p></w:tc><w:tc><w:tcPr><w:tcW w:w="1067" w:type="pct"/><w:shd w:val="clear" w:color="auto" w:fill="auto"/><w:vAlign w:val="center"/></w:tcPr><w:p w14:paraId="4E8DB33F" w14:textId="0EEFD106" w:rsidR="008A3F66" w:rsidRPr="00C83D4B" w:rsidRDefault="003E08D3" w:rsidP="00471D39"><w:pPr><w:spacing w:before="0"/><w:jc w:val="center"/><w:rPr><w:sz w:val="24"/><w:lang w:val="en-IN"/></w:rPr></w:pPr><w:r><w:rPr><w:sz w:val="24"/><w:lang w:val="en-IN"/></w:rPr><w:t>D25K08</w:t></w:r></w:p></w:tc><w:tc><w:tcPr><w:tcW w:w="1046" w:type="pct"/><w:shd w:val="clear" w:color="auto" w:fill="auto"/><w:vAlign w:val="center"/></w:tcPr><w:p w14:paraId="2D224EE1" w14:textId="312B918D" w:rsidR="008A3F66" w:rsidRPr="00C83D4B" w:rsidRDefault="003E08D3" w:rsidP="00471D39"><w:pPr><w:spacing w:before="0"/><w:jc w:val="center"/><w:rPr><w:sz w:val="24"/></w:rPr></w:pPr><w:r><w:rPr><w:color w:val="000000"/><w:sz w:val="24"/></w:rPr><w:t>6</w:t></w:r><w:r w:rsidR="008A3F66" w:rsidRPr="00C83D4B"><w:rPr><w:color w:val="000000"/><w:sz w:val="24"/></w:rPr><w:t>0 LTR</w:t></w:r></w:p></w:tc><w:tc><w:tcPr><w:tcW w:w="1036" w:type="pct"/><w:shd w:val="clear" w:color="auto" w:fill="auto"/><w:vAlign w:val="center"/></w:tcPr><w:p w14:paraId="1838E329" w14:textId="00B05CFE" w:rsidR="008A3F66" w:rsidRDefault="003E08D3" w:rsidP="00471D39"><w:pPr><w:spacing w:before="0"/><w:jc w:val="center"/><w:rPr><w:sz w:val="24"/><w:szCs w:val="24"/></w:rPr></w:pPr><w:r><w:rPr><w:sz w:val="24"/><w:szCs w:val="24"/></w:rPr><w:t>11/2025</w:t></w:r></w:p></w:tc><w:tc><w:tcPr><w:tcW w:w="1035" w:type="pct"/><w:shd w:val="clear" w:color="auto" w:fill="auto"/><w:vAlign w:val="center"/></w:tcPr><w:p w14:paraId="596F5211" w14:textId="37DDD51F" w:rsidR="008A3F66" w:rsidRDefault="003E08D3" w:rsidP="00471D39"><w:pPr><w:spacing w:before="0"/><w:jc w:val="center"/><w:rPr><w:sz w:val="24"/><w:szCs w:val="24"/></w:rPr></w:pPr><w:r><w:rPr><w:sz w:val="24"/><w:szCs w:val="24"/></w:rPr><w:t>10/2027</w:t></w:r></w:p></w:tc></w:t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p><w:pPr><w:pStyle w:val="Normal"/></w:pPr><w:r><w:t></w:t></w:r></w:p><w:tbl><w:p><w:pPr><w:pStyle w:val="Normal"/></w:pPr><w:r><w:t>{#rm_pages}</w:t></w:r></w:p><w:tbl>{#rm_pages}<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Name of Approved vendor</w:t></w:r></w:p></w:tc></w:tr>{#page_rows}<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{#page_rows}{sr_no}</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{mat_code}</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{ar_no}</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{vendor}{/page_rows}</w:t></w:r></w:p></w:tc></w:tr>{/page_rows}</w:tbl><w:p><w:r><w:br w:type="page"/></w:r></w:p>{/rm_pages}<w:p><w:pPr><w:pStyle w:val="Normal"/></w:pPr><w:r><w:t>{/rm_pages}</w:t></w:r><w:r><w:br w:type="page"/></w:r></w:p><w:p><w:pPr><w:pStyle w:val="Normal"/></w:pPr><w:r><w:t></w:t></w:r><w:r><w:br w:type="page"/></w:r></w:p><w:p><w:r><w:br w:type="page"/></w:r></w:p><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{label_claim}</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D25D21</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{label_claim}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D25D21</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D25D21</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D25D21</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D25D21</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{product_name}</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{product_name}</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{product_name}</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{product_name}</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{product_name}</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{product_name}</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D25D21</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D25D21</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{product_name}</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{product_name}</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{product_name}</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{product_name}</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{product_name}</w:t></w:r><w:r w:rsidRPr="00540C7D"><w:rPr><w:sz w:val="24"/></w:rPr><w:t xml:space="preserve"> found (Satisfactory) within the limit as per finished product specification of </w:t></w:r><w:r w:rsidR="00FF3F2C"><w:rPr><w:bCs/><w:sz w:val="24"/><w:szCs w:val="24"/></w:rPr><w:t>{product_name}</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{product_name}</w:t></w:r><w:r w:rsidRPr="00540C7D"><w:rPr><w:sz w:val="24"/></w:rPr><w:t xml:space="preserve"> found (Satisfactory) within the limit as per finished product specification of </w:t></w:r><w:r><w:rPr><w:bCs/><w:sz w:val="24"/><w:szCs w:val="24"/></w:rPr><w:t>{product_name}</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{product_name}</w:t></w:r><w:r w:rsidRPr="00570004"><w:rPr><w:bCs/><w:sz w:val="24"/><w:szCs w:val="24"/></w:rPr><w:t xml:space="preserve"> </w:t></w:r><w:r w:rsidRPr="00570004"><w:rPr><w:sz w:val="24"/></w:rPr><w:t xml:space="preserve">found (Satisfactory) within the limit as per finished product specification of </w:t></w:r><w:r w:rsidR="00FF3F2C"><w:rPr><w:bCs/><w:sz w:val="24"/><w:szCs w:val="24"/></w:rPr><w:t>{product_name}</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{product_name}</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{product_name}</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{product_name}</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{product_name}</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{product_name}</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{product_name}</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{product_name}</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D25D21</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{product_name}</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{product_name}</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D25D21</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{product_name}</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D25D21</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{product_name}</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D25D21</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D25D21</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{product_name}</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D25D21</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{product_name}</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{product_name}</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{product_name}</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{product_name}</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{product_name}</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{product_name}</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{product_name}</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{product_name}</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{product_name}</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{product_name}</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{product_name}</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{label_claim}</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D25D21</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{product_name}</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{product_name}</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{product_name}</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{product_name}</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{product_name}</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{product_name}</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{product_name}</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{product_name}</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{product_name}</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{product_name}</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{product_name}</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{product_name}</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