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drawings/drawing1.xml" ContentType="application/vnd.openxmlformats-officedocument.drawingml.chartshapes+xml"/>
  <Override PartName="/word/charts/chart2.xml" ContentType="application/vnd.openxmlformats-officedocument.drawingml.chart+xml"/>
  <Override PartName="/word/drawings/drawing2.xml" ContentType="application/vnd.openxmlformats-officedocument.drawingml.chartshapes+xml"/>
  <Override PartName="/word/charts/chart3.xml" ContentType="application/vnd.openxmlformats-officedocument.drawingml.chart+xml"/>
  <Override PartName="/word/drawings/drawing3.xml" ContentType="application/vnd.openxmlformats-officedocument.drawingml.chartshapes+xml"/>
  <Override PartName="/word/charts/chart4.xml" ContentType="application/vnd.openxmlformats-officedocument.drawingml.chart+xml"/>
  <Override PartName="/word/drawings/drawing4.xml" ContentType="application/vnd.openxmlformats-officedocument.drawingml.chartshapes+xml"/>
  <Override PartName="/word/charts/chart5.xml" ContentType="application/vnd.openxmlformats-officedocument.drawingml.chart+xml"/>
  <Override PartName="/word/drawings/drawing5.xml" ContentType="application/vnd.openxmlformats-officedocument.drawingml.chartshapes+xml"/>
  <Override PartName="/word/charts/chart6.xml" ContentType="application/vnd.openxmlformats-officedocument.drawingml.chart+xml"/>
  <Override PartName="/word/drawings/drawing6.xml" ContentType="application/vnd.openxmlformats-officedocument.drawingml.chartshapes+xml"/>
  <Override PartName="/word/charts/chart7.xml" ContentType="application/vnd.openxmlformats-officedocument.drawingml.chart+xml"/>
  <Override PartName="/word/drawings/drawing7.xml" ContentType="application/vnd.openxmlformats-officedocument.drawingml.chartshapes+xml"/>
  <Override PartName="/word/charts/chart8.xml" ContentType="application/vnd.openxmlformats-officedocument.drawingml.chart+xml"/>
  <Override PartName="/word/drawings/drawing8.xml" ContentType="application/vnd.openxmlformats-officedocument.drawingml.chartshapes+xml"/>
  <Override PartName="/word/charts/chart9.xml" ContentType="application/vnd.openxmlformats-officedocument.drawingml.chart+xml"/>
  <Override PartName="/word/drawings/drawing9.xml" ContentType="application/vnd.openxmlformats-officedocument.drawingml.chartshapes+xml"/>
  <Override PartName="/word/charts/chart10.xml" ContentType="application/vnd.openxmlformats-officedocument.drawingml.chart+xml"/>
  <Override PartName="/word/drawings/drawing10.xml" ContentType="application/vnd.openxmlformats-officedocument.drawingml.chartshapes+xml"/>
  <Override PartName="/word/charts/chart11.xml" ContentType="application/vnd.openxmlformats-officedocument.drawingml.chart+xml"/>
  <Override PartName="/word/drawings/drawing11.xml" ContentType="application/vnd.openxmlformats-officedocument.drawingml.chartshapes+xml"/>
  <Override PartName="/word/charts/chart12.xml" ContentType="application/vnd.openxmlformats-officedocument.drawingml.chart+xml"/>
  <Override PartName="/word/drawings/drawing12.xml" ContentType="application/vnd.openxmlformats-officedocument.drawingml.chartshap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DEC72EF" w14:textId="70BA4ECE" w:rsidR="00572F14" w:rsidRPr="0012332A" w:rsidRDefault="00012A00" w:rsidP="0041669E">
      <w:pPr>
        <w:tabs>
          <w:tab w:val="left" w:pos="7815"/>
        </w:tabs>
        <w:spacing w:before="0" w:line="276" w:lineRule="auto"/>
        <w:rPr>
          <w:b/>
          <w:sz w:val="28"/>
          <w:szCs w:val="28"/>
        </w:rPr>
      </w:pPr>
      <w:r>
        <w:rPr>
          <w:b/>
          <w:sz w:val="28"/>
          <w:szCs w:val="28"/>
        </w:rPr>
        <w:tab/>
      </w:r>
    </w:p>
    <w:p w14:paraId="4301F3D8" w14:textId="2D99821C" w:rsidR="00A50162" w:rsidRPr="0012332A" w:rsidRDefault="00024B3A" w:rsidP="00024B3A">
      <w:pPr>
        <w:tabs>
          <w:tab w:val="left" w:pos="1170"/>
          <w:tab w:val="center" w:pos="4844"/>
        </w:tabs>
        <w:spacing w:before="0" w:line="276" w:lineRule="auto"/>
        <w:rPr>
          <w:b/>
          <w:sz w:val="28"/>
          <w:szCs w:val="28"/>
        </w:rPr>
      </w:pPr>
      <w:r>
        <w:rPr>
          <w:b/>
          <w:sz w:val="28"/>
          <w:szCs w:val="28"/>
        </w:rPr>
        <w:tab/>
      </w:r>
      <w:r>
        <w:rPr>
          <w:b/>
          <w:sz w:val="28"/>
          <w:szCs w:val="28"/>
        </w:rPr>
        <w:tab/>
      </w:r>
      <w:r w:rsidR="00A50162" w:rsidRPr="0012332A">
        <w:rPr>
          <w:b/>
          <w:sz w:val="28"/>
          <w:szCs w:val="28"/>
        </w:rPr>
        <w:t>INDIANA OPHTHALMICS</w:t>
      </w:r>
      <w:r w:rsidR="00B04241">
        <w:rPr>
          <w:b/>
          <w:sz w:val="28"/>
          <w:szCs w:val="28"/>
        </w:rPr>
        <w:t xml:space="preserve"> LLP</w:t>
      </w:r>
    </w:p>
    <w:p w14:paraId="3CF48813" w14:textId="19D7BA8D" w:rsidR="00A50162" w:rsidRPr="0012332A" w:rsidRDefault="001D36A8" w:rsidP="008A35FE">
      <w:pPr>
        <w:spacing w:before="0" w:line="276" w:lineRule="auto"/>
        <w:jc w:val="center"/>
        <w:rPr>
          <w:sz w:val="28"/>
          <w:szCs w:val="28"/>
        </w:rPr>
      </w:pPr>
      <w:r>
        <w:rPr>
          <w:sz w:val="28"/>
          <w:szCs w:val="28"/>
        </w:rPr>
        <w:t>132,</w:t>
      </w:r>
      <w:r w:rsidR="0005448E" w:rsidRPr="0012332A">
        <w:rPr>
          <w:sz w:val="28"/>
          <w:szCs w:val="28"/>
        </w:rPr>
        <w:t>135,136,</w:t>
      </w:r>
      <w:r w:rsidR="00A50162" w:rsidRPr="0012332A">
        <w:rPr>
          <w:sz w:val="28"/>
          <w:szCs w:val="28"/>
        </w:rPr>
        <w:t>137 GIDC ESTATE</w:t>
      </w:r>
    </w:p>
    <w:p w14:paraId="0C151C3E" w14:textId="108D5A8E" w:rsidR="00A50162" w:rsidRPr="0012332A" w:rsidRDefault="00A50162" w:rsidP="008A35FE">
      <w:pPr>
        <w:spacing w:before="0" w:line="276" w:lineRule="auto"/>
        <w:jc w:val="center"/>
        <w:rPr>
          <w:sz w:val="28"/>
          <w:szCs w:val="28"/>
        </w:rPr>
      </w:pPr>
      <w:r w:rsidRPr="0012332A">
        <w:rPr>
          <w:sz w:val="28"/>
          <w:szCs w:val="28"/>
        </w:rPr>
        <w:t xml:space="preserve">WADHWAN </w:t>
      </w:r>
      <w:r w:rsidR="001D36A8">
        <w:rPr>
          <w:sz w:val="28"/>
          <w:szCs w:val="28"/>
        </w:rPr>
        <w:t>CITY</w:t>
      </w:r>
      <w:r w:rsidRPr="0012332A">
        <w:rPr>
          <w:sz w:val="28"/>
          <w:szCs w:val="28"/>
        </w:rPr>
        <w:t>– 363035</w:t>
      </w:r>
    </w:p>
    <w:p w14:paraId="20E93A1C" w14:textId="77777777" w:rsidR="00A50162" w:rsidRDefault="00A50162" w:rsidP="008A35FE">
      <w:pPr>
        <w:spacing w:before="0" w:line="276" w:lineRule="auto"/>
        <w:jc w:val="center"/>
        <w:rPr>
          <w:sz w:val="28"/>
          <w:szCs w:val="28"/>
        </w:rPr>
      </w:pPr>
      <w:r w:rsidRPr="0012332A">
        <w:rPr>
          <w:sz w:val="28"/>
          <w:szCs w:val="28"/>
        </w:rPr>
        <w:t>DIST: SURENDRANAGAR, GUJARAT (INDIA)</w:t>
      </w:r>
    </w:p>
    <w:p w14:paraId="2E6717DE" w14:textId="77777777" w:rsidR="0086144A" w:rsidRPr="0012332A" w:rsidRDefault="0086144A" w:rsidP="008A35FE">
      <w:pPr>
        <w:spacing w:before="0" w:line="276" w:lineRule="auto"/>
        <w:jc w:val="center"/>
        <w:rPr>
          <w:sz w:val="28"/>
          <w:szCs w:val="28"/>
        </w:rPr>
      </w:pPr>
    </w:p>
    <w:p w14:paraId="440B755E" w14:textId="77777777" w:rsidR="00D24849" w:rsidRPr="0012332A" w:rsidRDefault="008044C6" w:rsidP="008A35FE">
      <w:pPr>
        <w:tabs>
          <w:tab w:val="right" w:pos="9990"/>
        </w:tabs>
        <w:spacing w:before="120" w:after="120" w:line="276" w:lineRule="auto"/>
        <w:jc w:val="center"/>
        <w:rPr>
          <w:b/>
          <w:sz w:val="28"/>
          <w:szCs w:val="28"/>
        </w:rPr>
      </w:pPr>
      <w:r w:rsidRPr="0012332A">
        <w:rPr>
          <w:noProof/>
          <w:lang w:val="en-IN" w:eastAsia="en-IN"/>
        </w:rPr>
        <w:drawing>
          <wp:anchor distT="0" distB="0" distL="114300" distR="114300" simplePos="0" relativeHeight="251661824" behindDoc="0" locked="0" layoutInCell="1" allowOverlap="1" wp14:anchorId="006AD2DB" wp14:editId="1A56FBFB">
            <wp:simplePos x="0" y="0"/>
            <wp:positionH relativeFrom="column">
              <wp:posOffset>2114550</wp:posOffset>
            </wp:positionH>
            <wp:positionV relativeFrom="paragraph">
              <wp:posOffset>71120</wp:posOffset>
            </wp:positionV>
            <wp:extent cx="1790700" cy="1790700"/>
            <wp:effectExtent l="0" t="0" r="0" b="0"/>
            <wp:wrapNone/>
            <wp:docPr id="24" name="Picture 2"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90700" cy="1790700"/>
                    </a:xfrm>
                    <a:prstGeom prst="rect">
                      <a:avLst/>
                    </a:prstGeom>
                    <a:noFill/>
                    <a:ln>
                      <a:noFill/>
                    </a:ln>
                  </pic:spPr>
                </pic:pic>
              </a:graphicData>
            </a:graphic>
          </wp:anchor>
        </w:drawing>
      </w:r>
    </w:p>
    <w:p w14:paraId="06A26933" w14:textId="77777777" w:rsidR="0062320C" w:rsidRPr="0012332A" w:rsidRDefault="0062320C" w:rsidP="008A35FE">
      <w:pPr>
        <w:tabs>
          <w:tab w:val="right" w:pos="9990"/>
        </w:tabs>
        <w:spacing w:before="120" w:after="120" w:line="276" w:lineRule="auto"/>
        <w:jc w:val="center"/>
        <w:rPr>
          <w:b/>
          <w:sz w:val="2"/>
          <w:szCs w:val="28"/>
        </w:rPr>
      </w:pPr>
    </w:p>
    <w:p w14:paraId="1FAA7909" w14:textId="77777777" w:rsidR="00DE757D" w:rsidRPr="0012332A" w:rsidRDefault="00DE757D" w:rsidP="008A35FE">
      <w:pPr>
        <w:tabs>
          <w:tab w:val="right" w:pos="9990"/>
        </w:tabs>
        <w:spacing w:before="120" w:after="120" w:line="276" w:lineRule="auto"/>
        <w:jc w:val="center"/>
        <w:rPr>
          <w:b/>
          <w:sz w:val="24"/>
          <w:szCs w:val="28"/>
        </w:rPr>
      </w:pPr>
    </w:p>
    <w:p w14:paraId="69F207E3" w14:textId="77777777" w:rsidR="00DF340E" w:rsidRPr="0012332A" w:rsidRDefault="00DF340E" w:rsidP="008A35FE">
      <w:pPr>
        <w:tabs>
          <w:tab w:val="right" w:pos="9990"/>
        </w:tabs>
        <w:spacing w:before="120" w:after="120" w:line="276" w:lineRule="auto"/>
        <w:jc w:val="center"/>
        <w:rPr>
          <w:b/>
          <w:sz w:val="24"/>
          <w:szCs w:val="28"/>
        </w:rPr>
      </w:pPr>
    </w:p>
    <w:p w14:paraId="05258375" w14:textId="77777777" w:rsidR="00DF340E" w:rsidRPr="0012332A" w:rsidRDefault="00DF340E" w:rsidP="008A35FE">
      <w:pPr>
        <w:tabs>
          <w:tab w:val="right" w:pos="9990"/>
        </w:tabs>
        <w:spacing w:before="120" w:after="120" w:line="276" w:lineRule="auto"/>
        <w:jc w:val="center"/>
        <w:rPr>
          <w:b/>
          <w:sz w:val="24"/>
          <w:szCs w:val="28"/>
        </w:rPr>
      </w:pPr>
    </w:p>
    <w:p w14:paraId="0B30D9E0" w14:textId="77777777" w:rsidR="00DF340E" w:rsidRDefault="00DF340E" w:rsidP="008A35FE">
      <w:pPr>
        <w:tabs>
          <w:tab w:val="right" w:pos="9990"/>
        </w:tabs>
        <w:spacing w:before="120" w:after="120" w:line="276" w:lineRule="auto"/>
        <w:jc w:val="center"/>
        <w:rPr>
          <w:b/>
          <w:sz w:val="24"/>
          <w:szCs w:val="28"/>
        </w:rPr>
      </w:pPr>
    </w:p>
    <w:p w14:paraId="6C232CF5" w14:textId="77777777" w:rsidR="0086144A" w:rsidRDefault="0086144A" w:rsidP="008A35FE">
      <w:pPr>
        <w:tabs>
          <w:tab w:val="right" w:pos="9990"/>
        </w:tabs>
        <w:spacing w:before="120" w:after="120" w:line="276" w:lineRule="auto"/>
        <w:jc w:val="center"/>
        <w:rPr>
          <w:b/>
          <w:sz w:val="24"/>
          <w:szCs w:val="28"/>
        </w:rPr>
      </w:pPr>
    </w:p>
    <w:p w14:paraId="1C8090E4" w14:textId="77777777" w:rsidR="0086144A" w:rsidRDefault="0086144A" w:rsidP="008A35FE">
      <w:pPr>
        <w:tabs>
          <w:tab w:val="right" w:pos="9990"/>
        </w:tabs>
        <w:spacing w:before="120" w:after="120" w:line="276" w:lineRule="auto"/>
        <w:jc w:val="center"/>
        <w:rPr>
          <w:b/>
          <w:sz w:val="24"/>
          <w:szCs w:val="28"/>
        </w:rPr>
      </w:pPr>
    </w:p>
    <w:p w14:paraId="0B43453C" w14:textId="77777777" w:rsidR="0086144A" w:rsidRDefault="0086144A" w:rsidP="008A35FE">
      <w:pPr>
        <w:tabs>
          <w:tab w:val="right" w:pos="9990"/>
        </w:tabs>
        <w:spacing w:before="120" w:after="120" w:line="276" w:lineRule="auto"/>
        <w:jc w:val="center"/>
        <w:rPr>
          <w:b/>
          <w:sz w:val="24"/>
          <w:szCs w:val="28"/>
        </w:rPr>
      </w:pPr>
    </w:p>
    <w:p w14:paraId="2EC3D06F" w14:textId="77777777" w:rsidR="0086144A" w:rsidRPr="0012332A" w:rsidRDefault="0086144A" w:rsidP="008A35FE">
      <w:pPr>
        <w:tabs>
          <w:tab w:val="right" w:pos="9990"/>
        </w:tabs>
        <w:spacing w:before="120" w:after="120" w:line="276" w:lineRule="auto"/>
        <w:jc w:val="center"/>
        <w:rPr>
          <w:b/>
          <w:sz w:val="24"/>
          <w:szCs w:val="28"/>
        </w:rPr>
      </w:pPr>
    </w:p>
    <w:p w14:paraId="292010A9" w14:textId="77777777" w:rsidR="00DF340E" w:rsidRPr="0012332A" w:rsidRDefault="00DB6AE5" w:rsidP="00DB6AE5">
      <w:pPr>
        <w:spacing w:before="0" w:line="276" w:lineRule="auto"/>
        <w:jc w:val="center"/>
        <w:rPr>
          <w:b/>
          <w:sz w:val="60"/>
          <w:szCs w:val="60"/>
        </w:rPr>
      </w:pPr>
      <w:r w:rsidRPr="0012332A">
        <w:rPr>
          <w:b/>
          <w:sz w:val="60"/>
          <w:szCs w:val="60"/>
        </w:rPr>
        <w:t>ANNUAL PRODUCT QUALITY REVIEW</w:t>
      </w:r>
    </w:p>
    <w:p w14:paraId="4E2BF12B" w14:textId="6347B425" w:rsidR="009E5AC0" w:rsidRPr="0012332A" w:rsidRDefault="000813DD" w:rsidP="009E5AC0">
      <w:pPr>
        <w:spacing w:before="0" w:line="276" w:lineRule="auto"/>
        <w:jc w:val="center"/>
        <w:rPr>
          <w:b/>
          <w:sz w:val="52"/>
          <w:szCs w:val="60"/>
        </w:rPr>
      </w:pPr>
      <w:r>
        <w:rPr>
          <w:b/>
          <w:sz w:val="52"/>
          <w:szCs w:val="60"/>
        </w:rPr>
        <w:t xml:space="preserve">(YEAR: </w:t>
      </w:r>
      <w:r w:rsidR="00C83D4B">
        <w:rPr>
          <w:b/>
          <w:sz w:val="52"/>
          <w:szCs w:val="60"/>
        </w:rPr>
        <w:t>202</w:t>
      </w:r>
      <w:r w:rsidR="008A3F66">
        <w:rPr>
          <w:b/>
          <w:sz w:val="52"/>
          <w:szCs w:val="60"/>
        </w:rPr>
        <w:t>5</w:t>
      </w:r>
      <w:r w:rsidR="009E5AC0" w:rsidRPr="0012332A">
        <w:rPr>
          <w:b/>
          <w:sz w:val="52"/>
          <w:szCs w:val="60"/>
        </w:rPr>
        <w:t/>
      </w:r>
    </w:p>
    <w:p w14:paraId="06CFED4B" w14:textId="37318059" w:rsidR="009E5AC0" w:rsidRPr="008C201C" w:rsidRDefault="009E5AC0" w:rsidP="009E5AC0">
      <w:pPr>
        <w:spacing w:before="0" w:line="276" w:lineRule="auto"/>
        <w:jc w:val="center"/>
        <w:rPr>
          <w:color w:val="000000" w:themeColor="text1"/>
          <w:sz w:val="36"/>
          <w:szCs w:val="60"/>
        </w:rPr>
      </w:pPr>
      <w:r w:rsidRPr="004215DD">
        <w:rPr>
          <w:b/>
          <w:color w:val="000000" w:themeColor="text1"/>
          <w:sz w:val="36"/>
          <w:szCs w:val="60"/>
        </w:rPr>
        <w:t xml:space="preserve">APQR </w:t>
      </w:r>
      <w:r w:rsidRPr="00536A94">
        <w:rPr>
          <w:b/>
          <w:color w:val="000000" w:themeColor="text1"/>
          <w:sz w:val="36"/>
          <w:szCs w:val="60"/>
        </w:rPr>
        <w:t>NO</w:t>
      </w:r>
      <w:r w:rsidRPr="00763C84">
        <w:rPr>
          <w:b/>
          <w:color w:val="000000" w:themeColor="text1"/>
          <w:sz w:val="36"/>
          <w:szCs w:val="60"/>
        </w:rPr>
        <w:t xml:space="preserve">.: </w:t>
      </w:r>
      <w:r w:rsidR="006E4242" w:rsidRPr="00763C84">
        <w:rPr>
          <w:color w:val="000000" w:themeColor="text1"/>
          <w:sz w:val="36"/>
          <w:szCs w:val="60"/>
        </w:rPr>
        <w:t>IO/APQR/</w:t>
      </w:r>
      <w:r w:rsidR="00FF3F2C">
        <w:rPr>
          <w:color w:val="000000" w:themeColor="text1"/>
          <w:sz w:val="36"/>
          <w:szCs w:val="60"/>
        </w:rPr>
        <w:t>SY</w:t>
      </w:r>
      <w:r w:rsidR="00AA0288" w:rsidRPr="00763C84">
        <w:rPr>
          <w:color w:val="000000" w:themeColor="text1"/>
          <w:sz w:val="36"/>
          <w:szCs w:val="60"/>
        </w:rPr>
        <w:t>ED/202</w:t>
      </w:r>
      <w:r w:rsidR="008A3F66">
        <w:rPr>
          <w:color w:val="000000" w:themeColor="text1"/>
          <w:sz w:val="36"/>
          <w:szCs w:val="60"/>
        </w:rPr>
        <w:t>5</w:t>
      </w:r>
      <w:r w:rsidR="00306855" w:rsidRPr="00763C84">
        <w:rPr>
          <w:color w:val="000000" w:themeColor="text1"/>
          <w:sz w:val="36"/>
          <w:szCs w:val="60"/>
        </w:rPr>
        <w:t>/0</w:t>
      </w:r>
      <w:r w:rsidR="00FF3F2C">
        <w:rPr>
          <w:color w:val="000000" w:themeColor="text1"/>
          <w:sz w:val="36"/>
          <w:szCs w:val="60"/>
        </w:rPr>
        <w:t>44</w:t>
      </w:r>
    </w:p>
    <w:p w14:paraId="71CF1495" w14:textId="77777777" w:rsidR="00DB6AE5" w:rsidRPr="0012332A" w:rsidRDefault="009E5AC0" w:rsidP="009E5AC0">
      <w:pPr>
        <w:spacing w:before="0" w:line="276" w:lineRule="auto"/>
        <w:jc w:val="center"/>
        <w:rPr>
          <w:b/>
          <w:sz w:val="52"/>
          <w:szCs w:val="60"/>
        </w:rPr>
      </w:pPr>
      <w:r>
        <w:rPr>
          <w:b/>
          <w:sz w:val="36"/>
          <w:szCs w:val="60"/>
        </w:rPr>
        <w:t xml:space="preserve">REF. SOP NO.: </w:t>
      </w:r>
      <w:r w:rsidRPr="00D17A95">
        <w:rPr>
          <w:sz w:val="36"/>
          <w:szCs w:val="60"/>
        </w:rPr>
        <w:t>QAGE110</w:t>
      </w:r>
    </w:p>
    <w:p w14:paraId="30559D21" w14:textId="1E96ACFC" w:rsidR="00DF340E" w:rsidRDefault="00DB6AE5" w:rsidP="008C05DF">
      <w:pPr>
        <w:tabs>
          <w:tab w:val="right" w:pos="9990"/>
        </w:tabs>
        <w:spacing w:before="120" w:after="120" w:line="276" w:lineRule="auto"/>
        <w:jc w:val="center"/>
        <w:rPr>
          <w:b/>
          <w:sz w:val="40"/>
          <w:szCs w:val="24"/>
        </w:rPr>
      </w:pPr>
      <w:r w:rsidRPr="0012332A">
        <w:rPr>
          <w:b/>
          <w:sz w:val="40"/>
          <w:szCs w:val="24"/>
        </w:rPr>
        <w:t xml:space="preserve">PRODUCT: - </w:t>
      </w:r>
      <w:r w:rsidR="00FF3F2C">
        <w:rPr>
          <w:b/>
          <w:sz w:val="40"/>
          <w:szCs w:val="24"/>
        </w:rPr>
        <w:t>MOXIFLOXACIN ED / MOXIFLOXACIN OPH</w:t>
      </w:r>
    </w:p>
    <w:p w14:paraId="3F240D62" w14:textId="77777777" w:rsidR="003B1AA1" w:rsidRPr="008C05DF" w:rsidRDefault="003B1AA1" w:rsidP="008C05DF">
      <w:pPr>
        <w:tabs>
          <w:tab w:val="right" w:pos="9990"/>
        </w:tabs>
        <w:spacing w:before="120" w:after="120" w:line="276" w:lineRule="auto"/>
        <w:jc w:val="center"/>
        <w:rPr>
          <w:b/>
          <w:sz w:val="40"/>
          <w:szCs w:val="28"/>
        </w:rPr>
      </w:pPr>
    </w:p>
    <w:p w14:paraId="5F79BE59" w14:textId="77777777" w:rsidR="00DF340E" w:rsidRDefault="00DF340E" w:rsidP="008C05DF">
      <w:pPr>
        <w:tabs>
          <w:tab w:val="right" w:pos="9990"/>
        </w:tabs>
        <w:spacing w:before="120" w:after="120" w:line="276" w:lineRule="auto"/>
        <w:rPr>
          <w:b/>
          <w:sz w:val="24"/>
          <w:szCs w:val="28"/>
        </w:rPr>
      </w:pPr>
    </w:p>
    <w:p w14:paraId="1DEFCCC9" w14:textId="77777777" w:rsidR="00E7304C" w:rsidRDefault="00E7304C" w:rsidP="008C05DF">
      <w:pPr>
        <w:tabs>
          <w:tab w:val="right" w:pos="9990"/>
        </w:tabs>
        <w:spacing w:before="120" w:after="120" w:line="276" w:lineRule="auto"/>
        <w:rPr>
          <w:b/>
          <w:sz w:val="24"/>
          <w:szCs w:val="28"/>
        </w:rPr>
      </w:pPr>
    </w:p>
    <w:p w14:paraId="376FF914" w14:textId="77777777" w:rsidR="00A72DD4" w:rsidRPr="00CE7423" w:rsidRDefault="00706136" w:rsidP="004C3720">
      <w:pPr>
        <w:jc w:val="center"/>
        <w:rPr>
          <w:b/>
          <w:sz w:val="22"/>
          <w:szCs w:val="22"/>
        </w:rPr>
      </w:pPr>
      <w:r w:rsidRPr="00CE7423">
        <w:rPr>
          <w:b/>
          <w:sz w:val="22"/>
          <w:szCs w:val="22"/>
        </w:rPr>
        <w:lastRenderedPageBreak/>
        <w:t>TABLE OF CONTENTS</w:t>
      </w:r>
    </w:p>
    <w:p w14:paraId="691632EC" w14:textId="350885BB" w:rsidR="00737A93" w:rsidRDefault="001A4FAE">
      <w:pPr>
        <w:pStyle w:val="TOC1"/>
        <w:rPr>
          <w:rFonts w:asciiTheme="minorHAnsi" w:eastAsiaTheme="minorEastAsia" w:hAnsiTheme="minorHAnsi" w:cstheme="minorBidi"/>
          <w:b w:val="0"/>
          <w:bCs w:val="0"/>
          <w:caps w:val="0"/>
          <w:noProof/>
          <w:sz w:val="22"/>
          <w:szCs w:val="22"/>
          <w:lang w:val="en-IN" w:eastAsia="en-IN"/>
        </w:rPr>
      </w:pPr>
      <w:r w:rsidRPr="00CE7423">
        <w:rPr>
          <w:rFonts w:ascii="Times New Roman" w:hAnsi="Times New Roman" w:cs="Times New Roman"/>
          <w:sz w:val="22"/>
          <w:szCs w:val="22"/>
        </w:rPr>
        <w:fldChar w:fldCharType="begin"/>
      </w:r>
      <w:r w:rsidR="00A72DD4" w:rsidRPr="00CE7423">
        <w:rPr>
          <w:rFonts w:ascii="Times New Roman" w:hAnsi="Times New Roman" w:cs="Times New Roman"/>
          <w:sz w:val="22"/>
          <w:szCs w:val="22"/>
        </w:rPr>
        <w:instrText xml:space="preserve"> TOC \o "1-3" \h \z \u </w:instrText>
      </w:r>
      <w:r w:rsidRPr="00CE7423">
        <w:rPr>
          <w:rFonts w:ascii="Times New Roman" w:hAnsi="Times New Roman" w:cs="Times New Roman"/>
          <w:sz w:val="22"/>
          <w:szCs w:val="22"/>
        </w:rPr>
        <w:fldChar w:fldCharType="separate"/>
      </w:r>
      <w:hyperlink w:anchor="_Toc221452956" w:history="1">
        <w:r w:rsidR="00737A93" w:rsidRPr="00512317">
          <w:rPr>
            <w:rStyle w:val="Hyperlink"/>
            <w:rFonts w:ascii="Times New Roman" w:hAnsi="Times New Roman"/>
            <w:noProof/>
          </w:rPr>
          <w:t>1</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BRIEF DESCRIPTION OF PRODUCT:</w:t>
        </w:r>
        <w:r w:rsidR="00737A93">
          <w:rPr>
            <w:noProof/>
            <w:webHidden/>
          </w:rPr>
          <w:tab/>
        </w:r>
        <w:r w:rsidR="00737A93">
          <w:rPr>
            <w:noProof/>
            <w:webHidden/>
          </w:rPr>
          <w:fldChar w:fldCharType="begin"/>
        </w:r>
        <w:r w:rsidR="00737A93">
          <w:rPr>
            <w:noProof/>
            <w:webHidden/>
          </w:rPr>
          <w:instrText xml:space="preserve"> PAGEREF _Toc221452956 \h </w:instrText>
        </w:r>
        <w:r w:rsidR="00737A93">
          <w:rPr>
            <w:noProof/>
            <w:webHidden/>
          </w:rPr>
        </w:r>
        <w:r w:rsidR="00737A93">
          <w:rPr>
            <w:noProof/>
            <w:webHidden/>
          </w:rPr>
          <w:fldChar w:fldCharType="separate"/>
        </w:r>
        <w:r w:rsidR="00737A93">
          <w:rPr>
            <w:noProof/>
            <w:webHidden/>
          </w:rPr>
          <w:t>3</w:t>
        </w:r>
        <w:r w:rsidR="00737A93">
          <w:rPr>
            <w:noProof/>
            <w:webHidden/>
          </w:rPr>
          <w:fldChar w:fldCharType="end"/>
        </w:r>
      </w:hyperlink>
    </w:p>
    <w:p w14:paraId="13AC798E" w14:textId="3A00225A"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57" w:history="1">
        <w:r w:rsidR="00737A93" w:rsidRPr="00512317">
          <w:rPr>
            <w:rStyle w:val="Hyperlink"/>
            <w:rFonts w:ascii="Times New Roman" w:hAnsi="Times New Roman"/>
            <w:noProof/>
          </w:rPr>
          <w:t>2</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BATCHES MANUFACTURED DURING THE YEAR: 2025</w:t>
        </w:r>
        <w:r w:rsidR="00737A93">
          <w:rPr>
            <w:noProof/>
            <w:webHidden/>
          </w:rPr>
          <w:tab/>
        </w:r>
        <w:r w:rsidR="00737A93">
          <w:rPr>
            <w:noProof/>
            <w:webHidden/>
          </w:rPr>
          <w:fldChar w:fldCharType="begin"/>
        </w:r>
        <w:r w:rsidR="00737A93">
          <w:rPr>
            <w:noProof/>
            <w:webHidden/>
          </w:rPr>
          <w:instrText xml:space="preserve"> PAGEREF _Toc221452957 \h </w:instrText>
        </w:r>
        <w:r w:rsidR="00737A93">
          <w:rPr>
            <w:noProof/>
            <w:webHidden/>
          </w:rPr>
        </w:r>
        <w:r w:rsidR="00737A93">
          <w:rPr>
            <w:noProof/>
            <w:webHidden/>
          </w:rPr>
          <w:fldChar w:fldCharType="separate"/>
        </w:r>
        <w:r w:rsidR="00737A93">
          <w:rPr>
            <w:noProof/>
            <w:webHidden/>
          </w:rPr>
          <w:t>4</w:t>
        </w:r>
        <w:r w:rsidR="00737A93">
          <w:rPr>
            <w:noProof/>
            <w:webHidden/>
          </w:rPr>
          <w:fldChar w:fldCharType="end"/>
        </w:r>
      </w:hyperlink>
    </w:p>
    <w:p w14:paraId="5ABFECB0" w14:textId="52E42895"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58" w:history="1">
        <w:r w:rsidR="00737A93" w:rsidRPr="00512317">
          <w:rPr>
            <w:rStyle w:val="Hyperlink"/>
            <w:rFonts w:ascii="Times New Roman" w:hAnsi="Times New Roman"/>
            <w:noProof/>
          </w:rPr>
          <w:t>3</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MATERIAL VENDOR DETAILS:</w:t>
        </w:r>
        <w:r w:rsidR="00737A93">
          <w:rPr>
            <w:noProof/>
            <w:webHidden/>
          </w:rPr>
          <w:tab/>
        </w:r>
        <w:r w:rsidR="00737A93">
          <w:rPr>
            <w:noProof/>
            <w:webHidden/>
          </w:rPr>
          <w:fldChar w:fldCharType="begin"/>
        </w:r>
        <w:r w:rsidR="00737A93">
          <w:rPr>
            <w:noProof/>
            <w:webHidden/>
          </w:rPr>
          <w:instrText xml:space="preserve"> PAGEREF _Toc221452958 \h </w:instrText>
        </w:r>
        <w:r w:rsidR="00737A93">
          <w:rPr>
            <w:noProof/>
            <w:webHidden/>
          </w:rPr>
        </w:r>
        <w:r w:rsidR="00737A93">
          <w:rPr>
            <w:noProof/>
            <w:webHidden/>
          </w:rPr>
          <w:fldChar w:fldCharType="separate"/>
        </w:r>
        <w:r w:rsidR="00737A93">
          <w:rPr>
            <w:noProof/>
            <w:webHidden/>
          </w:rPr>
          <w:t>5</w:t>
        </w:r>
        <w:r w:rsidR="00737A93">
          <w:rPr>
            <w:noProof/>
            <w:webHidden/>
          </w:rPr>
          <w:fldChar w:fldCharType="end"/>
        </w:r>
      </w:hyperlink>
    </w:p>
    <w:p w14:paraId="0FE80D4F" w14:textId="30B2ABA3" w:rsidR="00737A93" w:rsidRDefault="00F46C94">
      <w:pPr>
        <w:pStyle w:val="TOC2"/>
        <w:rPr>
          <w:rFonts w:asciiTheme="minorHAnsi" w:eastAsiaTheme="minorEastAsia" w:hAnsiTheme="minorHAnsi" w:cstheme="minorBidi"/>
          <w:smallCaps w:val="0"/>
          <w:lang w:val="en-IN" w:eastAsia="en-IN"/>
        </w:rPr>
      </w:pPr>
      <w:hyperlink w:anchor="_Toc221452959" w:history="1">
        <w:r w:rsidR="00737A93" w:rsidRPr="00512317">
          <w:rPr>
            <w:rStyle w:val="Hyperlink"/>
            <w:b/>
          </w:rPr>
          <w:t>3.1</w:t>
        </w:r>
        <w:r w:rsidR="00737A93">
          <w:rPr>
            <w:rFonts w:asciiTheme="minorHAnsi" w:eastAsiaTheme="minorEastAsia" w:hAnsiTheme="minorHAnsi" w:cstheme="minorBidi"/>
            <w:smallCaps w:val="0"/>
            <w:lang w:val="en-IN" w:eastAsia="en-IN"/>
          </w:rPr>
          <w:tab/>
        </w:r>
        <w:r w:rsidR="00737A93" w:rsidRPr="00512317">
          <w:rPr>
            <w:rStyle w:val="Hyperlink"/>
            <w:b/>
          </w:rPr>
          <w:t>List of Approved Vendor for Raw Material:</w:t>
        </w:r>
        <w:r w:rsidR="00737A93">
          <w:rPr>
            <w:webHidden/>
          </w:rPr>
          <w:tab/>
        </w:r>
        <w:r w:rsidR="00737A93">
          <w:rPr>
            <w:webHidden/>
          </w:rPr>
          <w:fldChar w:fldCharType="begin"/>
        </w:r>
        <w:r w:rsidR="00737A93">
          <w:rPr>
            <w:webHidden/>
          </w:rPr>
          <w:instrText xml:space="preserve"> PAGEREF _Toc221452959 \h </w:instrText>
        </w:r>
        <w:r w:rsidR="00737A93">
          <w:rPr>
            <w:webHidden/>
          </w:rPr>
        </w:r>
        <w:r w:rsidR="00737A93">
          <w:rPr>
            <w:webHidden/>
          </w:rPr>
          <w:fldChar w:fldCharType="separate"/>
        </w:r>
        <w:r w:rsidR="00737A93">
          <w:rPr>
            <w:webHidden/>
          </w:rPr>
          <w:t>5</w:t>
        </w:r>
        <w:r w:rsidR="00737A93">
          <w:rPr>
            <w:webHidden/>
          </w:rPr>
          <w:fldChar w:fldCharType="end"/>
        </w:r>
      </w:hyperlink>
    </w:p>
    <w:p w14:paraId="54533C5B" w14:textId="2548DC2F" w:rsidR="00737A93" w:rsidRDefault="00F46C94">
      <w:pPr>
        <w:pStyle w:val="TOC2"/>
        <w:rPr>
          <w:rFonts w:asciiTheme="minorHAnsi" w:eastAsiaTheme="minorEastAsia" w:hAnsiTheme="minorHAnsi" w:cstheme="minorBidi"/>
          <w:smallCaps w:val="0"/>
          <w:lang w:val="en-IN" w:eastAsia="en-IN"/>
        </w:rPr>
      </w:pPr>
      <w:hyperlink w:anchor="_Toc221452960" w:history="1">
        <w:r w:rsidR="00737A93" w:rsidRPr="00512317">
          <w:rPr>
            <w:rStyle w:val="Hyperlink"/>
            <w:b/>
          </w:rPr>
          <w:t>3.2</w:t>
        </w:r>
        <w:r w:rsidR="00737A93">
          <w:rPr>
            <w:rFonts w:asciiTheme="minorHAnsi" w:eastAsiaTheme="minorEastAsia" w:hAnsiTheme="minorHAnsi" w:cstheme="minorBidi"/>
            <w:smallCaps w:val="0"/>
            <w:lang w:val="en-IN" w:eastAsia="en-IN"/>
          </w:rPr>
          <w:tab/>
        </w:r>
        <w:r w:rsidR="00737A93" w:rsidRPr="00512317">
          <w:rPr>
            <w:rStyle w:val="Hyperlink"/>
            <w:b/>
          </w:rPr>
          <w:t>List of Approved Vendor for Primary Packaging material:</w:t>
        </w:r>
        <w:r w:rsidR="00737A93">
          <w:rPr>
            <w:webHidden/>
          </w:rPr>
          <w:tab/>
        </w:r>
        <w:r w:rsidR="00737A93">
          <w:rPr>
            <w:webHidden/>
          </w:rPr>
          <w:fldChar w:fldCharType="begin"/>
        </w:r>
        <w:r w:rsidR="00737A93">
          <w:rPr>
            <w:webHidden/>
          </w:rPr>
          <w:instrText xml:space="preserve"> PAGEREF _Toc221452960 \h </w:instrText>
        </w:r>
        <w:r w:rsidR="00737A93">
          <w:rPr>
            <w:webHidden/>
          </w:rPr>
        </w:r>
        <w:r w:rsidR="00737A93">
          <w:rPr>
            <w:webHidden/>
          </w:rPr>
          <w:fldChar w:fldCharType="separate"/>
        </w:r>
        <w:r w:rsidR="00737A93">
          <w:rPr>
            <w:webHidden/>
          </w:rPr>
          <w:t>7</w:t>
        </w:r>
        <w:r w:rsidR="00737A93">
          <w:rPr>
            <w:webHidden/>
          </w:rPr>
          <w:fldChar w:fldCharType="end"/>
        </w:r>
      </w:hyperlink>
    </w:p>
    <w:p w14:paraId="183F52CA" w14:textId="2C7E67AB" w:rsidR="00737A93" w:rsidRDefault="00F46C94">
      <w:pPr>
        <w:pStyle w:val="TOC2"/>
        <w:rPr>
          <w:rFonts w:asciiTheme="minorHAnsi" w:eastAsiaTheme="minorEastAsia" w:hAnsiTheme="minorHAnsi" w:cstheme="minorBidi"/>
          <w:smallCaps w:val="0"/>
          <w:lang w:val="en-IN" w:eastAsia="en-IN"/>
        </w:rPr>
      </w:pPr>
      <w:hyperlink w:anchor="_Toc221452961" w:history="1">
        <w:r w:rsidR="00737A93" w:rsidRPr="00512317">
          <w:rPr>
            <w:rStyle w:val="Hyperlink"/>
            <w:b/>
          </w:rPr>
          <w:t>3.3</w:t>
        </w:r>
        <w:r w:rsidR="00737A93">
          <w:rPr>
            <w:rFonts w:asciiTheme="minorHAnsi" w:eastAsiaTheme="minorEastAsia" w:hAnsiTheme="minorHAnsi" w:cstheme="minorBidi"/>
            <w:smallCaps w:val="0"/>
            <w:lang w:val="en-IN" w:eastAsia="en-IN"/>
          </w:rPr>
          <w:tab/>
        </w:r>
        <w:r w:rsidR="00737A93" w:rsidRPr="00512317">
          <w:rPr>
            <w:rStyle w:val="Hyperlink"/>
            <w:b/>
          </w:rPr>
          <w:t>Details of Secondary/ Tertiary Packaging material:</w:t>
        </w:r>
        <w:r w:rsidR="00737A93">
          <w:rPr>
            <w:webHidden/>
          </w:rPr>
          <w:tab/>
        </w:r>
        <w:r w:rsidR="00737A93">
          <w:rPr>
            <w:webHidden/>
          </w:rPr>
          <w:fldChar w:fldCharType="begin"/>
        </w:r>
        <w:r w:rsidR="00737A93">
          <w:rPr>
            <w:webHidden/>
          </w:rPr>
          <w:instrText xml:space="preserve"> PAGEREF _Toc221452961 \h </w:instrText>
        </w:r>
        <w:r w:rsidR="00737A93">
          <w:rPr>
            <w:webHidden/>
          </w:rPr>
        </w:r>
        <w:r w:rsidR="00737A93">
          <w:rPr>
            <w:webHidden/>
          </w:rPr>
          <w:fldChar w:fldCharType="separate"/>
        </w:r>
        <w:r w:rsidR="00737A93">
          <w:rPr>
            <w:webHidden/>
          </w:rPr>
          <w:t>8</w:t>
        </w:r>
        <w:r w:rsidR="00737A93">
          <w:rPr>
            <w:webHidden/>
          </w:rPr>
          <w:fldChar w:fldCharType="end"/>
        </w:r>
      </w:hyperlink>
    </w:p>
    <w:p w14:paraId="5057E028" w14:textId="45A99148"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62" w:history="1">
        <w:r w:rsidR="00737A93" w:rsidRPr="00512317">
          <w:rPr>
            <w:rStyle w:val="Hyperlink"/>
            <w:rFonts w:ascii="Times New Roman" w:hAnsi="Times New Roman"/>
            <w:noProof/>
          </w:rPr>
          <w:t>4</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CURRENT MANUFACTURING FORMULA:</w:t>
        </w:r>
        <w:r w:rsidR="00737A93">
          <w:rPr>
            <w:noProof/>
            <w:webHidden/>
          </w:rPr>
          <w:tab/>
        </w:r>
        <w:r w:rsidR="00737A93">
          <w:rPr>
            <w:noProof/>
            <w:webHidden/>
          </w:rPr>
          <w:fldChar w:fldCharType="begin"/>
        </w:r>
        <w:r w:rsidR="00737A93">
          <w:rPr>
            <w:noProof/>
            <w:webHidden/>
          </w:rPr>
          <w:instrText xml:space="preserve"> PAGEREF _Toc221452962 \h </w:instrText>
        </w:r>
        <w:r w:rsidR="00737A93">
          <w:rPr>
            <w:noProof/>
            <w:webHidden/>
          </w:rPr>
        </w:r>
        <w:r w:rsidR="00737A93">
          <w:rPr>
            <w:noProof/>
            <w:webHidden/>
          </w:rPr>
          <w:fldChar w:fldCharType="separate"/>
        </w:r>
        <w:r w:rsidR="00737A93">
          <w:rPr>
            <w:noProof/>
            <w:webHidden/>
          </w:rPr>
          <w:t>11</w:t>
        </w:r>
        <w:r w:rsidR="00737A93">
          <w:rPr>
            <w:noProof/>
            <w:webHidden/>
          </w:rPr>
          <w:fldChar w:fldCharType="end"/>
        </w:r>
      </w:hyperlink>
    </w:p>
    <w:p w14:paraId="563F3107" w14:textId="71CD2509" w:rsidR="00737A93" w:rsidRDefault="00F46C94">
      <w:pPr>
        <w:pStyle w:val="TOC2"/>
        <w:rPr>
          <w:rFonts w:asciiTheme="minorHAnsi" w:eastAsiaTheme="minorEastAsia" w:hAnsiTheme="minorHAnsi" w:cstheme="minorBidi"/>
          <w:smallCaps w:val="0"/>
          <w:lang w:val="en-IN" w:eastAsia="en-IN"/>
        </w:rPr>
      </w:pPr>
      <w:hyperlink w:anchor="_Toc221452963" w:history="1">
        <w:r w:rsidR="00737A93" w:rsidRPr="00512317">
          <w:rPr>
            <w:rStyle w:val="Hyperlink"/>
            <w:b/>
          </w:rPr>
          <w:t>4.1</w:t>
        </w:r>
        <w:r w:rsidR="00737A93">
          <w:rPr>
            <w:rFonts w:asciiTheme="minorHAnsi" w:eastAsiaTheme="minorEastAsia" w:hAnsiTheme="minorHAnsi" w:cstheme="minorBidi"/>
            <w:smallCaps w:val="0"/>
            <w:lang w:val="en-IN" w:eastAsia="en-IN"/>
          </w:rPr>
          <w:tab/>
        </w:r>
        <w:r w:rsidR="00737A93" w:rsidRPr="00512317">
          <w:rPr>
            <w:rStyle w:val="Hyperlink"/>
            <w:b/>
          </w:rPr>
          <w:t>Quantitative Formula:</w:t>
        </w:r>
        <w:r w:rsidR="00737A93">
          <w:rPr>
            <w:webHidden/>
          </w:rPr>
          <w:tab/>
        </w:r>
        <w:r w:rsidR="00737A93">
          <w:rPr>
            <w:webHidden/>
          </w:rPr>
          <w:fldChar w:fldCharType="begin"/>
        </w:r>
        <w:r w:rsidR="00737A93">
          <w:rPr>
            <w:webHidden/>
          </w:rPr>
          <w:instrText xml:space="preserve"> PAGEREF _Toc221452963 \h </w:instrText>
        </w:r>
        <w:r w:rsidR="00737A93">
          <w:rPr>
            <w:webHidden/>
          </w:rPr>
        </w:r>
        <w:r w:rsidR="00737A93">
          <w:rPr>
            <w:webHidden/>
          </w:rPr>
          <w:fldChar w:fldCharType="separate"/>
        </w:r>
        <w:r w:rsidR="00737A93">
          <w:rPr>
            <w:webHidden/>
          </w:rPr>
          <w:t>11</w:t>
        </w:r>
        <w:r w:rsidR="00737A93">
          <w:rPr>
            <w:webHidden/>
          </w:rPr>
          <w:fldChar w:fldCharType="end"/>
        </w:r>
      </w:hyperlink>
    </w:p>
    <w:p w14:paraId="5148B2DB" w14:textId="61B66774" w:rsidR="00737A93" w:rsidRDefault="00F46C94">
      <w:pPr>
        <w:pStyle w:val="TOC2"/>
        <w:rPr>
          <w:rFonts w:asciiTheme="minorHAnsi" w:eastAsiaTheme="minorEastAsia" w:hAnsiTheme="minorHAnsi" w:cstheme="minorBidi"/>
          <w:smallCaps w:val="0"/>
          <w:lang w:val="en-IN" w:eastAsia="en-IN"/>
        </w:rPr>
      </w:pPr>
      <w:hyperlink w:anchor="_Toc221452964" w:history="1">
        <w:r w:rsidR="00737A93" w:rsidRPr="00512317">
          <w:rPr>
            <w:rStyle w:val="Hyperlink"/>
            <w:b/>
          </w:rPr>
          <w:t>4.2</w:t>
        </w:r>
        <w:r w:rsidR="00737A93">
          <w:rPr>
            <w:rFonts w:asciiTheme="minorHAnsi" w:eastAsiaTheme="minorEastAsia" w:hAnsiTheme="minorHAnsi" w:cstheme="minorBidi"/>
            <w:smallCaps w:val="0"/>
            <w:lang w:val="en-IN" w:eastAsia="en-IN"/>
          </w:rPr>
          <w:tab/>
        </w:r>
        <w:r w:rsidR="00737A93" w:rsidRPr="00512317">
          <w:rPr>
            <w:rStyle w:val="Hyperlink"/>
            <w:b/>
          </w:rPr>
          <w:t>Process Flow Diagram:</w:t>
        </w:r>
        <w:r w:rsidR="00737A93">
          <w:rPr>
            <w:webHidden/>
          </w:rPr>
          <w:tab/>
        </w:r>
        <w:r w:rsidR="00737A93">
          <w:rPr>
            <w:webHidden/>
          </w:rPr>
          <w:fldChar w:fldCharType="begin"/>
        </w:r>
        <w:r w:rsidR="00737A93">
          <w:rPr>
            <w:webHidden/>
          </w:rPr>
          <w:instrText xml:space="preserve"> PAGEREF _Toc221452964 \h </w:instrText>
        </w:r>
        <w:r w:rsidR="00737A93">
          <w:rPr>
            <w:webHidden/>
          </w:rPr>
        </w:r>
        <w:r w:rsidR="00737A93">
          <w:rPr>
            <w:webHidden/>
          </w:rPr>
          <w:fldChar w:fldCharType="separate"/>
        </w:r>
        <w:r w:rsidR="00737A93">
          <w:rPr>
            <w:webHidden/>
          </w:rPr>
          <w:t>13</w:t>
        </w:r>
        <w:r w:rsidR="00737A93">
          <w:rPr>
            <w:webHidden/>
          </w:rPr>
          <w:fldChar w:fldCharType="end"/>
        </w:r>
      </w:hyperlink>
    </w:p>
    <w:p w14:paraId="6D02692D" w14:textId="5EF76A04"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65" w:history="1">
        <w:r w:rsidR="00737A93" w:rsidRPr="00512317">
          <w:rPr>
            <w:rStyle w:val="Hyperlink"/>
            <w:rFonts w:ascii="Times New Roman" w:hAnsi="Times New Roman"/>
            <w:noProof/>
          </w:rPr>
          <w:t>5</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TREND ANALYSIS:</w:t>
        </w:r>
        <w:r w:rsidR="00737A93">
          <w:rPr>
            <w:noProof/>
            <w:webHidden/>
          </w:rPr>
          <w:tab/>
        </w:r>
        <w:r w:rsidR="00737A93">
          <w:rPr>
            <w:noProof/>
            <w:webHidden/>
          </w:rPr>
          <w:fldChar w:fldCharType="begin"/>
        </w:r>
        <w:r w:rsidR="00737A93">
          <w:rPr>
            <w:noProof/>
            <w:webHidden/>
          </w:rPr>
          <w:instrText xml:space="preserve"> PAGEREF _Toc221452965 \h </w:instrText>
        </w:r>
        <w:r w:rsidR="00737A93">
          <w:rPr>
            <w:noProof/>
            <w:webHidden/>
          </w:rPr>
        </w:r>
        <w:r w:rsidR="00737A93">
          <w:rPr>
            <w:noProof/>
            <w:webHidden/>
          </w:rPr>
          <w:fldChar w:fldCharType="separate"/>
        </w:r>
        <w:r w:rsidR="00737A93">
          <w:rPr>
            <w:noProof/>
            <w:webHidden/>
          </w:rPr>
          <w:t>14</w:t>
        </w:r>
        <w:r w:rsidR="00737A93">
          <w:rPr>
            <w:noProof/>
            <w:webHidden/>
          </w:rPr>
          <w:fldChar w:fldCharType="end"/>
        </w:r>
      </w:hyperlink>
    </w:p>
    <w:p w14:paraId="1089D996" w14:textId="588A102D" w:rsidR="00737A93" w:rsidRDefault="00F46C94">
      <w:pPr>
        <w:pStyle w:val="TOC2"/>
        <w:rPr>
          <w:rFonts w:asciiTheme="minorHAnsi" w:eastAsiaTheme="minorEastAsia" w:hAnsiTheme="minorHAnsi" w:cstheme="minorBidi"/>
          <w:smallCaps w:val="0"/>
          <w:lang w:val="en-IN" w:eastAsia="en-IN"/>
        </w:rPr>
      </w:pPr>
      <w:hyperlink w:anchor="_Toc221452966" w:history="1">
        <w:r w:rsidR="00737A93" w:rsidRPr="00512317">
          <w:rPr>
            <w:rStyle w:val="Hyperlink"/>
            <w:b/>
          </w:rPr>
          <w:t>5.1</w:t>
        </w:r>
        <w:r w:rsidR="00737A93">
          <w:rPr>
            <w:rFonts w:asciiTheme="minorHAnsi" w:eastAsiaTheme="minorEastAsia" w:hAnsiTheme="minorHAnsi" w:cstheme="minorBidi"/>
            <w:smallCaps w:val="0"/>
            <w:lang w:val="en-IN" w:eastAsia="en-IN"/>
          </w:rPr>
          <w:tab/>
        </w:r>
        <w:r w:rsidR="00737A93" w:rsidRPr="00512317">
          <w:rPr>
            <w:rStyle w:val="Hyperlink"/>
            <w:b/>
          </w:rPr>
          <w:t>REVIEW OF ACTIVE RAW MATERIALS:</w:t>
        </w:r>
        <w:r w:rsidR="00737A93">
          <w:rPr>
            <w:webHidden/>
          </w:rPr>
          <w:tab/>
        </w:r>
        <w:r w:rsidR="00737A93">
          <w:rPr>
            <w:webHidden/>
          </w:rPr>
          <w:fldChar w:fldCharType="begin"/>
        </w:r>
        <w:r w:rsidR="00737A93">
          <w:rPr>
            <w:webHidden/>
          </w:rPr>
          <w:instrText xml:space="preserve"> PAGEREF _Toc221452966 \h </w:instrText>
        </w:r>
        <w:r w:rsidR="00737A93">
          <w:rPr>
            <w:webHidden/>
          </w:rPr>
        </w:r>
        <w:r w:rsidR="00737A93">
          <w:rPr>
            <w:webHidden/>
          </w:rPr>
          <w:fldChar w:fldCharType="separate"/>
        </w:r>
        <w:r w:rsidR="00737A93">
          <w:rPr>
            <w:webHidden/>
          </w:rPr>
          <w:t>14</w:t>
        </w:r>
        <w:r w:rsidR="00737A93">
          <w:rPr>
            <w:webHidden/>
          </w:rPr>
          <w:fldChar w:fldCharType="end"/>
        </w:r>
      </w:hyperlink>
    </w:p>
    <w:p w14:paraId="136D1B3F" w14:textId="47FC28AB" w:rsidR="00737A93" w:rsidRDefault="00F46C94">
      <w:pPr>
        <w:pStyle w:val="TOC3"/>
        <w:rPr>
          <w:rFonts w:asciiTheme="minorHAnsi" w:eastAsiaTheme="minorEastAsia" w:hAnsiTheme="minorHAnsi" w:cstheme="minorBidi"/>
          <w:iCs w:val="0"/>
          <w:sz w:val="22"/>
          <w:szCs w:val="22"/>
          <w:lang w:val="en-IN" w:eastAsia="en-IN"/>
        </w:rPr>
      </w:pPr>
      <w:hyperlink w:anchor="_Toc221452967" w:history="1">
        <w:r w:rsidR="00737A93" w:rsidRPr="00512317">
          <w:rPr>
            <w:rStyle w:val="Hyperlink"/>
          </w:rPr>
          <w:t>5.1.1</w:t>
        </w:r>
        <w:r w:rsidR="00737A93">
          <w:rPr>
            <w:rFonts w:asciiTheme="minorHAnsi" w:eastAsiaTheme="minorEastAsia" w:hAnsiTheme="minorHAnsi" w:cstheme="minorBidi"/>
            <w:iCs w:val="0"/>
            <w:sz w:val="22"/>
            <w:szCs w:val="22"/>
            <w:lang w:val="en-IN" w:eastAsia="en-IN"/>
          </w:rPr>
          <w:tab/>
        </w:r>
        <w:r w:rsidR="00737A93" w:rsidRPr="00512317">
          <w:rPr>
            <w:rStyle w:val="Hyperlink"/>
          </w:rPr>
          <w:t>Batch wise Active Raw Material Details:</w:t>
        </w:r>
        <w:r w:rsidR="00737A93">
          <w:rPr>
            <w:webHidden/>
          </w:rPr>
          <w:tab/>
        </w:r>
        <w:r w:rsidR="00737A93">
          <w:rPr>
            <w:webHidden/>
          </w:rPr>
          <w:fldChar w:fldCharType="begin"/>
        </w:r>
        <w:r w:rsidR="00737A93">
          <w:rPr>
            <w:webHidden/>
          </w:rPr>
          <w:instrText xml:space="preserve"> PAGEREF _Toc221452967 \h </w:instrText>
        </w:r>
        <w:r w:rsidR="00737A93">
          <w:rPr>
            <w:webHidden/>
          </w:rPr>
        </w:r>
        <w:r w:rsidR="00737A93">
          <w:rPr>
            <w:webHidden/>
          </w:rPr>
          <w:fldChar w:fldCharType="separate"/>
        </w:r>
        <w:r w:rsidR="00737A93">
          <w:rPr>
            <w:webHidden/>
          </w:rPr>
          <w:t>14</w:t>
        </w:r>
        <w:r w:rsidR="00737A93">
          <w:rPr>
            <w:webHidden/>
          </w:rPr>
          <w:fldChar w:fldCharType="end"/>
        </w:r>
      </w:hyperlink>
    </w:p>
    <w:p w14:paraId="5BBB0BDD" w14:textId="636BCA5A" w:rsidR="00737A93" w:rsidRDefault="00F46C94">
      <w:pPr>
        <w:pStyle w:val="TOC3"/>
        <w:rPr>
          <w:rFonts w:asciiTheme="minorHAnsi" w:eastAsiaTheme="minorEastAsia" w:hAnsiTheme="minorHAnsi" w:cstheme="minorBidi"/>
          <w:iCs w:val="0"/>
          <w:sz w:val="22"/>
          <w:szCs w:val="22"/>
          <w:lang w:val="en-IN" w:eastAsia="en-IN"/>
        </w:rPr>
      </w:pPr>
      <w:hyperlink w:anchor="_Toc221452968" w:history="1">
        <w:r w:rsidR="00737A93" w:rsidRPr="00512317">
          <w:rPr>
            <w:rStyle w:val="Hyperlink"/>
          </w:rPr>
          <w:t>5.1.2</w:t>
        </w:r>
        <w:r w:rsidR="00737A93">
          <w:rPr>
            <w:rFonts w:asciiTheme="minorHAnsi" w:eastAsiaTheme="minorEastAsia" w:hAnsiTheme="minorHAnsi" w:cstheme="minorBidi"/>
            <w:iCs w:val="0"/>
            <w:sz w:val="22"/>
            <w:szCs w:val="22"/>
            <w:lang w:val="en-IN" w:eastAsia="en-IN"/>
          </w:rPr>
          <w:tab/>
        </w:r>
        <w:r w:rsidR="00737A93" w:rsidRPr="00512317">
          <w:rPr>
            <w:rStyle w:val="Hyperlink"/>
          </w:rPr>
          <w:t>Active Raw Material Test Details:</w:t>
        </w:r>
        <w:r w:rsidR="00737A93">
          <w:rPr>
            <w:webHidden/>
          </w:rPr>
          <w:tab/>
        </w:r>
        <w:r w:rsidR="00737A93">
          <w:rPr>
            <w:webHidden/>
          </w:rPr>
          <w:fldChar w:fldCharType="begin"/>
        </w:r>
        <w:r w:rsidR="00737A93">
          <w:rPr>
            <w:webHidden/>
          </w:rPr>
          <w:instrText xml:space="preserve"> PAGEREF _Toc221452968 \h </w:instrText>
        </w:r>
        <w:r w:rsidR="00737A93">
          <w:rPr>
            <w:webHidden/>
          </w:rPr>
        </w:r>
        <w:r w:rsidR="00737A93">
          <w:rPr>
            <w:webHidden/>
          </w:rPr>
          <w:fldChar w:fldCharType="separate"/>
        </w:r>
        <w:r w:rsidR="00737A93">
          <w:rPr>
            <w:webHidden/>
          </w:rPr>
          <w:t>15</w:t>
        </w:r>
        <w:r w:rsidR="00737A93">
          <w:rPr>
            <w:webHidden/>
          </w:rPr>
          <w:fldChar w:fldCharType="end"/>
        </w:r>
      </w:hyperlink>
    </w:p>
    <w:p w14:paraId="31C2FE2B" w14:textId="0992160B" w:rsidR="00737A93" w:rsidRDefault="00F46C94">
      <w:pPr>
        <w:pStyle w:val="TOC2"/>
        <w:rPr>
          <w:rFonts w:asciiTheme="minorHAnsi" w:eastAsiaTheme="minorEastAsia" w:hAnsiTheme="minorHAnsi" w:cstheme="minorBidi"/>
          <w:smallCaps w:val="0"/>
          <w:lang w:val="en-IN" w:eastAsia="en-IN"/>
        </w:rPr>
      </w:pPr>
      <w:hyperlink w:anchor="_Toc221452969" w:history="1">
        <w:r w:rsidR="00737A93" w:rsidRPr="00512317">
          <w:rPr>
            <w:rStyle w:val="Hyperlink"/>
            <w:b/>
          </w:rPr>
          <w:t>5.2</w:t>
        </w:r>
        <w:r w:rsidR="00737A93">
          <w:rPr>
            <w:rFonts w:asciiTheme="minorHAnsi" w:eastAsiaTheme="minorEastAsia" w:hAnsiTheme="minorHAnsi" w:cstheme="minorBidi"/>
            <w:smallCaps w:val="0"/>
            <w:lang w:val="en-IN" w:eastAsia="en-IN"/>
          </w:rPr>
          <w:tab/>
        </w:r>
        <w:r w:rsidR="00737A93" w:rsidRPr="00512317">
          <w:rPr>
            <w:rStyle w:val="Hyperlink"/>
            <w:b/>
          </w:rPr>
          <w:t>REVIEW OF PACKING MATERIALS:</w:t>
        </w:r>
        <w:r w:rsidR="00737A93">
          <w:rPr>
            <w:webHidden/>
          </w:rPr>
          <w:tab/>
        </w:r>
        <w:r w:rsidR="00737A93">
          <w:rPr>
            <w:webHidden/>
          </w:rPr>
          <w:fldChar w:fldCharType="begin"/>
        </w:r>
        <w:r w:rsidR="00737A93">
          <w:rPr>
            <w:webHidden/>
          </w:rPr>
          <w:instrText xml:space="preserve"> PAGEREF _Toc221452969 \h </w:instrText>
        </w:r>
        <w:r w:rsidR="00737A93">
          <w:rPr>
            <w:webHidden/>
          </w:rPr>
        </w:r>
        <w:r w:rsidR="00737A93">
          <w:rPr>
            <w:webHidden/>
          </w:rPr>
          <w:fldChar w:fldCharType="separate"/>
        </w:r>
        <w:r w:rsidR="00737A93">
          <w:rPr>
            <w:webHidden/>
          </w:rPr>
          <w:t>19</w:t>
        </w:r>
        <w:r w:rsidR="00737A93">
          <w:rPr>
            <w:webHidden/>
          </w:rPr>
          <w:fldChar w:fldCharType="end"/>
        </w:r>
      </w:hyperlink>
    </w:p>
    <w:p w14:paraId="209D8C24" w14:textId="5B216B79" w:rsidR="00737A93" w:rsidRDefault="00F46C94">
      <w:pPr>
        <w:pStyle w:val="TOC3"/>
        <w:rPr>
          <w:rFonts w:asciiTheme="minorHAnsi" w:eastAsiaTheme="minorEastAsia" w:hAnsiTheme="minorHAnsi" w:cstheme="minorBidi"/>
          <w:iCs w:val="0"/>
          <w:sz w:val="22"/>
          <w:szCs w:val="22"/>
          <w:lang w:val="en-IN" w:eastAsia="en-IN"/>
        </w:rPr>
      </w:pPr>
      <w:hyperlink w:anchor="_Toc221452970" w:history="1">
        <w:r w:rsidR="00737A93" w:rsidRPr="00512317">
          <w:rPr>
            <w:rStyle w:val="Hyperlink"/>
          </w:rPr>
          <w:t>5.2.1</w:t>
        </w:r>
        <w:r w:rsidR="00737A93">
          <w:rPr>
            <w:rFonts w:asciiTheme="minorHAnsi" w:eastAsiaTheme="minorEastAsia" w:hAnsiTheme="minorHAnsi" w:cstheme="minorBidi"/>
            <w:iCs w:val="0"/>
            <w:sz w:val="22"/>
            <w:szCs w:val="22"/>
            <w:lang w:val="en-IN" w:eastAsia="en-IN"/>
          </w:rPr>
          <w:tab/>
        </w:r>
        <w:r w:rsidR="00737A93" w:rsidRPr="00512317">
          <w:rPr>
            <w:rStyle w:val="Hyperlink"/>
          </w:rPr>
          <w:t>Batch wise Primary Packing Material Details:</w:t>
        </w:r>
        <w:r w:rsidR="00737A93">
          <w:rPr>
            <w:webHidden/>
          </w:rPr>
          <w:tab/>
        </w:r>
        <w:r w:rsidR="00737A93">
          <w:rPr>
            <w:webHidden/>
          </w:rPr>
          <w:fldChar w:fldCharType="begin"/>
        </w:r>
        <w:r w:rsidR="00737A93">
          <w:rPr>
            <w:webHidden/>
          </w:rPr>
          <w:instrText xml:space="preserve"> PAGEREF _Toc221452970 \h </w:instrText>
        </w:r>
        <w:r w:rsidR="00737A93">
          <w:rPr>
            <w:webHidden/>
          </w:rPr>
        </w:r>
        <w:r w:rsidR="00737A93">
          <w:rPr>
            <w:webHidden/>
          </w:rPr>
          <w:fldChar w:fldCharType="separate"/>
        </w:r>
        <w:r w:rsidR="00737A93">
          <w:rPr>
            <w:webHidden/>
          </w:rPr>
          <w:t>19</w:t>
        </w:r>
        <w:r w:rsidR="00737A93">
          <w:rPr>
            <w:webHidden/>
          </w:rPr>
          <w:fldChar w:fldCharType="end"/>
        </w:r>
      </w:hyperlink>
    </w:p>
    <w:p w14:paraId="571616B8" w14:textId="4BAFB5BA" w:rsidR="00737A93" w:rsidRDefault="00F46C94">
      <w:pPr>
        <w:pStyle w:val="TOC2"/>
        <w:rPr>
          <w:rFonts w:asciiTheme="minorHAnsi" w:eastAsiaTheme="minorEastAsia" w:hAnsiTheme="minorHAnsi" w:cstheme="minorBidi"/>
          <w:smallCaps w:val="0"/>
          <w:lang w:val="en-IN" w:eastAsia="en-IN"/>
        </w:rPr>
      </w:pPr>
      <w:hyperlink w:anchor="_Toc221452971" w:history="1">
        <w:r w:rsidR="00737A93" w:rsidRPr="00512317">
          <w:rPr>
            <w:rStyle w:val="Hyperlink"/>
            <w:b/>
          </w:rPr>
          <w:t>5.3</w:t>
        </w:r>
        <w:r w:rsidR="00737A93">
          <w:rPr>
            <w:rFonts w:asciiTheme="minorHAnsi" w:eastAsiaTheme="minorEastAsia" w:hAnsiTheme="minorHAnsi" w:cstheme="minorBidi"/>
            <w:smallCaps w:val="0"/>
            <w:lang w:val="en-IN" w:eastAsia="en-IN"/>
          </w:rPr>
          <w:tab/>
        </w:r>
        <w:r w:rsidR="00737A93" w:rsidRPr="00512317">
          <w:rPr>
            <w:rStyle w:val="Hyperlink"/>
            <w:b/>
          </w:rPr>
          <w:t>REVIEW OF CRITICAL IN-PROCESS CONTROLS AND FINISHED PRODUCT TEST RESULTS:</w:t>
        </w:r>
        <w:r w:rsidR="00737A93">
          <w:rPr>
            <w:webHidden/>
          </w:rPr>
          <w:tab/>
        </w:r>
        <w:r w:rsidR="00737A93">
          <w:rPr>
            <w:webHidden/>
          </w:rPr>
          <w:fldChar w:fldCharType="begin"/>
        </w:r>
        <w:r w:rsidR="00737A93">
          <w:rPr>
            <w:webHidden/>
          </w:rPr>
          <w:instrText xml:space="preserve"> PAGEREF _Toc221452971 \h </w:instrText>
        </w:r>
        <w:r w:rsidR="00737A93">
          <w:rPr>
            <w:webHidden/>
          </w:rPr>
        </w:r>
        <w:r w:rsidR="00737A93">
          <w:rPr>
            <w:webHidden/>
          </w:rPr>
          <w:fldChar w:fldCharType="separate"/>
        </w:r>
        <w:r w:rsidR="00737A93">
          <w:rPr>
            <w:webHidden/>
          </w:rPr>
          <w:t>20</w:t>
        </w:r>
        <w:r w:rsidR="00737A93">
          <w:rPr>
            <w:webHidden/>
          </w:rPr>
          <w:fldChar w:fldCharType="end"/>
        </w:r>
      </w:hyperlink>
    </w:p>
    <w:p w14:paraId="0572824A" w14:textId="551A6454" w:rsidR="00737A93" w:rsidRDefault="00F46C94">
      <w:pPr>
        <w:pStyle w:val="TOC3"/>
        <w:rPr>
          <w:rFonts w:asciiTheme="minorHAnsi" w:eastAsiaTheme="minorEastAsia" w:hAnsiTheme="minorHAnsi" w:cstheme="minorBidi"/>
          <w:iCs w:val="0"/>
          <w:sz w:val="22"/>
          <w:szCs w:val="22"/>
          <w:lang w:val="en-IN" w:eastAsia="en-IN"/>
        </w:rPr>
      </w:pPr>
      <w:hyperlink w:anchor="_Toc221452972" w:history="1">
        <w:r w:rsidR="00737A93" w:rsidRPr="00512317">
          <w:rPr>
            <w:rStyle w:val="Hyperlink"/>
          </w:rPr>
          <w:t>5.3.1</w:t>
        </w:r>
        <w:r w:rsidR="00737A93">
          <w:rPr>
            <w:rFonts w:asciiTheme="minorHAnsi" w:eastAsiaTheme="minorEastAsia" w:hAnsiTheme="minorHAnsi" w:cstheme="minorBidi"/>
            <w:iCs w:val="0"/>
            <w:sz w:val="22"/>
            <w:szCs w:val="22"/>
            <w:lang w:val="en-IN" w:eastAsia="en-IN"/>
          </w:rPr>
          <w:tab/>
        </w:r>
        <w:r w:rsidR="00737A93" w:rsidRPr="00512317">
          <w:rPr>
            <w:rStyle w:val="Hyperlink"/>
          </w:rPr>
          <w:t>In-Process Analysis Results at Bulk Stage:</w:t>
        </w:r>
        <w:r w:rsidR="00737A93">
          <w:rPr>
            <w:webHidden/>
          </w:rPr>
          <w:tab/>
        </w:r>
        <w:r w:rsidR="00737A93">
          <w:rPr>
            <w:webHidden/>
          </w:rPr>
          <w:fldChar w:fldCharType="begin"/>
        </w:r>
        <w:r w:rsidR="00737A93">
          <w:rPr>
            <w:webHidden/>
          </w:rPr>
          <w:instrText xml:space="preserve"> PAGEREF _Toc221452972 \h </w:instrText>
        </w:r>
        <w:r w:rsidR="00737A93">
          <w:rPr>
            <w:webHidden/>
          </w:rPr>
        </w:r>
        <w:r w:rsidR="00737A93">
          <w:rPr>
            <w:webHidden/>
          </w:rPr>
          <w:fldChar w:fldCharType="separate"/>
        </w:r>
        <w:r w:rsidR="00737A93">
          <w:rPr>
            <w:webHidden/>
          </w:rPr>
          <w:t>20</w:t>
        </w:r>
        <w:r w:rsidR="00737A93">
          <w:rPr>
            <w:webHidden/>
          </w:rPr>
          <w:fldChar w:fldCharType="end"/>
        </w:r>
      </w:hyperlink>
    </w:p>
    <w:p w14:paraId="14FD0483" w14:textId="563AD498" w:rsidR="00737A93" w:rsidRDefault="00F46C94">
      <w:pPr>
        <w:pStyle w:val="TOC3"/>
        <w:rPr>
          <w:rFonts w:asciiTheme="minorHAnsi" w:eastAsiaTheme="minorEastAsia" w:hAnsiTheme="minorHAnsi" w:cstheme="minorBidi"/>
          <w:iCs w:val="0"/>
          <w:sz w:val="22"/>
          <w:szCs w:val="22"/>
          <w:lang w:val="en-IN" w:eastAsia="en-IN"/>
        </w:rPr>
      </w:pPr>
      <w:hyperlink w:anchor="_Toc221452973" w:history="1">
        <w:r w:rsidR="00737A93" w:rsidRPr="00512317">
          <w:rPr>
            <w:rStyle w:val="Hyperlink"/>
          </w:rPr>
          <w:t>5.3.2</w:t>
        </w:r>
        <w:r w:rsidR="00737A93">
          <w:rPr>
            <w:rFonts w:asciiTheme="minorHAnsi" w:eastAsiaTheme="minorEastAsia" w:hAnsiTheme="minorHAnsi" w:cstheme="minorBidi"/>
            <w:iCs w:val="0"/>
            <w:sz w:val="22"/>
            <w:szCs w:val="22"/>
            <w:lang w:val="en-IN" w:eastAsia="en-IN"/>
          </w:rPr>
          <w:tab/>
        </w:r>
        <w:r w:rsidR="00737A93" w:rsidRPr="00512317">
          <w:rPr>
            <w:rStyle w:val="Hyperlink"/>
          </w:rPr>
          <w:t>Finished Product Analysis (Specification No: SPFIM347B4D, SPFMX347B1D, SPFMZ347B2D)</w:t>
        </w:r>
        <w:r w:rsidR="00737A93">
          <w:rPr>
            <w:webHidden/>
          </w:rPr>
          <w:tab/>
        </w:r>
        <w:r w:rsidR="00737A93">
          <w:rPr>
            <w:webHidden/>
          </w:rPr>
          <w:fldChar w:fldCharType="begin"/>
        </w:r>
        <w:r w:rsidR="00737A93">
          <w:rPr>
            <w:webHidden/>
          </w:rPr>
          <w:instrText xml:space="preserve"> PAGEREF _Toc221452973 \h </w:instrText>
        </w:r>
        <w:r w:rsidR="00737A93">
          <w:rPr>
            <w:webHidden/>
          </w:rPr>
        </w:r>
        <w:r w:rsidR="00737A93">
          <w:rPr>
            <w:webHidden/>
          </w:rPr>
          <w:fldChar w:fldCharType="separate"/>
        </w:r>
        <w:r w:rsidR="00737A93">
          <w:rPr>
            <w:webHidden/>
          </w:rPr>
          <w:t>24</w:t>
        </w:r>
        <w:r w:rsidR="00737A93">
          <w:rPr>
            <w:webHidden/>
          </w:rPr>
          <w:fldChar w:fldCharType="end"/>
        </w:r>
      </w:hyperlink>
    </w:p>
    <w:p w14:paraId="49A2CED6" w14:textId="2AEAA799" w:rsidR="00737A93" w:rsidRDefault="00F46C94">
      <w:pPr>
        <w:pStyle w:val="TOC3"/>
        <w:rPr>
          <w:rFonts w:asciiTheme="minorHAnsi" w:eastAsiaTheme="minorEastAsia" w:hAnsiTheme="minorHAnsi" w:cstheme="minorBidi"/>
          <w:iCs w:val="0"/>
          <w:sz w:val="22"/>
          <w:szCs w:val="22"/>
          <w:lang w:val="en-IN" w:eastAsia="en-IN"/>
        </w:rPr>
      </w:pPr>
      <w:hyperlink w:anchor="_Toc221452974" w:history="1">
        <w:r w:rsidR="00737A93" w:rsidRPr="00512317">
          <w:rPr>
            <w:rStyle w:val="Hyperlink"/>
          </w:rPr>
          <w:t>5.3.3</w:t>
        </w:r>
        <w:r w:rsidR="00737A93">
          <w:rPr>
            <w:rFonts w:asciiTheme="minorHAnsi" w:eastAsiaTheme="minorEastAsia" w:hAnsiTheme="minorHAnsi" w:cstheme="minorBidi"/>
            <w:iCs w:val="0"/>
            <w:sz w:val="22"/>
            <w:szCs w:val="22"/>
            <w:lang w:val="en-IN" w:eastAsia="en-IN"/>
          </w:rPr>
          <w:tab/>
        </w:r>
        <w:r w:rsidR="00737A93" w:rsidRPr="00512317">
          <w:rPr>
            <w:rStyle w:val="Hyperlink"/>
          </w:rPr>
          <w:t>Sterility Testing:</w:t>
        </w:r>
        <w:r w:rsidR="00737A93">
          <w:rPr>
            <w:webHidden/>
          </w:rPr>
          <w:tab/>
        </w:r>
        <w:r w:rsidR="00737A93">
          <w:rPr>
            <w:webHidden/>
          </w:rPr>
          <w:fldChar w:fldCharType="begin"/>
        </w:r>
        <w:r w:rsidR="00737A93">
          <w:rPr>
            <w:webHidden/>
          </w:rPr>
          <w:instrText xml:space="preserve"> PAGEREF _Toc221452974 \h </w:instrText>
        </w:r>
        <w:r w:rsidR="00737A93">
          <w:rPr>
            <w:webHidden/>
          </w:rPr>
        </w:r>
        <w:r w:rsidR="00737A93">
          <w:rPr>
            <w:webHidden/>
          </w:rPr>
          <w:fldChar w:fldCharType="separate"/>
        </w:r>
        <w:r w:rsidR="00737A93">
          <w:rPr>
            <w:webHidden/>
          </w:rPr>
          <w:t>34</w:t>
        </w:r>
        <w:r w:rsidR="00737A93">
          <w:rPr>
            <w:webHidden/>
          </w:rPr>
          <w:fldChar w:fldCharType="end"/>
        </w:r>
      </w:hyperlink>
    </w:p>
    <w:p w14:paraId="05E5B8E5" w14:textId="40EEC72B" w:rsidR="00737A93" w:rsidRDefault="00F46C94">
      <w:pPr>
        <w:pStyle w:val="TOC2"/>
        <w:rPr>
          <w:rFonts w:asciiTheme="minorHAnsi" w:eastAsiaTheme="minorEastAsia" w:hAnsiTheme="minorHAnsi" w:cstheme="minorBidi"/>
          <w:smallCaps w:val="0"/>
          <w:lang w:val="en-IN" w:eastAsia="en-IN"/>
        </w:rPr>
      </w:pPr>
      <w:hyperlink w:anchor="_Toc221452975" w:history="1">
        <w:r w:rsidR="00737A93" w:rsidRPr="00512317">
          <w:rPr>
            <w:rStyle w:val="Hyperlink"/>
            <w:b/>
          </w:rPr>
          <w:t>5.4</w:t>
        </w:r>
        <w:r w:rsidR="00737A93">
          <w:rPr>
            <w:rFonts w:asciiTheme="minorHAnsi" w:eastAsiaTheme="minorEastAsia" w:hAnsiTheme="minorHAnsi" w:cstheme="minorBidi"/>
            <w:smallCaps w:val="0"/>
            <w:lang w:val="en-IN" w:eastAsia="en-IN"/>
          </w:rPr>
          <w:tab/>
        </w:r>
        <w:r w:rsidR="00737A93" w:rsidRPr="00512317">
          <w:rPr>
            <w:rStyle w:val="Hyperlink"/>
            <w:b/>
          </w:rPr>
          <w:t>REVIEW OF YIELD AT VARIOUS STAGES:</w:t>
        </w:r>
        <w:r w:rsidR="00737A93">
          <w:rPr>
            <w:webHidden/>
          </w:rPr>
          <w:tab/>
        </w:r>
        <w:r w:rsidR="00737A93">
          <w:rPr>
            <w:webHidden/>
          </w:rPr>
          <w:fldChar w:fldCharType="begin"/>
        </w:r>
        <w:r w:rsidR="00737A93">
          <w:rPr>
            <w:webHidden/>
          </w:rPr>
          <w:instrText xml:space="preserve"> PAGEREF _Toc221452975 \h </w:instrText>
        </w:r>
        <w:r w:rsidR="00737A93">
          <w:rPr>
            <w:webHidden/>
          </w:rPr>
        </w:r>
        <w:r w:rsidR="00737A93">
          <w:rPr>
            <w:webHidden/>
          </w:rPr>
          <w:fldChar w:fldCharType="separate"/>
        </w:r>
        <w:r w:rsidR="00737A93">
          <w:rPr>
            <w:webHidden/>
          </w:rPr>
          <w:t>35</w:t>
        </w:r>
        <w:r w:rsidR="00737A93">
          <w:rPr>
            <w:webHidden/>
          </w:rPr>
          <w:fldChar w:fldCharType="end"/>
        </w:r>
      </w:hyperlink>
    </w:p>
    <w:p w14:paraId="58F2D1CD" w14:textId="4A80299F" w:rsidR="00737A93" w:rsidRDefault="00F46C94">
      <w:pPr>
        <w:pStyle w:val="TOC3"/>
        <w:rPr>
          <w:rFonts w:asciiTheme="minorHAnsi" w:eastAsiaTheme="minorEastAsia" w:hAnsiTheme="minorHAnsi" w:cstheme="minorBidi"/>
          <w:iCs w:val="0"/>
          <w:sz w:val="22"/>
          <w:szCs w:val="22"/>
          <w:lang w:val="en-IN" w:eastAsia="en-IN"/>
        </w:rPr>
      </w:pPr>
      <w:hyperlink w:anchor="_Toc221452976" w:history="1">
        <w:r w:rsidR="00737A93" w:rsidRPr="00512317">
          <w:rPr>
            <w:rStyle w:val="Hyperlink"/>
          </w:rPr>
          <w:t>5.4.1</w:t>
        </w:r>
        <w:r w:rsidR="00737A93">
          <w:rPr>
            <w:rFonts w:asciiTheme="minorHAnsi" w:eastAsiaTheme="minorEastAsia" w:hAnsiTheme="minorHAnsi" w:cstheme="minorBidi"/>
            <w:iCs w:val="0"/>
            <w:sz w:val="22"/>
            <w:szCs w:val="22"/>
            <w:lang w:val="en-IN" w:eastAsia="en-IN"/>
          </w:rPr>
          <w:tab/>
        </w:r>
        <w:r w:rsidR="00737A93" w:rsidRPr="00512317">
          <w:rPr>
            <w:rStyle w:val="Hyperlink"/>
          </w:rPr>
          <w:t>At Bulk Stage:</w:t>
        </w:r>
        <w:r w:rsidR="00737A93">
          <w:rPr>
            <w:webHidden/>
          </w:rPr>
          <w:tab/>
        </w:r>
        <w:r w:rsidR="00737A93">
          <w:rPr>
            <w:webHidden/>
          </w:rPr>
          <w:fldChar w:fldCharType="begin"/>
        </w:r>
        <w:r w:rsidR="00737A93">
          <w:rPr>
            <w:webHidden/>
          </w:rPr>
          <w:instrText xml:space="preserve"> PAGEREF _Toc221452976 \h </w:instrText>
        </w:r>
        <w:r w:rsidR="00737A93">
          <w:rPr>
            <w:webHidden/>
          </w:rPr>
        </w:r>
        <w:r w:rsidR="00737A93">
          <w:rPr>
            <w:webHidden/>
          </w:rPr>
          <w:fldChar w:fldCharType="separate"/>
        </w:r>
        <w:r w:rsidR="00737A93">
          <w:rPr>
            <w:webHidden/>
          </w:rPr>
          <w:t>35</w:t>
        </w:r>
        <w:r w:rsidR="00737A93">
          <w:rPr>
            <w:webHidden/>
          </w:rPr>
          <w:fldChar w:fldCharType="end"/>
        </w:r>
      </w:hyperlink>
    </w:p>
    <w:p w14:paraId="7667908B" w14:textId="5130B896" w:rsidR="00737A93" w:rsidRDefault="00F46C94">
      <w:pPr>
        <w:pStyle w:val="TOC3"/>
        <w:rPr>
          <w:rFonts w:asciiTheme="minorHAnsi" w:eastAsiaTheme="minorEastAsia" w:hAnsiTheme="minorHAnsi" w:cstheme="minorBidi"/>
          <w:iCs w:val="0"/>
          <w:sz w:val="22"/>
          <w:szCs w:val="22"/>
          <w:lang w:val="en-IN" w:eastAsia="en-IN"/>
        </w:rPr>
      </w:pPr>
      <w:hyperlink w:anchor="_Toc221452977" w:history="1">
        <w:r w:rsidR="00737A93" w:rsidRPr="00512317">
          <w:rPr>
            <w:rStyle w:val="Hyperlink"/>
          </w:rPr>
          <w:t>5.4.2</w:t>
        </w:r>
        <w:r w:rsidR="00737A93">
          <w:rPr>
            <w:rFonts w:asciiTheme="minorHAnsi" w:eastAsiaTheme="minorEastAsia" w:hAnsiTheme="minorHAnsi" w:cstheme="minorBidi"/>
            <w:iCs w:val="0"/>
            <w:sz w:val="22"/>
            <w:szCs w:val="22"/>
            <w:lang w:val="en-IN" w:eastAsia="en-IN"/>
          </w:rPr>
          <w:tab/>
        </w:r>
        <w:r w:rsidR="00737A93" w:rsidRPr="00512317">
          <w:rPr>
            <w:rStyle w:val="Hyperlink"/>
          </w:rPr>
          <w:t>At Finished Stage:</w:t>
        </w:r>
        <w:r w:rsidR="00737A93">
          <w:rPr>
            <w:webHidden/>
          </w:rPr>
          <w:tab/>
        </w:r>
        <w:r w:rsidR="00737A93">
          <w:rPr>
            <w:webHidden/>
          </w:rPr>
          <w:fldChar w:fldCharType="begin"/>
        </w:r>
        <w:r w:rsidR="00737A93">
          <w:rPr>
            <w:webHidden/>
          </w:rPr>
          <w:instrText xml:space="preserve"> PAGEREF _Toc221452977 \h </w:instrText>
        </w:r>
        <w:r w:rsidR="00737A93">
          <w:rPr>
            <w:webHidden/>
          </w:rPr>
        </w:r>
        <w:r w:rsidR="00737A93">
          <w:rPr>
            <w:webHidden/>
          </w:rPr>
          <w:fldChar w:fldCharType="separate"/>
        </w:r>
        <w:r w:rsidR="00737A93">
          <w:rPr>
            <w:webHidden/>
          </w:rPr>
          <w:t>36</w:t>
        </w:r>
        <w:r w:rsidR="00737A93">
          <w:rPr>
            <w:webHidden/>
          </w:rPr>
          <w:fldChar w:fldCharType="end"/>
        </w:r>
      </w:hyperlink>
    </w:p>
    <w:p w14:paraId="7E2113FC" w14:textId="16EB2B9D"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78" w:history="1">
        <w:r w:rsidR="00737A93" w:rsidRPr="00512317">
          <w:rPr>
            <w:rStyle w:val="Hyperlink"/>
            <w:rFonts w:ascii="Times New Roman" w:hAnsi="Times New Roman"/>
            <w:noProof/>
          </w:rPr>
          <w:t>6</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BATCH RELEASE/ REJECT STATUS:</w:t>
        </w:r>
        <w:r w:rsidR="00737A93">
          <w:rPr>
            <w:noProof/>
            <w:webHidden/>
          </w:rPr>
          <w:tab/>
        </w:r>
        <w:r w:rsidR="00737A93">
          <w:rPr>
            <w:noProof/>
            <w:webHidden/>
          </w:rPr>
          <w:fldChar w:fldCharType="begin"/>
        </w:r>
        <w:r w:rsidR="00737A93">
          <w:rPr>
            <w:noProof/>
            <w:webHidden/>
          </w:rPr>
          <w:instrText xml:space="preserve"> PAGEREF _Toc221452978 \h </w:instrText>
        </w:r>
        <w:r w:rsidR="00737A93">
          <w:rPr>
            <w:noProof/>
            <w:webHidden/>
          </w:rPr>
        </w:r>
        <w:r w:rsidR="00737A93">
          <w:rPr>
            <w:noProof/>
            <w:webHidden/>
          </w:rPr>
          <w:fldChar w:fldCharType="separate"/>
        </w:r>
        <w:r w:rsidR="00737A93">
          <w:rPr>
            <w:noProof/>
            <w:webHidden/>
          </w:rPr>
          <w:t>38</w:t>
        </w:r>
        <w:r w:rsidR="00737A93">
          <w:rPr>
            <w:noProof/>
            <w:webHidden/>
          </w:rPr>
          <w:fldChar w:fldCharType="end"/>
        </w:r>
      </w:hyperlink>
    </w:p>
    <w:p w14:paraId="5608B58A" w14:textId="0F290F2F"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79" w:history="1">
        <w:r w:rsidR="00737A93" w:rsidRPr="00512317">
          <w:rPr>
            <w:rStyle w:val="Hyperlink"/>
            <w:rFonts w:ascii="Times New Roman" w:hAnsi="Times New Roman"/>
            <w:noProof/>
          </w:rPr>
          <w:t>7</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CONTROL SAMPLE:</w:t>
        </w:r>
        <w:r w:rsidR="00737A93">
          <w:rPr>
            <w:noProof/>
            <w:webHidden/>
          </w:rPr>
          <w:tab/>
        </w:r>
        <w:r w:rsidR="00737A93">
          <w:rPr>
            <w:noProof/>
            <w:webHidden/>
          </w:rPr>
          <w:fldChar w:fldCharType="begin"/>
        </w:r>
        <w:r w:rsidR="00737A93">
          <w:rPr>
            <w:noProof/>
            <w:webHidden/>
          </w:rPr>
          <w:instrText xml:space="preserve"> PAGEREF _Toc221452979 \h </w:instrText>
        </w:r>
        <w:r w:rsidR="00737A93">
          <w:rPr>
            <w:noProof/>
            <w:webHidden/>
          </w:rPr>
        </w:r>
        <w:r w:rsidR="00737A93">
          <w:rPr>
            <w:noProof/>
            <w:webHidden/>
          </w:rPr>
          <w:fldChar w:fldCharType="separate"/>
        </w:r>
        <w:r w:rsidR="00737A93">
          <w:rPr>
            <w:noProof/>
            <w:webHidden/>
          </w:rPr>
          <w:t>38</w:t>
        </w:r>
        <w:r w:rsidR="00737A93">
          <w:rPr>
            <w:noProof/>
            <w:webHidden/>
          </w:rPr>
          <w:fldChar w:fldCharType="end"/>
        </w:r>
      </w:hyperlink>
    </w:p>
    <w:p w14:paraId="272946E0" w14:textId="6BC88AC3"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80" w:history="1">
        <w:r w:rsidR="00737A93" w:rsidRPr="00512317">
          <w:rPr>
            <w:rStyle w:val="Hyperlink"/>
            <w:rFonts w:ascii="Times New Roman" w:hAnsi="Times New Roman"/>
            <w:noProof/>
          </w:rPr>
          <w:t>8</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STABILITY DATA:</w:t>
        </w:r>
        <w:r w:rsidR="00737A93">
          <w:rPr>
            <w:noProof/>
            <w:webHidden/>
          </w:rPr>
          <w:tab/>
        </w:r>
        <w:r w:rsidR="00737A93">
          <w:rPr>
            <w:noProof/>
            <w:webHidden/>
          </w:rPr>
          <w:fldChar w:fldCharType="begin"/>
        </w:r>
        <w:r w:rsidR="00737A93">
          <w:rPr>
            <w:noProof/>
            <w:webHidden/>
          </w:rPr>
          <w:instrText xml:space="preserve"> PAGEREF _Toc221452980 \h </w:instrText>
        </w:r>
        <w:r w:rsidR="00737A93">
          <w:rPr>
            <w:noProof/>
            <w:webHidden/>
          </w:rPr>
        </w:r>
        <w:r w:rsidR="00737A93">
          <w:rPr>
            <w:noProof/>
            <w:webHidden/>
          </w:rPr>
          <w:fldChar w:fldCharType="separate"/>
        </w:r>
        <w:r w:rsidR="00737A93">
          <w:rPr>
            <w:noProof/>
            <w:webHidden/>
          </w:rPr>
          <w:t>39</w:t>
        </w:r>
        <w:r w:rsidR="00737A93">
          <w:rPr>
            <w:noProof/>
            <w:webHidden/>
          </w:rPr>
          <w:fldChar w:fldCharType="end"/>
        </w:r>
      </w:hyperlink>
    </w:p>
    <w:p w14:paraId="7590CDBF" w14:textId="0B824F6F"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81" w:history="1">
        <w:r w:rsidR="00737A93" w:rsidRPr="00512317">
          <w:rPr>
            <w:rStyle w:val="Hyperlink"/>
            <w:rFonts w:ascii="Times New Roman" w:hAnsi="Times New Roman"/>
            <w:noProof/>
          </w:rPr>
          <w:t>9</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DEVIATIONS:</w:t>
        </w:r>
        <w:r w:rsidR="00737A93">
          <w:rPr>
            <w:noProof/>
            <w:webHidden/>
          </w:rPr>
          <w:tab/>
        </w:r>
        <w:r w:rsidR="00737A93">
          <w:rPr>
            <w:noProof/>
            <w:webHidden/>
          </w:rPr>
          <w:fldChar w:fldCharType="begin"/>
        </w:r>
        <w:r w:rsidR="00737A93">
          <w:rPr>
            <w:noProof/>
            <w:webHidden/>
          </w:rPr>
          <w:instrText xml:space="preserve"> PAGEREF _Toc221452981 \h </w:instrText>
        </w:r>
        <w:r w:rsidR="00737A93">
          <w:rPr>
            <w:noProof/>
            <w:webHidden/>
          </w:rPr>
        </w:r>
        <w:r w:rsidR="00737A93">
          <w:rPr>
            <w:noProof/>
            <w:webHidden/>
          </w:rPr>
          <w:fldChar w:fldCharType="separate"/>
        </w:r>
        <w:r w:rsidR="00737A93">
          <w:rPr>
            <w:noProof/>
            <w:webHidden/>
          </w:rPr>
          <w:t>39</w:t>
        </w:r>
        <w:r w:rsidR="00737A93">
          <w:rPr>
            <w:noProof/>
            <w:webHidden/>
          </w:rPr>
          <w:fldChar w:fldCharType="end"/>
        </w:r>
      </w:hyperlink>
    </w:p>
    <w:p w14:paraId="4F321870" w14:textId="4A015576"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82" w:history="1">
        <w:r w:rsidR="00737A93" w:rsidRPr="00512317">
          <w:rPr>
            <w:rStyle w:val="Hyperlink"/>
            <w:rFonts w:ascii="Times New Roman" w:hAnsi="Times New Roman"/>
            <w:noProof/>
          </w:rPr>
          <w:t>10</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CHANGE CONTROLS:</w:t>
        </w:r>
        <w:r w:rsidR="00737A93">
          <w:rPr>
            <w:noProof/>
            <w:webHidden/>
          </w:rPr>
          <w:tab/>
        </w:r>
        <w:r w:rsidR="00737A93">
          <w:rPr>
            <w:noProof/>
            <w:webHidden/>
          </w:rPr>
          <w:fldChar w:fldCharType="begin"/>
        </w:r>
        <w:r w:rsidR="00737A93">
          <w:rPr>
            <w:noProof/>
            <w:webHidden/>
          </w:rPr>
          <w:instrText xml:space="preserve"> PAGEREF _Toc221452982 \h </w:instrText>
        </w:r>
        <w:r w:rsidR="00737A93">
          <w:rPr>
            <w:noProof/>
            <w:webHidden/>
          </w:rPr>
        </w:r>
        <w:r w:rsidR="00737A93">
          <w:rPr>
            <w:noProof/>
            <w:webHidden/>
          </w:rPr>
          <w:fldChar w:fldCharType="separate"/>
        </w:r>
        <w:r w:rsidR="00737A93">
          <w:rPr>
            <w:noProof/>
            <w:webHidden/>
          </w:rPr>
          <w:t>39</w:t>
        </w:r>
        <w:r w:rsidR="00737A93">
          <w:rPr>
            <w:noProof/>
            <w:webHidden/>
          </w:rPr>
          <w:fldChar w:fldCharType="end"/>
        </w:r>
      </w:hyperlink>
    </w:p>
    <w:p w14:paraId="4FE06ADC" w14:textId="0495C7FD"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83" w:history="1">
        <w:r w:rsidR="00737A93" w:rsidRPr="00512317">
          <w:rPr>
            <w:rStyle w:val="Hyperlink"/>
            <w:rFonts w:ascii="Times New Roman" w:hAnsi="Times New Roman"/>
            <w:noProof/>
          </w:rPr>
          <w:t>11</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MARKET COMPLAINTS:</w:t>
        </w:r>
        <w:r w:rsidR="00737A93">
          <w:rPr>
            <w:noProof/>
            <w:webHidden/>
          </w:rPr>
          <w:tab/>
        </w:r>
        <w:r w:rsidR="00737A93">
          <w:rPr>
            <w:noProof/>
            <w:webHidden/>
          </w:rPr>
          <w:fldChar w:fldCharType="begin"/>
        </w:r>
        <w:r w:rsidR="00737A93">
          <w:rPr>
            <w:noProof/>
            <w:webHidden/>
          </w:rPr>
          <w:instrText xml:space="preserve"> PAGEREF _Toc221452983 \h </w:instrText>
        </w:r>
        <w:r w:rsidR="00737A93">
          <w:rPr>
            <w:noProof/>
            <w:webHidden/>
          </w:rPr>
        </w:r>
        <w:r w:rsidR="00737A93">
          <w:rPr>
            <w:noProof/>
            <w:webHidden/>
          </w:rPr>
          <w:fldChar w:fldCharType="separate"/>
        </w:r>
        <w:r w:rsidR="00737A93">
          <w:rPr>
            <w:noProof/>
            <w:webHidden/>
          </w:rPr>
          <w:t>40</w:t>
        </w:r>
        <w:r w:rsidR="00737A93">
          <w:rPr>
            <w:noProof/>
            <w:webHidden/>
          </w:rPr>
          <w:fldChar w:fldCharType="end"/>
        </w:r>
      </w:hyperlink>
    </w:p>
    <w:p w14:paraId="6F706285" w14:textId="1617AEF2"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84" w:history="1">
        <w:r w:rsidR="00737A93" w:rsidRPr="00512317">
          <w:rPr>
            <w:rStyle w:val="Hyperlink"/>
            <w:rFonts w:ascii="Times New Roman" w:hAnsi="Times New Roman"/>
            <w:noProof/>
          </w:rPr>
          <w:t>12</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INCIDENTS:</w:t>
        </w:r>
        <w:r w:rsidR="00737A93">
          <w:rPr>
            <w:noProof/>
            <w:webHidden/>
          </w:rPr>
          <w:tab/>
        </w:r>
        <w:r w:rsidR="00737A93">
          <w:rPr>
            <w:noProof/>
            <w:webHidden/>
          </w:rPr>
          <w:fldChar w:fldCharType="begin"/>
        </w:r>
        <w:r w:rsidR="00737A93">
          <w:rPr>
            <w:noProof/>
            <w:webHidden/>
          </w:rPr>
          <w:instrText xml:space="preserve"> PAGEREF _Toc221452984 \h </w:instrText>
        </w:r>
        <w:r w:rsidR="00737A93">
          <w:rPr>
            <w:noProof/>
            <w:webHidden/>
          </w:rPr>
        </w:r>
        <w:r w:rsidR="00737A93">
          <w:rPr>
            <w:noProof/>
            <w:webHidden/>
          </w:rPr>
          <w:fldChar w:fldCharType="separate"/>
        </w:r>
        <w:r w:rsidR="00737A93">
          <w:rPr>
            <w:noProof/>
            <w:webHidden/>
          </w:rPr>
          <w:t>40</w:t>
        </w:r>
        <w:r w:rsidR="00737A93">
          <w:rPr>
            <w:noProof/>
            <w:webHidden/>
          </w:rPr>
          <w:fldChar w:fldCharType="end"/>
        </w:r>
      </w:hyperlink>
    </w:p>
    <w:p w14:paraId="45807809" w14:textId="5344AE84"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85" w:history="1">
        <w:r w:rsidR="00737A93" w:rsidRPr="00512317">
          <w:rPr>
            <w:rStyle w:val="Hyperlink"/>
            <w:rFonts w:ascii="Times New Roman" w:hAnsi="Times New Roman"/>
            <w:noProof/>
          </w:rPr>
          <w:t>13</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BATCH REJECTION:</w:t>
        </w:r>
        <w:r w:rsidR="00737A93">
          <w:rPr>
            <w:noProof/>
            <w:webHidden/>
          </w:rPr>
          <w:tab/>
        </w:r>
        <w:r w:rsidR="00737A93">
          <w:rPr>
            <w:noProof/>
            <w:webHidden/>
          </w:rPr>
          <w:fldChar w:fldCharType="begin"/>
        </w:r>
        <w:r w:rsidR="00737A93">
          <w:rPr>
            <w:noProof/>
            <w:webHidden/>
          </w:rPr>
          <w:instrText xml:space="preserve"> PAGEREF _Toc221452985 \h </w:instrText>
        </w:r>
        <w:r w:rsidR="00737A93">
          <w:rPr>
            <w:noProof/>
            <w:webHidden/>
          </w:rPr>
        </w:r>
        <w:r w:rsidR="00737A93">
          <w:rPr>
            <w:noProof/>
            <w:webHidden/>
          </w:rPr>
          <w:fldChar w:fldCharType="separate"/>
        </w:r>
        <w:r w:rsidR="00737A93">
          <w:rPr>
            <w:noProof/>
            <w:webHidden/>
          </w:rPr>
          <w:t>40</w:t>
        </w:r>
        <w:r w:rsidR="00737A93">
          <w:rPr>
            <w:noProof/>
            <w:webHidden/>
          </w:rPr>
          <w:fldChar w:fldCharType="end"/>
        </w:r>
      </w:hyperlink>
    </w:p>
    <w:p w14:paraId="6C89C483" w14:textId="22FA9719"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86" w:history="1">
        <w:r w:rsidR="00737A93" w:rsidRPr="00512317">
          <w:rPr>
            <w:rStyle w:val="Hyperlink"/>
            <w:rFonts w:ascii="Times New Roman" w:hAnsi="Times New Roman"/>
            <w:noProof/>
          </w:rPr>
          <w:t>14</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PRODUCT RECALLS:</w:t>
        </w:r>
        <w:r w:rsidR="00737A93">
          <w:rPr>
            <w:noProof/>
            <w:webHidden/>
          </w:rPr>
          <w:tab/>
        </w:r>
        <w:r w:rsidR="00737A93">
          <w:rPr>
            <w:noProof/>
            <w:webHidden/>
          </w:rPr>
          <w:fldChar w:fldCharType="begin"/>
        </w:r>
        <w:r w:rsidR="00737A93">
          <w:rPr>
            <w:noProof/>
            <w:webHidden/>
          </w:rPr>
          <w:instrText xml:space="preserve"> PAGEREF _Toc221452986 \h </w:instrText>
        </w:r>
        <w:r w:rsidR="00737A93">
          <w:rPr>
            <w:noProof/>
            <w:webHidden/>
          </w:rPr>
        </w:r>
        <w:r w:rsidR="00737A93">
          <w:rPr>
            <w:noProof/>
            <w:webHidden/>
          </w:rPr>
          <w:fldChar w:fldCharType="separate"/>
        </w:r>
        <w:r w:rsidR="00737A93">
          <w:rPr>
            <w:noProof/>
            <w:webHidden/>
          </w:rPr>
          <w:t>41</w:t>
        </w:r>
        <w:r w:rsidR="00737A93">
          <w:rPr>
            <w:noProof/>
            <w:webHidden/>
          </w:rPr>
          <w:fldChar w:fldCharType="end"/>
        </w:r>
      </w:hyperlink>
    </w:p>
    <w:p w14:paraId="7C44CE39" w14:textId="01819C9E"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87" w:history="1">
        <w:r w:rsidR="00737A93" w:rsidRPr="00512317">
          <w:rPr>
            <w:rStyle w:val="Hyperlink"/>
            <w:rFonts w:ascii="Times New Roman" w:hAnsi="Times New Roman"/>
            <w:noProof/>
          </w:rPr>
          <w:t>15</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RETURNED GOODS:</w:t>
        </w:r>
        <w:r w:rsidR="00737A93">
          <w:rPr>
            <w:noProof/>
            <w:webHidden/>
          </w:rPr>
          <w:tab/>
        </w:r>
        <w:r w:rsidR="00737A93">
          <w:rPr>
            <w:noProof/>
            <w:webHidden/>
          </w:rPr>
          <w:fldChar w:fldCharType="begin"/>
        </w:r>
        <w:r w:rsidR="00737A93">
          <w:rPr>
            <w:noProof/>
            <w:webHidden/>
          </w:rPr>
          <w:instrText xml:space="preserve"> PAGEREF _Toc221452987 \h </w:instrText>
        </w:r>
        <w:r w:rsidR="00737A93">
          <w:rPr>
            <w:noProof/>
            <w:webHidden/>
          </w:rPr>
        </w:r>
        <w:r w:rsidR="00737A93">
          <w:rPr>
            <w:noProof/>
            <w:webHidden/>
          </w:rPr>
          <w:fldChar w:fldCharType="separate"/>
        </w:r>
        <w:r w:rsidR="00737A93">
          <w:rPr>
            <w:noProof/>
            <w:webHidden/>
          </w:rPr>
          <w:t>41</w:t>
        </w:r>
        <w:r w:rsidR="00737A93">
          <w:rPr>
            <w:noProof/>
            <w:webHidden/>
          </w:rPr>
          <w:fldChar w:fldCharType="end"/>
        </w:r>
      </w:hyperlink>
    </w:p>
    <w:p w14:paraId="76A84BA0" w14:textId="419BE130"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88" w:history="1">
        <w:r w:rsidR="00737A93" w:rsidRPr="00512317">
          <w:rPr>
            <w:rStyle w:val="Hyperlink"/>
            <w:rFonts w:ascii="Times New Roman" w:hAnsi="Times New Roman"/>
            <w:noProof/>
          </w:rPr>
          <w:t>16</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PRODUCT FAILURES:</w:t>
        </w:r>
        <w:r w:rsidR="00737A93">
          <w:rPr>
            <w:noProof/>
            <w:webHidden/>
          </w:rPr>
          <w:tab/>
        </w:r>
        <w:r w:rsidR="00737A93">
          <w:rPr>
            <w:noProof/>
            <w:webHidden/>
          </w:rPr>
          <w:fldChar w:fldCharType="begin"/>
        </w:r>
        <w:r w:rsidR="00737A93">
          <w:rPr>
            <w:noProof/>
            <w:webHidden/>
          </w:rPr>
          <w:instrText xml:space="preserve"> PAGEREF _Toc221452988 \h </w:instrText>
        </w:r>
        <w:r w:rsidR="00737A93">
          <w:rPr>
            <w:noProof/>
            <w:webHidden/>
          </w:rPr>
        </w:r>
        <w:r w:rsidR="00737A93">
          <w:rPr>
            <w:noProof/>
            <w:webHidden/>
          </w:rPr>
          <w:fldChar w:fldCharType="separate"/>
        </w:r>
        <w:r w:rsidR="00737A93">
          <w:rPr>
            <w:noProof/>
            <w:webHidden/>
          </w:rPr>
          <w:t>41</w:t>
        </w:r>
        <w:r w:rsidR="00737A93">
          <w:rPr>
            <w:noProof/>
            <w:webHidden/>
          </w:rPr>
          <w:fldChar w:fldCharType="end"/>
        </w:r>
      </w:hyperlink>
    </w:p>
    <w:p w14:paraId="316A411F" w14:textId="1831894F"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89" w:history="1">
        <w:r w:rsidR="00737A93" w:rsidRPr="00512317">
          <w:rPr>
            <w:rStyle w:val="Hyperlink"/>
            <w:rFonts w:ascii="Times New Roman" w:hAnsi="Times New Roman"/>
            <w:noProof/>
          </w:rPr>
          <w:t>17</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OUT OF SPECIFICATION (OOS):</w:t>
        </w:r>
        <w:r w:rsidR="00737A93">
          <w:rPr>
            <w:noProof/>
            <w:webHidden/>
          </w:rPr>
          <w:tab/>
        </w:r>
        <w:r w:rsidR="00737A93">
          <w:rPr>
            <w:noProof/>
            <w:webHidden/>
          </w:rPr>
          <w:fldChar w:fldCharType="begin"/>
        </w:r>
        <w:r w:rsidR="00737A93">
          <w:rPr>
            <w:noProof/>
            <w:webHidden/>
          </w:rPr>
          <w:instrText xml:space="preserve"> PAGEREF _Toc221452989 \h </w:instrText>
        </w:r>
        <w:r w:rsidR="00737A93">
          <w:rPr>
            <w:noProof/>
            <w:webHidden/>
          </w:rPr>
        </w:r>
        <w:r w:rsidR="00737A93">
          <w:rPr>
            <w:noProof/>
            <w:webHidden/>
          </w:rPr>
          <w:fldChar w:fldCharType="separate"/>
        </w:r>
        <w:r w:rsidR="00737A93">
          <w:rPr>
            <w:noProof/>
            <w:webHidden/>
          </w:rPr>
          <w:t>42</w:t>
        </w:r>
        <w:r w:rsidR="00737A93">
          <w:rPr>
            <w:noProof/>
            <w:webHidden/>
          </w:rPr>
          <w:fldChar w:fldCharType="end"/>
        </w:r>
      </w:hyperlink>
    </w:p>
    <w:p w14:paraId="54510FD0" w14:textId="15303311"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90" w:history="1">
        <w:r w:rsidR="00737A93" w:rsidRPr="00512317">
          <w:rPr>
            <w:rStyle w:val="Hyperlink"/>
            <w:rFonts w:ascii="Times New Roman" w:hAnsi="Times New Roman"/>
            <w:noProof/>
          </w:rPr>
          <w:t>18</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PRODUCT NONCONFORMANCE:</w:t>
        </w:r>
        <w:r w:rsidR="00737A93">
          <w:rPr>
            <w:noProof/>
            <w:webHidden/>
          </w:rPr>
          <w:tab/>
        </w:r>
        <w:r w:rsidR="00737A93">
          <w:rPr>
            <w:noProof/>
            <w:webHidden/>
          </w:rPr>
          <w:fldChar w:fldCharType="begin"/>
        </w:r>
        <w:r w:rsidR="00737A93">
          <w:rPr>
            <w:noProof/>
            <w:webHidden/>
          </w:rPr>
          <w:instrText xml:space="preserve"> PAGEREF _Toc221452990 \h </w:instrText>
        </w:r>
        <w:r w:rsidR="00737A93">
          <w:rPr>
            <w:noProof/>
            <w:webHidden/>
          </w:rPr>
        </w:r>
        <w:r w:rsidR="00737A93">
          <w:rPr>
            <w:noProof/>
            <w:webHidden/>
          </w:rPr>
          <w:fldChar w:fldCharType="separate"/>
        </w:r>
        <w:r w:rsidR="00737A93">
          <w:rPr>
            <w:noProof/>
            <w:webHidden/>
          </w:rPr>
          <w:t>42</w:t>
        </w:r>
        <w:r w:rsidR="00737A93">
          <w:rPr>
            <w:noProof/>
            <w:webHidden/>
          </w:rPr>
          <w:fldChar w:fldCharType="end"/>
        </w:r>
      </w:hyperlink>
    </w:p>
    <w:p w14:paraId="44D87854" w14:textId="1B4AA7C6"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91" w:history="1">
        <w:r w:rsidR="00737A93" w:rsidRPr="00512317">
          <w:rPr>
            <w:rStyle w:val="Hyperlink"/>
            <w:rFonts w:ascii="Times New Roman" w:hAnsi="Times New Roman"/>
            <w:noProof/>
          </w:rPr>
          <w:t>19</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CORRECTIVE AND PREVENTIVE ACTION (CAPA):</w:t>
        </w:r>
        <w:r w:rsidR="00737A93">
          <w:rPr>
            <w:noProof/>
            <w:webHidden/>
          </w:rPr>
          <w:tab/>
        </w:r>
        <w:r w:rsidR="00737A93">
          <w:rPr>
            <w:noProof/>
            <w:webHidden/>
          </w:rPr>
          <w:fldChar w:fldCharType="begin"/>
        </w:r>
        <w:r w:rsidR="00737A93">
          <w:rPr>
            <w:noProof/>
            <w:webHidden/>
          </w:rPr>
          <w:instrText xml:space="preserve"> PAGEREF _Toc221452991 \h </w:instrText>
        </w:r>
        <w:r w:rsidR="00737A93">
          <w:rPr>
            <w:noProof/>
            <w:webHidden/>
          </w:rPr>
        </w:r>
        <w:r w:rsidR="00737A93">
          <w:rPr>
            <w:noProof/>
            <w:webHidden/>
          </w:rPr>
          <w:fldChar w:fldCharType="separate"/>
        </w:r>
        <w:r w:rsidR="00737A93">
          <w:rPr>
            <w:noProof/>
            <w:webHidden/>
          </w:rPr>
          <w:t>42</w:t>
        </w:r>
        <w:r w:rsidR="00737A93">
          <w:rPr>
            <w:noProof/>
            <w:webHidden/>
          </w:rPr>
          <w:fldChar w:fldCharType="end"/>
        </w:r>
      </w:hyperlink>
    </w:p>
    <w:p w14:paraId="3F8CF938" w14:textId="01471C01"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92" w:history="1">
        <w:r w:rsidR="00737A93" w:rsidRPr="00512317">
          <w:rPr>
            <w:rStyle w:val="Hyperlink"/>
            <w:rFonts w:ascii="Times New Roman" w:hAnsi="Times New Roman"/>
            <w:noProof/>
          </w:rPr>
          <w:t>20</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PREVENTIVE MAINTENANCE OF EQUIPMENTS/ INSTRUMENTS:</w:t>
        </w:r>
        <w:r w:rsidR="00737A93">
          <w:rPr>
            <w:noProof/>
            <w:webHidden/>
          </w:rPr>
          <w:tab/>
        </w:r>
        <w:r w:rsidR="00737A93">
          <w:rPr>
            <w:noProof/>
            <w:webHidden/>
          </w:rPr>
          <w:fldChar w:fldCharType="begin"/>
        </w:r>
        <w:r w:rsidR="00737A93">
          <w:rPr>
            <w:noProof/>
            <w:webHidden/>
          </w:rPr>
          <w:instrText xml:space="preserve"> PAGEREF _Toc221452992 \h </w:instrText>
        </w:r>
        <w:r w:rsidR="00737A93">
          <w:rPr>
            <w:noProof/>
            <w:webHidden/>
          </w:rPr>
        </w:r>
        <w:r w:rsidR="00737A93">
          <w:rPr>
            <w:noProof/>
            <w:webHidden/>
          </w:rPr>
          <w:fldChar w:fldCharType="separate"/>
        </w:r>
        <w:r w:rsidR="00737A93">
          <w:rPr>
            <w:noProof/>
            <w:webHidden/>
          </w:rPr>
          <w:t>42</w:t>
        </w:r>
        <w:r w:rsidR="00737A93">
          <w:rPr>
            <w:noProof/>
            <w:webHidden/>
          </w:rPr>
          <w:fldChar w:fldCharType="end"/>
        </w:r>
      </w:hyperlink>
    </w:p>
    <w:p w14:paraId="1E41B6DB" w14:textId="7FCE1F97"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93" w:history="1">
        <w:r w:rsidR="00737A93" w:rsidRPr="00512317">
          <w:rPr>
            <w:rStyle w:val="Hyperlink"/>
            <w:rFonts w:ascii="Times New Roman" w:hAnsi="Times New Roman"/>
            <w:noProof/>
          </w:rPr>
          <w:t>21</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SUPPLY CHAIN TRACEABILITY OF ACTIVE SUBSTABCES:</w:t>
        </w:r>
        <w:r w:rsidR="00737A93">
          <w:rPr>
            <w:noProof/>
            <w:webHidden/>
          </w:rPr>
          <w:tab/>
        </w:r>
        <w:r w:rsidR="00737A93">
          <w:rPr>
            <w:noProof/>
            <w:webHidden/>
          </w:rPr>
          <w:fldChar w:fldCharType="begin"/>
        </w:r>
        <w:r w:rsidR="00737A93">
          <w:rPr>
            <w:noProof/>
            <w:webHidden/>
          </w:rPr>
          <w:instrText xml:space="preserve"> PAGEREF _Toc221452993 \h </w:instrText>
        </w:r>
        <w:r w:rsidR="00737A93">
          <w:rPr>
            <w:noProof/>
            <w:webHidden/>
          </w:rPr>
        </w:r>
        <w:r w:rsidR="00737A93">
          <w:rPr>
            <w:noProof/>
            <w:webHidden/>
          </w:rPr>
          <w:fldChar w:fldCharType="separate"/>
        </w:r>
        <w:r w:rsidR="00737A93">
          <w:rPr>
            <w:noProof/>
            <w:webHidden/>
          </w:rPr>
          <w:t>43</w:t>
        </w:r>
        <w:r w:rsidR="00737A93">
          <w:rPr>
            <w:noProof/>
            <w:webHidden/>
          </w:rPr>
          <w:fldChar w:fldCharType="end"/>
        </w:r>
      </w:hyperlink>
    </w:p>
    <w:p w14:paraId="5A10BD68" w14:textId="1C483791"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94" w:history="1">
        <w:r w:rsidR="00737A93" w:rsidRPr="00512317">
          <w:rPr>
            <w:rStyle w:val="Hyperlink"/>
            <w:rFonts w:ascii="Times New Roman" w:hAnsi="Times New Roman"/>
            <w:noProof/>
          </w:rPr>
          <w:t>22</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SUPPLY CHAIN TRACEABILITY OF FINISHED PRODUCTS:</w:t>
        </w:r>
        <w:r w:rsidR="00737A93">
          <w:rPr>
            <w:noProof/>
            <w:webHidden/>
          </w:rPr>
          <w:tab/>
        </w:r>
        <w:r w:rsidR="00737A93">
          <w:rPr>
            <w:noProof/>
            <w:webHidden/>
          </w:rPr>
          <w:fldChar w:fldCharType="begin"/>
        </w:r>
        <w:r w:rsidR="00737A93">
          <w:rPr>
            <w:noProof/>
            <w:webHidden/>
          </w:rPr>
          <w:instrText xml:space="preserve"> PAGEREF _Toc221452994 \h </w:instrText>
        </w:r>
        <w:r w:rsidR="00737A93">
          <w:rPr>
            <w:noProof/>
            <w:webHidden/>
          </w:rPr>
        </w:r>
        <w:r w:rsidR="00737A93">
          <w:rPr>
            <w:noProof/>
            <w:webHidden/>
          </w:rPr>
          <w:fldChar w:fldCharType="separate"/>
        </w:r>
        <w:r w:rsidR="00737A93">
          <w:rPr>
            <w:noProof/>
            <w:webHidden/>
          </w:rPr>
          <w:t>43</w:t>
        </w:r>
        <w:r w:rsidR="00737A93">
          <w:rPr>
            <w:noProof/>
            <w:webHidden/>
          </w:rPr>
          <w:fldChar w:fldCharType="end"/>
        </w:r>
      </w:hyperlink>
    </w:p>
    <w:p w14:paraId="4F3F346B" w14:textId="3134B99D"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95" w:history="1">
        <w:r w:rsidR="00737A93" w:rsidRPr="00512317">
          <w:rPr>
            <w:rStyle w:val="Hyperlink"/>
            <w:rFonts w:ascii="Times New Roman" w:hAnsi="Times New Roman"/>
            <w:noProof/>
          </w:rPr>
          <w:t>23</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PURIFIED WATER TREND:</w:t>
        </w:r>
        <w:r w:rsidR="00737A93">
          <w:rPr>
            <w:noProof/>
            <w:webHidden/>
          </w:rPr>
          <w:tab/>
        </w:r>
        <w:r w:rsidR="00737A93">
          <w:rPr>
            <w:noProof/>
            <w:webHidden/>
          </w:rPr>
          <w:fldChar w:fldCharType="begin"/>
        </w:r>
        <w:r w:rsidR="00737A93">
          <w:rPr>
            <w:noProof/>
            <w:webHidden/>
          </w:rPr>
          <w:instrText xml:space="preserve"> PAGEREF _Toc221452995 \h </w:instrText>
        </w:r>
        <w:r w:rsidR="00737A93">
          <w:rPr>
            <w:noProof/>
            <w:webHidden/>
          </w:rPr>
        </w:r>
        <w:r w:rsidR="00737A93">
          <w:rPr>
            <w:noProof/>
            <w:webHidden/>
          </w:rPr>
          <w:fldChar w:fldCharType="separate"/>
        </w:r>
        <w:r w:rsidR="00737A93">
          <w:rPr>
            <w:noProof/>
            <w:webHidden/>
          </w:rPr>
          <w:t>43</w:t>
        </w:r>
        <w:r w:rsidR="00737A93">
          <w:rPr>
            <w:noProof/>
            <w:webHidden/>
          </w:rPr>
          <w:fldChar w:fldCharType="end"/>
        </w:r>
      </w:hyperlink>
    </w:p>
    <w:p w14:paraId="46CACD74" w14:textId="4BF484C9"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96" w:history="1">
        <w:r w:rsidR="00737A93" w:rsidRPr="00512317">
          <w:rPr>
            <w:rStyle w:val="Hyperlink"/>
            <w:rFonts w:ascii="Times New Roman" w:hAnsi="Times New Roman"/>
            <w:noProof/>
          </w:rPr>
          <w:t>24</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ENVIRONMENTAL MONITORING TREND:</w:t>
        </w:r>
        <w:r w:rsidR="00737A93">
          <w:rPr>
            <w:noProof/>
            <w:webHidden/>
          </w:rPr>
          <w:tab/>
        </w:r>
        <w:r w:rsidR="00737A93">
          <w:rPr>
            <w:noProof/>
            <w:webHidden/>
          </w:rPr>
          <w:fldChar w:fldCharType="begin"/>
        </w:r>
        <w:r w:rsidR="00737A93">
          <w:rPr>
            <w:noProof/>
            <w:webHidden/>
          </w:rPr>
          <w:instrText xml:space="preserve"> PAGEREF _Toc221452996 \h </w:instrText>
        </w:r>
        <w:r w:rsidR="00737A93">
          <w:rPr>
            <w:noProof/>
            <w:webHidden/>
          </w:rPr>
        </w:r>
        <w:r w:rsidR="00737A93">
          <w:rPr>
            <w:noProof/>
            <w:webHidden/>
          </w:rPr>
          <w:fldChar w:fldCharType="separate"/>
        </w:r>
        <w:r w:rsidR="00737A93">
          <w:rPr>
            <w:noProof/>
            <w:webHidden/>
          </w:rPr>
          <w:t>43</w:t>
        </w:r>
        <w:r w:rsidR="00737A93">
          <w:rPr>
            <w:noProof/>
            <w:webHidden/>
          </w:rPr>
          <w:fldChar w:fldCharType="end"/>
        </w:r>
      </w:hyperlink>
    </w:p>
    <w:p w14:paraId="6D38BA26" w14:textId="71DCD0DF"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97" w:history="1">
        <w:r w:rsidR="00737A93" w:rsidRPr="00512317">
          <w:rPr>
            <w:rStyle w:val="Hyperlink"/>
            <w:rFonts w:ascii="Times New Roman" w:hAnsi="Times New Roman"/>
            <w:noProof/>
          </w:rPr>
          <w:t>25</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MARKETING AUTHORIZATION VARIATIONS INCLUDING POST MARKETING COMMITMENTS:</w:t>
        </w:r>
        <w:r w:rsidR="00737A93">
          <w:rPr>
            <w:noProof/>
            <w:webHidden/>
          </w:rPr>
          <w:tab/>
        </w:r>
        <w:r w:rsidR="00737A93">
          <w:rPr>
            <w:noProof/>
            <w:webHidden/>
          </w:rPr>
          <w:fldChar w:fldCharType="begin"/>
        </w:r>
        <w:r w:rsidR="00737A93">
          <w:rPr>
            <w:noProof/>
            <w:webHidden/>
          </w:rPr>
          <w:instrText xml:space="preserve"> PAGEREF _Toc221452997 \h </w:instrText>
        </w:r>
        <w:r w:rsidR="00737A93">
          <w:rPr>
            <w:noProof/>
            <w:webHidden/>
          </w:rPr>
        </w:r>
        <w:r w:rsidR="00737A93">
          <w:rPr>
            <w:noProof/>
            <w:webHidden/>
          </w:rPr>
          <w:fldChar w:fldCharType="separate"/>
        </w:r>
        <w:r w:rsidR="00737A93">
          <w:rPr>
            <w:noProof/>
            <w:webHidden/>
          </w:rPr>
          <w:t>44</w:t>
        </w:r>
        <w:r w:rsidR="00737A93">
          <w:rPr>
            <w:noProof/>
            <w:webHidden/>
          </w:rPr>
          <w:fldChar w:fldCharType="end"/>
        </w:r>
      </w:hyperlink>
    </w:p>
    <w:p w14:paraId="344A29EF" w14:textId="09BE9147"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98" w:history="1">
        <w:r w:rsidR="00737A93" w:rsidRPr="00512317">
          <w:rPr>
            <w:rStyle w:val="Hyperlink"/>
            <w:rFonts w:ascii="Times New Roman" w:hAnsi="Times New Roman"/>
            <w:noProof/>
          </w:rPr>
          <w:t>26</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DOSSIER VARIATION SUBMITTED:</w:t>
        </w:r>
        <w:r w:rsidR="00737A93">
          <w:rPr>
            <w:noProof/>
            <w:webHidden/>
          </w:rPr>
          <w:tab/>
        </w:r>
        <w:r w:rsidR="00737A93">
          <w:rPr>
            <w:noProof/>
            <w:webHidden/>
          </w:rPr>
          <w:fldChar w:fldCharType="begin"/>
        </w:r>
        <w:r w:rsidR="00737A93">
          <w:rPr>
            <w:noProof/>
            <w:webHidden/>
          </w:rPr>
          <w:instrText xml:space="preserve"> PAGEREF _Toc221452998 \h </w:instrText>
        </w:r>
        <w:r w:rsidR="00737A93">
          <w:rPr>
            <w:noProof/>
            <w:webHidden/>
          </w:rPr>
        </w:r>
        <w:r w:rsidR="00737A93">
          <w:rPr>
            <w:noProof/>
            <w:webHidden/>
          </w:rPr>
          <w:fldChar w:fldCharType="separate"/>
        </w:r>
        <w:r w:rsidR="00737A93">
          <w:rPr>
            <w:noProof/>
            <w:webHidden/>
          </w:rPr>
          <w:t>44</w:t>
        </w:r>
        <w:r w:rsidR="00737A93">
          <w:rPr>
            <w:noProof/>
            <w:webHidden/>
          </w:rPr>
          <w:fldChar w:fldCharType="end"/>
        </w:r>
      </w:hyperlink>
    </w:p>
    <w:p w14:paraId="1C377F7B" w14:textId="58C1E44C"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99" w:history="1">
        <w:r w:rsidR="00737A93" w:rsidRPr="00512317">
          <w:rPr>
            <w:rStyle w:val="Hyperlink"/>
            <w:rFonts w:ascii="Times New Roman" w:hAnsi="Times New Roman"/>
            <w:noProof/>
          </w:rPr>
          <w:t>27</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QUALIFICATION STATUS OF CRITICAL EQUIPMENTS AND UTILITIES:</w:t>
        </w:r>
        <w:r w:rsidR="00737A93">
          <w:rPr>
            <w:noProof/>
            <w:webHidden/>
          </w:rPr>
          <w:tab/>
        </w:r>
        <w:r w:rsidR="00737A93">
          <w:rPr>
            <w:noProof/>
            <w:webHidden/>
          </w:rPr>
          <w:fldChar w:fldCharType="begin"/>
        </w:r>
        <w:r w:rsidR="00737A93">
          <w:rPr>
            <w:noProof/>
            <w:webHidden/>
          </w:rPr>
          <w:instrText xml:space="preserve"> PAGEREF _Toc221452999 \h </w:instrText>
        </w:r>
        <w:r w:rsidR="00737A93">
          <w:rPr>
            <w:noProof/>
            <w:webHidden/>
          </w:rPr>
        </w:r>
        <w:r w:rsidR="00737A93">
          <w:rPr>
            <w:noProof/>
            <w:webHidden/>
          </w:rPr>
          <w:fldChar w:fldCharType="separate"/>
        </w:r>
        <w:r w:rsidR="00737A93">
          <w:rPr>
            <w:noProof/>
            <w:webHidden/>
          </w:rPr>
          <w:t>44</w:t>
        </w:r>
        <w:r w:rsidR="00737A93">
          <w:rPr>
            <w:noProof/>
            <w:webHidden/>
          </w:rPr>
          <w:fldChar w:fldCharType="end"/>
        </w:r>
      </w:hyperlink>
    </w:p>
    <w:p w14:paraId="18225A5E" w14:textId="2EDB6DFA"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3000" w:history="1">
        <w:r w:rsidR="00737A93" w:rsidRPr="00512317">
          <w:rPr>
            <w:rStyle w:val="Hyperlink"/>
            <w:rFonts w:ascii="Times New Roman" w:hAnsi="Times New Roman"/>
            <w:noProof/>
          </w:rPr>
          <w:t>28</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CALIBRATION STATUS OF QUALITY CONTROL INSTRUMENTS:</w:t>
        </w:r>
        <w:r w:rsidR="00737A93">
          <w:rPr>
            <w:noProof/>
            <w:webHidden/>
          </w:rPr>
          <w:tab/>
        </w:r>
        <w:r w:rsidR="00737A93">
          <w:rPr>
            <w:noProof/>
            <w:webHidden/>
          </w:rPr>
          <w:fldChar w:fldCharType="begin"/>
        </w:r>
        <w:r w:rsidR="00737A93">
          <w:rPr>
            <w:noProof/>
            <w:webHidden/>
          </w:rPr>
          <w:instrText xml:space="preserve"> PAGEREF _Toc221453000 \h </w:instrText>
        </w:r>
        <w:r w:rsidR="00737A93">
          <w:rPr>
            <w:noProof/>
            <w:webHidden/>
          </w:rPr>
        </w:r>
        <w:r w:rsidR="00737A93">
          <w:rPr>
            <w:noProof/>
            <w:webHidden/>
          </w:rPr>
          <w:fldChar w:fldCharType="separate"/>
        </w:r>
        <w:r w:rsidR="00737A93">
          <w:rPr>
            <w:noProof/>
            <w:webHidden/>
          </w:rPr>
          <w:t>46</w:t>
        </w:r>
        <w:r w:rsidR="00737A93">
          <w:rPr>
            <w:noProof/>
            <w:webHidden/>
          </w:rPr>
          <w:fldChar w:fldCharType="end"/>
        </w:r>
      </w:hyperlink>
    </w:p>
    <w:p w14:paraId="78F182F7" w14:textId="7E1C2C97"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3001" w:history="1">
        <w:r w:rsidR="00737A93" w:rsidRPr="00512317">
          <w:rPr>
            <w:rStyle w:val="Hyperlink"/>
            <w:rFonts w:ascii="Times New Roman" w:hAnsi="Times New Roman"/>
            <w:noProof/>
          </w:rPr>
          <w:t>29</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UNRESOLVED ISSUES FROM PREVIOUS APQR:</w:t>
        </w:r>
        <w:r w:rsidR="00737A93">
          <w:rPr>
            <w:noProof/>
            <w:webHidden/>
          </w:rPr>
          <w:tab/>
        </w:r>
        <w:r w:rsidR="00737A93">
          <w:rPr>
            <w:noProof/>
            <w:webHidden/>
          </w:rPr>
          <w:fldChar w:fldCharType="begin"/>
        </w:r>
        <w:r w:rsidR="00737A93">
          <w:rPr>
            <w:noProof/>
            <w:webHidden/>
          </w:rPr>
          <w:instrText xml:space="preserve"> PAGEREF _Toc221453001 \h </w:instrText>
        </w:r>
        <w:r w:rsidR="00737A93">
          <w:rPr>
            <w:noProof/>
            <w:webHidden/>
          </w:rPr>
        </w:r>
        <w:r w:rsidR="00737A93">
          <w:rPr>
            <w:noProof/>
            <w:webHidden/>
          </w:rPr>
          <w:fldChar w:fldCharType="separate"/>
        </w:r>
        <w:r w:rsidR="00737A93">
          <w:rPr>
            <w:noProof/>
            <w:webHidden/>
          </w:rPr>
          <w:t>46</w:t>
        </w:r>
        <w:r w:rsidR="00737A93">
          <w:rPr>
            <w:noProof/>
            <w:webHidden/>
          </w:rPr>
          <w:fldChar w:fldCharType="end"/>
        </w:r>
      </w:hyperlink>
    </w:p>
    <w:p w14:paraId="643A2E1F" w14:textId="0728D92D"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3002" w:history="1">
        <w:r w:rsidR="00737A93" w:rsidRPr="00512317">
          <w:rPr>
            <w:rStyle w:val="Hyperlink"/>
            <w:rFonts w:ascii="Times New Roman" w:hAnsi="Times New Roman"/>
            <w:noProof/>
          </w:rPr>
          <w:t>30</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TECHNICAL AGREEMENTS/ CONTRACTUAL AGREEMENTS:</w:t>
        </w:r>
        <w:r w:rsidR="00737A93">
          <w:rPr>
            <w:noProof/>
            <w:webHidden/>
          </w:rPr>
          <w:tab/>
        </w:r>
        <w:r w:rsidR="00737A93">
          <w:rPr>
            <w:noProof/>
            <w:webHidden/>
          </w:rPr>
          <w:fldChar w:fldCharType="begin"/>
        </w:r>
        <w:r w:rsidR="00737A93">
          <w:rPr>
            <w:noProof/>
            <w:webHidden/>
          </w:rPr>
          <w:instrText xml:space="preserve"> PAGEREF _Toc221453002 \h </w:instrText>
        </w:r>
        <w:r w:rsidR="00737A93">
          <w:rPr>
            <w:noProof/>
            <w:webHidden/>
          </w:rPr>
        </w:r>
        <w:r w:rsidR="00737A93">
          <w:rPr>
            <w:noProof/>
            <w:webHidden/>
          </w:rPr>
          <w:fldChar w:fldCharType="separate"/>
        </w:r>
        <w:r w:rsidR="00737A93">
          <w:rPr>
            <w:noProof/>
            <w:webHidden/>
          </w:rPr>
          <w:t>47</w:t>
        </w:r>
        <w:r w:rsidR="00737A93">
          <w:rPr>
            <w:noProof/>
            <w:webHidden/>
          </w:rPr>
          <w:fldChar w:fldCharType="end"/>
        </w:r>
      </w:hyperlink>
    </w:p>
    <w:p w14:paraId="270846C9" w14:textId="193B7E9D"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3003" w:history="1">
        <w:r w:rsidR="00737A93" w:rsidRPr="00512317">
          <w:rPr>
            <w:rStyle w:val="Hyperlink"/>
            <w:rFonts w:ascii="Times New Roman" w:hAnsi="Times New Roman"/>
            <w:noProof/>
          </w:rPr>
          <w:t>31</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CRITICAL PRODUCT QUALITY PARAMETERS FROM PREVIOUS APQR:</w:t>
        </w:r>
        <w:r w:rsidR="00737A93">
          <w:rPr>
            <w:noProof/>
            <w:webHidden/>
          </w:rPr>
          <w:tab/>
        </w:r>
        <w:r w:rsidR="00737A93">
          <w:rPr>
            <w:noProof/>
            <w:webHidden/>
          </w:rPr>
          <w:fldChar w:fldCharType="begin"/>
        </w:r>
        <w:r w:rsidR="00737A93">
          <w:rPr>
            <w:noProof/>
            <w:webHidden/>
          </w:rPr>
          <w:instrText xml:space="preserve"> PAGEREF _Toc221453003 \h </w:instrText>
        </w:r>
        <w:r w:rsidR="00737A93">
          <w:rPr>
            <w:noProof/>
            <w:webHidden/>
          </w:rPr>
        </w:r>
        <w:r w:rsidR="00737A93">
          <w:rPr>
            <w:noProof/>
            <w:webHidden/>
          </w:rPr>
          <w:fldChar w:fldCharType="separate"/>
        </w:r>
        <w:r w:rsidR="00737A93">
          <w:rPr>
            <w:noProof/>
            <w:webHidden/>
          </w:rPr>
          <w:t>47</w:t>
        </w:r>
        <w:r w:rsidR="00737A93">
          <w:rPr>
            <w:noProof/>
            <w:webHidden/>
          </w:rPr>
          <w:fldChar w:fldCharType="end"/>
        </w:r>
      </w:hyperlink>
    </w:p>
    <w:p w14:paraId="0390599A" w14:textId="20153195"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3004" w:history="1">
        <w:r w:rsidR="00737A93" w:rsidRPr="00512317">
          <w:rPr>
            <w:rStyle w:val="Hyperlink"/>
            <w:rFonts w:ascii="Times New Roman" w:hAnsi="Times New Roman"/>
            <w:noProof/>
          </w:rPr>
          <w:t>32</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APQR SUMMARY:</w:t>
        </w:r>
        <w:r w:rsidR="00737A93">
          <w:rPr>
            <w:noProof/>
            <w:webHidden/>
          </w:rPr>
          <w:tab/>
        </w:r>
        <w:r w:rsidR="00737A93">
          <w:rPr>
            <w:noProof/>
            <w:webHidden/>
          </w:rPr>
          <w:fldChar w:fldCharType="begin"/>
        </w:r>
        <w:r w:rsidR="00737A93">
          <w:rPr>
            <w:noProof/>
            <w:webHidden/>
          </w:rPr>
          <w:instrText xml:space="preserve"> PAGEREF _Toc221453004 \h </w:instrText>
        </w:r>
        <w:r w:rsidR="00737A93">
          <w:rPr>
            <w:noProof/>
            <w:webHidden/>
          </w:rPr>
        </w:r>
        <w:r w:rsidR="00737A93">
          <w:rPr>
            <w:noProof/>
            <w:webHidden/>
          </w:rPr>
          <w:fldChar w:fldCharType="separate"/>
        </w:r>
        <w:r w:rsidR="00737A93">
          <w:rPr>
            <w:noProof/>
            <w:webHidden/>
          </w:rPr>
          <w:t>48</w:t>
        </w:r>
        <w:r w:rsidR="00737A93">
          <w:rPr>
            <w:noProof/>
            <w:webHidden/>
          </w:rPr>
          <w:fldChar w:fldCharType="end"/>
        </w:r>
      </w:hyperlink>
    </w:p>
    <w:p w14:paraId="53CA0E7C" w14:textId="740ECC92"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3005" w:history="1">
        <w:r w:rsidR="00737A93" w:rsidRPr="00512317">
          <w:rPr>
            <w:rStyle w:val="Hyperlink"/>
            <w:rFonts w:ascii="Times New Roman" w:hAnsi="Times New Roman"/>
            <w:noProof/>
          </w:rPr>
          <w:t>33</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CONCLUSION:</w:t>
        </w:r>
        <w:r w:rsidR="00737A93">
          <w:rPr>
            <w:noProof/>
            <w:webHidden/>
          </w:rPr>
          <w:tab/>
        </w:r>
        <w:r w:rsidR="00737A93">
          <w:rPr>
            <w:noProof/>
            <w:webHidden/>
          </w:rPr>
          <w:fldChar w:fldCharType="begin"/>
        </w:r>
        <w:r w:rsidR="00737A93">
          <w:rPr>
            <w:noProof/>
            <w:webHidden/>
          </w:rPr>
          <w:instrText xml:space="preserve"> PAGEREF _Toc221453005 \h </w:instrText>
        </w:r>
        <w:r w:rsidR="00737A93">
          <w:rPr>
            <w:noProof/>
            <w:webHidden/>
          </w:rPr>
        </w:r>
        <w:r w:rsidR="00737A93">
          <w:rPr>
            <w:noProof/>
            <w:webHidden/>
          </w:rPr>
          <w:fldChar w:fldCharType="separate"/>
        </w:r>
        <w:r w:rsidR="00737A93">
          <w:rPr>
            <w:noProof/>
            <w:webHidden/>
          </w:rPr>
          <w:t>49</w:t>
        </w:r>
        <w:r w:rsidR="00737A93">
          <w:rPr>
            <w:noProof/>
            <w:webHidden/>
          </w:rPr>
          <w:fldChar w:fldCharType="end"/>
        </w:r>
      </w:hyperlink>
    </w:p>
    <w:p w14:paraId="099A84F7" w14:textId="08181B23"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3006" w:history="1">
        <w:r w:rsidR="00737A93" w:rsidRPr="00512317">
          <w:rPr>
            <w:rStyle w:val="Hyperlink"/>
            <w:rFonts w:ascii="Times New Roman" w:hAnsi="Times New Roman"/>
            <w:noProof/>
          </w:rPr>
          <w:t>34</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RECOMMENDATION / ACTION PLAN:</w:t>
        </w:r>
        <w:r w:rsidR="00737A93">
          <w:rPr>
            <w:noProof/>
            <w:webHidden/>
          </w:rPr>
          <w:tab/>
        </w:r>
        <w:r w:rsidR="00737A93">
          <w:rPr>
            <w:noProof/>
            <w:webHidden/>
          </w:rPr>
          <w:fldChar w:fldCharType="begin"/>
        </w:r>
        <w:r w:rsidR="00737A93">
          <w:rPr>
            <w:noProof/>
            <w:webHidden/>
          </w:rPr>
          <w:instrText xml:space="preserve"> PAGEREF _Toc221453006 \h </w:instrText>
        </w:r>
        <w:r w:rsidR="00737A93">
          <w:rPr>
            <w:noProof/>
            <w:webHidden/>
          </w:rPr>
        </w:r>
        <w:r w:rsidR="00737A93">
          <w:rPr>
            <w:noProof/>
            <w:webHidden/>
          </w:rPr>
          <w:fldChar w:fldCharType="separate"/>
        </w:r>
        <w:r w:rsidR="00737A93">
          <w:rPr>
            <w:noProof/>
            <w:webHidden/>
          </w:rPr>
          <w:t>50</w:t>
        </w:r>
        <w:r w:rsidR="00737A93">
          <w:rPr>
            <w:noProof/>
            <w:webHidden/>
          </w:rPr>
          <w:fldChar w:fldCharType="end"/>
        </w:r>
      </w:hyperlink>
    </w:p>
    <w:p w14:paraId="07EBAA03" w14:textId="24086DB0"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3007" w:history="1">
        <w:r w:rsidR="00737A93" w:rsidRPr="00512317">
          <w:rPr>
            <w:rStyle w:val="Hyperlink"/>
            <w:rFonts w:ascii="Times New Roman" w:hAnsi="Times New Roman"/>
            <w:noProof/>
          </w:rPr>
          <w:t>35</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APPROVAL:</w:t>
        </w:r>
        <w:r w:rsidR="00737A93">
          <w:rPr>
            <w:noProof/>
            <w:webHidden/>
          </w:rPr>
          <w:tab/>
        </w:r>
        <w:r w:rsidR="00737A93">
          <w:rPr>
            <w:noProof/>
            <w:webHidden/>
          </w:rPr>
          <w:fldChar w:fldCharType="begin"/>
        </w:r>
        <w:r w:rsidR="00737A93">
          <w:rPr>
            <w:noProof/>
            <w:webHidden/>
          </w:rPr>
          <w:instrText xml:space="preserve"> PAGEREF _Toc221453007 \h </w:instrText>
        </w:r>
        <w:r w:rsidR="00737A93">
          <w:rPr>
            <w:noProof/>
            <w:webHidden/>
          </w:rPr>
        </w:r>
        <w:r w:rsidR="00737A93">
          <w:rPr>
            <w:noProof/>
            <w:webHidden/>
          </w:rPr>
          <w:fldChar w:fldCharType="separate"/>
        </w:r>
        <w:r w:rsidR="00737A93">
          <w:rPr>
            <w:noProof/>
            <w:webHidden/>
          </w:rPr>
          <w:t>51</w:t>
        </w:r>
        <w:r w:rsidR="00737A93">
          <w:rPr>
            <w:noProof/>
            <w:webHidden/>
          </w:rPr>
          <w:fldChar w:fldCharType="end"/>
        </w:r>
      </w:hyperlink>
    </w:p>
    <w:p w14:paraId="44C9051A" w14:textId="48972293" w:rsidR="00A72DD4" w:rsidRPr="00CE7423" w:rsidRDefault="001A4FAE">
      <w:pPr>
        <w:rPr>
          <w:sz w:val="22"/>
          <w:szCs w:val="22"/>
        </w:rPr>
      </w:pPr>
      <w:r w:rsidRPr="00CE7423">
        <w:rPr>
          <w:b/>
          <w:bCs/>
          <w:noProof/>
          <w:sz w:val="22"/>
          <w:szCs w:val="22"/>
        </w:rPr>
        <w:fldChar w:fldCharType="end"/>
      </w:r>
    </w:p>
    <w:p w14:paraId="6ED5A08B" w14:textId="77777777" w:rsidR="00A72DD4" w:rsidRPr="00621D1E" w:rsidRDefault="00A72DD4" w:rsidP="008A35FE">
      <w:pPr>
        <w:tabs>
          <w:tab w:val="right" w:pos="9990"/>
        </w:tabs>
        <w:spacing w:before="120" w:after="120" w:line="276" w:lineRule="auto"/>
        <w:jc w:val="center"/>
        <w:rPr>
          <w:b/>
          <w:sz w:val="22"/>
          <w:szCs w:val="22"/>
        </w:rPr>
      </w:pPr>
    </w:p>
    <w:p w14:paraId="147CD621" w14:textId="77777777" w:rsidR="00635BF8" w:rsidRPr="00621D1E" w:rsidRDefault="00635BF8" w:rsidP="008A35FE">
      <w:pPr>
        <w:spacing w:line="276" w:lineRule="auto"/>
        <w:jc w:val="center"/>
        <w:rPr>
          <w:b/>
          <w:sz w:val="22"/>
          <w:szCs w:val="22"/>
        </w:rPr>
      </w:pPr>
    </w:p>
    <w:p w14:paraId="142F7D8B" w14:textId="77777777" w:rsidR="00DB5AA7" w:rsidRPr="0012332A" w:rsidRDefault="00DB5AA7" w:rsidP="008A35FE">
      <w:pPr>
        <w:spacing w:line="276" w:lineRule="auto"/>
        <w:jc w:val="center"/>
        <w:rPr>
          <w:b/>
          <w:sz w:val="28"/>
          <w:szCs w:val="28"/>
        </w:rPr>
      </w:pPr>
    </w:p>
    <w:p w14:paraId="7CEFF0E5" w14:textId="77777777" w:rsidR="00DB5AA7" w:rsidRPr="0012332A" w:rsidRDefault="00DB5AA7" w:rsidP="008A35FE">
      <w:pPr>
        <w:spacing w:line="276" w:lineRule="auto"/>
        <w:jc w:val="center"/>
        <w:rPr>
          <w:b/>
          <w:sz w:val="28"/>
          <w:szCs w:val="28"/>
        </w:rPr>
      </w:pPr>
    </w:p>
    <w:p w14:paraId="1BF97243" w14:textId="77777777" w:rsidR="00DB5AA7" w:rsidRPr="0012332A" w:rsidRDefault="00DB5AA7" w:rsidP="008A35FE">
      <w:pPr>
        <w:spacing w:line="276" w:lineRule="auto"/>
        <w:jc w:val="center"/>
        <w:rPr>
          <w:b/>
          <w:sz w:val="28"/>
          <w:szCs w:val="28"/>
        </w:rPr>
      </w:pPr>
    </w:p>
    <w:p w14:paraId="4BA12B90" w14:textId="77777777" w:rsidR="00DB5AA7" w:rsidRPr="0012332A" w:rsidRDefault="00DB5AA7" w:rsidP="008A35FE">
      <w:pPr>
        <w:spacing w:line="276" w:lineRule="auto"/>
        <w:jc w:val="center"/>
        <w:rPr>
          <w:b/>
          <w:sz w:val="28"/>
          <w:szCs w:val="28"/>
        </w:rPr>
      </w:pPr>
    </w:p>
    <w:p w14:paraId="01110823" w14:textId="77777777" w:rsidR="00724063" w:rsidRPr="0012332A" w:rsidRDefault="00724063" w:rsidP="008A35FE">
      <w:pPr>
        <w:spacing w:line="276" w:lineRule="auto"/>
        <w:jc w:val="center"/>
        <w:rPr>
          <w:b/>
          <w:sz w:val="28"/>
          <w:szCs w:val="28"/>
        </w:rPr>
      </w:pPr>
    </w:p>
    <w:p w14:paraId="0571CB82" w14:textId="30AAB027" w:rsidR="00003B2E" w:rsidRDefault="00003B2E" w:rsidP="008A35FE">
      <w:pPr>
        <w:spacing w:line="276" w:lineRule="auto"/>
        <w:jc w:val="center"/>
        <w:rPr>
          <w:b/>
          <w:sz w:val="28"/>
          <w:szCs w:val="28"/>
        </w:rPr>
      </w:pPr>
    </w:p>
    <w:p w14:paraId="1F34A5B8" w14:textId="77777777" w:rsidR="00C045BC" w:rsidRDefault="00C045BC" w:rsidP="008A35FE">
      <w:pPr>
        <w:spacing w:line="276" w:lineRule="auto"/>
        <w:jc w:val="center"/>
        <w:rPr>
          <w:b/>
          <w:sz w:val="28"/>
          <w:szCs w:val="28"/>
        </w:rPr>
      </w:pPr>
    </w:p>
    <w:p w14:paraId="7998F4D2" w14:textId="77777777" w:rsidR="00572F14" w:rsidRDefault="00572F14" w:rsidP="008A35FE">
      <w:pPr>
        <w:pStyle w:val="ListParagraph"/>
        <w:shd w:val="clear" w:color="auto" w:fill="FFFFFF"/>
        <w:spacing w:after="0"/>
        <w:ind w:left="0"/>
        <w:jc w:val="both"/>
        <w:rPr>
          <w:rFonts w:ascii="Times New Roman" w:hAnsi="Times New Roman"/>
          <w:b/>
          <w:sz w:val="28"/>
          <w:szCs w:val="28"/>
          <w:lang w:val="en-GB"/>
        </w:rPr>
      </w:pPr>
    </w:p>
    <w:p w14:paraId="7BF50345" w14:textId="77777777" w:rsidR="00313E14" w:rsidRDefault="00313E14" w:rsidP="008A35FE">
      <w:pPr>
        <w:pStyle w:val="ListParagraph"/>
        <w:shd w:val="clear" w:color="auto" w:fill="FFFFFF"/>
        <w:spacing w:after="0"/>
        <w:ind w:left="0"/>
        <w:jc w:val="both"/>
        <w:rPr>
          <w:rFonts w:ascii="Times New Roman" w:hAnsi="Times New Roman"/>
          <w:b/>
          <w:sz w:val="28"/>
          <w:szCs w:val="28"/>
          <w:lang w:val="en-GB"/>
        </w:rPr>
      </w:pPr>
    </w:p>
    <w:p w14:paraId="10A3A906" w14:textId="77777777" w:rsidR="00E3308C" w:rsidRDefault="007B625F" w:rsidP="00E3308C">
      <w:pPr>
        <w:pStyle w:val="Heading1"/>
        <w:spacing w:before="0" w:line="276" w:lineRule="auto"/>
        <w:jc w:val="left"/>
        <w:rPr>
          <w:rFonts w:ascii="Times New Roman" w:hAnsi="Times New Roman"/>
          <w:sz w:val="24"/>
          <w:szCs w:val="24"/>
        </w:rPr>
      </w:pPr>
      <w:bookmarkStart w:id="0" w:name="_Toc221452956"/>
      <w:r w:rsidRPr="0012332A">
        <w:rPr>
          <w:rFonts w:ascii="Times New Roman" w:hAnsi="Times New Roman"/>
          <w:sz w:val="24"/>
          <w:szCs w:val="24"/>
        </w:rPr>
        <w:lastRenderedPageBreak/>
        <w:t>BRIEF DESCRIPTION OF PRODUCT</w:t>
      </w:r>
      <w:r w:rsidR="00C93C35" w:rsidRPr="0012332A">
        <w:rPr>
          <w:rFonts w:ascii="Times New Roman" w:hAnsi="Times New Roman"/>
          <w:sz w:val="24"/>
          <w:szCs w:val="24"/>
        </w:rPr>
        <w:t>:</w:t>
      </w:r>
      <w:bookmarkEnd w:id="0"/>
    </w:p>
    <w:p w14:paraId="71980C71" w14:textId="77777777" w:rsidR="00E3308C" w:rsidRPr="00E3308C" w:rsidRDefault="00E3308C" w:rsidP="00E3308C">
      <w:pPr>
        <w:spacing w:before="0"/>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753"/>
        <w:gridCol w:w="4923"/>
        <w:gridCol w:w="672"/>
        <w:gridCol w:w="1557"/>
      </w:tblGrid>
      <w:tr w:rsidR="007B625F" w:rsidRPr="0028232E" w14:paraId="4721A2D0" w14:textId="77777777" w:rsidTr="00DD7518">
        <w:trPr>
          <w:cantSplit/>
          <w:trHeight w:val="576"/>
          <w:jc w:val="center"/>
        </w:trPr>
        <w:tc>
          <w:tcPr>
            <w:tcW w:w="5000" w:type="pct"/>
            <w:gridSpan w:val="4"/>
            <w:shd w:val="clear" w:color="auto" w:fill="D9D9D9" w:themeFill="background1" w:themeFillShade="D9"/>
            <w:vAlign w:val="center"/>
          </w:tcPr>
          <w:p w14:paraId="71222CE8" w14:textId="4A91957A" w:rsidR="007B625F" w:rsidRPr="0028232E" w:rsidRDefault="007B625F" w:rsidP="007B625F">
            <w:pPr>
              <w:spacing w:before="0"/>
              <w:rPr>
                <w:b/>
                <w:bCs/>
                <w:sz w:val="24"/>
                <w:szCs w:val="24"/>
              </w:rPr>
            </w:pPr>
            <w:r w:rsidRPr="0028232E">
              <w:rPr>
                <w:b/>
                <w:sz w:val="24"/>
                <w:szCs w:val="24"/>
              </w:rPr>
              <w:t xml:space="preserve">Product </w:t>
            </w:r>
            <w:r w:rsidR="00886562" w:rsidRPr="0028232E">
              <w:rPr>
                <w:b/>
                <w:sz w:val="24"/>
                <w:szCs w:val="24"/>
              </w:rPr>
              <w:t>Details:</w:t>
            </w:r>
          </w:p>
        </w:tc>
      </w:tr>
      <w:tr w:rsidR="007B625F" w:rsidRPr="0028232E" w14:paraId="62A537C4" w14:textId="77777777" w:rsidTr="008E6D82">
        <w:trPr>
          <w:cantSplit/>
          <w:trHeight w:val="576"/>
          <w:jc w:val="center"/>
        </w:trPr>
        <w:tc>
          <w:tcPr>
            <w:tcW w:w="1390" w:type="pct"/>
            <w:vAlign w:val="center"/>
          </w:tcPr>
          <w:p w14:paraId="706FDA01" w14:textId="77777777" w:rsidR="007B625F" w:rsidRPr="0028232E" w:rsidRDefault="007B625F" w:rsidP="007B625F">
            <w:pPr>
              <w:spacing w:before="0"/>
              <w:rPr>
                <w:b/>
                <w:bCs/>
                <w:sz w:val="24"/>
                <w:szCs w:val="24"/>
              </w:rPr>
            </w:pPr>
            <w:r w:rsidRPr="0028232E">
              <w:rPr>
                <w:b/>
                <w:bCs/>
                <w:sz w:val="24"/>
                <w:szCs w:val="24"/>
              </w:rPr>
              <w:t>Product Name:</w:t>
            </w:r>
          </w:p>
        </w:tc>
        <w:tc>
          <w:tcPr>
            <w:tcW w:w="3610" w:type="pct"/>
            <w:gridSpan w:val="3"/>
            <w:vAlign w:val="center"/>
          </w:tcPr>
          <w:p>
            <w:pPr>
              <w:spacing w:before="0"/>
              <w:rPr>
                <w:bCs/>
                <w:sz w:val="24"/>
                <w:szCs w:val="24"/>
              </w:rPr>
              <w:tabs>
                <w:tab w:val="left" w:pos="3400"/>
                <w:tab w:val="left" w:pos="4600"/>
              </w:tabs>
            </w:pPr>
            <w:r>
              <w:rPr>
                <w:bCs/>
                <w:sz w:val="24"/>
                <w:szCs w:val="24"/>
              </w:rPr>
              <w:t xml:space="preserve">MOXIFLOXACIN EYE DROPS IP/ MOXIFLOXACIN OPHTHALMIC SOLUTION USP</w:t>
            </w:r>
          </w:p>
        </w:tc>
      </w:tr>
      <w:tr w:rsidR="005171EA" w:rsidRPr="0028232E" w14:paraId="45D53A94" w14:textId="77777777" w:rsidTr="008E6D82">
        <w:trPr>
          <w:cantSplit/>
          <w:trHeight w:val="576"/>
          <w:jc w:val="center"/>
        </w:trPr>
        <w:tc>
          <w:tcPr>
            <w:tcW w:w="1390" w:type="pct"/>
            <w:vAlign w:val="center"/>
          </w:tcPr>
          <w:p w14:paraId="775941C0" w14:textId="77777777" w:rsidR="005171EA" w:rsidRPr="0028232E" w:rsidRDefault="005171EA" w:rsidP="005171EA">
            <w:pPr>
              <w:spacing w:before="0"/>
              <w:rPr>
                <w:b/>
                <w:bCs/>
                <w:sz w:val="24"/>
                <w:szCs w:val="24"/>
              </w:rPr>
            </w:pPr>
            <w:r w:rsidRPr="0028232E">
              <w:rPr>
                <w:b/>
                <w:bCs/>
                <w:sz w:val="24"/>
                <w:szCs w:val="24"/>
              </w:rPr>
              <w:t>Generic Name:</w:t>
            </w:r>
          </w:p>
        </w:tc>
        <w:tc>
          <w:tcPr>
            <w:tcW w:w="3610" w:type="pct"/>
            <w:gridSpan w:val="3"/>
            <w:vAlign w:val="center"/>
          </w:tcPr>
          <w:p>
            <w:pPr>
              <w:spacing w:before="0"/>
              <w:rPr>
                <w:bCs/>
                <w:sz w:val="24"/>
                <w:szCs w:val="24"/>
              </w:rPr>
              <w:tabs>
                <w:tab w:val="left" w:pos="3400"/>
                <w:tab w:val="left" w:pos="4600"/>
              </w:tabs>
            </w:pPr>
            <w:r>
              <w:rPr>
                <w:bCs/>
                <w:sz w:val="24"/>
                <w:szCs w:val="24"/>
              </w:rPr>
              <w:t xml:space="preserve">MOXIFLOXACIN EYE DROPS IP/ MOXIFLOXACIN OPHTHALMIC SOLUTION USP</w:t>
            </w:r>
          </w:p>
        </w:tc>
      </w:tr>
      <w:tr w:rsidR="005171EA" w:rsidRPr="0028232E" w14:paraId="4C095B45" w14:textId="77777777" w:rsidTr="008E6D82">
        <w:trPr>
          <w:cantSplit/>
          <w:trHeight w:val="576"/>
          <w:jc w:val="center"/>
        </w:trPr>
        <w:tc>
          <w:tcPr>
            <w:tcW w:w="1390" w:type="pct"/>
            <w:vAlign w:val="center"/>
          </w:tcPr>
          <w:p w14:paraId="20350CCB" w14:textId="77777777" w:rsidR="005171EA" w:rsidRPr="0028232E" w:rsidRDefault="005171EA" w:rsidP="005171EA">
            <w:pPr>
              <w:spacing w:before="0"/>
              <w:rPr>
                <w:b/>
                <w:bCs/>
                <w:sz w:val="24"/>
                <w:szCs w:val="24"/>
              </w:rPr>
            </w:pPr>
            <w:r w:rsidRPr="0028232E">
              <w:rPr>
                <w:b/>
                <w:bCs/>
                <w:sz w:val="24"/>
                <w:szCs w:val="24"/>
              </w:rPr>
              <w:t>Product Code:</w:t>
            </w:r>
          </w:p>
        </w:tc>
        <w:tc>
          <w:tcPr>
            <w:tcW w:w="3610" w:type="pct"/>
            <w:gridSpan w:val="3"/>
            <w:vAlign w:val="center"/>
          </w:tcPr>
          <w:p>
            <w:pPr>
              <w:spacing w:before="0"/>
              <w:rPr>
                <w:sz w:val="24"/>
                <w:szCs w:val="24"/>
                <w:lang w:val="en-US"/>
              </w:rPr>
              <w:tabs>
                <w:tab w:val="left" w:pos="3400"/>
                <w:tab w:val="left" w:pos="4600"/>
              </w:tabs>
            </w:pPr>
            <w:r>
              <w:rPr>
                <w:sz w:val="24"/>
                <w:szCs w:val="24"/>
                <w:lang w:val="en-US"/>
              </w:rPr>
              <w:t xml:space="preserve">MX347G1IU</w:t>
            </w:r>
          </w:p>
        </w:tc>
      </w:tr>
      <w:tr w:rsidR="005171EA" w:rsidRPr="0028232E" w14:paraId="135DCC81" w14:textId="77777777" w:rsidTr="008E6D82">
        <w:trPr>
          <w:cantSplit/>
          <w:trHeight w:val="576"/>
          <w:jc w:val="center"/>
        </w:trPr>
        <w:tc>
          <w:tcPr>
            <w:tcW w:w="1390" w:type="pct"/>
            <w:vAlign w:val="center"/>
          </w:tcPr>
          <w:p w14:paraId="1DFF40F5" w14:textId="77777777" w:rsidR="005171EA" w:rsidRPr="0028232E" w:rsidRDefault="005171EA" w:rsidP="005171EA">
            <w:pPr>
              <w:spacing w:before="0"/>
              <w:rPr>
                <w:b/>
                <w:bCs/>
                <w:sz w:val="24"/>
                <w:szCs w:val="24"/>
              </w:rPr>
            </w:pPr>
            <w:r w:rsidRPr="0028232E">
              <w:rPr>
                <w:b/>
                <w:bCs/>
                <w:sz w:val="24"/>
                <w:szCs w:val="24"/>
              </w:rPr>
              <w:t>Dosage Form:</w:t>
            </w:r>
          </w:p>
        </w:tc>
        <w:tc>
          <w:tcPr>
            <w:tcW w:w="3610" w:type="pct"/>
            <w:gridSpan w:val="3"/>
            <w:tcBorders>
              <w:bottom w:val="single" w:sz="4" w:space="0" w:color="auto"/>
            </w:tcBorders>
            <w:vAlign w:val="center"/>
          </w:tcPr>
          <w:p>
            <w:pPr>
              <w:spacing w:before="0"/>
              <w:rPr>
                <w:bCs/>
                <w:color w:val="000000"/>
                <w:sz w:val="24"/>
                <w:szCs w:val="24"/>
              </w:rPr>
              <w:tabs>
                <w:tab w:val="left" w:pos="3400"/>
                <w:tab w:val="left" w:pos="4600"/>
              </w:tabs>
            </w:pPr>
            <w:r>
              <w:rPr>
                <w:bCs/>
                <w:sz w:val="24"/>
                <w:szCs w:val="24"/>
              </w:rPr>
              <w:t xml:space="preserve">EYE DROPS</w:t>
            </w:r>
          </w:p>
        </w:tc>
      </w:tr>
      <w:tr w:rsidR="00C045BC" w:rsidRPr="0028232E" w14:paraId="4B74785C" w14:textId="77777777" w:rsidTr="008E6D82">
        <w:trPr>
          <w:cantSplit/>
          <w:trHeight w:val="432"/>
          <w:jc w:val="center"/>
        </w:trPr>
        <w:tc>
          <w:tcPr>
            <w:tcW w:w="1390" w:type="pct"/>
            <w:vMerge w:val="restart"/>
            <w:tcBorders>
              <w:right w:val="single" w:sz="4" w:space="0" w:color="auto"/>
            </w:tcBorders>
            <w:vAlign w:val="center"/>
          </w:tcPr>
          <w:p w14:paraId="107B1DF9" w14:textId="77777777" w:rsidR="00C045BC" w:rsidRPr="0028232E" w:rsidRDefault="00C045BC" w:rsidP="00C83D4B">
            <w:pPr>
              <w:spacing w:before="0"/>
              <w:rPr>
                <w:b/>
                <w:bCs/>
                <w:sz w:val="24"/>
                <w:szCs w:val="24"/>
              </w:rPr>
            </w:pPr>
            <w:r w:rsidRPr="0028232E">
              <w:rPr>
                <w:b/>
                <w:sz w:val="24"/>
                <w:szCs w:val="24"/>
              </w:rPr>
              <w:t>Label Claim:</w:t>
            </w:r>
          </w:p>
        </w:tc>
        <w:tc>
          <w:tcPr>
            <w:tcW w:w="3610" w:type="pct"/>
            <w:tcBorders>
              <w:top w:val="single" w:sz="4" w:space="0" w:color="auto"/>
              <w:left w:val="single" w:sz="4" w:space="0" w:color="auto"/>
              <w:bottom w:val="nil"/>
              <w:right w:val="single" w:sz="4" w:space="0" w:color="auto"/>
            </w:tcBorders>
            <w:vAlign w:val="center"/>
            <w:gridSpan w:val="3"/>
          </w:tcPr>
          <w:p>
            <w:pPr>
              <w:spacing w:before="0"/>
              <w:rPr>
                <w:bCs/>
                <w:sz w:val="24"/>
                <w:szCs w:val="24"/>
              </w:rPr>
              <w:tabs>
                <w:tab w:val="left" w:pos="3400"/>
                <w:tab w:val="left" w:pos="4600"/>
              </w:tabs>
            </w:pPr>
            <w:r>
              <w:rPr>
                <w:bCs/>
                <w:sz w:val="24"/>
                <w:szCs w:val="24"/>
              </w:rPr>
              <w:t xml:space="preserve">COMPOSITION:</w:t>
            </w:r>
          </w:p>
          <w:p>
            <w:pPr>
              <w:spacing w:before="0"/>
              <w:rPr>
                <w:bCs/>
                <w:sz w:val="24"/>
                <w:szCs w:val="24"/>
              </w:rPr>
              <w:tabs>
                <w:tab w:val="left" w:pos="3400"/>
                <w:tab w:val="left" w:pos="4600"/>
              </w:tabs>
            </w:pPr>
            <w:r>
              <w:rPr>
                <w:bCs/>
                <w:sz w:val="24"/>
                <w:szCs w:val="24"/>
              </w:rPr>
              <w:t xml:space="preserve">MOXIFLOXACIN HYDROCHLORIDE IP</w:t>
            </w:r>
            <w:r>
              <w:rPr>
                <w:bCs/>
                <w:sz w:val="24"/>
                <w:szCs w:val="24"/>
              </w:rPr>
              <w:tab/>
            </w:r>
            <w:r>
              <w:rPr>
                <w:bCs/>
                <w:sz w:val="24"/>
                <w:szCs w:val="24"/>
              </w:rPr>
              <w:t xml:space="preserve"/>
            </w:r>
            <w:r>
              <w:rPr>
                <w:bCs/>
                <w:sz w:val="24"/>
                <w:szCs w:val="24"/>
              </w:rPr>
              <w:tab/>
            </w:r>
            <w:r>
              <w:rPr>
                <w:bCs/>
                <w:sz w:val="24"/>
                <w:szCs w:val="24"/>
              </w:rPr>
              <w:t xml:space="preserve"/>
            </w:r>
          </w:p>
          <w:p>
            <w:pPr>
              <w:spacing w:before="0"/>
              <w:rPr>
                <w:bCs/>
                <w:sz w:val="24"/>
                <w:szCs w:val="24"/>
              </w:rPr>
              <w:tabs>
                <w:tab w:val="left" w:pos="3400"/>
                <w:tab w:val="left" w:pos="4600"/>
              </w:tabs>
            </w:pPr>
            <w:r>
              <w:rPr>
                <w:bCs/>
                <w:sz w:val="24"/>
                <w:szCs w:val="24"/>
              </w:rPr>
              <w:t xml:space="preserve">EQ. TO MOXIFLOXACIN</w:t>
            </w:r>
            <w:r>
              <w:rPr>
                <w:bCs/>
                <w:sz w:val="24"/>
                <w:szCs w:val="24"/>
              </w:rPr>
              <w:tab/>
            </w:r>
            <w:r>
              <w:rPr>
                <w:bCs/>
                <w:sz w:val="24"/>
                <w:szCs w:val="24"/>
              </w:rPr>
              <w:t xml:space="preserve"/>
            </w:r>
            <w:r>
              <w:rPr>
                <w:bCs/>
                <w:sz w:val="24"/>
                <w:szCs w:val="24"/>
              </w:rPr>
              <w:tab/>
            </w:r>
            <w:r>
              <w:rPr>
                <w:bCs/>
                <w:sz w:val="24"/>
                <w:szCs w:val="24"/>
              </w:rPr>
              <w:t xml:space="preserve">0.5% W/V</w:t>
            </w:r>
          </w:p>
          <w:p>
            <w:pPr>
              <w:spacing w:before="0"/>
              <w:rPr>
                <w:bCs/>
                <w:sz w:val="24"/>
                <w:szCs w:val="24"/>
              </w:rPr>
              <w:tabs>
                <w:tab w:val="left" w:pos="3400"/>
                <w:tab w:val="left" w:pos="4600"/>
              </w:tabs>
            </w:pPr>
            <w:r>
              <w:rPr>
                <w:bCs/>
                <w:sz w:val="24"/>
                <w:szCs w:val="24"/>
              </w:rPr>
              <w:t xml:space="preserve">STERILE AQUEOUS BASE</w:t>
            </w:r>
            <w:r>
              <w:rPr>
                <w:bCs/>
                <w:sz w:val="24"/>
                <w:szCs w:val="24"/>
              </w:rPr>
              <w:tab/>
            </w:r>
            <w:r>
              <w:rPr>
                <w:bCs/>
                <w:sz w:val="24"/>
                <w:szCs w:val="24"/>
              </w:rPr>
              <w:t xml:space="preserve"/>
            </w:r>
            <w:r>
              <w:rPr>
                <w:bCs/>
                <w:sz w:val="24"/>
                <w:szCs w:val="24"/>
              </w:rPr>
              <w:tab/>
            </w:r>
            <w:r>
              <w:rPr>
                <w:bCs/>
                <w:sz w:val="24"/>
                <w:szCs w:val="24"/>
              </w:rPr>
              <w:t xml:space="preserve">Q. S</w:t>
            </w:r>
          </w:p>
        </w:tc>
      </w:tr>
      <w:tr>
        <w:tc>
          <w:tcPr>
            <w:tcW w:w="1390" w:type="pct"/>
            <w:vMerge w:val="restart"/>
            <w:tcBorders>
              <w:right w:val="single" w:sz="4" w:space="0" w:color="auto"/>
            </w:tcBorders>
            <w:vAlign w:val="center"/>
          </w:tcPr>
          <w:p>
            <w:pPr/>
          </w:p>
        </w:tc>
        <w:tc>
          <w:tcPr>
            <w:tcW w:w="3610" w:type="pct"/>
            <w:tcBorders>
              <w:top w:val="single" w:sz="4" w:space="0" w:color="auto"/>
              <w:left w:val="single" w:sz="4" w:space="0" w:color="auto"/>
              <w:bottom w:val="nil"/>
              <w:right w:val="single" w:sz="4" w:space="0" w:color="auto"/>
            </w:tcBorders>
            <w:vAlign w:val="center"/>
            <w:gridSpan w:val="3"/>
          </w:tcPr>
          <w:p>
            <w:pPr>
              <w:spacing w:before="0"/>
              <w:rPr>
                <w:bCs/>
                <w:sz w:val="24"/>
                <w:szCs w:val="24"/>
              </w:rPr>
              <w:tabs>
                <w:tab w:val="left" w:pos="3400"/>
                <w:tab w:val="left" w:pos="4600"/>
              </w:tabs>
            </w:pPr>
            <w:r>
              <w:rPr>
                <w:bCs/>
                <w:sz w:val="24"/>
                <w:szCs w:val="24"/>
              </w:rPr>
              <w:t xml:space="preserve">COMPOSITION:</w:t>
            </w:r>
          </w:p>
          <w:p>
            <w:pPr>
              <w:spacing w:before="0"/>
              <w:rPr>
                <w:bCs/>
                <w:sz w:val="24"/>
                <w:szCs w:val="24"/>
              </w:rPr>
              <w:tabs>
                <w:tab w:val="left" w:pos="3400"/>
                <w:tab w:val="left" w:pos="4600"/>
              </w:tabs>
            </w:pPr>
            <w:r>
              <w:rPr>
                <w:bCs/>
                <w:sz w:val="24"/>
                <w:szCs w:val="24"/>
              </w:rPr>
              <w:t xml:space="preserve">MOXIFLOXACIN HYDROCHLORIDE USP</w:t>
            </w:r>
            <w:r>
              <w:rPr>
                <w:bCs/>
                <w:sz w:val="24"/>
                <w:szCs w:val="24"/>
              </w:rPr>
              <w:tab/>
            </w:r>
            <w:r>
              <w:rPr>
                <w:bCs/>
                <w:sz w:val="24"/>
                <w:szCs w:val="24"/>
              </w:rPr>
              <w:t xml:space="preserve"/>
            </w:r>
            <w:r>
              <w:rPr>
                <w:bCs/>
                <w:sz w:val="24"/>
                <w:szCs w:val="24"/>
              </w:rPr>
              <w:tab/>
            </w:r>
            <w:r>
              <w:rPr>
                <w:bCs/>
                <w:sz w:val="24"/>
                <w:szCs w:val="24"/>
              </w:rPr>
              <w:t xml:space="preserve"/>
            </w:r>
          </w:p>
          <w:p>
            <w:pPr>
              <w:spacing w:before="0"/>
              <w:rPr>
                <w:bCs/>
                <w:sz w:val="24"/>
                <w:szCs w:val="24"/>
              </w:rPr>
              <w:tabs>
                <w:tab w:val="left" w:pos="3400"/>
                <w:tab w:val="left" w:pos="4600"/>
              </w:tabs>
            </w:pPr>
            <w:r>
              <w:rPr>
                <w:bCs/>
                <w:sz w:val="24"/>
                <w:szCs w:val="24"/>
              </w:rPr>
              <w:t xml:space="preserve">EQ. TO MOXIFLOXACIN</w:t>
            </w:r>
            <w:r>
              <w:rPr>
                <w:bCs/>
                <w:sz w:val="24"/>
                <w:szCs w:val="24"/>
              </w:rPr>
              <w:tab/>
            </w:r>
            <w:r>
              <w:rPr>
                <w:bCs/>
                <w:sz w:val="24"/>
                <w:szCs w:val="24"/>
              </w:rPr>
              <w:t xml:space="preserve"/>
            </w:r>
            <w:r>
              <w:rPr>
                <w:bCs/>
                <w:sz w:val="24"/>
                <w:szCs w:val="24"/>
              </w:rPr>
              <w:tab/>
            </w:r>
            <w:r>
              <w:rPr>
                <w:bCs/>
                <w:sz w:val="24"/>
                <w:szCs w:val="24"/>
              </w:rPr>
              <w:t xml:space="preserve">0.5% W/V</w:t>
            </w:r>
          </w:p>
        </w:tc>
      </w:tr>
      <w:tr w:rsidR="00C045BC" w:rsidRPr="0028232E" w14:paraId="4C2FD8BB" w14:textId="77777777" w:rsidTr="008E6D82">
        <w:trPr>
          <w:cantSplit/>
          <w:trHeight w:val="576"/>
          <w:jc w:val="center"/>
        </w:trPr>
        <w:tc>
          <w:tcPr>
            <w:tcW w:w="1390" w:type="pct"/>
            <w:vAlign w:val="center"/>
          </w:tcPr>
          <w:p w14:paraId="67A81CF7" w14:textId="77777777" w:rsidR="00C045BC" w:rsidRPr="0028232E" w:rsidRDefault="00C045BC" w:rsidP="00C045BC">
            <w:pPr>
              <w:spacing w:before="0"/>
              <w:rPr>
                <w:b/>
                <w:sz w:val="24"/>
                <w:szCs w:val="24"/>
              </w:rPr>
            </w:pPr>
            <w:r w:rsidRPr="0028232E">
              <w:rPr>
                <w:b/>
                <w:sz w:val="24"/>
                <w:szCs w:val="24"/>
              </w:rPr>
              <w:t>Therapeutic Category:</w:t>
            </w:r>
          </w:p>
        </w:tc>
        <w:tc>
          <w:tcPr>
            <w:tcW w:w="3610" w:type="pct"/>
            <w:gridSpan w:val="3"/>
            <w:tcBorders>
              <w:top w:val="single" w:sz="4" w:space="0" w:color="auto"/>
            </w:tcBorders>
            <w:vAlign w:val="center"/>
          </w:tcPr>
          <w:p>
            <w:pPr>
              <w:spacing w:before="0"/>
              <w:rPr>
                <w:bCs/>
                <w:color w:val="FF0000"/>
                <w:sz w:val="24"/>
                <w:szCs w:val="24"/>
              </w:rPr>
              <w:tabs>
                <w:tab w:val="left" w:pos="3400"/>
                <w:tab w:val="left" w:pos="4600"/>
              </w:tabs>
            </w:pPr>
            <w:r>
              <w:rPr>
                <w:bCs/>
                <w:sz w:val="24"/>
                <w:szCs w:val="24"/>
              </w:rPr>
              <w:t xml:space="preserve">ANTIBIOTIC</w:t>
            </w:r>
          </w:p>
        </w:tc>
      </w:tr>
      <w:tr w:rsidR="00C045BC" w:rsidRPr="0028232E" w14:paraId="1E9B9199" w14:textId="77777777" w:rsidTr="008E6D82">
        <w:trPr>
          <w:cantSplit/>
          <w:trHeight w:val="576"/>
          <w:jc w:val="center"/>
        </w:trPr>
        <w:tc>
          <w:tcPr>
            <w:tcW w:w="1390" w:type="pct"/>
            <w:vAlign w:val="center"/>
          </w:tcPr>
          <w:p w14:paraId="629A4B42" w14:textId="77777777" w:rsidR="00C045BC" w:rsidRPr="0028232E" w:rsidRDefault="00C045BC" w:rsidP="00C045BC">
            <w:pPr>
              <w:spacing w:before="0"/>
              <w:rPr>
                <w:b/>
                <w:sz w:val="24"/>
                <w:szCs w:val="24"/>
              </w:rPr>
            </w:pPr>
            <w:r w:rsidRPr="0028232E">
              <w:rPr>
                <w:b/>
                <w:sz w:val="24"/>
                <w:szCs w:val="24"/>
              </w:rPr>
              <w:t>Storage Condition:</w:t>
            </w:r>
          </w:p>
        </w:tc>
        <w:tc>
          <w:tcPr>
            <w:tcW w:w="3610" w:type="pct"/>
            <w:gridSpan w:val="3"/>
            <w:vAlign w:val="center"/>
          </w:tcPr>
          <w:p>
            <w:pPr>
              <w:spacing w:before="0"/>
              <w:rPr>
                <w:bCs/>
                <w:color w:val="FF0000"/>
                <w:sz w:val="24"/>
                <w:szCs w:val="24"/>
              </w:rPr>
              <w:tabs>
                <w:tab w:val="left" w:pos="3400"/>
                <w:tab w:val="left" w:pos="4600"/>
              </w:tabs>
            </w:pPr>
            <w:r>
              <w:rPr>
                <w:bCs/>
                <w:sz w:val="24"/>
                <w:szCs w:val="24"/>
              </w:rPr>
              <w:t xml:space="preserve">STORE BELOW 30°C. DO NOT FREEZE PROTECT FROM LIGHT, HEAT AND MOISTURE.</w:t>
            </w:r>
          </w:p>
        </w:tc>
      </w:tr>
      <w:tr w:rsidR="00C045BC" w:rsidRPr="0028232E" w14:paraId="3292F9EF" w14:textId="77777777" w:rsidTr="008E6D82">
        <w:trPr>
          <w:cantSplit/>
          <w:trHeight w:val="576"/>
          <w:jc w:val="center"/>
        </w:trPr>
        <w:tc>
          <w:tcPr>
            <w:tcW w:w="1390" w:type="pct"/>
            <w:vAlign w:val="center"/>
          </w:tcPr>
          <w:p w14:paraId="512D509B" w14:textId="537C44E9" w:rsidR="00C045BC" w:rsidRPr="0028232E" w:rsidRDefault="00C045BC" w:rsidP="00C045BC">
            <w:pPr>
              <w:spacing w:before="0"/>
              <w:rPr>
                <w:b/>
                <w:sz w:val="24"/>
                <w:szCs w:val="24"/>
              </w:rPr>
            </w:pPr>
            <w:r w:rsidRPr="0028232E">
              <w:rPr>
                <w:b/>
                <w:bCs/>
                <w:sz w:val="24"/>
                <w:szCs w:val="24"/>
              </w:rPr>
              <w:t>Shelf Life:</w:t>
            </w:r>
          </w:p>
        </w:tc>
        <w:tc>
          <w:tcPr>
            <w:tcW w:w="3610" w:type="pct"/>
            <w:gridSpan w:val="3"/>
            <w:vAlign w:val="center"/>
          </w:tcPr>
          <w:p>
            <w:pPr>
              <w:spacing w:before="0"/>
              <w:rPr>
                <w:bCs/>
                <w:sz w:val="24"/>
                <w:szCs w:val="24"/>
              </w:rPr>
              <w:tabs>
                <w:tab w:val="left" w:pos="3400"/>
                <w:tab w:val="left" w:pos="4600"/>
              </w:tabs>
            </w:pPr>
            <w:r>
              <w:rPr>
                <w:bCs/>
                <w:sz w:val="24"/>
                <w:szCs w:val="24"/>
              </w:rPr>
              <w:t xml:space="preserve">24 months</w:t>
            </w:r>
          </w:p>
        </w:tc>
      </w:tr>
      <w:tr w:rsidR="00C045BC" w:rsidRPr="0028232E" w14:paraId="44671FB6" w14:textId="77777777" w:rsidTr="008E6D82">
        <w:trPr>
          <w:cantSplit/>
          <w:trHeight w:val="576"/>
          <w:jc w:val="center"/>
        </w:trPr>
        <w:tc>
          <w:tcPr>
            <w:tcW w:w="1390" w:type="pct"/>
            <w:vAlign w:val="center"/>
          </w:tcPr>
          <w:p w14:paraId="4B8B20C9" w14:textId="33F5250C" w:rsidR="00C045BC" w:rsidRPr="0028232E" w:rsidRDefault="00C045BC" w:rsidP="00C045BC">
            <w:pPr>
              <w:spacing w:before="0"/>
              <w:rPr>
                <w:b/>
                <w:bCs/>
                <w:sz w:val="24"/>
                <w:szCs w:val="24"/>
              </w:rPr>
            </w:pPr>
            <w:r w:rsidRPr="0028232E">
              <w:rPr>
                <w:b/>
                <w:bCs/>
                <w:sz w:val="24"/>
                <w:szCs w:val="24"/>
              </w:rPr>
              <w:t xml:space="preserve">Mfg. </w:t>
            </w:r>
            <w:proofErr w:type="spellStart"/>
            <w:r w:rsidRPr="0028232E">
              <w:rPr>
                <w:b/>
                <w:bCs/>
                <w:sz w:val="24"/>
                <w:szCs w:val="24"/>
              </w:rPr>
              <w:t>Lic</w:t>
            </w:r>
            <w:proofErr w:type="spellEnd"/>
            <w:r w:rsidRPr="0028232E">
              <w:rPr>
                <w:b/>
                <w:bCs/>
                <w:sz w:val="24"/>
                <w:szCs w:val="24"/>
              </w:rPr>
              <w:t>. No.:</w:t>
            </w:r>
          </w:p>
        </w:tc>
        <w:tc>
          <w:tcPr>
            <w:tcW w:w="3610" w:type="pct"/>
            <w:gridSpan w:val="3"/>
            <w:vAlign w:val="center"/>
          </w:tcPr>
          <w:p>
            <w:pPr>
              <w:spacing w:before="0"/>
              <w:rPr>
                <w:rFonts w:eastAsia="MS Mincho"/>
                <w:bCs/>
                <w:sz w:val="24"/>
                <w:szCs w:val="24"/>
              </w:rPr>
              <w:tabs>
                <w:tab w:val="left" w:pos="3400"/>
                <w:tab w:val="left" w:pos="4600"/>
              </w:tabs>
            </w:pPr>
            <w:r>
              <w:rPr>
                <w:rFonts w:eastAsia="MS Mincho"/>
                <w:bCs/>
                <w:sz w:val="24"/>
                <w:szCs w:val="24"/>
              </w:rPr>
              <w:t xml:space="preserve">G/28/197</w:t>
            </w:r>
          </w:p>
        </w:tc>
      </w:tr>
      <w:tr w:rsidR="00C045BC" w:rsidRPr="0028232E" w14:paraId="65F308FB" w14:textId="77777777" w:rsidTr="008E6D82">
        <w:trPr>
          <w:cantSplit/>
          <w:trHeight w:val="576"/>
          <w:jc w:val="center"/>
        </w:trPr>
        <w:tc>
          <w:tcPr>
            <w:tcW w:w="1390" w:type="pct"/>
            <w:vAlign w:val="center"/>
          </w:tcPr>
          <w:p w14:paraId="43385CF6" w14:textId="77777777" w:rsidR="00C045BC" w:rsidRPr="0028232E" w:rsidRDefault="00C045BC" w:rsidP="00C045BC">
            <w:pPr>
              <w:spacing w:before="0"/>
              <w:rPr>
                <w:b/>
                <w:bCs/>
                <w:sz w:val="24"/>
                <w:szCs w:val="24"/>
              </w:rPr>
            </w:pPr>
            <w:r w:rsidRPr="0028232E">
              <w:rPr>
                <w:b/>
                <w:bCs/>
                <w:sz w:val="24"/>
                <w:szCs w:val="24"/>
              </w:rPr>
              <w:t>Packing Style:</w:t>
            </w:r>
          </w:p>
        </w:tc>
        <w:tc>
          <w:tcPr>
            <w:tcW w:w="3610" w:type="pct"/>
            <w:gridSpan w:val="3"/>
            <w:vAlign w:val="center"/>
          </w:tcPr>
          <w:p>
            <w:pPr>
              <w:spacing w:before="0"/>
              <w:rPr>
                <w:bCs/>
                <w:sz w:val="24"/>
                <w:szCs w:val="24"/>
              </w:rPr>
              <w:tabs>
                <w:tab w:val="left" w:pos="3400"/>
                <w:tab w:val="left" w:pos="4600"/>
              </w:tabs>
            </w:pPr>
            <w:r>
              <w:rPr>
                <w:bCs/>
                <w:sz w:val="24"/>
                <w:szCs w:val="24"/>
              </w:rPr>
              <w:t xml:space="preserve">5 ml</w:t>
            </w:r>
          </w:p>
        </w:tc>
      </w:tr>
    </w:tbl>
    <w:p w14:paraId="37AC822A" w14:textId="7855C5DE" w:rsidR="009E2D99" w:rsidRPr="0012332A" w:rsidRDefault="009E2D99" w:rsidP="008A35FE">
      <w:pPr>
        <w:spacing w:before="0" w:line="276" w:lineRule="auto"/>
        <w:ind w:left="446"/>
        <w:jc w:val="both"/>
        <w:rPr>
          <w:color w:val="FF0000"/>
          <w:sz w:val="24"/>
          <w:szCs w:val="24"/>
        </w:rPr>
      </w:pPr>
    </w:p>
    <w:p w14:paraId="700A5E32" w14:textId="7F3D33E9" w:rsidR="00943095" w:rsidRDefault="00943095" w:rsidP="008A35FE">
      <w:pPr>
        <w:spacing w:before="0" w:line="276" w:lineRule="auto"/>
        <w:ind w:left="446"/>
        <w:jc w:val="both"/>
        <w:rPr>
          <w:color w:val="FF0000"/>
          <w:sz w:val="24"/>
          <w:szCs w:val="24"/>
        </w:rPr>
      </w:pPr>
    </w:p>
    <w:p w14:paraId="69FD6E66" w14:textId="3F79D54C" w:rsidR="003E08D3" w:rsidRDefault="003E08D3" w:rsidP="008A35FE">
      <w:pPr>
        <w:spacing w:before="0" w:line="276" w:lineRule="auto"/>
        <w:ind w:left="446"/>
        <w:jc w:val="both"/>
        <w:rPr>
          <w:color w:val="FF0000"/>
          <w:sz w:val="24"/>
          <w:szCs w:val="24"/>
        </w:rPr>
      </w:pPr>
    </w:p>
    <w:p w14:paraId="3FF88F77" w14:textId="2BD37215" w:rsidR="003E08D3" w:rsidRDefault="003E08D3" w:rsidP="008A35FE">
      <w:pPr>
        <w:spacing w:before="0" w:line="276" w:lineRule="auto"/>
        <w:ind w:left="446"/>
        <w:jc w:val="both"/>
        <w:rPr>
          <w:color w:val="FF0000"/>
          <w:sz w:val="24"/>
          <w:szCs w:val="24"/>
        </w:rPr>
      </w:pPr>
    </w:p>
    <w:p w14:paraId="69CC4786" w14:textId="0D42FC7F" w:rsidR="003E08D3" w:rsidRDefault="003E08D3" w:rsidP="008A35FE">
      <w:pPr>
        <w:spacing w:before="0" w:line="276" w:lineRule="auto"/>
        <w:ind w:left="446"/>
        <w:jc w:val="both"/>
        <w:rPr>
          <w:color w:val="FF0000"/>
          <w:sz w:val="24"/>
          <w:szCs w:val="24"/>
        </w:rPr>
      </w:pPr>
    </w:p>
    <w:p w14:paraId="5DDD5D7D" w14:textId="68E57B7E" w:rsidR="003E08D3" w:rsidRDefault="003E08D3" w:rsidP="008A35FE">
      <w:pPr>
        <w:spacing w:before="0" w:line="276" w:lineRule="auto"/>
        <w:ind w:left="446"/>
        <w:jc w:val="both"/>
        <w:rPr>
          <w:color w:val="FF0000"/>
          <w:sz w:val="24"/>
          <w:szCs w:val="24"/>
        </w:rPr>
      </w:pPr>
    </w:p>
    <w:p w14:paraId="46BF7BC5" w14:textId="5A98C1EE" w:rsidR="003E08D3" w:rsidRDefault="003E08D3" w:rsidP="008A35FE">
      <w:pPr>
        <w:spacing w:before="0" w:line="276" w:lineRule="auto"/>
        <w:ind w:left="446"/>
        <w:jc w:val="both"/>
        <w:rPr>
          <w:color w:val="FF0000"/>
          <w:sz w:val="24"/>
          <w:szCs w:val="24"/>
        </w:rPr>
      </w:pPr>
    </w:p>
    <w:p w14:paraId="3154BCE0" w14:textId="0D0DDDAF" w:rsidR="003E08D3" w:rsidRDefault="003E08D3" w:rsidP="008A35FE">
      <w:pPr>
        <w:spacing w:before="0" w:line="276" w:lineRule="auto"/>
        <w:ind w:left="446"/>
        <w:jc w:val="both"/>
        <w:rPr>
          <w:color w:val="FF0000"/>
          <w:sz w:val="24"/>
          <w:szCs w:val="24"/>
        </w:rPr>
      </w:pPr>
    </w:p>
    <w:p w14:paraId="67FE4841" w14:textId="662EAC8A" w:rsidR="003E08D3" w:rsidRDefault="003E08D3" w:rsidP="008A35FE">
      <w:pPr>
        <w:spacing w:before="0" w:line="276" w:lineRule="auto"/>
        <w:ind w:left="446"/>
        <w:jc w:val="both"/>
        <w:rPr>
          <w:color w:val="FF0000"/>
          <w:sz w:val="24"/>
          <w:szCs w:val="24"/>
        </w:rPr>
      </w:pPr>
    </w:p>
    <w:p w14:paraId="279E15E2" w14:textId="3ACD9037" w:rsidR="003E08D3" w:rsidRDefault="003E08D3" w:rsidP="008A35FE">
      <w:pPr>
        <w:spacing w:before="0" w:line="276" w:lineRule="auto"/>
        <w:ind w:left="446"/>
        <w:jc w:val="both"/>
        <w:rPr>
          <w:color w:val="FF0000"/>
          <w:sz w:val="24"/>
          <w:szCs w:val="24"/>
        </w:rPr>
      </w:pPr>
    </w:p>
    <w:p w14:paraId="7B225AA1" w14:textId="3EFE43DE" w:rsidR="003E08D3" w:rsidRDefault="003E08D3" w:rsidP="008A35FE">
      <w:pPr>
        <w:spacing w:before="0" w:line="276" w:lineRule="auto"/>
        <w:ind w:left="446"/>
        <w:jc w:val="both"/>
        <w:rPr>
          <w:color w:val="FF0000"/>
          <w:sz w:val="24"/>
          <w:szCs w:val="24"/>
        </w:rPr>
      </w:pPr>
    </w:p>
    <w:p w14:paraId="3B7E60BC" w14:textId="77777777" w:rsidR="003E08D3" w:rsidRPr="0012332A" w:rsidRDefault="003E08D3" w:rsidP="008A35FE">
      <w:pPr>
        <w:spacing w:before="0" w:line="276" w:lineRule="auto"/>
        <w:ind w:left="446"/>
        <w:jc w:val="both"/>
        <w:rPr>
          <w:color w:val="FF0000"/>
          <w:sz w:val="24"/>
          <w:szCs w:val="24"/>
        </w:rPr>
      </w:pPr>
    </w:p>
    <w:p w14:paraId="58CC954E" w14:textId="77777777" w:rsidR="005046F9" w:rsidRDefault="005046F9" w:rsidP="008A35FE">
      <w:pPr>
        <w:pStyle w:val="ListParagraph"/>
        <w:spacing w:after="0"/>
        <w:ind w:left="420"/>
        <w:jc w:val="both"/>
        <w:rPr>
          <w:rFonts w:ascii="Times New Roman" w:hAnsi="Times New Roman"/>
          <w:sz w:val="20"/>
          <w:szCs w:val="24"/>
        </w:rPr>
      </w:pPr>
    </w:p>
    <w:p w14:paraId="00D01459" w14:textId="77777777" w:rsidR="00083738" w:rsidRDefault="00083738" w:rsidP="008A35FE">
      <w:pPr>
        <w:pStyle w:val="ListParagraph"/>
        <w:spacing w:after="0"/>
        <w:ind w:left="420"/>
        <w:jc w:val="both"/>
        <w:rPr>
          <w:rFonts w:ascii="Times New Roman" w:hAnsi="Times New Roman"/>
          <w:sz w:val="20"/>
          <w:szCs w:val="24"/>
        </w:rPr>
      </w:pPr>
    </w:p>
    <w:p w14:paraId="49A950E1" w14:textId="77777777" w:rsidR="00083738" w:rsidRDefault="00083738" w:rsidP="008A35FE">
      <w:pPr>
        <w:pStyle w:val="ListParagraph"/>
        <w:spacing w:after="0"/>
        <w:ind w:left="420"/>
        <w:jc w:val="both"/>
        <w:rPr>
          <w:rFonts w:ascii="Times New Roman" w:hAnsi="Times New Roman"/>
          <w:sz w:val="20"/>
          <w:szCs w:val="24"/>
        </w:rPr>
      </w:pPr>
    </w:p>
    <w:p w14:paraId="57B31C31" w14:textId="6D6091AC" w:rsidR="00E3308C" w:rsidRDefault="007B625F" w:rsidP="00E3308C">
      <w:pPr>
        <w:pStyle w:val="Heading1"/>
        <w:spacing w:before="0" w:line="276" w:lineRule="auto"/>
        <w:rPr>
          <w:rFonts w:ascii="Times New Roman" w:hAnsi="Times New Roman"/>
          <w:sz w:val="24"/>
          <w:szCs w:val="28"/>
        </w:rPr>
      </w:pPr>
      <w:bookmarkStart w:id="1" w:name="_Toc221452957"/>
      <w:r w:rsidRPr="0012332A">
        <w:rPr>
          <w:rFonts w:ascii="Times New Roman" w:hAnsi="Times New Roman"/>
          <w:sz w:val="24"/>
          <w:szCs w:val="28"/>
        </w:rPr>
        <w:lastRenderedPageBreak/>
        <w:t>BATCHES MA</w:t>
      </w:r>
      <w:r w:rsidR="00316A25">
        <w:rPr>
          <w:rFonts w:ascii="Times New Roman" w:hAnsi="Times New Roman"/>
          <w:sz w:val="24"/>
          <w:szCs w:val="28"/>
        </w:rPr>
        <w:t xml:space="preserve">NUFACTURED DURING THE </w:t>
      </w:r>
      <w:r w:rsidR="00682107">
        <w:rPr>
          <w:rFonts w:ascii="Times New Roman" w:hAnsi="Times New Roman"/>
          <w:sz w:val="24"/>
          <w:szCs w:val="28"/>
        </w:rPr>
        <w:t xml:space="preserve">YEAR: </w:t>
      </w:r>
      <w:r w:rsidR="00CB6727">
        <w:rPr>
          <w:rFonts w:ascii="Times New Roman" w:hAnsi="Times New Roman"/>
          <w:sz w:val="24"/>
          <w:szCs w:val="28"/>
        </w:rPr>
        <w:t>202</w:t>
      </w:r>
      <w:r w:rsidR="009508C3">
        <w:rPr>
          <w:rFonts w:ascii="Times New Roman" w:hAnsi="Times New Roman"/>
          <w:sz w:val="24"/>
          <w:szCs w:val="28"/>
        </w:rPr>
        <w:t>5</w:t>
      </w:r>
      <w:bookmarkEnd w:id="1"/>
    </w:p>
    <w:p w14:paraId="0D4D65E3" w14:textId="77777777" w:rsidR="00E3308C" w:rsidRPr="00E3308C" w:rsidRDefault="00E3308C" w:rsidP="00E3308C">
      <w:pPr>
        <w:spacing w:before="0"/>
      </w:pPr>
    </w:p>
    <w:tbl>
      <w:tblPr>
        <w:tblpPr w:leftFromText="180" w:rightFromText="180" w:vertAnchor="text" w:horzAnchor="margin" w:tblpXSpec="center" w:tblpY="3"/>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62"/>
        <w:gridCol w:w="1613"/>
        <w:gridCol w:w="1781"/>
        <w:gridCol w:w="1529"/>
        <w:gridCol w:w="1781"/>
        <w:gridCol w:w="1739"/>
      </w:tblGrid>
      <w:tr w:rsidR="00557F68" w:rsidRPr="003C296B" w14:paraId="0BD3DE15" w14:textId="77777777" w:rsidTr="00D82D24">
        <w:trPr>
          <w:trHeight w:val="397"/>
        </w:trPr>
        <w:tc>
          <w:tcPr>
            <w:tcW w:w="738" w:type="pct"/>
            <w:shd w:val="clear" w:color="auto" w:fill="D9D9D9" w:themeFill="background1" w:themeFillShade="D9"/>
            <w:vAlign w:val="center"/>
          </w:tcPr>
          <w:p w14:paraId="14CB465D" w14:textId="64B30F27" w:rsidR="00557F68" w:rsidRPr="003C296B" w:rsidRDefault="00557F68" w:rsidP="00022FF0">
            <w:pPr>
              <w:spacing w:before="0" w:line="276" w:lineRule="auto"/>
              <w:jc w:val="center"/>
              <w:rPr>
                <w:bCs/>
                <w:sz w:val="24"/>
              </w:rPr>
            </w:pPr>
            <w:r w:rsidRPr="003C296B">
              <w:rPr>
                <w:bCs/>
                <w:sz w:val="24"/>
              </w:rPr>
              <w:t>January-20</w:t>
            </w:r>
            <w:r>
              <w:rPr>
                <w:bCs/>
                <w:sz w:val="24"/>
              </w:rPr>
              <w:t>2</w:t>
            </w:r>
            <w:r w:rsidR="009508C3">
              <w:rPr>
                <w:bCs/>
                <w:sz w:val="24"/>
              </w:rPr>
              <w:t>5</w:t>
            </w:r>
          </w:p>
        </w:tc>
        <w:tc>
          <w:tcPr>
            <w:tcW w:w="814" w:type="pct"/>
            <w:shd w:val="clear" w:color="auto" w:fill="D9D9D9" w:themeFill="background1" w:themeFillShade="D9"/>
            <w:vAlign w:val="center"/>
          </w:tcPr>
          <w:p w14:paraId="55570DD0" w14:textId="26C00A0D" w:rsidR="00557F68" w:rsidRPr="003C296B" w:rsidRDefault="00557F68" w:rsidP="00022FF0">
            <w:pPr>
              <w:spacing w:before="0" w:line="276" w:lineRule="auto"/>
              <w:jc w:val="center"/>
              <w:rPr>
                <w:bCs/>
                <w:sz w:val="24"/>
              </w:rPr>
            </w:pPr>
            <w:r w:rsidRPr="003C296B">
              <w:rPr>
                <w:bCs/>
                <w:sz w:val="24"/>
              </w:rPr>
              <w:t>February-20</w:t>
            </w:r>
            <w:r>
              <w:rPr>
                <w:bCs/>
                <w:sz w:val="24"/>
              </w:rPr>
              <w:t>2</w:t>
            </w:r>
            <w:r w:rsidR="009508C3">
              <w:rPr>
                <w:bCs/>
                <w:sz w:val="24"/>
              </w:rPr>
              <w:t>5</w:t>
            </w:r>
          </w:p>
        </w:tc>
        <w:tc>
          <w:tcPr>
            <w:tcW w:w="899" w:type="pct"/>
            <w:shd w:val="clear" w:color="auto" w:fill="D9D9D9" w:themeFill="background1" w:themeFillShade="D9"/>
            <w:vAlign w:val="center"/>
          </w:tcPr>
          <w:p w14:paraId="07B9CEF7" w14:textId="74F17D5C" w:rsidR="00557F68" w:rsidRPr="003C296B" w:rsidRDefault="00557F68" w:rsidP="009508C3">
            <w:pPr>
              <w:spacing w:before="0" w:line="276" w:lineRule="auto"/>
              <w:jc w:val="center"/>
              <w:rPr>
                <w:bCs/>
                <w:sz w:val="24"/>
              </w:rPr>
            </w:pPr>
            <w:r w:rsidRPr="003C296B">
              <w:rPr>
                <w:bCs/>
                <w:sz w:val="24"/>
              </w:rPr>
              <w:t>March-20</w:t>
            </w:r>
            <w:r>
              <w:rPr>
                <w:bCs/>
                <w:sz w:val="24"/>
              </w:rPr>
              <w:t>2</w:t>
            </w:r>
            <w:r w:rsidR="009508C3">
              <w:rPr>
                <w:bCs/>
                <w:sz w:val="24"/>
              </w:rPr>
              <w:t>5</w:t>
            </w:r>
          </w:p>
        </w:tc>
        <w:tc>
          <w:tcPr>
            <w:tcW w:w="772" w:type="pct"/>
            <w:shd w:val="clear" w:color="auto" w:fill="D9D9D9" w:themeFill="background1" w:themeFillShade="D9"/>
            <w:vAlign w:val="center"/>
          </w:tcPr>
          <w:p w14:paraId="7E458A81" w14:textId="34D40748" w:rsidR="00557F68" w:rsidRPr="003C296B" w:rsidRDefault="00557F68" w:rsidP="00022FF0">
            <w:pPr>
              <w:spacing w:before="0" w:line="276" w:lineRule="auto"/>
              <w:jc w:val="center"/>
              <w:rPr>
                <w:bCs/>
                <w:sz w:val="24"/>
              </w:rPr>
            </w:pPr>
            <w:r w:rsidRPr="003C296B">
              <w:rPr>
                <w:bCs/>
                <w:sz w:val="24"/>
              </w:rPr>
              <w:t>April-20</w:t>
            </w:r>
            <w:r>
              <w:rPr>
                <w:bCs/>
                <w:sz w:val="24"/>
              </w:rPr>
              <w:t>2</w:t>
            </w:r>
            <w:r w:rsidR="009508C3">
              <w:rPr>
                <w:bCs/>
                <w:sz w:val="24"/>
              </w:rPr>
              <w:t>5</w:t>
            </w:r>
          </w:p>
        </w:tc>
        <w:tc>
          <w:tcPr>
            <w:tcW w:w="899" w:type="pct"/>
            <w:shd w:val="clear" w:color="auto" w:fill="D9D9D9" w:themeFill="background1" w:themeFillShade="D9"/>
            <w:vAlign w:val="center"/>
          </w:tcPr>
          <w:p w14:paraId="4CDF8095" w14:textId="7C7BC052" w:rsidR="00557F68" w:rsidRPr="003C296B" w:rsidRDefault="00557F68" w:rsidP="00022FF0">
            <w:pPr>
              <w:spacing w:before="0" w:line="276" w:lineRule="auto"/>
              <w:jc w:val="center"/>
              <w:rPr>
                <w:bCs/>
                <w:sz w:val="24"/>
              </w:rPr>
            </w:pPr>
            <w:r w:rsidRPr="003C296B">
              <w:rPr>
                <w:bCs/>
                <w:sz w:val="24"/>
              </w:rPr>
              <w:t>May-20</w:t>
            </w:r>
            <w:r>
              <w:rPr>
                <w:bCs/>
                <w:sz w:val="24"/>
              </w:rPr>
              <w:t>2</w:t>
            </w:r>
            <w:r w:rsidR="009508C3">
              <w:rPr>
                <w:bCs/>
                <w:sz w:val="24"/>
              </w:rPr>
              <w:t>5</w:t>
            </w:r>
          </w:p>
        </w:tc>
        <w:tc>
          <w:tcPr>
            <w:tcW w:w="878" w:type="pct"/>
            <w:shd w:val="clear" w:color="auto" w:fill="D9D9D9" w:themeFill="background1" w:themeFillShade="D9"/>
            <w:vAlign w:val="center"/>
          </w:tcPr>
          <w:p w14:paraId="3554A893" w14:textId="11F68BFA" w:rsidR="00557F68" w:rsidRPr="003C296B" w:rsidRDefault="00557F68" w:rsidP="00022FF0">
            <w:pPr>
              <w:spacing w:before="0" w:line="276" w:lineRule="auto"/>
              <w:jc w:val="center"/>
              <w:rPr>
                <w:bCs/>
                <w:sz w:val="24"/>
              </w:rPr>
            </w:pPr>
            <w:r w:rsidRPr="003C296B">
              <w:rPr>
                <w:bCs/>
                <w:sz w:val="24"/>
              </w:rPr>
              <w:t>June-20</w:t>
            </w:r>
            <w:r>
              <w:rPr>
                <w:bCs/>
                <w:sz w:val="24"/>
              </w:rPr>
              <w:t>2</w:t>
            </w:r>
            <w:r w:rsidR="009508C3">
              <w:rPr>
                <w:bCs/>
                <w:sz w:val="24"/>
              </w:rPr>
              <w:t>5</w:t>
            </w:r>
          </w:p>
        </w:tc>
      </w:tr>
      <w:tr w:rsidR="00557F68" w:rsidRPr="003C296B" w14:paraId="26C0E0ED" w14:textId="77777777" w:rsidTr="003E08D3">
        <w:trPr>
          <w:trHeight w:val="397"/>
        </w:trPr>
        <w:tc>
          <w:tcPr>
            <w:tcW w:w="738" w:type="pct"/>
            <w:vAlign w:val="center"/>
          </w:tcPr>
          <w:p>
            <w:pPr>
              <w:spacing w:before="0" w:line="276" w:lineRule="auto"/>
              <w:jc w:val="center"/>
              <w:rPr>
                <w:sz w:val="24"/>
              </w:rPr>
            </w:pPr>
            <w:r>
              <w:rPr>
                <w:sz w:val="24"/>
              </w:rPr>
              <w:t>--</w:t>
            </w:r>
          </w:p>
        </w:tc>
        <w:tc>
          <w:tcPr>
            <w:tcW w:w="814" w:type="pct"/>
            <w:vAlign w:val="center"/>
          </w:tcPr>
          <w:p>
            <w:pPr>
              <w:spacing w:before="0" w:line="276" w:lineRule="auto"/>
              <w:jc w:val="center"/>
              <w:rPr>
                <w:bCs/>
                <w:sz w:val="24"/>
              </w:rPr>
            </w:pPr>
            <w:r>
              <w:rPr>
                <w:bCs/>
                <w:sz w:val="24"/>
              </w:rPr>
              <w:t>--</w:t>
            </w:r>
          </w:p>
        </w:tc>
        <w:tc>
          <w:tcPr>
            <w:tcW w:w="899" w:type="pct"/>
            <w:vAlign w:val="center"/>
          </w:tcPr>
          <w:p>
            <w:pPr>
              <w:spacing w:before="0" w:line="276" w:lineRule="auto"/>
              <w:jc w:val="center"/>
              <w:rPr>
                <w:bCs/>
                <w:sz w:val="24"/>
              </w:rPr>
            </w:pPr>
            <w:r>
              <w:rPr>
                <w:bCs/>
                <w:sz w:val="24"/>
              </w:rPr>
              <w:t>01</w:t>
            </w:r>
          </w:p>
        </w:tc>
        <w:tc>
          <w:tcPr>
            <w:tcW w:w="772" w:type="pct"/>
            <w:vAlign w:val="center"/>
          </w:tcPr>
          <w:p>
            <w:pPr>
              <w:spacing w:before="0" w:line="276" w:lineRule="auto"/>
              <w:jc w:val="center"/>
              <w:rPr>
                <w:bCs/>
                <w:sz w:val="24"/>
              </w:rPr>
            </w:pPr>
            <w:r>
              <w:rPr>
                <w:bCs/>
                <w:sz w:val="24"/>
              </w:rPr>
              <w:t>--</w:t>
            </w:r>
          </w:p>
        </w:tc>
        <w:tc>
          <w:tcPr>
            <w:tcW w:w="899" w:type="pct"/>
            <w:vAlign w:val="center"/>
          </w:tcPr>
          <w:p>
            <w:pPr>
              <w:spacing w:before="0" w:line="276" w:lineRule="auto"/>
              <w:jc w:val="center"/>
              <w:rPr>
                <w:bCs/>
                <w:sz w:val="24"/>
              </w:rPr>
            </w:pPr>
            <w:r>
              <w:rPr>
                <w:bCs/>
                <w:sz w:val="24"/>
              </w:rPr>
              <w:t>01</w:t>
            </w:r>
          </w:p>
        </w:tc>
        <w:tc>
          <w:tcPr>
            <w:tcW w:w="878" w:type="pct"/>
            <w:vAlign w:val="center"/>
          </w:tcPr>
          <w:p>
            <w:pPr>
              <w:spacing w:before="0" w:line="276" w:lineRule="auto"/>
              <w:jc w:val="center"/>
              <w:rPr>
                <w:bCs/>
                <w:sz w:val="24"/>
              </w:rPr>
            </w:pPr>
            <w:r>
              <w:rPr>
                <w:bCs/>
                <w:sz w:val="24"/>
              </w:rPr>
              <w:t>01</w:t>
            </w:r>
          </w:p>
        </w:tc>
      </w:tr>
      <w:tr w:rsidR="00557F68" w:rsidRPr="003C296B" w14:paraId="06235332" w14:textId="77777777" w:rsidTr="00D82D24">
        <w:trPr>
          <w:trHeight w:val="397"/>
        </w:trPr>
        <w:tc>
          <w:tcPr>
            <w:tcW w:w="738" w:type="pct"/>
            <w:tcBorders>
              <w:bottom w:val="single" w:sz="4" w:space="0" w:color="auto"/>
            </w:tcBorders>
            <w:shd w:val="clear" w:color="auto" w:fill="D9D9D9" w:themeFill="background1" w:themeFillShade="D9"/>
            <w:vAlign w:val="center"/>
          </w:tcPr>
          <w:p w14:paraId="50819E2B" w14:textId="1A8270FD" w:rsidR="00557F68" w:rsidRPr="003C296B" w:rsidRDefault="00557F68" w:rsidP="00022FF0">
            <w:pPr>
              <w:spacing w:before="0" w:line="276" w:lineRule="auto"/>
              <w:jc w:val="center"/>
              <w:rPr>
                <w:bCs/>
                <w:sz w:val="24"/>
              </w:rPr>
            </w:pPr>
            <w:r w:rsidRPr="003C296B">
              <w:rPr>
                <w:bCs/>
                <w:sz w:val="24"/>
              </w:rPr>
              <w:t>July-20</w:t>
            </w:r>
            <w:r>
              <w:rPr>
                <w:bCs/>
                <w:sz w:val="24"/>
              </w:rPr>
              <w:t>2</w:t>
            </w:r>
            <w:r w:rsidR="009508C3">
              <w:rPr>
                <w:bCs/>
                <w:sz w:val="24"/>
              </w:rPr>
              <w:t>5</w:t>
            </w:r>
          </w:p>
        </w:tc>
        <w:tc>
          <w:tcPr>
            <w:tcW w:w="814" w:type="pct"/>
            <w:shd w:val="clear" w:color="auto" w:fill="D9D9D9" w:themeFill="background1" w:themeFillShade="D9"/>
            <w:vAlign w:val="center"/>
          </w:tcPr>
          <w:p w14:paraId="179DA8B2" w14:textId="4166C5BF" w:rsidR="00557F68" w:rsidRPr="003C296B" w:rsidRDefault="00557F68" w:rsidP="00022FF0">
            <w:pPr>
              <w:spacing w:before="0" w:line="276" w:lineRule="auto"/>
              <w:jc w:val="center"/>
              <w:rPr>
                <w:bCs/>
                <w:sz w:val="24"/>
              </w:rPr>
            </w:pPr>
            <w:r w:rsidRPr="003C296B">
              <w:rPr>
                <w:bCs/>
                <w:sz w:val="24"/>
              </w:rPr>
              <w:t>August-20</w:t>
            </w:r>
            <w:r>
              <w:rPr>
                <w:bCs/>
                <w:sz w:val="24"/>
              </w:rPr>
              <w:t>2</w:t>
            </w:r>
            <w:r w:rsidR="009508C3">
              <w:rPr>
                <w:bCs/>
                <w:sz w:val="24"/>
              </w:rPr>
              <w:t>5</w:t>
            </w:r>
          </w:p>
        </w:tc>
        <w:tc>
          <w:tcPr>
            <w:tcW w:w="899" w:type="pct"/>
            <w:shd w:val="clear" w:color="auto" w:fill="D9D9D9" w:themeFill="background1" w:themeFillShade="D9"/>
            <w:vAlign w:val="center"/>
          </w:tcPr>
          <w:p w14:paraId="165D7CAC" w14:textId="069A1B29" w:rsidR="00557F68" w:rsidRPr="003C296B" w:rsidRDefault="00557F68" w:rsidP="00022FF0">
            <w:pPr>
              <w:spacing w:before="0" w:line="276" w:lineRule="auto"/>
              <w:jc w:val="center"/>
              <w:rPr>
                <w:bCs/>
                <w:sz w:val="24"/>
              </w:rPr>
            </w:pPr>
            <w:r w:rsidRPr="003C296B">
              <w:rPr>
                <w:bCs/>
                <w:sz w:val="24"/>
              </w:rPr>
              <w:t>September-20</w:t>
            </w:r>
            <w:r>
              <w:rPr>
                <w:bCs/>
                <w:sz w:val="24"/>
              </w:rPr>
              <w:t>2</w:t>
            </w:r>
            <w:r w:rsidR="009508C3">
              <w:rPr>
                <w:bCs/>
                <w:sz w:val="24"/>
              </w:rPr>
              <w:t>5</w:t>
            </w:r>
          </w:p>
        </w:tc>
        <w:tc>
          <w:tcPr>
            <w:tcW w:w="772" w:type="pct"/>
            <w:shd w:val="clear" w:color="auto" w:fill="D9D9D9" w:themeFill="background1" w:themeFillShade="D9"/>
            <w:vAlign w:val="center"/>
          </w:tcPr>
          <w:p w14:paraId="1B849B51" w14:textId="0DD6987C" w:rsidR="00557F68" w:rsidRPr="003C296B" w:rsidRDefault="00557F68" w:rsidP="00022FF0">
            <w:pPr>
              <w:spacing w:before="0" w:line="276" w:lineRule="auto"/>
              <w:jc w:val="center"/>
              <w:rPr>
                <w:bCs/>
                <w:sz w:val="24"/>
              </w:rPr>
            </w:pPr>
            <w:r w:rsidRPr="003C296B">
              <w:rPr>
                <w:bCs/>
                <w:sz w:val="24"/>
              </w:rPr>
              <w:t>October-20</w:t>
            </w:r>
            <w:r>
              <w:rPr>
                <w:bCs/>
                <w:sz w:val="24"/>
              </w:rPr>
              <w:t>2</w:t>
            </w:r>
            <w:r w:rsidR="009508C3">
              <w:rPr>
                <w:bCs/>
                <w:sz w:val="24"/>
              </w:rPr>
              <w:t>5</w:t>
            </w:r>
          </w:p>
        </w:tc>
        <w:tc>
          <w:tcPr>
            <w:tcW w:w="899" w:type="pct"/>
            <w:shd w:val="clear" w:color="auto" w:fill="D9D9D9" w:themeFill="background1" w:themeFillShade="D9"/>
            <w:vAlign w:val="center"/>
          </w:tcPr>
          <w:p w14:paraId="49473B2E" w14:textId="617AD46C" w:rsidR="00557F68" w:rsidRPr="003C296B" w:rsidRDefault="00557F68" w:rsidP="00022FF0">
            <w:pPr>
              <w:spacing w:before="0" w:line="276" w:lineRule="auto"/>
              <w:jc w:val="center"/>
              <w:rPr>
                <w:bCs/>
                <w:sz w:val="24"/>
              </w:rPr>
            </w:pPr>
            <w:r w:rsidRPr="003C296B">
              <w:rPr>
                <w:bCs/>
                <w:sz w:val="24"/>
              </w:rPr>
              <w:t>November-20</w:t>
            </w:r>
            <w:r>
              <w:rPr>
                <w:bCs/>
                <w:sz w:val="24"/>
              </w:rPr>
              <w:t>2</w:t>
            </w:r>
            <w:r w:rsidR="009508C3">
              <w:rPr>
                <w:bCs/>
                <w:sz w:val="24"/>
              </w:rPr>
              <w:t>5</w:t>
            </w:r>
          </w:p>
        </w:tc>
        <w:tc>
          <w:tcPr>
            <w:tcW w:w="878" w:type="pct"/>
            <w:shd w:val="clear" w:color="auto" w:fill="D9D9D9" w:themeFill="background1" w:themeFillShade="D9"/>
            <w:vAlign w:val="center"/>
          </w:tcPr>
          <w:p w14:paraId="4CB63BDC" w14:textId="714CE507" w:rsidR="00557F68" w:rsidRPr="003C296B" w:rsidRDefault="00557F68" w:rsidP="00022FF0">
            <w:pPr>
              <w:spacing w:before="0" w:line="276" w:lineRule="auto"/>
              <w:jc w:val="center"/>
              <w:rPr>
                <w:bCs/>
                <w:sz w:val="24"/>
              </w:rPr>
            </w:pPr>
            <w:r>
              <w:rPr>
                <w:bCs/>
                <w:sz w:val="24"/>
              </w:rPr>
              <w:t>December-202</w:t>
            </w:r>
            <w:r w:rsidR="009508C3">
              <w:rPr>
                <w:bCs/>
                <w:sz w:val="24"/>
              </w:rPr>
              <w:t>5</w:t>
            </w:r>
          </w:p>
        </w:tc>
      </w:tr>
      <w:tr w:rsidR="00557F68" w:rsidRPr="003C296B" w14:paraId="7960D57B" w14:textId="77777777" w:rsidTr="003E08D3">
        <w:trPr>
          <w:trHeight w:val="397"/>
        </w:trPr>
        <w:tc>
          <w:tcPr>
            <w:tcW w:w="738" w:type="pct"/>
            <w:tcBorders>
              <w:bottom w:val="nil"/>
            </w:tcBorders>
            <w:vAlign w:val="center"/>
          </w:tcPr>
          <w:p>
            <w:pPr>
              <w:spacing w:before="0" w:line="276" w:lineRule="auto"/>
              <w:jc w:val="center"/>
              <w:rPr>
                <w:sz w:val="24"/>
              </w:rPr>
            </w:pPr>
            <w:r>
              <w:rPr>
                <w:sz w:val="24"/>
              </w:rPr>
              <w:t>--</w:t>
            </w:r>
          </w:p>
        </w:tc>
        <w:tc>
          <w:tcPr>
            <w:tcW w:w="814" w:type="pct"/>
            <w:vAlign w:val="center"/>
          </w:tcPr>
          <w:p>
            <w:pPr>
              <w:spacing w:before="0" w:line="276" w:lineRule="auto"/>
              <w:jc w:val="center"/>
              <w:rPr>
                <w:sz w:val="24"/>
              </w:rPr>
            </w:pPr>
            <w:r>
              <w:rPr>
                <w:sz w:val="24"/>
              </w:rPr>
              <w:t>--</w:t>
            </w:r>
          </w:p>
        </w:tc>
        <w:tc>
          <w:tcPr>
            <w:tcW w:w="899" w:type="pct"/>
            <w:vAlign w:val="center"/>
          </w:tcPr>
          <w:p>
            <w:pPr>
              <w:spacing w:before="0" w:line="276" w:lineRule="auto"/>
              <w:jc w:val="center"/>
              <w:rPr>
                <w:sz w:val="24"/>
              </w:rPr>
            </w:pPr>
            <w:r>
              <w:rPr>
                <w:sz w:val="24"/>
              </w:rPr>
              <w:t>--</w:t>
            </w:r>
          </w:p>
        </w:tc>
        <w:tc>
          <w:tcPr>
            <w:tcW w:w="772" w:type="pct"/>
            <w:vAlign w:val="center"/>
          </w:tcPr>
          <w:p>
            <w:pPr>
              <w:spacing w:before="0" w:line="276" w:lineRule="auto"/>
              <w:jc w:val="center"/>
              <w:rPr>
                <w:sz w:val="24"/>
              </w:rPr>
            </w:pPr>
            <w:r>
              <w:rPr>
                <w:sz w:val="24"/>
              </w:rPr>
              <w:t>--</w:t>
            </w:r>
          </w:p>
        </w:tc>
        <w:tc>
          <w:tcPr>
            <w:tcW w:w="899" w:type="pct"/>
            <w:vAlign w:val="center"/>
          </w:tcPr>
          <w:p>
            <w:pPr>
              <w:spacing w:before="0" w:line="276" w:lineRule="auto"/>
              <w:jc w:val="center"/>
              <w:rPr>
                <w:bCs/>
                <w:sz w:val="24"/>
              </w:rPr>
            </w:pPr>
            <w:r>
              <w:rPr>
                <w:bCs/>
                <w:sz w:val="24"/>
              </w:rPr>
              <w:t>01</w:t>
            </w:r>
          </w:p>
        </w:tc>
        <w:tc>
          <w:tcPr>
            <w:tcW w:w="878" w:type="pct"/>
            <w:vAlign w:val="center"/>
          </w:tcPr>
          <w:p>
            <w:pPr>
              <w:spacing w:before="0" w:line="276" w:lineRule="auto"/>
              <w:jc w:val="center"/>
              <w:rPr>
                <w:bCs/>
                <w:sz w:val="24"/>
              </w:rPr>
            </w:pPr>
            <w:r>
              <w:rPr>
                <w:bCs/>
                <w:sz w:val="24"/>
              </w:rPr>
              <w:t>--</w:t>
            </w:r>
          </w:p>
        </w:tc>
      </w:tr>
      <w:tr>
        <w:trPr>
          <w:trHeight w:val="397"/>
        </w:trPr>
        <w:tc>
          <w:tcPr>
            <w:tcW w:w="5000" w:type="pct"/>
            <w:gridSpan w:val="6"/>
            <w:vAlign w:val="center"/>
          </w:tcPr>
          <w:p>
            <w:pPr>
              <w:spacing w:before="0" w:line="276" w:lineRule="auto"/>
              <w:jc w:val="center"/>
              <w:rPr>
                <w:bCs/>
                <w:sz w:val="24"/>
              </w:rPr>
            </w:pPr>
            <w:r>
              <w:rPr>
                <w:bCs/>
                <w:sz w:val="24"/>
              </w:rPr>
              <w:t xml:space="preserve">Total Batches Manufactured: 04 Batches</w:t>
            </w:r>
          </w:p>
        </w:tc>
      </w:tr>
    </w:tbl>
    <w:p w14:paraId="5BB45B32" w14:textId="77777777" w:rsidR="00C43D34" w:rsidRDefault="00C43D34" w:rsidP="00E10E71">
      <w:pPr>
        <w:pStyle w:val="ListParagraph"/>
        <w:spacing w:after="0"/>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17"/>
        <w:gridCol w:w="2114"/>
        <w:gridCol w:w="2072"/>
        <w:gridCol w:w="2052"/>
        <w:gridCol w:w="2050"/>
      </w:tblGrid>
      <w:tr w:rsidR="006478F7" w:rsidRPr="003C296B" w14:paraId="0802ACB9" w14:textId="77777777" w:rsidTr="00D82D24">
        <w:trPr>
          <w:trHeight w:val="397"/>
          <w:jc w:val="center"/>
        </w:trPr>
        <w:tc>
          <w:tcPr>
            <w:tcW w:w="5000" w:type="pct"/>
            <w:gridSpan w:val="5"/>
            <w:shd w:val="clear" w:color="auto" w:fill="D9D9D9" w:themeFill="background1" w:themeFillShade="D9"/>
            <w:vAlign w:val="center"/>
          </w:tcPr>
          <w:p w14:paraId="311B8679" w14:textId="77777777" w:rsidR="00A6375D" w:rsidRPr="003C296B" w:rsidRDefault="00A6375D" w:rsidP="00D9397E">
            <w:pPr>
              <w:spacing w:before="0"/>
              <w:jc w:val="center"/>
              <w:rPr>
                <w:b/>
                <w:sz w:val="24"/>
              </w:rPr>
            </w:pPr>
            <w:r w:rsidRPr="003C296B">
              <w:rPr>
                <w:b/>
                <w:sz w:val="24"/>
              </w:rPr>
              <w:t>Details of Product Batches</w:t>
            </w:r>
          </w:p>
        </w:tc>
      </w:tr>
      <w:tr w:rsidR="006478F7" w:rsidRPr="003C296B" w14:paraId="2530A345" w14:textId="77777777" w:rsidTr="00D82D24">
        <w:trPr>
          <w:trHeight w:val="397"/>
          <w:jc w:val="center"/>
        </w:trPr>
        <w:tc>
          <w:tcPr>
            <w:tcW w:w="816" w:type="pct"/>
            <w:shd w:val="clear" w:color="auto" w:fill="D9D9D9" w:themeFill="background1" w:themeFillShade="D9"/>
            <w:vAlign w:val="center"/>
          </w:tcPr>
          <w:p w14:paraId="69A8E3BC" w14:textId="77777777" w:rsidR="00A6375D" w:rsidRPr="003C296B" w:rsidRDefault="00A6375D" w:rsidP="00D9397E">
            <w:pPr>
              <w:spacing w:before="0"/>
              <w:jc w:val="center"/>
              <w:rPr>
                <w:b/>
                <w:sz w:val="24"/>
              </w:rPr>
            </w:pPr>
            <w:r w:rsidRPr="003C296B">
              <w:rPr>
                <w:b/>
                <w:sz w:val="24"/>
              </w:rPr>
              <w:t>Month</w:t>
            </w:r>
          </w:p>
        </w:tc>
        <w:tc>
          <w:tcPr>
            <w:tcW w:w="1067" w:type="pct"/>
            <w:shd w:val="clear" w:color="auto" w:fill="D9D9D9" w:themeFill="background1" w:themeFillShade="D9"/>
            <w:vAlign w:val="center"/>
          </w:tcPr>
          <w:p w14:paraId="0F359BC9" w14:textId="77777777" w:rsidR="00A6375D" w:rsidRPr="003C296B" w:rsidRDefault="00A6375D" w:rsidP="00D9397E">
            <w:pPr>
              <w:spacing w:before="0"/>
              <w:jc w:val="center"/>
              <w:rPr>
                <w:b/>
                <w:sz w:val="24"/>
              </w:rPr>
            </w:pPr>
            <w:r w:rsidRPr="003C296B">
              <w:rPr>
                <w:b/>
                <w:sz w:val="24"/>
              </w:rPr>
              <w:t>Batch Number</w:t>
            </w:r>
          </w:p>
        </w:tc>
        <w:tc>
          <w:tcPr>
            <w:tcW w:w="1046" w:type="pct"/>
            <w:shd w:val="clear" w:color="auto" w:fill="D9D9D9" w:themeFill="background1" w:themeFillShade="D9"/>
            <w:vAlign w:val="center"/>
          </w:tcPr>
          <w:p w14:paraId="16A6247F" w14:textId="77777777" w:rsidR="00A6375D" w:rsidRPr="003C296B" w:rsidRDefault="00A6375D" w:rsidP="00D9397E">
            <w:pPr>
              <w:spacing w:before="0"/>
              <w:jc w:val="center"/>
              <w:rPr>
                <w:b/>
                <w:sz w:val="24"/>
              </w:rPr>
            </w:pPr>
            <w:r w:rsidRPr="003C296B">
              <w:rPr>
                <w:b/>
                <w:sz w:val="24"/>
              </w:rPr>
              <w:t>Batch Size</w:t>
            </w:r>
          </w:p>
        </w:tc>
        <w:tc>
          <w:tcPr>
            <w:tcW w:w="1036" w:type="pct"/>
            <w:shd w:val="clear" w:color="auto" w:fill="D9D9D9" w:themeFill="background1" w:themeFillShade="D9"/>
            <w:vAlign w:val="center"/>
          </w:tcPr>
          <w:p w14:paraId="7ED2D1A2" w14:textId="77777777" w:rsidR="00A6375D" w:rsidRPr="003C296B" w:rsidRDefault="00A6375D" w:rsidP="00D9397E">
            <w:pPr>
              <w:spacing w:before="0"/>
              <w:jc w:val="center"/>
              <w:rPr>
                <w:b/>
                <w:sz w:val="24"/>
              </w:rPr>
            </w:pPr>
            <w:r w:rsidRPr="003C296B">
              <w:rPr>
                <w:b/>
                <w:sz w:val="24"/>
              </w:rPr>
              <w:t>Mfg. Date</w:t>
            </w:r>
          </w:p>
        </w:tc>
        <w:tc>
          <w:tcPr>
            <w:tcW w:w="1035" w:type="pct"/>
            <w:shd w:val="clear" w:color="auto" w:fill="D9D9D9" w:themeFill="background1" w:themeFillShade="D9"/>
            <w:vAlign w:val="center"/>
          </w:tcPr>
          <w:p w14:paraId="78C12836" w14:textId="77777777" w:rsidR="00A6375D" w:rsidRPr="003C296B" w:rsidRDefault="00A6375D" w:rsidP="00D9397E">
            <w:pPr>
              <w:spacing w:before="0"/>
              <w:jc w:val="center"/>
              <w:rPr>
                <w:b/>
                <w:sz w:val="24"/>
              </w:rPr>
            </w:pPr>
            <w:r w:rsidRPr="003C296B">
              <w:rPr>
                <w:b/>
                <w:sz w:val="24"/>
              </w:rPr>
              <w:t>Exp. Date</w:t>
            </w:r>
          </w:p>
        </w:tc>
      </w:tr>
      <w:tr w:rsidR="00C83D4B" w:rsidRPr="003C296B" w14:paraId="590737D2" w14:textId="77777777" w:rsidTr="00D82D24">
        <w:trPr>
          <w:trHeight w:val="397"/>
          <w:jc w:val="center"/>
        </w:trPr>
        <w:tc>
          <w:tcPr>
            <w:tcW w:w="816" w:type="pct"/>
            <w:vAlign w:val="center"/>
          </w:tcPr>
          <w:p>
            <w:r>
              <w:t>March-2025</w:t>
            </w:r>
          </w:p>
        </w:tc>
        <w:tc>
          <w:tcPr>
            <w:tcW w:w="1067" w:type="pct"/>
            <w:vAlign w:val="center"/>
          </w:tcPr>
          <w:p>
            <w:r>
              <w:t>D25C12</w:t>
            </w:r>
          </w:p>
        </w:tc>
        <w:tc>
          <w:tcPr>
            <w:tcW w:w="1046" w:type="pct"/>
            <w:vAlign w:val="center"/>
          </w:tcPr>
          <w:p>
            <w:r>
              <w:t>60 LTR</w:t>
            </w:r>
          </w:p>
        </w:tc>
        <w:tc>
          <w:tcPr>
            <w:tcW w:w="1036" w:type="pct"/>
            <w:vAlign w:val="center"/>
          </w:tcPr>
          <w:p>
            <w:r>
              <w:t>03/2025</w:t>
            </w:r>
          </w:p>
        </w:tc>
        <w:tc>
          <w:tcPr>
            <w:tcW w:w="1035" w:type="pct"/>
            <w:vAlign w:val="center"/>
          </w:tcPr>
          <w:p>
            <w:r>
              <w:t>02/2027</w:t>
            </w:r>
          </w:p>
        </w:tc>
      </w:tr>
      <w:tr w:rsidR="00C83D4B" w:rsidRPr="003C296B" w14:paraId="590737D2" w14:textId="77777777" w:rsidTr="00D82D24">
        <w:trPr>
          <w:trHeight w:val="397"/>
          <w:jc w:val="center"/>
        </w:trPr>
        <w:tc>
          <w:tcPr>
            <w:tcW w:w="816" w:type="pct"/>
            <w:vAlign w:val="center"/>
          </w:tcPr>
          <w:p>
            <w:r>
              <w:t>May-2025</w:t>
            </w:r>
          </w:p>
        </w:tc>
        <w:tc>
          <w:tcPr>
            <w:tcW w:w="1067" w:type="pct"/>
            <w:vAlign w:val="center"/>
          </w:tcPr>
          <w:p>
            <w:r>
              <w:t>D25E14</w:t>
            </w:r>
          </w:p>
        </w:tc>
        <w:tc>
          <w:tcPr>
            <w:tcW w:w="1046" w:type="pct"/>
            <w:vAlign w:val="center"/>
          </w:tcPr>
          <w:p>
            <w:r>
              <w:t>30 LTR</w:t>
            </w:r>
          </w:p>
        </w:tc>
        <w:tc>
          <w:tcPr>
            <w:tcW w:w="1036" w:type="pct"/>
            <w:vAlign w:val="center"/>
          </w:tcPr>
          <w:p>
            <w:r>
              <w:t>05/2025</w:t>
            </w:r>
          </w:p>
        </w:tc>
        <w:tc>
          <w:tcPr>
            <w:tcW w:w="1035" w:type="pct"/>
            <w:vAlign w:val="center"/>
          </w:tcPr>
          <w:p>
            <w:r>
              <w:t>04/2027</w:t>
            </w:r>
          </w:p>
        </w:tc>
      </w:tr>
      <w:tr w:rsidR="00C83D4B" w:rsidRPr="003C296B" w14:paraId="590737D2" w14:textId="77777777" w:rsidTr="00D82D24">
        <w:trPr>
          <w:trHeight w:val="397"/>
          <w:jc w:val="center"/>
        </w:trPr>
        <w:tc>
          <w:tcPr>
            <w:tcW w:w="816" w:type="pct"/>
            <w:vAlign w:val="center"/>
          </w:tcPr>
          <w:p>
            <w:r>
              <w:t>June-2025</w:t>
            </w:r>
          </w:p>
        </w:tc>
        <w:tc>
          <w:tcPr>
            <w:tcW w:w="1067" w:type="pct"/>
            <w:vAlign w:val="center"/>
          </w:tcPr>
          <w:p>
            <w:r>
              <w:t>D25F03</w:t>
            </w:r>
          </w:p>
        </w:tc>
        <w:tc>
          <w:tcPr>
            <w:tcW w:w="1046" w:type="pct"/>
            <w:vAlign w:val="center"/>
          </w:tcPr>
          <w:p>
            <w:r>
              <w:t>50 LTR</w:t>
            </w:r>
          </w:p>
        </w:tc>
        <w:tc>
          <w:tcPr>
            <w:tcW w:w="1036" w:type="pct"/>
            <w:vAlign w:val="center"/>
          </w:tcPr>
          <w:p>
            <w:r>
              <w:t>06/2025</w:t>
            </w:r>
          </w:p>
        </w:tc>
        <w:tc>
          <w:tcPr>
            <w:tcW w:w="1035" w:type="pct"/>
            <w:vAlign w:val="center"/>
          </w:tcPr>
          <w:p>
            <w:r>
              <w:t>05/2027</w:t>
            </w:r>
          </w:p>
        </w:tc>
      </w:tr>
      <w:tr w:rsidR="00C83D4B" w:rsidRPr="003C296B" w14:paraId="590737D2" w14:textId="77777777" w:rsidTr="00D82D24">
        <w:trPr>
          <w:trHeight w:val="397"/>
          <w:jc w:val="center"/>
        </w:trPr>
        <w:tc>
          <w:tcPr>
            <w:tcW w:w="816" w:type="pct"/>
            <w:vAlign w:val="center"/>
          </w:tcPr>
          <w:p>
            <w:r>
              <w:t>November-2025</w:t>
            </w:r>
          </w:p>
        </w:tc>
        <w:tc>
          <w:tcPr>
            <w:tcW w:w="1067" w:type="pct"/>
            <w:vAlign w:val="center"/>
          </w:tcPr>
          <w:p>
            <w:r>
              <w:t>D25K11</w:t>
            </w:r>
          </w:p>
        </w:tc>
        <w:tc>
          <w:tcPr>
            <w:tcW w:w="1046" w:type="pct"/>
            <w:vAlign w:val="center"/>
          </w:tcPr>
          <w:p>
            <w:r>
              <w:t>50 LTR</w:t>
            </w:r>
          </w:p>
        </w:tc>
        <w:tc>
          <w:tcPr>
            <w:tcW w:w="1036" w:type="pct"/>
            <w:vAlign w:val="center"/>
          </w:tcPr>
          <w:p>
            <w:r>
              <w:t>11/2025</w:t>
            </w:r>
          </w:p>
        </w:tc>
        <w:tc>
          <w:tcPr>
            <w:tcW w:w="1035" w:type="pct"/>
            <w:vAlign w:val="center"/>
          </w:tcPr>
          <w:p>
            <w:r>
              <w:t>10/2027</w:t>
            </w:r>
          </w:p>
        </w:tc>
      </w:tr>
      <w:tr>
        <w:trPr>
          <w:trHeight w:val="397"/>
          <w:jc w:val="center"/>
        </w:trPr>
        <w:tc>
          <w:tcPr>
            <w:tcW w:w="5000" w:type="pct"/>
            <w:gridSpan w:val="5"/>
            <w:shd w:val="clear" w:color="auto" w:fill="auto"/>
            <w:vAlign w:val="center"/>
          </w:tcPr>
          <w:p>
            <w:pPr>
              <w:spacing w:before="0"/>
              <w:jc w:val="center"/>
              <w:rPr>
                <w:sz w:val="24"/>
                <w:szCs w:val="24"/>
              </w:rPr>
            </w:pPr>
            <w:r>
              <w:rPr>
                <w:sz w:val="24"/>
                <w:szCs w:val="24"/>
              </w:rPr>
              <w:t xml:space="preserve">Total Batches Manufactured: 04 Batches</w:t>
            </w:r>
          </w:p>
        </w:tc>
      </w:tr>
    </w:tbl>
    <w:p w14:paraId="297C8DF3" w14:textId="77777777" w:rsidR="00A344A3" w:rsidRPr="0012332A" w:rsidRDefault="00A344A3" w:rsidP="00E10E71">
      <w:pPr>
        <w:pStyle w:val="ListParagraph"/>
        <w:spacing w:after="0"/>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4C3720" w:rsidRPr="003C296B" w14:paraId="55417A78" w14:textId="77777777" w:rsidTr="00DD7518">
        <w:trPr>
          <w:jc w:val="center"/>
        </w:trPr>
        <w:tc>
          <w:tcPr>
            <w:tcW w:w="5000" w:type="pct"/>
            <w:gridSpan w:val="2"/>
            <w:shd w:val="clear" w:color="auto" w:fill="D9D9D9" w:themeFill="background1" w:themeFillShade="D9"/>
          </w:tcPr>
          <w:p>
            <w:pPr>
              <w:spacing w:before="0"/>
              <w:rPr>
                <w:b/>
                <w:sz w:val="24"/>
              </w:rPr>
            </w:pPr>
            <w:r>
              <w:rPr>
                <w:b/>
                <w:sz w:val="24"/>
              </w:rPr>
              <w:t>Total 04 Batches were manufactured during the review period.</w:t>
            </w:r>
          </w:p>
        </w:tc>
      </w:tr>
      <w:tr w:rsidR="00430695" w:rsidRPr="00D97029" w14:paraId="4FC52E0C" w14:textId="77777777" w:rsidTr="001B2C27">
        <w:trPr>
          <w:jc w:val="center"/>
        </w:trPr>
        <w:tc>
          <w:tcPr>
            <w:tcW w:w="2423" w:type="pct"/>
            <w:shd w:val="clear" w:color="auto" w:fill="auto"/>
          </w:tcPr>
          <w:p w14:paraId="4C04342C" w14:textId="77777777" w:rsidR="00591663" w:rsidRPr="003C296B" w:rsidRDefault="00430695" w:rsidP="00A93EA6">
            <w:pPr>
              <w:spacing w:before="0"/>
              <w:rPr>
                <w:b/>
                <w:sz w:val="24"/>
              </w:rPr>
            </w:pPr>
            <w:r w:rsidRPr="003C296B">
              <w:rPr>
                <w:b/>
                <w:sz w:val="24"/>
              </w:rPr>
              <w:t xml:space="preserve">Prepared By QA: </w:t>
            </w:r>
          </w:p>
          <w:p w14:paraId="58524902" w14:textId="77777777" w:rsidR="00430695" w:rsidRPr="003C296B" w:rsidRDefault="00430695" w:rsidP="00A93EA6">
            <w:pPr>
              <w:spacing w:before="0"/>
              <w:rPr>
                <w:b/>
                <w:sz w:val="24"/>
              </w:rPr>
            </w:pPr>
            <w:r w:rsidRPr="003C296B">
              <w:rPr>
                <w:b/>
                <w:sz w:val="24"/>
              </w:rPr>
              <w:t>(Sign/Date)</w:t>
            </w:r>
          </w:p>
        </w:tc>
        <w:tc>
          <w:tcPr>
            <w:tcW w:w="2577" w:type="pct"/>
            <w:shd w:val="clear" w:color="auto" w:fill="auto"/>
          </w:tcPr>
          <w:p w14:paraId="67C7C770" w14:textId="77777777" w:rsidR="00591663" w:rsidRPr="003C296B" w:rsidRDefault="00430695" w:rsidP="00A93EA6">
            <w:pPr>
              <w:spacing w:before="0"/>
              <w:rPr>
                <w:b/>
                <w:sz w:val="24"/>
              </w:rPr>
            </w:pPr>
            <w:r w:rsidRPr="003C296B">
              <w:rPr>
                <w:b/>
                <w:sz w:val="24"/>
              </w:rPr>
              <w:t xml:space="preserve">Reviewed By QA: </w:t>
            </w:r>
          </w:p>
          <w:p w14:paraId="763AFB3C" w14:textId="77777777" w:rsidR="00430695" w:rsidRPr="00D97029" w:rsidRDefault="00430695" w:rsidP="00A93EA6">
            <w:pPr>
              <w:spacing w:before="0"/>
              <w:rPr>
                <w:b/>
                <w:sz w:val="24"/>
              </w:rPr>
            </w:pPr>
            <w:r w:rsidRPr="003C296B">
              <w:rPr>
                <w:b/>
                <w:sz w:val="24"/>
              </w:rPr>
              <w:t>(Sign/Date)</w:t>
            </w:r>
          </w:p>
        </w:tc>
      </w:tr>
    </w:tbl>
    <w:p w14:paraId="6E0D40C8" w14:textId="77777777" w:rsidR="00C83D4B" w:rsidRDefault="00C83D4B" w:rsidP="008A3F66"/>
    <w:p w14:paraId="0D7B1AD1" w14:textId="77777777" w:rsidR="00C83D4B" w:rsidRDefault="00C83D4B" w:rsidP="00C83D4B"/>
    <w:p w14:paraId="46C0759A" w14:textId="77777777" w:rsidR="00C83D4B" w:rsidRDefault="00C83D4B" w:rsidP="00C83D4B"/>
    <w:p w14:paraId="606C7F31" w14:textId="3744AA9D" w:rsidR="00C83D4B" w:rsidRDefault="00C83D4B" w:rsidP="00C83D4B"/>
    <w:p w14:paraId="60521C47" w14:textId="44D7D24A" w:rsidR="008A3F66" w:rsidRDefault="008A3F66" w:rsidP="00C83D4B"/>
    <w:p w14:paraId="26AB2FB6" w14:textId="0E821A4C" w:rsidR="008A3F66" w:rsidRDefault="008A3F66" w:rsidP="00C83D4B"/>
    <w:p w14:paraId="3037984C" w14:textId="2F7CD69B" w:rsidR="00C045BC" w:rsidRDefault="00C045BC" w:rsidP="00C83D4B"/>
    <w:p w14:paraId="6341BF6A" w14:textId="77777777" w:rsidR="00C045BC" w:rsidRDefault="00C045BC" w:rsidP="00C83D4B"/>
    <w:p w14:paraId="3EE46A66" w14:textId="77777777" w:rsidR="00DB5AA7" w:rsidRDefault="004C3720" w:rsidP="00C33399">
      <w:pPr>
        <w:pStyle w:val="Heading1"/>
        <w:spacing w:before="0"/>
        <w:rPr>
          <w:rFonts w:ascii="Times New Roman" w:hAnsi="Times New Roman"/>
          <w:sz w:val="24"/>
          <w:szCs w:val="28"/>
        </w:rPr>
      </w:pPr>
      <w:bookmarkStart w:id="2" w:name="_Toc221452958"/>
      <w:r w:rsidRPr="0012332A">
        <w:rPr>
          <w:rFonts w:ascii="Times New Roman" w:hAnsi="Times New Roman"/>
          <w:sz w:val="24"/>
          <w:szCs w:val="28"/>
        </w:rPr>
        <w:lastRenderedPageBreak/>
        <w:t>MATERIAL VENDOR DETAILS:</w:t>
      </w:r>
      <w:bookmarkEnd w:id="2"/>
    </w:p>
    <w:p w14:paraId="36F8E309" w14:textId="77777777" w:rsidR="00DA01BD" w:rsidRPr="00E521EE" w:rsidRDefault="00DA01BD" w:rsidP="00DA01BD">
      <w:pPr>
        <w:spacing w:before="0"/>
        <w:rPr>
          <w:sz w:val="12"/>
          <w:szCs w:val="12"/>
        </w:rPr>
      </w:pPr>
    </w:p>
    <w:p w14:paraId="5BD29FCC" w14:textId="77777777" w:rsidR="004C3720" w:rsidRDefault="004C3720" w:rsidP="00183721">
      <w:pPr>
        <w:pStyle w:val="Heading2"/>
        <w:spacing w:before="0" w:line="276" w:lineRule="auto"/>
        <w:ind w:left="426" w:hanging="426"/>
        <w:rPr>
          <w:rFonts w:ascii="Times New Roman" w:hAnsi="Times New Roman"/>
          <w:b/>
        </w:rPr>
      </w:pPr>
      <w:bookmarkStart w:id="3" w:name="_Toc221452959"/>
      <w:r w:rsidRPr="0012332A">
        <w:rPr>
          <w:rFonts w:ascii="Times New Roman" w:hAnsi="Times New Roman"/>
          <w:b/>
        </w:rPr>
        <w:t>List of Approved Vendor for Raw Material:</w:t>
      </w:r>
      <w:bookmarkEnd w:id="3"/>
    </w:p>
    <w:p w14:paraId="23BF2CCC" w14:textId="77777777" w:rsidR="00DA01BD" w:rsidRPr="00E521EE" w:rsidRDefault="00DA01BD" w:rsidP="00DA01BD">
      <w:pPr>
        <w:spacing w:before="0"/>
        <w:rPr>
          <w:sz w:val="12"/>
          <w:szCs w:val="12"/>
        </w:rPr>
      </w:pPr>
    </w:p>
    <w:p w14:paraId="3A493FA8" w14:textId="77777777" w:rsidR="00FB668B" w:rsidRPr="00DE79A4" w:rsidRDefault="00FB668B" w:rsidP="00FB668B">
      <w:pPr>
        <w:spacing w:before="0"/>
        <w:rPr>
          <w:sz w:val="4"/>
          <w:szCs w:val="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83"/>
        <w:gridCol w:w="1342"/>
        <w:gridCol w:w="2744"/>
        <w:gridCol w:w="2512"/>
        <w:gridCol w:w="2724"/>
      </w:tblGrid>
      <w:tr w:rsidR="003E3861" w:rsidRPr="0028232E" w14:paraId="00B6DA51" w14:textId="77777777" w:rsidTr="004D214B">
        <w:trPr>
          <w:trHeight w:val="397"/>
          <w:jc w:val="center"/>
        </w:trPr>
        <w:tc>
          <w:tcPr>
            <w:tcW w:w="294" w:type="pct"/>
            <w:shd w:val="clear" w:color="auto" w:fill="D9D9D9" w:themeFill="background1" w:themeFillShade="D9"/>
            <w:vAlign w:val="center"/>
          </w:tcPr>
          <w:p w14:paraId="271BF51D" w14:textId="77777777" w:rsidR="003E3861" w:rsidRPr="0028232E" w:rsidRDefault="003E3861" w:rsidP="00FB668B">
            <w:pPr>
              <w:spacing w:before="0"/>
              <w:jc w:val="center"/>
              <w:rPr>
                <w:b/>
                <w:sz w:val="24"/>
                <w:szCs w:val="24"/>
              </w:rPr>
            </w:pPr>
            <w:r w:rsidRPr="0028232E">
              <w:rPr>
                <w:b/>
                <w:sz w:val="24"/>
                <w:szCs w:val="24"/>
              </w:rPr>
              <w:t>Sr. No.</w:t>
            </w:r>
          </w:p>
        </w:tc>
        <w:tc>
          <w:tcPr>
            <w:tcW w:w="677" w:type="pct"/>
            <w:shd w:val="clear" w:color="auto" w:fill="D9D9D9" w:themeFill="background1" w:themeFillShade="D9"/>
            <w:vAlign w:val="center"/>
          </w:tcPr>
          <w:p w14:paraId="76970E48" w14:textId="77777777" w:rsidR="003E3861" w:rsidRPr="0028232E" w:rsidRDefault="003E3861" w:rsidP="003E3861">
            <w:pPr>
              <w:spacing w:before="0"/>
              <w:jc w:val="center"/>
              <w:rPr>
                <w:b/>
                <w:sz w:val="24"/>
                <w:szCs w:val="24"/>
              </w:rPr>
            </w:pPr>
            <w:r w:rsidRPr="0028232E">
              <w:rPr>
                <w:b/>
                <w:sz w:val="24"/>
                <w:szCs w:val="24"/>
              </w:rPr>
              <w:t>Material Code</w:t>
            </w:r>
          </w:p>
        </w:tc>
        <w:tc>
          <w:tcPr>
            <w:tcW w:w="1385" w:type="pct"/>
            <w:shd w:val="clear" w:color="auto" w:fill="D9D9D9" w:themeFill="background1" w:themeFillShade="D9"/>
            <w:vAlign w:val="center"/>
          </w:tcPr>
          <w:p w14:paraId="1C0BDB91" w14:textId="34C30F2F" w:rsidR="003E3861" w:rsidRPr="0028232E" w:rsidRDefault="00C1395A" w:rsidP="00FB668B">
            <w:pPr>
              <w:spacing w:before="0"/>
              <w:jc w:val="center"/>
              <w:rPr>
                <w:b/>
                <w:sz w:val="24"/>
                <w:szCs w:val="24"/>
              </w:rPr>
            </w:pPr>
            <w:r w:rsidRPr="0028232E">
              <w:rPr>
                <w:b/>
                <w:sz w:val="24"/>
                <w:szCs w:val="24"/>
              </w:rPr>
              <w:t>Name of</w:t>
            </w:r>
            <w:r w:rsidR="003E3861" w:rsidRPr="0028232E">
              <w:rPr>
                <w:b/>
                <w:sz w:val="24"/>
                <w:szCs w:val="24"/>
              </w:rPr>
              <w:t xml:space="preserve"> Material</w:t>
            </w:r>
          </w:p>
        </w:tc>
        <w:tc>
          <w:tcPr>
            <w:tcW w:w="1268" w:type="pct"/>
            <w:shd w:val="clear" w:color="auto" w:fill="D9D9D9" w:themeFill="background1" w:themeFillShade="D9"/>
            <w:vAlign w:val="center"/>
          </w:tcPr>
          <w:p w14:paraId="0DF30373" w14:textId="77777777" w:rsidR="003E3861" w:rsidRPr="0028232E" w:rsidRDefault="003E3861" w:rsidP="007E1518">
            <w:pPr>
              <w:spacing w:before="0"/>
              <w:jc w:val="center"/>
              <w:rPr>
                <w:b/>
                <w:sz w:val="24"/>
                <w:szCs w:val="24"/>
              </w:rPr>
            </w:pPr>
            <w:r w:rsidRPr="0028232E">
              <w:rPr>
                <w:rStyle w:val="Strong"/>
                <w:sz w:val="24"/>
                <w:szCs w:val="24"/>
              </w:rPr>
              <w:t>A.R. Number</w:t>
            </w:r>
          </w:p>
        </w:tc>
        <w:tc>
          <w:tcPr>
            <w:tcW w:w="1375" w:type="pct"/>
            <w:shd w:val="clear" w:color="auto" w:fill="D9D9D9" w:themeFill="background1" w:themeFillShade="D9"/>
            <w:vAlign w:val="center"/>
          </w:tcPr>
          <w:p w14:paraId="3ED807FA" w14:textId="77777777" w:rsidR="003E3861" w:rsidRPr="0028232E" w:rsidRDefault="003E3861" w:rsidP="00FB668B">
            <w:pPr>
              <w:spacing w:before="0"/>
              <w:jc w:val="center"/>
              <w:rPr>
                <w:b/>
                <w:sz w:val="24"/>
                <w:szCs w:val="24"/>
              </w:rPr>
            </w:pPr>
            <w:r w:rsidRPr="0028232E">
              <w:rPr>
                <w:b/>
                <w:sz w:val="24"/>
                <w:szCs w:val="24"/>
              </w:rPr>
              <w:t>Name of Approved vendor</w:t>
            </w:r>
          </w:p>
        </w:tc>
      </w:tr>
      <w:tr w:rsidR="003F05F7" w:rsidRPr="0028232E" w14:paraId="794EB15E" w14:textId="77777777" w:rsidTr="004D214B">
        <w:trPr>
          <w:trHeight w:val="397"/>
          <w:jc w:val="center"/>
        </w:trPr>
        <w:tc>
          <w:tcPr>
            <w:tcW w:w="294" w:type="pct"/>
            <w:vMerge w:val="restart"/>
            <w:vAlign w:val="center"/>
          </w:tcPr>
          <w:p>
            <w:r>
              <w:t>1</w:t>
            </w:r>
          </w:p>
        </w:tc>
        <w:tc>
          <w:tcPr>
            <w:tcW w:w="677" w:type="pct"/>
            <w:vMerge w:val="restart"/>
            <w:shd w:val="clear" w:color="auto" w:fill="auto"/>
            <w:vAlign w:val="center"/>
          </w:tcPr>
          <w:p>
            <w:r>
              <w:t>1MOXI01</w:t>
            </w:r>
          </w:p>
        </w:tc>
        <w:tc>
          <w:tcPr>
            <w:tcW w:w="1385" w:type="pct"/>
            <w:vMerge w:val="restart"/>
            <w:vAlign w:val="center"/>
          </w:tcPr>
          <w:p>
            <w:r>
              <w:t>MOXIFLOXACIN HYDROCHLORIDE IP/USP</w:t>
            </w:r>
          </w:p>
        </w:tc>
        <w:tc>
          <w:tcPr>
            <w:tcW w:w="1268" w:type="pct"/>
            <w:shd w:val="clear" w:color="auto" w:fill="auto"/>
            <w:vAlign w:val="center"/>
          </w:tcPr>
          <w:p>
            <w:r>
              <w:t>IWAIORM2400490</w:t>
              <w:br/>
              <w:t>IWAIORM2500036</w:t>
              <w:br/>
              <w:t>IWAIORM2500288</w:t>
            </w:r>
          </w:p>
        </w:tc>
        <w:tc>
          <w:tcPr>
            <w:tcW w:w="1375" w:type="pct"/>
            <w:vAlign w:val="center"/>
            <w:vMerge w:val="restart"/>
          </w:tcPr>
          <w:p>
            <w:r>
              <w:t>ENALTECLABS PVT. LTD.</w:t>
            </w:r>
          </w:p>
        </w:tc>
      </w:tr>
      <w:tr w:rsidR="003F05F7" w:rsidRPr="0028232E" w14:paraId="794EB15E" w14:textId="77777777" w:rsidTr="004D214B">
        <w:trPr>
          <w:trHeight w:val="397"/>
          <w:jc w:val="center"/>
        </w:trPr>
        <w:tc>
          <w:tcPr>
            <w:tcW w:w="294" w:type="pct"/>
            <w:vMerge w:val="restart"/>
            <w:vAlign w:val="center"/>
          </w:tcPr>
          <w:p>
            <w:r>
              <w:t>2</w:t>
            </w:r>
          </w:p>
        </w:tc>
        <w:tc>
          <w:tcPr>
            <w:tcW w:w="677" w:type="pct"/>
            <w:vMerge w:val="restart"/>
            <w:shd w:val="clear" w:color="auto" w:fill="auto"/>
            <w:vAlign w:val="center"/>
          </w:tcPr>
          <w:p>
            <w:r>
              <w:t>1CARB05</w:t>
            </w:r>
          </w:p>
        </w:tc>
        <w:tc>
          <w:tcPr>
            <w:tcW w:w="1385" w:type="pct"/>
            <w:vMerge w:val="restart"/>
            <w:vAlign w:val="center"/>
          </w:tcPr>
          <w:p>
            <w:r>
              <w:t>CARBOXY METHYL CELLULOSE SODIUM(STERILE) IP/BP/USP</w:t>
            </w:r>
          </w:p>
        </w:tc>
        <w:tc>
          <w:tcPr>
            <w:tcW w:w="1268" w:type="pct"/>
            <w:shd w:val="clear" w:color="auto" w:fill="auto"/>
            <w:vAlign w:val="center"/>
          </w:tcPr>
          <w:p>
            <w:r>
              <w:t>IWAIORM2400547</w:t>
              <w:br/>
              <w:t>IWAIORM2500065</w:t>
              <w:br/>
              <w:t>IWAIORM2500302</w:t>
            </w:r>
          </w:p>
        </w:tc>
        <w:tc>
          <w:tcPr>
            <w:tcW w:w="1375" w:type="pct"/>
            <w:vAlign w:val="center"/>
            <w:vMerge w:val="restart"/>
          </w:tcPr>
          <w:p>
            <w:r>
              <w:t>CPKELCO (NOURYON)</w:t>
            </w:r>
          </w:p>
        </w:tc>
      </w:tr>
      <w:tr w:rsidR="003F05F7" w:rsidRPr="0028232E" w14:paraId="794EB15E" w14:textId="77777777" w:rsidTr="004D214B">
        <w:trPr>
          <w:trHeight w:val="397"/>
          <w:jc w:val="center"/>
        </w:trPr>
        <w:tc>
          <w:tcPr>
            <w:tcW w:w="294" w:type="pct"/>
            <w:vMerge w:val="restart"/>
            <w:vAlign w:val="center"/>
          </w:tcPr>
          <w:p>
            <w:r>
              <w:t>3</w:t>
            </w:r>
          </w:p>
        </w:tc>
        <w:tc>
          <w:tcPr>
            <w:tcW w:w="677" w:type="pct"/>
            <w:vMerge w:val="restart"/>
            <w:shd w:val="clear" w:color="auto" w:fill="auto"/>
            <w:vAlign w:val="center"/>
          </w:tcPr>
          <w:p>
            <w:r>
              <w:t>1SODI24</w:t>
            </w:r>
          </w:p>
        </w:tc>
        <w:tc>
          <w:tcPr>
            <w:tcW w:w="1385" w:type="pct"/>
            <w:vMerge w:val="restart"/>
            <w:vAlign w:val="center"/>
          </w:tcPr>
          <w:p>
            <w:r>
              <w:t>SODIUM CHLORIDE IPBPUSPNF</w:t>
            </w:r>
          </w:p>
        </w:tc>
        <w:tc>
          <w:tcPr>
            <w:tcW w:w="1268" w:type="pct"/>
            <w:shd w:val="clear" w:color="auto" w:fill="auto"/>
            <w:vAlign w:val="center"/>
          </w:tcPr>
          <w:p>
            <w:r>
              <w:t>IWAIORM2400442</w:t>
              <w:br/>
              <w:t>IWAIORM2400628</w:t>
              <w:br/>
              <w:t>IWAIORM2400627</w:t>
              <w:br/>
              <w:t>IWAIORM2500250</w:t>
            </w:r>
          </w:p>
        </w:tc>
        <w:tc>
          <w:tcPr>
            <w:tcW w:w="1375" w:type="pct"/>
            <w:vAlign w:val="center"/>
            <w:vMerge w:val="restart"/>
          </w:tcPr>
          <w:p>
            <w:r>
              <w:t>MERCK LIFESCINCE PVT LTD</w:t>
            </w:r>
          </w:p>
        </w:tc>
      </w:tr>
      <w:tr w:rsidR="003F05F7" w:rsidRPr="0028232E" w14:paraId="794EB15E" w14:textId="77777777" w:rsidTr="004D214B">
        <w:trPr>
          <w:trHeight w:val="397"/>
          <w:jc w:val="center"/>
        </w:trPr>
        <w:tc>
          <w:tcPr>
            <w:tcW w:w="294" w:type="pct"/>
            <w:vMerge w:val="restart"/>
            <w:vAlign w:val="center"/>
          </w:tcPr>
          <w:p>
            <w:r>
              <w:t>4</w:t>
            </w:r>
          </w:p>
        </w:tc>
        <w:tc>
          <w:tcPr>
            <w:tcW w:w="677" w:type="pct"/>
            <w:vMerge w:val="restart"/>
            <w:shd w:val="clear" w:color="auto" w:fill="auto"/>
            <w:vAlign w:val="center"/>
          </w:tcPr>
          <w:p>
            <w:r>
              <w:t>1STAB01</w:t>
            </w:r>
          </w:p>
        </w:tc>
        <w:tc>
          <w:tcPr>
            <w:tcW w:w="1385" w:type="pct"/>
            <w:vMerge w:val="restart"/>
            <w:vAlign w:val="center"/>
          </w:tcPr>
          <w:p>
            <w:r>
              <w:t>STABILIZED OXYCHLORO COMPLEX IH</w:t>
            </w:r>
          </w:p>
        </w:tc>
        <w:tc>
          <w:tcPr>
            <w:tcW w:w="1268" w:type="pct"/>
            <w:shd w:val="clear" w:color="auto" w:fill="auto"/>
            <w:vAlign w:val="center"/>
          </w:tcPr>
          <w:p>
            <w:r>
              <w:t>IWAIORM2400097</w:t>
              <w:br/>
              <w:t>IWAIORM2400562</w:t>
              <w:br/>
              <w:t>IWAIORM2500196</w:t>
            </w:r>
          </w:p>
        </w:tc>
        <w:tc>
          <w:tcPr>
            <w:tcW w:w="1375" w:type="pct"/>
            <w:vAlign w:val="center"/>
            <w:vMerge w:val="restart"/>
          </w:tcPr>
          <w:p>
            <w:r>
              <w:t>MEDISEARCH LABORATORIES(BOMBA)</w:t>
            </w:r>
          </w:p>
        </w:tc>
      </w:tr>
      <w:tr w:rsidR="003F05F7" w:rsidRPr="0028232E" w14:paraId="794EB15E" w14:textId="77777777" w:rsidTr="004D214B">
        <w:trPr>
          <w:trHeight w:val="397"/>
          <w:jc w:val="center"/>
        </w:trPr>
        <w:tc>
          <w:tcPr>
            <w:tcW w:w="294" w:type="pct"/>
            <w:vMerge w:val="restart"/>
            <w:vAlign w:val="center"/>
          </w:tcPr>
          <w:p>
            <w:r>
              <w:t>5</w:t>
            </w:r>
          </w:p>
        </w:tc>
        <w:tc>
          <w:tcPr>
            <w:tcW w:w="677" w:type="pct"/>
            <w:vMerge w:val="restart"/>
            <w:shd w:val="clear" w:color="auto" w:fill="auto"/>
            <w:vAlign w:val="center"/>
          </w:tcPr>
          <w:p>
            <w:r>
              <w:t>1POTA02</w:t>
            </w:r>
          </w:p>
        </w:tc>
        <w:tc>
          <w:tcPr>
            <w:tcW w:w="1385" w:type="pct"/>
            <w:vMerge w:val="restart"/>
            <w:vAlign w:val="center"/>
          </w:tcPr>
          <w:p>
            <w:r>
              <w:t>POTASSIUM CHLORIDE IP/USP/NF</w:t>
            </w:r>
          </w:p>
        </w:tc>
        <w:tc>
          <w:tcPr>
            <w:tcW w:w="1268" w:type="pct"/>
            <w:shd w:val="clear" w:color="auto" w:fill="auto"/>
            <w:vAlign w:val="center"/>
          </w:tcPr>
          <w:p>
            <w:r>
              <w:t>IWAIORM2400381</w:t>
              <w:br/>
              <w:t>IWAIORM2400630</w:t>
            </w:r>
          </w:p>
        </w:tc>
        <w:tc>
          <w:tcPr>
            <w:tcW w:w="1375" w:type="pct"/>
            <w:vAlign w:val="center"/>
            <w:vMerge w:val="restart"/>
          </w:tcPr>
          <w:p>
            <w:r>
              <w:t>VM CHEMICALS</w:t>
            </w:r>
          </w:p>
        </w:tc>
      </w:tr>
      <w:tr w:rsidR="003F05F7" w:rsidRPr="0028232E" w14:paraId="794EB15E" w14:textId="77777777" w:rsidTr="004D214B">
        <w:trPr>
          <w:trHeight w:val="397"/>
          <w:jc w:val="center"/>
        </w:trPr>
        <w:tc>
          <w:tcPr>
            <w:tcW w:w="294" w:type="pct"/>
            <w:vMerge w:val="restart"/>
            <w:vAlign w:val="center"/>
          </w:tcPr>
          <w:p>
            <w:r>
              <w:t>6</w:t>
            </w:r>
          </w:p>
        </w:tc>
        <w:tc>
          <w:tcPr>
            <w:tcW w:w="677" w:type="pct"/>
            <w:vMerge w:val="restart"/>
            <w:shd w:val="clear" w:color="auto" w:fill="auto"/>
            <w:vAlign w:val="center"/>
          </w:tcPr>
          <w:p>
            <w:r>
              <w:t>1CALC09</w:t>
            </w:r>
          </w:p>
        </w:tc>
        <w:tc>
          <w:tcPr>
            <w:tcW w:w="1385" w:type="pct"/>
            <w:vMerge w:val="restart"/>
            <w:vAlign w:val="center"/>
          </w:tcPr>
          <w:p>
            <w:r>
              <w:t>CALCIUM CHLORIDE IP/USP</w:t>
            </w:r>
          </w:p>
        </w:tc>
        <w:tc>
          <w:tcPr>
            <w:tcW w:w="1268" w:type="pct"/>
            <w:shd w:val="clear" w:color="auto" w:fill="auto"/>
            <w:vAlign w:val="center"/>
          </w:tcPr>
          <w:p>
            <w:r>
              <w:t>IW2IORM2100364.8</w:t>
              <w:br/>
              <w:t>IWAIORM2100538.3</w:t>
              <w:br/>
              <w:t>IWAIORM2500194</w:t>
            </w:r>
          </w:p>
        </w:tc>
        <w:tc>
          <w:tcPr>
            <w:tcW w:w="1375" w:type="pct"/>
            <w:vAlign w:val="center"/>
            <w:vMerge w:val="restart"/>
          </w:tcPr>
          <w:p>
            <w:r>
              <w:t>AVANTOR PERFOR. MATE. (I) LTD</w:t>
            </w:r>
          </w:p>
        </w:tc>
      </w:tr>
      <w:tr w:rsidR="003F05F7" w:rsidRPr="0028232E" w14:paraId="794EB15E" w14:textId="77777777" w:rsidTr="004D214B">
        <w:trPr>
          <w:trHeight w:val="397"/>
          <w:jc w:val="center"/>
        </w:trPr>
        <w:tc>
          <w:tcPr>
            <w:tcW w:w="294" w:type="pct"/>
            <w:vMerge w:val="restart"/>
            <w:vAlign w:val="center"/>
          </w:tcPr>
          <w:p>
            <w:r>
              <w:t>7</w:t>
            </w:r>
          </w:p>
        </w:tc>
        <w:tc>
          <w:tcPr>
            <w:tcW w:w="677" w:type="pct"/>
            <w:vMerge w:val="restart"/>
            <w:shd w:val="clear" w:color="auto" w:fill="auto"/>
            <w:vAlign w:val="center"/>
          </w:tcPr>
          <w:p>
            <w:r>
              <w:t>1MAGN05</w:t>
            </w:r>
          </w:p>
        </w:tc>
        <w:tc>
          <w:tcPr>
            <w:tcW w:w="1385" w:type="pct"/>
            <w:vMerge w:val="restart"/>
            <w:vAlign w:val="center"/>
          </w:tcPr>
          <w:p>
            <w:r>
              <w:t>MAGNESIUM CHLORIDE IP/USP</w:t>
            </w:r>
          </w:p>
        </w:tc>
        <w:tc>
          <w:tcPr>
            <w:tcW w:w="1268" w:type="pct"/>
            <w:shd w:val="clear" w:color="auto" w:fill="auto"/>
            <w:vAlign w:val="center"/>
          </w:tcPr>
          <w:p>
            <w:r>
              <w:t>IW2IORM2200513.2</w:t>
            </w:r>
          </w:p>
        </w:tc>
        <w:tc>
          <w:tcPr>
            <w:tcW w:w="1375" w:type="pct"/>
            <w:vAlign w:val="center"/>
            <w:vMerge w:val="restart"/>
          </w:tcPr>
          <w:p>
            <w:r>
              <w:t>LOBA CHEMIE PVT LTD</w:t>
            </w:r>
          </w:p>
        </w:tc>
      </w:tr>
      <w:tr w:rsidR="003F05F7" w:rsidRPr="0028232E" w14:paraId="794EB15E" w14:textId="77777777" w:rsidTr="004D214B">
        <w:trPr>
          <w:trHeight w:val="397"/>
          <w:jc w:val="center"/>
        </w:trPr>
        <w:tc>
          <w:tcPr>
            <w:tcW w:w="294" w:type="pct"/>
            <w:vMerge w:val="restart"/>
            <w:vAlign w:val="center"/>
          </w:tcPr>
          <w:p>
            <w:r>
              <w:t>8</w:t>
            </w:r>
          </w:p>
        </w:tc>
        <w:tc>
          <w:tcPr>
            <w:tcW w:w="677" w:type="pct"/>
            <w:vMerge w:val="restart"/>
            <w:shd w:val="clear" w:color="auto" w:fill="auto"/>
            <w:vAlign w:val="center"/>
          </w:tcPr>
          <w:p>
            <w:r>
              <w:t>1GLYC03</w:t>
            </w:r>
          </w:p>
        </w:tc>
        <w:tc>
          <w:tcPr>
            <w:tcW w:w="1385" w:type="pct"/>
            <w:vMerge w:val="restart"/>
            <w:vAlign w:val="center"/>
          </w:tcPr>
          <w:p>
            <w:r>
              <w:t>GLYCERIN IP/NF.</w:t>
            </w:r>
          </w:p>
        </w:tc>
        <w:tc>
          <w:tcPr>
            <w:tcW w:w="1268" w:type="pct"/>
            <w:shd w:val="clear" w:color="auto" w:fill="auto"/>
            <w:vAlign w:val="center"/>
          </w:tcPr>
          <w:p>
            <w:r>
              <w:t>IWAIORM2400115</w:t>
              <w:br/>
              <w:t>IWAIORM2400343.1</w:t>
              <w:br/>
              <w:t>IWAIORM2500328</w:t>
            </w:r>
          </w:p>
        </w:tc>
        <w:tc>
          <w:tcPr>
            <w:tcW w:w="1375" w:type="pct"/>
            <w:vAlign w:val="center"/>
            <w:vMerge w:val="restart"/>
          </w:tcPr>
          <w:p>
            <w:r>
              <w:t>MERCK LIFESCINCE PVT LTD</w:t>
            </w:r>
          </w:p>
        </w:tc>
      </w:tr>
      <w:tr w:rsidR="003F05F7" w:rsidRPr="0028232E" w14:paraId="794EB15E" w14:textId="77777777" w:rsidTr="004D214B">
        <w:trPr>
          <w:trHeight w:val="397"/>
          <w:jc w:val="center"/>
        </w:trPr>
        <w:tc>
          <w:tcPr>
            <w:tcW w:w="294" w:type="pct"/>
            <w:vMerge w:val="restart"/>
            <w:vAlign w:val="center"/>
          </w:tcPr>
          <w:p>
            <w:r>
              <w:t>9</w:t>
            </w:r>
          </w:p>
        </w:tc>
        <w:tc>
          <w:tcPr>
            <w:tcW w:w="677" w:type="pct"/>
            <w:vMerge w:val="restart"/>
            <w:shd w:val="clear" w:color="auto" w:fill="auto"/>
            <w:vAlign w:val="center"/>
          </w:tcPr>
          <w:p>
            <w:r>
              <w:t>1BORI01</w:t>
            </w:r>
          </w:p>
        </w:tc>
        <w:tc>
          <w:tcPr>
            <w:tcW w:w="1385" w:type="pct"/>
            <w:vMerge w:val="restart"/>
            <w:vAlign w:val="center"/>
          </w:tcPr>
          <w:p>
            <w:r>
              <w:t>BORIC ACID IP/NF</w:t>
            </w:r>
          </w:p>
        </w:tc>
        <w:tc>
          <w:tcPr>
            <w:tcW w:w="1268" w:type="pct"/>
            <w:shd w:val="clear" w:color="auto" w:fill="auto"/>
            <w:vAlign w:val="center"/>
          </w:tcPr>
          <w:p>
            <w:r>
              <w:t>IWAIORM2400437</w:t>
              <w:br/>
              <w:t>IWAIORM2400631</w:t>
              <w:br/>
              <w:t>IWAIORM2500132</w:t>
            </w:r>
          </w:p>
        </w:tc>
        <w:tc>
          <w:tcPr>
            <w:tcW w:w="1375" w:type="pct"/>
            <w:vAlign w:val="center"/>
            <w:vMerge w:val="restart"/>
          </w:tcPr>
          <w:p>
            <w:r>
              <w:t>POLYPHARM PVT LTD</w:t>
            </w:r>
          </w:p>
        </w:tc>
      </w:tr>
      <w:tr w:rsidR="003F05F7" w:rsidRPr="0028232E" w14:paraId="794EB15E" w14:textId="77777777" w:rsidTr="004D214B">
        <w:trPr>
          <w:trHeight w:val="397"/>
          <w:jc w:val="center"/>
        </w:trPr>
        <w:tc>
          <w:tcPr>
            <w:tcW w:w="294" w:type="pct"/>
            <w:vMerge w:val="restart"/>
            <w:vAlign w:val="center"/>
          </w:tcPr>
          <w:p>
            <w:r>
              <w:t>10</w:t>
            </w:r>
          </w:p>
        </w:tc>
        <w:tc>
          <w:tcPr>
            <w:tcW w:w="677" w:type="pct"/>
            <w:vMerge w:val="restart"/>
            <w:shd w:val="clear" w:color="auto" w:fill="auto"/>
            <w:vAlign w:val="center"/>
          </w:tcPr>
          <w:p>
            <w:r>
              <w:t>1BORA01</w:t>
            </w:r>
          </w:p>
        </w:tc>
        <w:tc>
          <w:tcPr>
            <w:tcW w:w="1385" w:type="pct"/>
            <w:vMerge w:val="restart"/>
            <w:vAlign w:val="center"/>
          </w:tcPr>
          <w:p>
            <w:r>
              <w:t>BORAX IP/BP/NF</w:t>
            </w:r>
          </w:p>
        </w:tc>
        <w:tc>
          <w:tcPr>
            <w:tcW w:w="1268" w:type="pct"/>
            <w:shd w:val="clear" w:color="auto" w:fill="auto"/>
            <w:vAlign w:val="center"/>
          </w:tcPr>
          <w:p>
            <w:r>
              <w:t>IWAIORM2400092</w:t>
              <w:br/>
              <w:t>IWAIORM2400661</w:t>
            </w:r>
          </w:p>
        </w:tc>
        <w:tc>
          <w:tcPr>
            <w:tcW w:w="1375" w:type="pct"/>
            <w:vAlign w:val="center"/>
            <w:vMerge w:val="restart"/>
          </w:tcPr>
          <w:p>
            <w:r>
              <w:t>CANTON LABORATORIES PVT LTD.</w:t>
            </w:r>
          </w:p>
        </w:tc>
      </w:tr>
    </w:tbl>
    <w:p w14:paraId="2A719EEC" w14:textId="77777777" w:rsidR="003F05F7" w:rsidRDefault="003F05F7" w:rsidP="00D77BB7">
      <w:pPr>
        <w:spacing w:before="0"/>
        <w:rPr>
          <w:sz w:val="24"/>
          <w:szCs w:val="24"/>
        </w:rPr>
      </w:pPr>
    </w:p>
    <w:p w14:paraId="7068EB18" w14:textId="77777777" w:rsidR="003F05F7" w:rsidRPr="006D29E0" w:rsidRDefault="003F05F7" w:rsidP="00D77BB7">
      <w:pPr>
        <w:spacing w:before="0"/>
        <w:rPr>
          <w:sz w:val="24"/>
          <w:szCs w:val="24"/>
        </w:rPr>
      </w:pPr>
    </w:p>
    <w:tbl>
      <w:tblPr>
        <w:tblStyle w:val="TableGrid"/>
        <w:tblW w:w="5000" w:type="pct"/>
        <w:tblLook w:val="04A0" w:firstRow="1" w:lastRow="0" w:firstColumn="1" w:lastColumn="0" w:noHBand="0" w:noVBand="1"/>
      </w:tblPr>
      <w:tblGrid>
        <w:gridCol w:w="4951"/>
        <w:gridCol w:w="4954"/>
      </w:tblGrid>
      <w:tr w:rsidR="00C1395A" w14:paraId="343DC13C" w14:textId="77777777" w:rsidTr="00424AAC">
        <w:trPr>
          <w:trHeight w:val="432"/>
        </w:trPr>
        <w:tc>
          <w:tcPr>
            <w:tcW w:w="5000" w:type="pct"/>
            <w:gridSpan w:val="2"/>
            <w:shd w:val="clear" w:color="auto" w:fill="D9D9D9" w:themeFill="background1" w:themeFillShade="D9"/>
          </w:tcPr>
          <w:p w14:paraId="177D6925" w14:textId="714B832E" w:rsidR="00C1395A" w:rsidRPr="00D9397E" w:rsidRDefault="00C1395A" w:rsidP="00C1395A">
            <w:pPr>
              <w:spacing w:before="0"/>
              <w:rPr>
                <w:b/>
                <w:sz w:val="24"/>
              </w:rPr>
            </w:pPr>
            <w:r w:rsidRPr="00D9397E">
              <w:rPr>
                <w:b/>
                <w:sz w:val="24"/>
              </w:rPr>
              <w:t>Remark:</w:t>
            </w:r>
          </w:p>
          <w:p w14:paraId="2FB72A22" w14:textId="41376F4E" w:rsidR="00C1395A" w:rsidRDefault="00C1395A" w:rsidP="00C1395A">
            <w:pPr>
              <w:spacing w:before="0"/>
              <w:rPr>
                <w:sz w:val="24"/>
              </w:rPr>
            </w:pPr>
            <w:r w:rsidRPr="00D9397E">
              <w:rPr>
                <w:sz w:val="24"/>
              </w:rPr>
              <w:t>All Raw materials received from approved vendors.  The Vendor assessment from the vendor checklist/ report shows that the performance of the vendors was satisfactory.</w:t>
            </w:r>
          </w:p>
        </w:tc>
      </w:tr>
      <w:tr w:rsidR="00C1395A" w14:paraId="6E55E42A" w14:textId="77777777" w:rsidTr="0028232E">
        <w:trPr>
          <w:trHeight w:val="432"/>
        </w:trPr>
        <w:tc>
          <w:tcPr>
            <w:tcW w:w="2499" w:type="pct"/>
          </w:tcPr>
          <w:p w14:paraId="06B5EC64" w14:textId="77777777" w:rsidR="00C1395A" w:rsidRDefault="00C1395A" w:rsidP="00C1395A">
            <w:pPr>
              <w:spacing w:before="0"/>
              <w:rPr>
                <w:b/>
                <w:sz w:val="24"/>
              </w:rPr>
            </w:pPr>
            <w:r>
              <w:rPr>
                <w:b/>
                <w:sz w:val="24"/>
              </w:rPr>
              <w:t>Prepared</w:t>
            </w:r>
            <w:r w:rsidRPr="00D97029">
              <w:rPr>
                <w:b/>
                <w:sz w:val="24"/>
              </w:rPr>
              <w:t xml:space="preserve"> By QA: </w:t>
            </w:r>
          </w:p>
          <w:p w14:paraId="5F870BB8" w14:textId="0C3A5EC5" w:rsidR="00C1395A" w:rsidRDefault="00C1395A" w:rsidP="00C1395A">
            <w:pPr>
              <w:spacing w:before="0"/>
              <w:rPr>
                <w:sz w:val="24"/>
              </w:rPr>
            </w:pPr>
            <w:r w:rsidRPr="00D97029">
              <w:rPr>
                <w:b/>
                <w:sz w:val="24"/>
              </w:rPr>
              <w:t>(Sign/Date)</w:t>
            </w:r>
          </w:p>
        </w:tc>
        <w:tc>
          <w:tcPr>
            <w:tcW w:w="2501" w:type="pct"/>
          </w:tcPr>
          <w:p w14:paraId="36526603" w14:textId="77777777" w:rsidR="00C1395A" w:rsidRDefault="00C1395A" w:rsidP="00C1395A">
            <w:pPr>
              <w:spacing w:before="0"/>
              <w:rPr>
                <w:b/>
                <w:sz w:val="24"/>
              </w:rPr>
            </w:pPr>
            <w:r>
              <w:rPr>
                <w:b/>
                <w:sz w:val="24"/>
              </w:rPr>
              <w:t>Reviewed</w:t>
            </w:r>
            <w:r w:rsidRPr="00D97029">
              <w:rPr>
                <w:b/>
                <w:sz w:val="24"/>
              </w:rPr>
              <w:t xml:space="preserve"> By QA: </w:t>
            </w:r>
          </w:p>
          <w:p w14:paraId="5AD98468" w14:textId="12204EA5" w:rsidR="00C1395A" w:rsidRDefault="00C1395A" w:rsidP="00C1395A">
            <w:pPr>
              <w:spacing w:before="0"/>
              <w:rPr>
                <w:sz w:val="24"/>
              </w:rPr>
            </w:pPr>
            <w:r w:rsidRPr="00D97029">
              <w:rPr>
                <w:b/>
                <w:sz w:val="24"/>
              </w:rPr>
              <w:t>(Sign/Date)</w:t>
            </w:r>
          </w:p>
        </w:tc>
      </w:tr>
    </w:tbl>
    <w:p w14:paraId="796A7641" w14:textId="458D4EB0" w:rsidR="003F05F7" w:rsidRDefault="003F05F7" w:rsidP="003F05F7"/>
    <w:p w14:paraId="5910A14F" w14:textId="682E632E" w:rsidR="003F05F7" w:rsidRDefault="003F05F7" w:rsidP="003F05F7"/>
    <w:p w14:paraId="569FCB5A" w14:textId="6E471BD1" w:rsidR="003F05F7" w:rsidRDefault="003F05F7" w:rsidP="003F05F7"/>
    <w:p w14:paraId="390300C3" w14:textId="6BA9E81B" w:rsidR="003F05F7" w:rsidRDefault="003F05F7" w:rsidP="003F05F7"/>
    <w:p w14:paraId="703A50C9" w14:textId="7683C414" w:rsidR="003F05F7" w:rsidRDefault="003F05F7" w:rsidP="003F05F7"/>
    <w:p w14:paraId="3806186B" w14:textId="168ED58D" w:rsidR="003F05F7" w:rsidRDefault="003F05F7" w:rsidP="003F05F7"/>
    <w:p w14:paraId="00A33DDF" w14:textId="3312C91A" w:rsidR="003F05F7" w:rsidRDefault="003F05F7" w:rsidP="003F05F7"/>
    <w:p w14:paraId="72B9C5C8" w14:textId="6E194467" w:rsidR="003F05F7" w:rsidRDefault="003F05F7" w:rsidP="003F05F7"/>
    <w:p w14:paraId="5A621156" w14:textId="7279AF1C" w:rsidR="003F05F7" w:rsidRDefault="003F05F7" w:rsidP="003F05F7"/>
    <w:p w14:paraId="413FBC02" w14:textId="6C7618EB" w:rsidR="003F05F7" w:rsidRDefault="003F05F7" w:rsidP="003F05F7"/>
    <w:p w14:paraId="09A6E5FC" w14:textId="06AFC0D8" w:rsidR="003F05F7" w:rsidRDefault="003F05F7" w:rsidP="003F05F7"/>
    <w:p w14:paraId="1F85D1CC" w14:textId="6FF758AA" w:rsidR="003F05F7" w:rsidRDefault="003F05F7" w:rsidP="003F05F7"/>
    <w:p w14:paraId="7F117268" w14:textId="2A15A0FA" w:rsidR="003F05F7" w:rsidRDefault="003F05F7" w:rsidP="003F05F7"/>
    <w:p w14:paraId="1ACD6100" w14:textId="6F7B5BF9" w:rsidR="003F05F7" w:rsidRDefault="003F05F7" w:rsidP="003F05F7"/>
    <w:p w14:paraId="6A845804" w14:textId="77777777" w:rsidR="003F05F7" w:rsidRDefault="003F05F7" w:rsidP="003F05F7"/>
    <w:p w14:paraId="58EB2BAC" w14:textId="6DD40255" w:rsidR="00A13455" w:rsidRDefault="00A85C32" w:rsidP="00D54EF5">
      <w:pPr>
        <w:pStyle w:val="Heading2"/>
        <w:spacing w:before="0"/>
        <w:ind w:left="432" w:hanging="432"/>
        <w:rPr>
          <w:rFonts w:ascii="Times New Roman" w:hAnsi="Times New Roman"/>
          <w:b/>
        </w:rPr>
      </w:pPr>
      <w:bookmarkStart w:id="4" w:name="_Toc221452960"/>
      <w:r w:rsidRPr="0012332A">
        <w:rPr>
          <w:rFonts w:ascii="Times New Roman" w:hAnsi="Times New Roman"/>
          <w:b/>
        </w:rPr>
        <w:lastRenderedPageBreak/>
        <w:t>List of Approved Vendor for Primary Packaging material:</w:t>
      </w:r>
      <w:bookmarkEnd w:id="4"/>
    </w:p>
    <w:p w14:paraId="50F73881" w14:textId="77777777" w:rsidR="00D54EF5" w:rsidRPr="00C4694C" w:rsidRDefault="00D54EF5" w:rsidP="00D54EF5">
      <w:pPr>
        <w:spacing w:before="0"/>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84"/>
        <w:gridCol w:w="1135"/>
        <w:gridCol w:w="3166"/>
        <w:gridCol w:w="2492"/>
        <w:gridCol w:w="2528"/>
      </w:tblGrid>
      <w:tr w:rsidR="00566A0D" w:rsidRPr="00566A0D" w14:paraId="0C77AD15" w14:textId="77777777" w:rsidTr="00BB6BA4">
        <w:trPr>
          <w:trHeight w:val="425"/>
          <w:jc w:val="center"/>
        </w:trPr>
        <w:tc>
          <w:tcPr>
            <w:tcW w:w="295" w:type="pct"/>
            <w:shd w:val="clear" w:color="auto" w:fill="D9D9D9" w:themeFill="background1" w:themeFillShade="D9"/>
            <w:vAlign w:val="center"/>
          </w:tcPr>
          <w:p w14:paraId="0527982D" w14:textId="77777777" w:rsidR="00C161B3" w:rsidRPr="00566A0D" w:rsidRDefault="00C161B3" w:rsidP="00C117D6">
            <w:pPr>
              <w:spacing w:before="0"/>
              <w:jc w:val="center"/>
              <w:rPr>
                <w:b/>
                <w:sz w:val="24"/>
                <w:szCs w:val="24"/>
              </w:rPr>
            </w:pPr>
            <w:r w:rsidRPr="00566A0D">
              <w:rPr>
                <w:b/>
                <w:sz w:val="24"/>
                <w:szCs w:val="24"/>
              </w:rPr>
              <w:t>Sr. No.</w:t>
            </w:r>
          </w:p>
        </w:tc>
        <w:tc>
          <w:tcPr>
            <w:tcW w:w="573" w:type="pct"/>
            <w:shd w:val="clear" w:color="auto" w:fill="D9D9D9" w:themeFill="background1" w:themeFillShade="D9"/>
            <w:vAlign w:val="center"/>
          </w:tcPr>
          <w:p w14:paraId="5B05B97B" w14:textId="77777777" w:rsidR="00C161B3" w:rsidRPr="00566A0D" w:rsidRDefault="00C161B3" w:rsidP="00C117D6">
            <w:pPr>
              <w:spacing w:before="0"/>
              <w:jc w:val="center"/>
              <w:rPr>
                <w:b/>
                <w:sz w:val="24"/>
                <w:szCs w:val="24"/>
              </w:rPr>
            </w:pPr>
            <w:r w:rsidRPr="00566A0D">
              <w:rPr>
                <w:b/>
                <w:sz w:val="24"/>
                <w:szCs w:val="24"/>
              </w:rPr>
              <w:t>Material Code</w:t>
            </w:r>
          </w:p>
        </w:tc>
        <w:tc>
          <w:tcPr>
            <w:tcW w:w="1598" w:type="pct"/>
            <w:shd w:val="clear" w:color="auto" w:fill="D9D9D9" w:themeFill="background1" w:themeFillShade="D9"/>
            <w:vAlign w:val="center"/>
          </w:tcPr>
          <w:p w14:paraId="05A99A4D" w14:textId="77777777" w:rsidR="00C161B3" w:rsidRPr="00566A0D" w:rsidRDefault="00C161B3" w:rsidP="00C117D6">
            <w:pPr>
              <w:spacing w:before="0"/>
              <w:jc w:val="center"/>
              <w:rPr>
                <w:b/>
                <w:sz w:val="24"/>
                <w:szCs w:val="24"/>
              </w:rPr>
            </w:pPr>
            <w:r w:rsidRPr="00566A0D">
              <w:rPr>
                <w:b/>
                <w:sz w:val="24"/>
                <w:szCs w:val="24"/>
              </w:rPr>
              <w:t>Name of Material</w:t>
            </w:r>
          </w:p>
        </w:tc>
        <w:tc>
          <w:tcPr>
            <w:tcW w:w="1258" w:type="pct"/>
            <w:shd w:val="clear" w:color="auto" w:fill="D9D9D9" w:themeFill="background1" w:themeFillShade="D9"/>
            <w:vAlign w:val="center"/>
          </w:tcPr>
          <w:p w14:paraId="56911DB0" w14:textId="77777777" w:rsidR="00C161B3" w:rsidRPr="00566A0D" w:rsidRDefault="00C161B3" w:rsidP="00C117D6">
            <w:pPr>
              <w:spacing w:before="0"/>
              <w:jc w:val="center"/>
              <w:rPr>
                <w:b/>
                <w:sz w:val="24"/>
                <w:szCs w:val="24"/>
              </w:rPr>
            </w:pPr>
            <w:r w:rsidRPr="00566A0D">
              <w:rPr>
                <w:rStyle w:val="Strong"/>
                <w:sz w:val="24"/>
                <w:szCs w:val="24"/>
              </w:rPr>
              <w:t>A.R. Number</w:t>
            </w:r>
          </w:p>
        </w:tc>
        <w:tc>
          <w:tcPr>
            <w:tcW w:w="1276" w:type="pct"/>
            <w:shd w:val="clear" w:color="auto" w:fill="D9D9D9" w:themeFill="background1" w:themeFillShade="D9"/>
            <w:vAlign w:val="center"/>
          </w:tcPr>
          <w:p w14:paraId="182CDF1A" w14:textId="77777777" w:rsidR="00C161B3" w:rsidRPr="00566A0D" w:rsidRDefault="00C161B3" w:rsidP="00C117D6">
            <w:pPr>
              <w:spacing w:before="0"/>
              <w:jc w:val="center"/>
              <w:rPr>
                <w:b/>
                <w:sz w:val="24"/>
                <w:szCs w:val="24"/>
              </w:rPr>
            </w:pPr>
            <w:r w:rsidRPr="00566A0D">
              <w:rPr>
                <w:b/>
                <w:sz w:val="24"/>
                <w:szCs w:val="24"/>
              </w:rPr>
              <w:t>Name of Approved vendor</w:t>
            </w:r>
          </w:p>
        </w:tc>
      </w:tr>
      <w:tr w:rsidR="00566A0D" w:rsidRPr="00566A0D" w14:paraId="3D5CE5BD" w14:textId="77777777" w:rsidTr="00BB6BA4">
        <w:trPr>
          <w:trHeight w:val="425"/>
          <w:jc w:val="center"/>
        </w:trPr>
        <w:tc>
          <w:tcPr>
            <w:tcW w:w="295" w:type="pct"/>
            <w:vAlign w:val="center"/>
          </w:tcPr>
          <w:p>
            <w:r>
              <w:t>1</w:t>
            </w:r>
          </w:p>
        </w:tc>
        <w:tc>
          <w:tcPr>
            <w:tcW w:w="573" w:type="pct"/>
            <w:shd w:val="clear" w:color="auto" w:fill="auto"/>
            <w:vAlign w:val="center"/>
          </w:tcPr>
          <w:p>
            <w:r>
              <w:t>2BLP05</w:t>
            </w:r>
          </w:p>
        </w:tc>
        <w:tc>
          <w:tcPr>
            <w:tcW w:w="1598" w:type="pct"/>
            <w:vAlign w:val="center"/>
          </w:tcPr>
          <w:p>
            <w:r>
              <w:t>5ML OPAQUE PLASTIC BOTTLE STERILE (R ON) BERRY IH</w:t>
            </w:r>
          </w:p>
        </w:tc>
        <w:tc>
          <w:tcPr>
            <w:tcW w:w="1258" w:type="pct"/>
            <w:shd w:val="clear" w:color="auto" w:fill="auto"/>
            <w:vAlign w:val="center"/>
          </w:tcPr>
          <w:p>
            <w:r>
              <w:t>IWAIOPM2403352</w:t>
              <w:br/>
              <w:t>IWAIOPM2500080</w:t>
              <w:br/>
              <w:t>IWAIOPM2403878</w:t>
              <w:br/>
              <w:t>IWAIOPM2502012</w:t>
            </w:r>
          </w:p>
        </w:tc>
        <w:tc>
          <w:tcPr>
            <w:tcW w:w="1276" w:type="pct"/>
            <w:vAlign w:val="center"/>
            <w:vMerge w:val="restart"/>
          </w:tcPr>
          <w:p>
            <w:r>
              <w:t>BERRY GLOBAL INDIA PVT LTD</w:t>
            </w:r>
          </w:p>
        </w:tc>
      </w:tr>
      <w:tr w:rsidR="00566A0D" w:rsidRPr="00566A0D" w14:paraId="3D5CE5BD" w14:textId="77777777" w:rsidTr="00BB6BA4">
        <w:trPr>
          <w:trHeight w:val="425"/>
          <w:jc w:val="center"/>
        </w:trPr>
        <w:tc>
          <w:tcPr>
            <w:tcW w:w="295" w:type="pct"/>
            <w:vAlign w:val="center"/>
          </w:tcPr>
          <w:p>
            <w:r>
              <w:t>2</w:t>
            </w:r>
          </w:p>
        </w:tc>
        <w:tc>
          <w:tcPr>
            <w:tcW w:w="573" w:type="pct"/>
            <w:shd w:val="clear" w:color="auto" w:fill="auto"/>
            <w:vAlign w:val="center"/>
          </w:tcPr>
          <w:p>
            <w:r>
              <w:t>2NLP09</w:t>
            </w:r>
          </w:p>
        </w:tc>
        <w:tc>
          <w:tcPr>
            <w:tcW w:w="1598" w:type="pct"/>
            <w:vAlign w:val="center"/>
          </w:tcPr>
          <w:p>
            <w:r>
              <w:t>PLASTIC NOZZLE STERILE (R ON -WHITE) BERRY IH</w:t>
            </w:r>
          </w:p>
        </w:tc>
        <w:tc>
          <w:tcPr>
            <w:tcW w:w="1258" w:type="pct"/>
            <w:shd w:val="clear" w:color="auto" w:fill="auto"/>
            <w:vAlign w:val="center"/>
          </w:tcPr>
          <w:p>
            <w:r>
              <w:t>IWAIOPM2403248</w:t>
              <w:br/>
              <w:t>IWAIOPM2404278</w:t>
              <w:br/>
              <w:t>IWAIOPM2404308</w:t>
              <w:br/>
              <w:t>IWAIOPM2404049</w:t>
              <w:br/>
              <w:t>IWAIOPM2502006</w:t>
            </w:r>
          </w:p>
        </w:tc>
        <w:tc>
          <w:tcPr>
            <w:tcW w:w="1276" w:type="pct"/>
            <w:vAlign w:val="center"/>
            <w:vMerge w:val="restart"/>
          </w:tcPr>
          <w:p>
            <w:r>
              <w:t>BPREX PHARMA PACKGING INDIA PV</w:t>
            </w:r>
          </w:p>
        </w:tc>
      </w:tr>
      <w:tr w:rsidR="00566A0D" w:rsidRPr="00566A0D" w14:paraId="3D5CE5BD" w14:textId="77777777" w:rsidTr="00BB6BA4">
        <w:trPr>
          <w:trHeight w:val="425"/>
          <w:jc w:val="center"/>
        </w:trPr>
        <w:tc>
          <w:tcPr>
            <w:tcW w:w="295" w:type="pct"/>
            <w:vAlign w:val="center"/>
          </w:tcPr>
          <w:p>
            <w:r>
              <w:t>3</w:t>
            </w:r>
          </w:p>
        </w:tc>
        <w:tc>
          <w:tcPr>
            <w:tcW w:w="573" w:type="pct"/>
            <w:shd w:val="clear" w:color="auto" w:fill="auto"/>
            <w:vAlign w:val="center"/>
          </w:tcPr>
          <w:p>
            <w:r>
              <w:t>24LP06</w:t>
            </w:r>
          </w:p>
        </w:tc>
        <w:tc>
          <w:tcPr>
            <w:tcW w:w="1598" w:type="pct"/>
            <w:vAlign w:val="center"/>
          </w:tcPr>
          <w:p>
            <w:r>
              <w:t>PLASTIC CAP STERILE (R ON) BERRY IH</w:t>
            </w:r>
          </w:p>
        </w:tc>
        <w:tc>
          <w:tcPr>
            <w:tcW w:w="1258" w:type="pct"/>
            <w:shd w:val="clear" w:color="auto" w:fill="auto"/>
            <w:vAlign w:val="center"/>
          </w:tcPr>
          <w:p>
            <w:r>
              <w:t>IWAIOPM2403247</w:t>
              <w:br/>
              <w:t>IWAIOPM2404148</w:t>
              <w:br/>
              <w:t>IWAIOPM2403977</w:t>
              <w:br/>
              <w:t>IWAIOPM2502005</w:t>
            </w:r>
          </w:p>
        </w:tc>
        <w:tc>
          <w:tcPr>
            <w:tcW w:w="1276" w:type="pct"/>
            <w:vAlign w:val="center"/>
            <w:vMerge/>
          </w:tcPr>
          <w:p>
            <w:r>
              <w:t/>
            </w:r>
          </w:p>
        </w:tc>
      </w:tr>
    </w:tbl>
    <w:p w14:paraId="05C836C6" w14:textId="77777777" w:rsidR="007612A5" w:rsidRPr="0012332A" w:rsidRDefault="007612A5" w:rsidP="003C296B">
      <w:pPr>
        <w:pStyle w:val="ListParagraph"/>
        <w:spacing w:after="0"/>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A85C32" w:rsidRPr="0012332A" w14:paraId="09127320" w14:textId="77777777" w:rsidTr="00424AAC">
        <w:trPr>
          <w:trHeight w:val="432"/>
          <w:jc w:val="center"/>
        </w:trPr>
        <w:tc>
          <w:tcPr>
            <w:tcW w:w="5000" w:type="pct"/>
            <w:gridSpan w:val="2"/>
            <w:shd w:val="clear" w:color="auto" w:fill="D9D9D9" w:themeFill="background1" w:themeFillShade="D9"/>
          </w:tcPr>
          <w:p w14:paraId="6CE9F576" w14:textId="77777777" w:rsidR="00A85C32" w:rsidRPr="0012332A" w:rsidRDefault="00A85C32" w:rsidP="00B23AE4">
            <w:pPr>
              <w:spacing w:before="0"/>
              <w:rPr>
                <w:b/>
                <w:sz w:val="24"/>
              </w:rPr>
            </w:pPr>
            <w:r w:rsidRPr="0012332A">
              <w:rPr>
                <w:b/>
                <w:sz w:val="24"/>
              </w:rPr>
              <w:t>Remark:</w:t>
            </w:r>
          </w:p>
          <w:p w14:paraId="667A9E29" w14:textId="77777777" w:rsidR="00A85C32" w:rsidRPr="00430695" w:rsidRDefault="00AA50E8" w:rsidP="00430695">
            <w:pPr>
              <w:spacing w:before="0"/>
              <w:rPr>
                <w:sz w:val="24"/>
              </w:rPr>
            </w:pPr>
            <w:r w:rsidRPr="0012332A">
              <w:rPr>
                <w:sz w:val="24"/>
              </w:rPr>
              <w:t xml:space="preserve">All </w:t>
            </w:r>
            <w:r w:rsidR="000F3E47">
              <w:rPr>
                <w:sz w:val="24"/>
              </w:rPr>
              <w:t xml:space="preserve">Primary </w:t>
            </w:r>
            <w:r w:rsidRPr="0012332A">
              <w:rPr>
                <w:sz w:val="24"/>
              </w:rPr>
              <w:t>Packing materials received from approved vendors.</w:t>
            </w:r>
            <w:r w:rsidR="00CA00E2">
              <w:rPr>
                <w:sz w:val="24"/>
              </w:rPr>
              <w:t xml:space="preserve"> </w:t>
            </w:r>
            <w:r w:rsidR="00A940EA" w:rsidRPr="00A940EA">
              <w:rPr>
                <w:sz w:val="24"/>
              </w:rPr>
              <w:t xml:space="preserve">The Vendor assessment from the vendor </w:t>
            </w:r>
            <w:r w:rsidR="00A940EA">
              <w:rPr>
                <w:sz w:val="24"/>
              </w:rPr>
              <w:t>checklist/ report</w:t>
            </w:r>
            <w:r w:rsidR="00A940EA" w:rsidRPr="00A940EA">
              <w:rPr>
                <w:sz w:val="24"/>
              </w:rPr>
              <w:t xml:space="preserve"> shows that the performance of the vendors was satisfactory.</w:t>
            </w:r>
          </w:p>
        </w:tc>
      </w:tr>
      <w:tr w:rsidR="00CE6F2C" w:rsidRPr="00D97029" w14:paraId="45D77517" w14:textId="77777777" w:rsidTr="0028232E">
        <w:trPr>
          <w:trHeight w:val="432"/>
          <w:jc w:val="center"/>
        </w:trPr>
        <w:tc>
          <w:tcPr>
            <w:tcW w:w="2423" w:type="pct"/>
            <w:shd w:val="clear" w:color="auto" w:fill="auto"/>
          </w:tcPr>
          <w:p w14:paraId="23D73924" w14:textId="77777777" w:rsidR="00CE61E7" w:rsidRDefault="00CE6F2C" w:rsidP="009A4D65">
            <w:pPr>
              <w:spacing w:before="0"/>
              <w:rPr>
                <w:b/>
                <w:sz w:val="24"/>
              </w:rPr>
            </w:pPr>
            <w:r>
              <w:rPr>
                <w:b/>
                <w:sz w:val="24"/>
              </w:rPr>
              <w:t>Prepared</w:t>
            </w:r>
            <w:r w:rsidR="00CE61E7">
              <w:rPr>
                <w:b/>
                <w:sz w:val="24"/>
              </w:rPr>
              <w:t xml:space="preserve"> By QA: </w:t>
            </w:r>
          </w:p>
          <w:p w14:paraId="12B7DB7E" w14:textId="77777777" w:rsidR="00CE6F2C" w:rsidRPr="00D97029" w:rsidRDefault="00CE61E7" w:rsidP="009A4D65">
            <w:pPr>
              <w:spacing w:before="0"/>
              <w:rPr>
                <w:b/>
                <w:sz w:val="24"/>
              </w:rPr>
            </w:pPr>
            <w:r>
              <w:rPr>
                <w:b/>
                <w:sz w:val="24"/>
              </w:rPr>
              <w:t>(Sign/Date)</w:t>
            </w:r>
          </w:p>
        </w:tc>
        <w:tc>
          <w:tcPr>
            <w:tcW w:w="2577" w:type="pct"/>
            <w:shd w:val="clear" w:color="auto" w:fill="auto"/>
          </w:tcPr>
          <w:p w14:paraId="326C3A34" w14:textId="77777777" w:rsidR="00CE61E7" w:rsidRDefault="00CE6F2C" w:rsidP="009A4D65">
            <w:pPr>
              <w:spacing w:before="0"/>
              <w:rPr>
                <w:b/>
                <w:sz w:val="24"/>
              </w:rPr>
            </w:pPr>
            <w:r>
              <w:rPr>
                <w:b/>
                <w:sz w:val="24"/>
              </w:rPr>
              <w:t>Reviewed</w:t>
            </w:r>
            <w:r w:rsidR="00CE61E7">
              <w:rPr>
                <w:b/>
                <w:sz w:val="24"/>
              </w:rPr>
              <w:t xml:space="preserve"> By QA: </w:t>
            </w:r>
          </w:p>
          <w:p w14:paraId="7D01B707" w14:textId="77777777" w:rsidR="00CE6F2C" w:rsidRPr="00D97029" w:rsidRDefault="00CE61E7" w:rsidP="009A4D65">
            <w:pPr>
              <w:spacing w:before="0"/>
              <w:rPr>
                <w:b/>
                <w:sz w:val="24"/>
              </w:rPr>
            </w:pPr>
            <w:r>
              <w:rPr>
                <w:b/>
                <w:sz w:val="24"/>
              </w:rPr>
              <w:t>(Sign/Date)</w:t>
            </w:r>
          </w:p>
        </w:tc>
      </w:tr>
    </w:tbl>
    <w:p w14:paraId="3CD10664" w14:textId="77777777" w:rsidR="005E1682" w:rsidRDefault="005E1682" w:rsidP="005E1682">
      <w:pPr>
        <w:spacing w:before="0"/>
      </w:pPr>
    </w:p>
    <w:p w14:paraId="53FD9718" w14:textId="48AE6D40" w:rsidR="00BB6BA4" w:rsidRDefault="00BB6BA4" w:rsidP="005E1682">
      <w:pPr>
        <w:spacing w:before="0"/>
      </w:pPr>
    </w:p>
    <w:p w14:paraId="66A21E8B" w14:textId="0C87EB1C" w:rsidR="00512530" w:rsidRDefault="00512530" w:rsidP="005E1682">
      <w:pPr>
        <w:spacing w:before="0"/>
      </w:pPr>
    </w:p>
    <w:p w14:paraId="555338A8" w14:textId="20FE0ED0" w:rsidR="0087511F" w:rsidRDefault="0087511F" w:rsidP="005E1682">
      <w:pPr>
        <w:spacing w:before="0"/>
      </w:pPr>
    </w:p>
    <w:p w14:paraId="4D8B0DFD" w14:textId="7E2DEDF4" w:rsidR="0087511F" w:rsidRDefault="0087511F" w:rsidP="005E1682">
      <w:pPr>
        <w:spacing w:before="0"/>
      </w:pPr>
    </w:p>
    <w:p w14:paraId="430EAA98" w14:textId="498E6185" w:rsidR="004E1300" w:rsidRDefault="004E1300" w:rsidP="005E1682">
      <w:pPr>
        <w:spacing w:before="0"/>
      </w:pPr>
    </w:p>
    <w:p w14:paraId="763FFCD6" w14:textId="5381AC41" w:rsidR="004E1300" w:rsidRDefault="004E1300" w:rsidP="005E1682">
      <w:pPr>
        <w:spacing w:before="0"/>
      </w:pPr>
    </w:p>
    <w:p w14:paraId="30BA18C6" w14:textId="42CDAC54" w:rsidR="004E1300" w:rsidRDefault="004E1300" w:rsidP="005E1682">
      <w:pPr>
        <w:spacing w:before="0"/>
      </w:pPr>
    </w:p>
    <w:p w14:paraId="6758F724" w14:textId="077932BD" w:rsidR="004E1300" w:rsidRDefault="004E1300" w:rsidP="005E1682">
      <w:pPr>
        <w:spacing w:before="0"/>
      </w:pPr>
    </w:p>
    <w:p w14:paraId="4F9C42B8" w14:textId="39E48F82" w:rsidR="004E1300" w:rsidRDefault="004E1300" w:rsidP="005E1682">
      <w:pPr>
        <w:spacing w:before="0"/>
      </w:pPr>
    </w:p>
    <w:p w14:paraId="106230B1" w14:textId="7EACD059" w:rsidR="004E1300" w:rsidRDefault="004E1300" w:rsidP="005E1682">
      <w:pPr>
        <w:spacing w:before="0"/>
      </w:pPr>
    </w:p>
    <w:p w14:paraId="46C1DBBF" w14:textId="05EC02A0" w:rsidR="004E1300" w:rsidRDefault="004E1300" w:rsidP="005E1682">
      <w:pPr>
        <w:spacing w:before="0"/>
      </w:pPr>
    </w:p>
    <w:p w14:paraId="4A2D656D" w14:textId="7509CE87" w:rsidR="004E1300" w:rsidRDefault="004E1300" w:rsidP="005E1682">
      <w:pPr>
        <w:spacing w:before="0"/>
      </w:pPr>
    </w:p>
    <w:p w14:paraId="14450CD4" w14:textId="1B10EF4B" w:rsidR="004E1300" w:rsidRDefault="004E1300" w:rsidP="005E1682">
      <w:pPr>
        <w:spacing w:before="0"/>
      </w:pPr>
    </w:p>
    <w:p w14:paraId="73B8CD4F" w14:textId="73915AA4" w:rsidR="004E1300" w:rsidRDefault="004E1300" w:rsidP="005E1682">
      <w:pPr>
        <w:spacing w:before="0"/>
      </w:pPr>
    </w:p>
    <w:p w14:paraId="7C17A78B" w14:textId="77777777" w:rsidR="00660844" w:rsidRPr="00E6648E" w:rsidRDefault="00035092" w:rsidP="00E6648E">
      <w:pPr>
        <w:pStyle w:val="Heading2"/>
        <w:spacing w:before="0"/>
        <w:ind w:left="432" w:hanging="432"/>
        <w:rPr>
          <w:rFonts w:ascii="Times New Roman" w:hAnsi="Times New Roman"/>
          <w:b/>
        </w:rPr>
      </w:pPr>
      <w:bookmarkStart w:id="5" w:name="_Toc221452961"/>
      <w:r w:rsidRPr="00E6648E">
        <w:rPr>
          <w:rFonts w:ascii="Times New Roman" w:hAnsi="Times New Roman"/>
          <w:b/>
        </w:rPr>
        <w:lastRenderedPageBreak/>
        <w:t>Details of</w:t>
      </w:r>
      <w:r w:rsidR="00AB73C8">
        <w:rPr>
          <w:rFonts w:ascii="Times New Roman" w:hAnsi="Times New Roman"/>
          <w:b/>
        </w:rPr>
        <w:t xml:space="preserve"> </w:t>
      </w:r>
      <w:r w:rsidR="00660844" w:rsidRPr="00E6648E">
        <w:rPr>
          <w:rFonts w:ascii="Times New Roman" w:hAnsi="Times New Roman"/>
          <w:b/>
        </w:rPr>
        <w:t>Secondary/ Tertiary Packaging material:</w:t>
      </w:r>
      <w:bookmarkEnd w:id="5"/>
    </w:p>
    <w:p w14:paraId="32836E77" w14:textId="77777777" w:rsidR="00660844" w:rsidRPr="00E6648E" w:rsidRDefault="00660844" w:rsidP="00E6648E">
      <w:pPr>
        <w:spacing w:before="0"/>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81"/>
        <w:gridCol w:w="1383"/>
        <w:gridCol w:w="4412"/>
        <w:gridCol w:w="1945"/>
        <w:gridCol w:w="1484"/>
      </w:tblGrid>
      <w:tr w:rsidR="00237573" w:rsidRPr="00237573" w14:paraId="222C902F" w14:textId="77777777" w:rsidTr="00DC496E">
        <w:trPr>
          <w:trHeight w:val="454"/>
          <w:jc w:val="center"/>
        </w:trPr>
        <w:tc>
          <w:tcPr>
            <w:tcW w:w="344" w:type="pct"/>
            <w:shd w:val="clear" w:color="auto" w:fill="D9D9D9" w:themeFill="background1" w:themeFillShade="D9"/>
            <w:vAlign w:val="center"/>
          </w:tcPr>
          <w:p w14:paraId="7731A584" w14:textId="77777777" w:rsidR="0079761A" w:rsidRPr="00237573" w:rsidRDefault="0079761A" w:rsidP="00E6648E">
            <w:pPr>
              <w:spacing w:before="0"/>
              <w:jc w:val="center"/>
              <w:rPr>
                <w:b/>
                <w:sz w:val="24"/>
                <w:szCs w:val="24"/>
              </w:rPr>
            </w:pPr>
            <w:r w:rsidRPr="00237573">
              <w:rPr>
                <w:b/>
                <w:sz w:val="24"/>
                <w:szCs w:val="24"/>
              </w:rPr>
              <w:t>Sr. No.</w:t>
            </w:r>
          </w:p>
        </w:tc>
        <w:tc>
          <w:tcPr>
            <w:tcW w:w="698" w:type="pct"/>
            <w:shd w:val="clear" w:color="auto" w:fill="D9D9D9" w:themeFill="background1" w:themeFillShade="D9"/>
            <w:vAlign w:val="center"/>
          </w:tcPr>
          <w:p w14:paraId="46A7B46F" w14:textId="77777777" w:rsidR="0079761A" w:rsidRPr="00237573" w:rsidRDefault="0079761A" w:rsidP="00E6648E">
            <w:pPr>
              <w:spacing w:before="0"/>
              <w:jc w:val="center"/>
              <w:rPr>
                <w:b/>
                <w:sz w:val="24"/>
                <w:szCs w:val="24"/>
              </w:rPr>
            </w:pPr>
            <w:r w:rsidRPr="00237573">
              <w:rPr>
                <w:b/>
                <w:sz w:val="24"/>
                <w:szCs w:val="24"/>
              </w:rPr>
              <w:t>Material Code</w:t>
            </w:r>
          </w:p>
        </w:tc>
        <w:tc>
          <w:tcPr>
            <w:tcW w:w="2227" w:type="pct"/>
            <w:shd w:val="clear" w:color="auto" w:fill="D9D9D9" w:themeFill="background1" w:themeFillShade="D9"/>
            <w:vAlign w:val="center"/>
          </w:tcPr>
          <w:p w14:paraId="2AC1ED5A" w14:textId="3CBDD24D" w:rsidR="0079761A" w:rsidRPr="00237573" w:rsidRDefault="004102FC" w:rsidP="00E6648E">
            <w:pPr>
              <w:spacing w:before="0"/>
              <w:jc w:val="center"/>
              <w:rPr>
                <w:b/>
                <w:sz w:val="24"/>
                <w:szCs w:val="24"/>
              </w:rPr>
            </w:pPr>
            <w:r w:rsidRPr="00237573">
              <w:rPr>
                <w:b/>
                <w:sz w:val="24"/>
                <w:szCs w:val="24"/>
              </w:rPr>
              <w:t>Name of</w:t>
            </w:r>
            <w:r w:rsidR="0079761A" w:rsidRPr="00237573">
              <w:rPr>
                <w:b/>
                <w:sz w:val="24"/>
                <w:szCs w:val="24"/>
              </w:rPr>
              <w:t xml:space="preserve"> Material</w:t>
            </w:r>
          </w:p>
        </w:tc>
        <w:tc>
          <w:tcPr>
            <w:tcW w:w="982" w:type="pct"/>
            <w:shd w:val="clear" w:color="auto" w:fill="D9D9D9" w:themeFill="background1" w:themeFillShade="D9"/>
            <w:vAlign w:val="center"/>
          </w:tcPr>
          <w:p w14:paraId="6CBB662A" w14:textId="77777777" w:rsidR="0079761A" w:rsidRPr="00237573" w:rsidRDefault="0079761A" w:rsidP="00E6648E">
            <w:pPr>
              <w:spacing w:before="0"/>
              <w:jc w:val="center"/>
              <w:rPr>
                <w:b/>
                <w:sz w:val="24"/>
                <w:szCs w:val="24"/>
              </w:rPr>
            </w:pPr>
            <w:r w:rsidRPr="00237573">
              <w:rPr>
                <w:b/>
                <w:sz w:val="24"/>
                <w:szCs w:val="24"/>
              </w:rPr>
              <w:t>Name of Approved vendor</w:t>
            </w:r>
          </w:p>
        </w:tc>
        <w:tc>
          <w:tcPr>
            <w:tcW w:w="749" w:type="pct"/>
            <w:shd w:val="clear" w:color="auto" w:fill="D9D9D9" w:themeFill="background1" w:themeFillShade="D9"/>
            <w:vAlign w:val="center"/>
          </w:tcPr>
          <w:p w14:paraId="6C4B5C9B" w14:textId="77777777" w:rsidR="0079761A" w:rsidRPr="00237573" w:rsidRDefault="0079761A" w:rsidP="00E6648E">
            <w:pPr>
              <w:spacing w:before="0"/>
              <w:jc w:val="center"/>
              <w:rPr>
                <w:b/>
                <w:sz w:val="24"/>
                <w:szCs w:val="24"/>
              </w:rPr>
            </w:pPr>
            <w:r w:rsidRPr="00237573">
              <w:rPr>
                <w:b/>
                <w:sz w:val="24"/>
                <w:szCs w:val="24"/>
              </w:rPr>
              <w:t>Artwork Approved</w:t>
            </w:r>
          </w:p>
        </w:tc>
      </w:tr>
      <w:tr w:rsidR="00237573" w:rsidRPr="00237573" w14:paraId="31C74FEB" w14:textId="77777777" w:rsidTr="00DC496E">
        <w:trPr>
          <w:trHeight w:val="454"/>
          <w:jc w:val="center"/>
        </w:trPr>
        <w:tc>
          <w:tcPr>
            <w:tcW w:w="344" w:type="pct"/>
            <w:vMerge w:val="restart"/>
            <w:vAlign w:val="center"/>
          </w:tcPr>
          <w:p>
            <w:r>
              <w:t>1</w:t>
            </w:r>
          </w:p>
        </w:tc>
        <w:tc>
          <w:tcPr>
            <w:tcW w:w="698" w:type="pct"/>
            <w:vAlign w:val="center"/>
          </w:tcPr>
          <w:p>
            <w:r>
              <w:t>2OHR51</w:t>
            </w:r>
          </w:p>
        </w:tc>
        <w:tc>
          <w:tcPr>
            <w:tcW w:w="2227" w:type="pct"/>
            <w:vAlign w:val="center"/>
          </w:tcPr>
          <w:p>
            <w:r>
              <w:t>OUTER BOX TYPE - 27 (205X155X77)MM IH</w:t>
            </w:r>
          </w:p>
        </w:tc>
        <w:tc>
          <w:tcPr>
            <w:tcW w:w="982" w:type="pct"/>
            <w:vAlign w:val="center"/>
            <w:vMerge w:val="restart"/>
          </w:tcPr>
          <w:p>
            <w:r>
              <w:t>ADINATH OFFSET</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2</w:t>
            </w:r>
          </w:p>
        </w:tc>
        <w:tc>
          <w:tcPr>
            <w:tcW w:w="698" w:type="pct"/>
            <w:vAlign w:val="center"/>
          </w:tcPr>
          <w:p>
            <w:r>
              <w:t>2CHR2116</w:t>
            </w:r>
          </w:p>
        </w:tc>
        <w:tc>
          <w:tcPr>
            <w:tcW w:w="2227" w:type="pct"/>
            <w:vAlign w:val="center"/>
          </w:tcPr>
          <w:p>
            <w:r>
              <w:t>IO-MOX GOLD EYE DROPS CARTON 5ML IH</w:t>
            </w:r>
          </w:p>
        </w:tc>
        <w:tc>
          <w:tcPr>
            <w:tcW w:w="982" w:type="pct"/>
            <w:vAlign w:val="center"/>
            <w:vMerge/>
          </w:tcPr>
          <w:p>
            <w:r>
              <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3</w:t>
            </w:r>
          </w:p>
        </w:tc>
        <w:tc>
          <w:tcPr>
            <w:tcW w:w="698" w:type="pct"/>
            <w:vAlign w:val="center"/>
          </w:tcPr>
          <w:p>
            <w:r>
              <w:t>2LER1689</w:t>
            </w:r>
          </w:p>
        </w:tc>
        <w:tc>
          <w:tcPr>
            <w:tcW w:w="2227" w:type="pct"/>
            <w:vAlign w:val="center"/>
          </w:tcPr>
          <w:p>
            <w:r>
              <w:t>IO-MOX GOLD EYE DROPS LEAFLET IH</w:t>
            </w:r>
          </w:p>
        </w:tc>
        <w:tc>
          <w:tcPr>
            <w:tcW w:w="982" w:type="pct"/>
            <w:vAlign w:val="center"/>
            <w:vMerge/>
          </w:tcPr>
          <w:p>
            <w:r>
              <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4</w:t>
            </w:r>
          </w:p>
        </w:tc>
        <w:tc>
          <w:tcPr>
            <w:tcW w:w="698" w:type="pct"/>
            <w:vAlign w:val="center"/>
          </w:tcPr>
          <w:p>
            <w:r>
              <w:t>2FEP03</w:t>
            </w:r>
          </w:p>
        </w:tc>
        <w:tc>
          <w:tcPr>
            <w:tcW w:w="2227" w:type="pct"/>
            <w:vAlign w:val="center"/>
          </w:tcPr>
          <w:p>
            <w:r>
              <w:t>IO-MOX GOLD EYE DROPS PARTITION IH</w:t>
            </w:r>
          </w:p>
        </w:tc>
        <w:tc>
          <w:tcPr>
            <w:tcW w:w="982" w:type="pct"/>
            <w:vAlign w:val="center"/>
            <w:vMerge/>
          </w:tcPr>
          <w:p>
            <w:r>
              <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5</w:t>
            </w:r>
          </w:p>
        </w:tc>
        <w:tc>
          <w:tcPr>
            <w:tcW w:w="698" w:type="pct"/>
            <w:vAlign w:val="center"/>
          </w:tcPr>
          <w:p>
            <w:r>
              <w:t>2XER02</w:t>
            </w:r>
          </w:p>
        </w:tc>
        <w:tc>
          <w:tcPr>
            <w:tcW w:w="2227" w:type="pct"/>
            <w:vAlign w:val="center"/>
          </w:tcPr>
          <w:p>
            <w:r>
              <w:t>IO-MOX GOLD EYE DROPS TRAY IH</w:t>
            </w:r>
          </w:p>
        </w:tc>
        <w:tc>
          <w:tcPr>
            <w:tcW w:w="982" w:type="pct"/>
            <w:vAlign w:val="center"/>
            <w:vMerge/>
          </w:tcPr>
          <w:p>
            <w:r>
              <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6</w:t>
            </w:r>
          </w:p>
        </w:tc>
        <w:tc>
          <w:tcPr>
            <w:tcW w:w="698" w:type="pct"/>
            <w:vAlign w:val="center"/>
          </w:tcPr>
          <w:p>
            <w:r>
              <w:t>2CHR1633</w:t>
            </w:r>
          </w:p>
        </w:tc>
        <w:tc>
          <w:tcPr>
            <w:tcW w:w="2227" w:type="pct"/>
            <w:vAlign w:val="center"/>
          </w:tcPr>
          <w:p>
            <w:r>
              <w:t>MOXICON GEL EYE DROPS CARTON 5ML IH</w:t>
            </w:r>
          </w:p>
        </w:tc>
        <w:tc>
          <w:tcPr>
            <w:tcW w:w="982" w:type="pct"/>
            <w:vAlign w:val="center"/>
            <w:vMerge/>
          </w:tcPr>
          <w:p>
            <w:r>
              <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7</w:t>
            </w:r>
          </w:p>
        </w:tc>
        <w:tc>
          <w:tcPr>
            <w:tcW w:w="698" w:type="pct"/>
            <w:vAlign w:val="center"/>
          </w:tcPr>
          <w:p>
            <w:r>
              <w:t>2LER1244</w:t>
            </w:r>
          </w:p>
        </w:tc>
        <w:tc>
          <w:tcPr>
            <w:tcW w:w="2227" w:type="pct"/>
            <w:vAlign w:val="center"/>
          </w:tcPr>
          <w:p>
            <w:r>
              <w:t>MOXICON GEL EYE DROPS LEAFLET IH</w:t>
            </w:r>
          </w:p>
        </w:tc>
        <w:tc>
          <w:tcPr>
            <w:tcW w:w="982" w:type="pct"/>
            <w:vAlign w:val="center"/>
            <w:vMerge/>
          </w:tcPr>
          <w:p>
            <w:r>
              <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8</w:t>
            </w:r>
          </w:p>
        </w:tc>
        <w:tc>
          <w:tcPr>
            <w:tcW w:w="698" w:type="pct"/>
            <w:vAlign w:val="center"/>
          </w:tcPr>
          <w:p>
            <w:r>
              <w:t>2CHR1756</w:t>
            </w:r>
          </w:p>
        </w:tc>
        <w:tc>
          <w:tcPr>
            <w:tcW w:w="2227" w:type="pct"/>
            <w:vAlign w:val="center"/>
          </w:tcPr>
          <w:p>
            <w:r>
              <w:t>RX MOZYGEL EYE DROPS CARTON 5ML IH</w:t>
            </w:r>
          </w:p>
        </w:tc>
        <w:tc>
          <w:tcPr>
            <w:tcW w:w="982" w:type="pct"/>
            <w:vAlign w:val="center"/>
            <w:vMerge/>
          </w:tcPr>
          <w:p>
            <w:r>
              <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9</w:t>
            </w:r>
          </w:p>
        </w:tc>
        <w:tc>
          <w:tcPr>
            <w:tcW w:w="698" w:type="pct"/>
            <w:vAlign w:val="center"/>
          </w:tcPr>
          <w:p>
            <w:r>
              <w:t>2LER1349</w:t>
            </w:r>
          </w:p>
        </w:tc>
        <w:tc>
          <w:tcPr>
            <w:tcW w:w="2227" w:type="pct"/>
            <w:vAlign w:val="center"/>
          </w:tcPr>
          <w:p>
            <w:r>
              <w:t>RX MOZYGEL EYE DROPS LEAFLET IH</w:t>
            </w:r>
          </w:p>
        </w:tc>
        <w:tc>
          <w:tcPr>
            <w:tcW w:w="982" w:type="pct"/>
            <w:vAlign w:val="center"/>
            <w:vMerge/>
          </w:tcPr>
          <w:p>
            <w:r>
              <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10</w:t>
            </w:r>
          </w:p>
        </w:tc>
        <w:tc>
          <w:tcPr>
            <w:tcW w:w="698" w:type="pct"/>
            <w:vAlign w:val="center"/>
          </w:tcPr>
          <w:p>
            <w:r>
              <w:t>2SHR17</w:t>
            </w:r>
          </w:p>
        </w:tc>
        <w:tc>
          <w:tcPr>
            <w:tcW w:w="2227" w:type="pct"/>
            <w:vAlign w:val="center"/>
          </w:tcPr>
          <w:p>
            <w:r>
              <w:t>SHIPPER TYPE 44 5PLY (580X315X512) IH</w:t>
            </w:r>
          </w:p>
        </w:tc>
        <w:tc>
          <w:tcPr>
            <w:tcW w:w="982" w:type="pct"/>
            <w:vAlign w:val="center"/>
            <w:vMerge w:val="restart"/>
          </w:tcPr>
          <w:p>
            <w:r>
              <w:t>AKSHARAM PACKAGING</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11</w:t>
            </w:r>
          </w:p>
        </w:tc>
        <w:tc>
          <w:tcPr>
            <w:tcW w:w="698" w:type="pct"/>
            <w:vAlign w:val="center"/>
          </w:tcPr>
          <w:p>
            <w:r>
              <w:t>2SHR72</w:t>
            </w:r>
          </w:p>
        </w:tc>
        <w:tc>
          <w:tcPr>
            <w:tcW w:w="2227" w:type="pct"/>
            <w:vAlign w:val="center"/>
          </w:tcPr>
          <w:p>
            <w:r>
              <w:t>SHIPPER TYPE 72 5 PLY (430X320X455) INDIANA. PRINTED IH</w:t>
            </w:r>
          </w:p>
        </w:tc>
        <w:tc>
          <w:tcPr>
            <w:tcW w:w="982" w:type="pct"/>
            <w:vAlign w:val="center"/>
            <w:vMerge/>
          </w:tcPr>
          <w:p>
            <w:r>
              <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12</w:t>
            </w:r>
          </w:p>
        </w:tc>
        <w:tc>
          <w:tcPr>
            <w:tcW w:w="698" w:type="pct"/>
            <w:vAlign w:val="center"/>
          </w:tcPr>
          <w:p>
            <w:r>
              <w:t>25LR02</w:t>
            </w:r>
          </w:p>
        </w:tc>
        <w:tc>
          <w:tcPr>
            <w:tcW w:w="2227" w:type="pct"/>
            <w:vAlign w:val="center"/>
          </w:tcPr>
          <w:p>
            <w:r>
              <w:t>SHRINK BAG TYPE 22 ( 275 X 400) IH</w:t>
            </w:r>
          </w:p>
        </w:tc>
        <w:tc>
          <w:tcPr>
            <w:tcW w:w="982" w:type="pct"/>
            <w:vAlign w:val="center"/>
            <w:vMerge w:val="restart"/>
          </w:tcPr>
          <w:p>
            <w:r>
              <w:t>BHARTI ENTERPRISE</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13</w:t>
            </w:r>
          </w:p>
        </w:tc>
        <w:tc>
          <w:tcPr>
            <w:tcW w:w="698" w:type="pct"/>
            <w:vAlign w:val="center"/>
          </w:tcPr>
          <w:p>
            <w:r>
              <w:t>21HR1642</w:t>
            </w:r>
          </w:p>
        </w:tc>
        <w:tc>
          <w:tcPr>
            <w:tcW w:w="2227" w:type="pct"/>
            <w:vAlign w:val="center"/>
          </w:tcPr>
          <w:p>
            <w:r>
              <w:t>IO-MOX GOLD EYE DROPS ROLL LABEL 5ML IH</w:t>
            </w:r>
          </w:p>
        </w:tc>
        <w:tc>
          <w:tcPr>
            <w:tcW w:w="982" w:type="pct"/>
            <w:vAlign w:val="center"/>
            <w:vMerge w:val="restart"/>
          </w:tcPr>
          <w:p>
            <w:r>
              <w:t>DUGGAL LABELS PVT LTD.</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14</w:t>
            </w:r>
          </w:p>
        </w:tc>
        <w:tc>
          <w:tcPr>
            <w:tcW w:w="698" w:type="pct"/>
            <w:vAlign w:val="center"/>
          </w:tcPr>
          <w:p>
            <w:r>
              <w:t>21HR1258</w:t>
            </w:r>
          </w:p>
        </w:tc>
        <w:tc>
          <w:tcPr>
            <w:tcW w:w="2227" w:type="pct"/>
            <w:vAlign w:val="center"/>
          </w:tcPr>
          <w:p>
            <w:r>
              <w:t>MOXICON GEL EYE DROPS ROLL LABEL 5ML IH</w:t>
            </w:r>
          </w:p>
        </w:tc>
        <w:tc>
          <w:tcPr>
            <w:tcW w:w="982" w:type="pct"/>
            <w:vAlign w:val="center"/>
            <w:vMerge/>
          </w:tcPr>
          <w:p>
            <w:r>
              <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15</w:t>
            </w:r>
          </w:p>
        </w:tc>
        <w:tc>
          <w:tcPr>
            <w:tcW w:w="698" w:type="pct"/>
            <w:vAlign w:val="center"/>
          </w:tcPr>
          <w:p>
            <w:r>
              <w:t>21HR1345</w:t>
            </w:r>
          </w:p>
        </w:tc>
        <w:tc>
          <w:tcPr>
            <w:tcW w:w="2227" w:type="pct"/>
            <w:vAlign w:val="center"/>
          </w:tcPr>
          <w:p>
            <w:r>
              <w:t>RX MOZYGEL EYE DROPS ROLL LABEL 5ML IH</w:t>
            </w:r>
          </w:p>
        </w:tc>
        <w:tc>
          <w:tcPr>
            <w:tcW w:w="982" w:type="pct"/>
            <w:vAlign w:val="center"/>
            <w:vMerge/>
          </w:tcPr>
          <w:p>
            <w:r>
              <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16</w:t>
            </w:r>
          </w:p>
        </w:tc>
        <w:tc>
          <w:tcPr>
            <w:tcW w:w="698" w:type="pct"/>
            <w:vAlign w:val="center"/>
          </w:tcPr>
          <w:p>
            <w:r>
              <w:t>2YPP02</w:t>
            </w:r>
          </w:p>
        </w:tc>
        <w:tc>
          <w:tcPr>
            <w:tcW w:w="2227" w:type="pct"/>
            <w:vAlign w:val="center"/>
          </w:tcPr>
          <w:p>
            <w:r>
              <w:t>PVC TOP BLISTER (INDIANA) IH</w:t>
            </w:r>
          </w:p>
        </w:tc>
        <w:tc>
          <w:tcPr>
            <w:tcW w:w="982" w:type="pct"/>
            <w:vAlign w:val="center"/>
            <w:vMerge w:val="restart"/>
          </w:tcPr>
          <w:p>
            <w:r>
              <w:t>JAL EXTRUSION PVT LTD</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17</w:t>
            </w:r>
          </w:p>
        </w:tc>
        <w:tc>
          <w:tcPr>
            <w:tcW w:w="698" w:type="pct"/>
            <w:vAlign w:val="center"/>
          </w:tcPr>
          <w:p>
            <w:r>
              <w:t>2XPP01</w:t>
            </w:r>
          </w:p>
        </w:tc>
        <w:tc>
          <w:tcPr>
            <w:tcW w:w="2227" w:type="pct"/>
            <w:vAlign w:val="center"/>
          </w:tcPr>
          <w:p>
            <w:r>
              <w:t>SINGLE BOTTLE TRAYS (INDIANA) IH</w:t>
            </w:r>
          </w:p>
        </w:tc>
        <w:tc>
          <w:tcPr>
            <w:tcW w:w="982" w:type="pct"/>
            <w:vAlign w:val="center"/>
            <w:vMerge/>
          </w:tcPr>
          <w:p>
            <w:r>
              <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18</w:t>
            </w:r>
          </w:p>
        </w:tc>
        <w:tc>
          <w:tcPr>
            <w:tcW w:w="698" w:type="pct"/>
            <w:vAlign w:val="center"/>
          </w:tcPr>
          <w:p>
            <w:r>
              <w:t>25LP13</w:t>
            </w:r>
          </w:p>
        </w:tc>
        <w:tc>
          <w:tcPr>
            <w:tcW w:w="2227" w:type="pct"/>
            <w:vAlign w:val="center"/>
          </w:tcPr>
          <w:p>
            <w:r>
              <w:t>SHRINK BAG TYPE 26 ( 270 X 430) IH</w:t>
            </w:r>
          </w:p>
        </w:tc>
        <w:tc>
          <w:tcPr>
            <w:tcW w:w="982" w:type="pct"/>
            <w:vAlign w:val="center"/>
            <w:vMerge w:val="restart"/>
          </w:tcPr>
          <w:p>
            <w:r>
              <w:t>KOTHARI PACKAGING INDUSTRIES</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19</w:t>
            </w:r>
          </w:p>
        </w:tc>
        <w:tc>
          <w:tcPr>
            <w:tcW w:w="698" w:type="pct"/>
            <w:vAlign w:val="center"/>
          </w:tcPr>
          <w:p>
            <w:r>
              <w:t>25LP12</w:t>
            </w:r>
          </w:p>
        </w:tc>
        <w:tc>
          <w:tcPr>
            <w:tcW w:w="2227" w:type="pct"/>
            <w:vAlign w:val="center"/>
          </w:tcPr>
          <w:p>
            <w:r>
              <w:t>SHRINK BAG TYPE 24 ( 230 X 320) IH</w:t>
            </w:r>
          </w:p>
        </w:tc>
        <w:tc>
          <w:tcPr>
            <w:tcW w:w="982" w:type="pct"/>
            <w:vAlign w:val="center"/>
            <w:vMerge/>
          </w:tcPr>
          <w:p>
            <w:r>
              <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20</w:t>
            </w:r>
          </w:p>
        </w:tc>
        <w:tc>
          <w:tcPr>
            <w:tcW w:w="698" w:type="pct"/>
            <w:vAlign w:val="center"/>
          </w:tcPr>
          <w:p>
            <w:r>
              <w:t>28IR01</w:t>
            </w:r>
          </w:p>
        </w:tc>
        <w:tc>
          <w:tcPr>
            <w:tcW w:w="2227" w:type="pct"/>
            <w:vAlign w:val="center"/>
          </w:tcPr>
          <w:p>
            <w:r>
              <w:t>BOPP TAPE ROLL BROWN IH</w:t>
            </w:r>
          </w:p>
        </w:tc>
        <w:tc>
          <w:tcPr>
            <w:tcW w:w="982" w:type="pct"/>
            <w:vAlign w:val="center"/>
            <w:vMerge w:val="restart"/>
          </w:tcPr>
          <w:p>
            <w:r>
              <w:t>OLYMPUS GLOBAL MAKERS</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21</w:t>
            </w:r>
          </w:p>
        </w:tc>
        <w:tc>
          <w:tcPr>
            <w:tcW w:w="698" w:type="pct"/>
            <w:vAlign w:val="center"/>
          </w:tcPr>
          <w:p>
            <w:r>
              <w:t>2BIR01</w:t>
            </w:r>
          </w:p>
        </w:tc>
        <w:tc>
          <w:tcPr>
            <w:tcW w:w="2227" w:type="pct"/>
            <w:vAlign w:val="center"/>
          </w:tcPr>
          <w:p>
            <w:r>
              <w:t>BOPP TAPE PRINTED INDIANA IH</w:t>
            </w:r>
          </w:p>
        </w:tc>
        <w:tc>
          <w:tcPr>
            <w:tcW w:w="982" w:type="pct"/>
            <w:vAlign w:val="center"/>
            <w:vMerge/>
          </w:tcPr>
          <w:p>
            <w:r>
              <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22</w:t>
            </w:r>
          </w:p>
        </w:tc>
        <w:tc>
          <w:tcPr>
            <w:tcW w:w="698" w:type="pct"/>
            <w:vAlign w:val="center"/>
          </w:tcPr>
          <w:p>
            <w:r>
              <w:t>2SHR75</w:t>
            </w:r>
          </w:p>
        </w:tc>
        <w:tc>
          <w:tcPr>
            <w:tcW w:w="2227" w:type="pct"/>
            <w:vAlign w:val="center"/>
          </w:tcPr>
          <w:p>
            <w:r>
              <w:t>SHIPPER TYPE 75 5 PLY (440X335X540) ECOMOIST ULTRA ED IH</w:t>
            </w:r>
          </w:p>
        </w:tc>
        <w:tc>
          <w:tcPr>
            <w:tcW w:w="982" w:type="pct"/>
            <w:vAlign w:val="center"/>
            <w:vMerge w:val="restart"/>
          </w:tcPr>
          <w:p>
            <w:r>
              <w:t>SHREE PRAMUKH PACKAGING</w:t>
            </w:r>
          </w:p>
        </w:tc>
        <w:tc>
          <w:tcPr>
            <w:tcW w:w="749" w:type="pct"/>
            <w:vAlign w:val="center"/>
          </w:tcPr>
          <w:p>
            <w:r>
              <w:t>APPROVED</w:t>
            </w:r>
          </w:p>
        </w:tc>
      </w:tr>
    </w:tbl>
    <w:p w14:paraId="6D91187F" w14:textId="77777777" w:rsidR="00482E77" w:rsidRPr="00E6648E" w:rsidRDefault="00482E77" w:rsidP="00E6648E">
      <w:pPr>
        <w:pStyle w:val="ListParagraph"/>
        <w:spacing w:after="0"/>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660844" w:rsidRPr="0012332A" w14:paraId="005D4D8A" w14:textId="77777777" w:rsidTr="00E521EE">
        <w:trPr>
          <w:trHeight w:val="567"/>
          <w:jc w:val="center"/>
        </w:trPr>
        <w:tc>
          <w:tcPr>
            <w:tcW w:w="5000" w:type="pct"/>
            <w:gridSpan w:val="2"/>
            <w:shd w:val="clear" w:color="auto" w:fill="D9D9D9" w:themeFill="background1" w:themeFillShade="D9"/>
          </w:tcPr>
          <w:p w14:paraId="663DEF0F" w14:textId="77777777" w:rsidR="00660844" w:rsidRPr="00D9397E" w:rsidRDefault="00660844" w:rsidP="00D9397E">
            <w:pPr>
              <w:spacing w:before="0"/>
              <w:rPr>
                <w:b/>
                <w:sz w:val="24"/>
              </w:rPr>
            </w:pPr>
            <w:r w:rsidRPr="00D9397E">
              <w:rPr>
                <w:b/>
                <w:sz w:val="24"/>
              </w:rPr>
              <w:t>Remark:</w:t>
            </w:r>
          </w:p>
          <w:p w14:paraId="7108F99F" w14:textId="77777777" w:rsidR="00660844" w:rsidRPr="00CE6F2C" w:rsidRDefault="00660844" w:rsidP="00CD1F29">
            <w:pPr>
              <w:spacing w:before="0"/>
              <w:rPr>
                <w:sz w:val="24"/>
              </w:rPr>
            </w:pPr>
            <w:r w:rsidRPr="00D9397E">
              <w:rPr>
                <w:sz w:val="24"/>
              </w:rPr>
              <w:t xml:space="preserve">All </w:t>
            </w:r>
            <w:r w:rsidR="000F3E47" w:rsidRPr="00D9397E">
              <w:rPr>
                <w:sz w:val="24"/>
              </w:rPr>
              <w:t>Secondary Packing</w:t>
            </w:r>
            <w:r w:rsidRPr="00D9397E">
              <w:rPr>
                <w:sz w:val="24"/>
              </w:rPr>
              <w:t xml:space="preserve"> materials received from approved vendors.</w:t>
            </w:r>
            <w:r w:rsidR="00A940EA" w:rsidRPr="00D9397E">
              <w:rPr>
                <w:sz w:val="24"/>
              </w:rPr>
              <w:t xml:space="preserve"> The Vendor assessment from the vendor checklist/ report shows that the performance of the vendors was satisfactory.</w:t>
            </w:r>
          </w:p>
        </w:tc>
      </w:tr>
      <w:tr w:rsidR="00CE6F2C" w:rsidRPr="00D97029" w14:paraId="5DCBA784" w14:textId="77777777" w:rsidTr="00E521EE">
        <w:trPr>
          <w:trHeight w:val="567"/>
          <w:jc w:val="center"/>
        </w:trPr>
        <w:tc>
          <w:tcPr>
            <w:tcW w:w="2423" w:type="pct"/>
            <w:shd w:val="clear" w:color="auto" w:fill="auto"/>
          </w:tcPr>
          <w:p w14:paraId="16745584" w14:textId="77777777" w:rsidR="00CE61E7" w:rsidRDefault="00CE6F2C" w:rsidP="009A4D65">
            <w:pPr>
              <w:spacing w:before="0"/>
              <w:rPr>
                <w:b/>
                <w:sz w:val="24"/>
              </w:rPr>
            </w:pPr>
            <w:r>
              <w:rPr>
                <w:b/>
                <w:sz w:val="24"/>
              </w:rPr>
              <w:t>Prepared</w:t>
            </w:r>
            <w:r w:rsidRPr="00D97029">
              <w:rPr>
                <w:b/>
                <w:sz w:val="24"/>
              </w:rPr>
              <w:t xml:space="preserve"> By QA: </w:t>
            </w:r>
          </w:p>
          <w:p w14:paraId="08016D25" w14:textId="77777777" w:rsidR="00CE6F2C" w:rsidRPr="00D97029" w:rsidRDefault="00CE6F2C" w:rsidP="009A4D65">
            <w:pPr>
              <w:spacing w:before="0"/>
              <w:rPr>
                <w:b/>
                <w:sz w:val="24"/>
              </w:rPr>
            </w:pPr>
            <w:r w:rsidRPr="00D97029">
              <w:rPr>
                <w:b/>
                <w:sz w:val="24"/>
              </w:rPr>
              <w:t>(Sign/Date)</w:t>
            </w:r>
          </w:p>
        </w:tc>
        <w:tc>
          <w:tcPr>
            <w:tcW w:w="2577" w:type="pct"/>
            <w:shd w:val="clear" w:color="auto" w:fill="auto"/>
          </w:tcPr>
          <w:p w14:paraId="39C4CB29" w14:textId="77777777" w:rsidR="00CE61E7" w:rsidRDefault="00CE6F2C" w:rsidP="009A4D65">
            <w:pPr>
              <w:spacing w:before="0"/>
              <w:rPr>
                <w:b/>
                <w:sz w:val="24"/>
              </w:rPr>
            </w:pPr>
            <w:r>
              <w:rPr>
                <w:b/>
                <w:sz w:val="24"/>
              </w:rPr>
              <w:t>Reviewed</w:t>
            </w:r>
            <w:r w:rsidRPr="00D97029">
              <w:rPr>
                <w:b/>
                <w:sz w:val="24"/>
              </w:rPr>
              <w:t xml:space="preserve"> By QA: </w:t>
            </w:r>
          </w:p>
          <w:p w14:paraId="4DB2C20F" w14:textId="77777777" w:rsidR="00CE6F2C" w:rsidRPr="00D97029" w:rsidRDefault="00CE6F2C" w:rsidP="009A4D65">
            <w:pPr>
              <w:spacing w:before="0"/>
              <w:rPr>
                <w:b/>
                <w:sz w:val="24"/>
              </w:rPr>
            </w:pPr>
            <w:r w:rsidRPr="00D97029">
              <w:rPr>
                <w:b/>
                <w:sz w:val="24"/>
              </w:rPr>
              <w:t>(Sign/Date)</w:t>
            </w:r>
          </w:p>
        </w:tc>
      </w:tr>
    </w:tbl>
    <w:p w14:paraId="7A0C45E3" w14:textId="77777777" w:rsidR="00EA0DF1" w:rsidRDefault="00EA0DF1" w:rsidP="008A3F66"/>
    <w:p w14:paraId="43E20A34" w14:textId="75EB7DB0" w:rsidR="00EA0DF1" w:rsidRDefault="00EA0DF1" w:rsidP="00EA0DF1"/>
    <w:p w14:paraId="6641C996" w14:textId="1913E39B" w:rsidR="00F578CC" w:rsidRDefault="00F578CC" w:rsidP="00EA0DF1"/>
    <w:p w14:paraId="2B0F6190" w14:textId="03E6EFBC" w:rsidR="00F578CC" w:rsidRDefault="00F578CC" w:rsidP="00EA0DF1"/>
    <w:p w14:paraId="4D87A6DC" w14:textId="5CE0E9D2" w:rsidR="00F578CC" w:rsidRDefault="00F578CC" w:rsidP="00EA0DF1"/>
    <w:p w14:paraId="3B76F7BA" w14:textId="58B2414E" w:rsidR="00F578CC" w:rsidRDefault="00F578CC" w:rsidP="00EA0DF1"/>
    <w:p w14:paraId="49802DEB" w14:textId="7F3BEF30" w:rsidR="00F578CC" w:rsidRDefault="00F578CC" w:rsidP="00EA0DF1"/>
    <w:p w14:paraId="3953EF36" w14:textId="1A3D3B05" w:rsidR="00F578CC" w:rsidRDefault="00F578CC" w:rsidP="00EA0DF1"/>
    <w:p w14:paraId="3A0DE032" w14:textId="69D23C09" w:rsidR="00F578CC" w:rsidRDefault="00F578CC" w:rsidP="00EA0DF1"/>
    <w:p w14:paraId="415623E6" w14:textId="1118ADB9" w:rsidR="00F578CC" w:rsidRDefault="00F578CC" w:rsidP="00EA0DF1"/>
    <w:p w14:paraId="7ACD51E5" w14:textId="20661EF2" w:rsidR="00F578CC" w:rsidRDefault="00F578CC" w:rsidP="00EA0DF1"/>
    <w:p w14:paraId="08BDE0FD" w14:textId="44F8BA60" w:rsidR="00F578CC" w:rsidRDefault="00F578CC" w:rsidP="00EA0DF1"/>
    <w:p w14:paraId="1512CC52" w14:textId="120CFC30" w:rsidR="00F578CC" w:rsidRDefault="00F578CC" w:rsidP="00EA0DF1"/>
    <w:p w14:paraId="173374F6" w14:textId="2662B507" w:rsidR="00F578CC" w:rsidRDefault="00F578CC" w:rsidP="00EA0DF1"/>
    <w:p w14:paraId="33C786B7" w14:textId="25598B97" w:rsidR="00F578CC" w:rsidRDefault="00F578CC" w:rsidP="00EA0DF1"/>
    <w:p w14:paraId="774CF26C" w14:textId="02E5952D" w:rsidR="00F578CC" w:rsidRDefault="00F578CC" w:rsidP="00EA0DF1"/>
    <w:p w14:paraId="3C988137" w14:textId="60CF997A" w:rsidR="00F578CC" w:rsidRDefault="00F578CC" w:rsidP="00EA0DF1"/>
    <w:p w14:paraId="68E66CA2" w14:textId="737BF2F7" w:rsidR="00DB5AA7" w:rsidRPr="00183721" w:rsidRDefault="00A85C32" w:rsidP="00183721">
      <w:pPr>
        <w:pStyle w:val="Heading1"/>
        <w:spacing w:before="0" w:line="276" w:lineRule="auto"/>
        <w:rPr>
          <w:rFonts w:ascii="Times New Roman" w:hAnsi="Times New Roman"/>
          <w:sz w:val="24"/>
          <w:szCs w:val="28"/>
        </w:rPr>
      </w:pPr>
      <w:bookmarkStart w:id="6" w:name="_Toc221452962"/>
      <w:r w:rsidRPr="0012332A">
        <w:rPr>
          <w:rFonts w:ascii="Times New Roman" w:hAnsi="Times New Roman"/>
          <w:sz w:val="24"/>
          <w:szCs w:val="28"/>
        </w:rPr>
        <w:t>CURRENT MANUFACTURING FORMULA</w:t>
      </w:r>
      <w:r w:rsidR="00693849" w:rsidRPr="0012332A">
        <w:rPr>
          <w:rFonts w:ascii="Times New Roman" w:hAnsi="Times New Roman"/>
          <w:sz w:val="24"/>
          <w:szCs w:val="28"/>
        </w:rPr>
        <w:t>:</w:t>
      </w:r>
      <w:bookmarkEnd w:id="6"/>
    </w:p>
    <w:p w14:paraId="6AE28274" w14:textId="77777777" w:rsidR="009D78AE" w:rsidRPr="0012332A" w:rsidRDefault="009D78AE" w:rsidP="00183721">
      <w:pPr>
        <w:pStyle w:val="Heading2"/>
        <w:spacing w:before="0" w:line="276" w:lineRule="auto"/>
        <w:ind w:left="426" w:hanging="426"/>
        <w:rPr>
          <w:rFonts w:ascii="Times New Roman" w:hAnsi="Times New Roman"/>
          <w:b/>
        </w:rPr>
      </w:pPr>
      <w:bookmarkStart w:id="7" w:name="_Toc221452963"/>
      <w:r w:rsidRPr="0012332A">
        <w:rPr>
          <w:rFonts w:ascii="Times New Roman" w:hAnsi="Times New Roman"/>
          <w:b/>
        </w:rPr>
        <w:t>Quantitative Formula:</w:t>
      </w:r>
      <w:bookmarkEnd w:id="7"/>
    </w:p>
    <w:p w14:paraId="0EB382CC" w14:textId="77777777" w:rsidR="00AB1875" w:rsidRPr="00161707" w:rsidRDefault="00AB1875" w:rsidP="00AB1875">
      <w:pPr>
        <w:spacing w:before="0"/>
        <w:jc w:val="center"/>
        <w:rPr>
          <w:b/>
          <w:sz w:val="2"/>
        </w:rPr>
      </w:pPr>
    </w:p>
    <w:p w14:paraId="17AD79E5" w14:textId="77777777" w:rsidR="009D78AE" w:rsidRPr="0012332A" w:rsidRDefault="009D78AE" w:rsidP="00AB1875">
      <w:pPr>
        <w:spacing w:before="0"/>
        <w:jc w:val="center"/>
        <w:rPr>
          <w:b/>
          <w:sz w:val="24"/>
        </w:rPr>
      </w:pPr>
      <w:r w:rsidRPr="0012332A">
        <w:rPr>
          <w:b/>
          <w:sz w:val="24"/>
        </w:rPr>
        <w:t>RAW MATERIALS</w:t>
      </w:r>
    </w:p>
    <w:p w14:paraId="7529F8FD" w14:textId="39806E01" w:rsidR="00693849" w:rsidRDefault="006B3AAC" w:rsidP="009D78AE">
      <w:pPr>
        <w:spacing w:before="0"/>
        <w:ind w:left="432"/>
        <w:rPr>
          <w:b/>
          <w:sz w:val="24"/>
        </w:rPr>
      </w:pPr>
      <w:r w:rsidRPr="0012332A">
        <w:rPr>
          <w:b/>
          <w:sz w:val="24"/>
        </w:rPr>
        <w:t>For</w:t>
      </w:r>
      <w:r w:rsidR="00221C6F" w:rsidRPr="0012332A">
        <w:rPr>
          <w:b/>
          <w:sz w:val="24"/>
        </w:rPr>
        <w:t xml:space="preserve"> Batch Size: </w:t>
      </w:r>
      <w:r w:rsidR="003F05F7">
        <w:rPr>
          <w:b/>
          <w:sz w:val="24"/>
        </w:rPr>
        <w:t>20</w:t>
      </w:r>
      <w:r w:rsidR="00EB246D">
        <w:rPr>
          <w:b/>
          <w:sz w:val="24"/>
        </w:rPr>
        <w:t>0</w:t>
      </w:r>
      <w:r w:rsidR="00E6648E">
        <w:rPr>
          <w:b/>
          <w:sz w:val="24"/>
        </w:rPr>
        <w:t xml:space="preserve"> </w:t>
      </w:r>
      <w:r w:rsidR="00FF35F9" w:rsidRPr="0012332A">
        <w:rPr>
          <w:b/>
          <w:sz w:val="24"/>
        </w:rPr>
        <w:t>litres</w:t>
      </w:r>
    </w:p>
    <w:p w14:paraId="664207F4" w14:textId="77777777" w:rsidR="00651349" w:rsidRPr="00A8297E" w:rsidRDefault="00651349" w:rsidP="009D78AE">
      <w:pPr>
        <w:spacing w:before="0"/>
        <w:ind w:left="432"/>
        <w:rPr>
          <w:b/>
          <w:sz w:val="6"/>
          <w:szCs w:val="6"/>
        </w:rPr>
      </w:pPr>
    </w:p>
    <w:tbl>
      <w:tblPr>
        <w:tblW w:w="527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69"/>
        <w:gridCol w:w="1489"/>
        <w:gridCol w:w="2368"/>
        <w:gridCol w:w="992"/>
        <w:gridCol w:w="1111"/>
        <w:gridCol w:w="1148"/>
        <w:gridCol w:w="1247"/>
        <w:gridCol w:w="1516"/>
      </w:tblGrid>
      <w:tr w:rsidR="00C355FE" w:rsidRPr="0028232E" w14:paraId="5F39DFA4" w14:textId="77777777" w:rsidTr="002D2840">
        <w:trPr>
          <w:trHeight w:val="432"/>
          <w:jc w:val="center"/>
        </w:trPr>
        <w:tc>
          <w:tcPr>
            <w:tcW w:w="273" w:type="pct"/>
            <w:shd w:val="clear" w:color="auto" w:fill="D9D9D9" w:themeFill="background1" w:themeFillShade="D9"/>
            <w:vAlign w:val="center"/>
          </w:tcPr>
          <w:p w14:paraId="0E381A33" w14:textId="77777777" w:rsidR="00651349" w:rsidRPr="00424AAC" w:rsidRDefault="00651349" w:rsidP="00D9397E">
            <w:pPr>
              <w:spacing w:before="0"/>
              <w:jc w:val="center"/>
              <w:rPr>
                <w:b/>
                <w:sz w:val="22"/>
                <w:szCs w:val="22"/>
              </w:rPr>
            </w:pPr>
            <w:r w:rsidRPr="00424AAC">
              <w:rPr>
                <w:b/>
                <w:sz w:val="22"/>
                <w:szCs w:val="22"/>
                <w:lang w:val="en-US"/>
              </w:rPr>
              <w:t>SR.</w:t>
            </w:r>
            <w:r w:rsidR="00CA00E2" w:rsidRPr="00424AAC">
              <w:rPr>
                <w:b/>
                <w:sz w:val="22"/>
                <w:szCs w:val="22"/>
                <w:lang w:val="en-US"/>
              </w:rPr>
              <w:t xml:space="preserve"> </w:t>
            </w:r>
            <w:r w:rsidRPr="00424AAC">
              <w:rPr>
                <w:b/>
                <w:sz w:val="22"/>
                <w:szCs w:val="22"/>
                <w:lang w:val="en-US"/>
              </w:rPr>
              <w:t>No</w:t>
            </w:r>
            <w:r w:rsidR="00D9397E" w:rsidRPr="00424AAC">
              <w:rPr>
                <w:b/>
                <w:sz w:val="22"/>
                <w:szCs w:val="22"/>
                <w:lang w:val="en-US"/>
              </w:rPr>
              <w:t>.</w:t>
            </w:r>
          </w:p>
        </w:tc>
        <w:tc>
          <w:tcPr>
            <w:tcW w:w="713" w:type="pct"/>
            <w:shd w:val="clear" w:color="auto" w:fill="D9D9D9" w:themeFill="background1" w:themeFillShade="D9"/>
            <w:vAlign w:val="center"/>
          </w:tcPr>
          <w:p w14:paraId="1951C1FD" w14:textId="77777777" w:rsidR="00651349" w:rsidRPr="00424AAC" w:rsidRDefault="00651349" w:rsidP="00651349">
            <w:pPr>
              <w:spacing w:before="0"/>
              <w:jc w:val="center"/>
              <w:rPr>
                <w:b/>
                <w:sz w:val="22"/>
                <w:szCs w:val="22"/>
              </w:rPr>
            </w:pPr>
            <w:r w:rsidRPr="00424AAC">
              <w:rPr>
                <w:b/>
                <w:sz w:val="22"/>
                <w:szCs w:val="22"/>
              </w:rPr>
              <w:t>MATERIAL CODE</w:t>
            </w:r>
          </w:p>
        </w:tc>
        <w:tc>
          <w:tcPr>
            <w:tcW w:w="1134" w:type="pct"/>
            <w:shd w:val="clear" w:color="auto" w:fill="D9D9D9" w:themeFill="background1" w:themeFillShade="D9"/>
            <w:vAlign w:val="center"/>
          </w:tcPr>
          <w:p w14:paraId="708BC7DF" w14:textId="77777777" w:rsidR="00651349" w:rsidRPr="00424AAC" w:rsidRDefault="00651349" w:rsidP="00651349">
            <w:pPr>
              <w:spacing w:before="0"/>
              <w:jc w:val="center"/>
              <w:rPr>
                <w:b/>
                <w:sz w:val="22"/>
                <w:szCs w:val="22"/>
              </w:rPr>
            </w:pPr>
            <w:r w:rsidRPr="00424AAC">
              <w:rPr>
                <w:b/>
                <w:sz w:val="22"/>
                <w:szCs w:val="22"/>
              </w:rPr>
              <w:t>MATERIAL NAME</w:t>
            </w:r>
          </w:p>
        </w:tc>
        <w:tc>
          <w:tcPr>
            <w:tcW w:w="475" w:type="pct"/>
            <w:shd w:val="clear" w:color="auto" w:fill="D9D9D9" w:themeFill="background1" w:themeFillShade="D9"/>
            <w:vAlign w:val="center"/>
          </w:tcPr>
          <w:p w14:paraId="3D7FA25C" w14:textId="77777777" w:rsidR="00651349" w:rsidRPr="00424AAC" w:rsidRDefault="00651349" w:rsidP="00651349">
            <w:pPr>
              <w:spacing w:before="0"/>
              <w:jc w:val="center"/>
              <w:rPr>
                <w:b/>
                <w:sz w:val="22"/>
                <w:szCs w:val="22"/>
              </w:rPr>
            </w:pPr>
            <w:r w:rsidRPr="00424AAC">
              <w:rPr>
                <w:b/>
                <w:sz w:val="22"/>
                <w:szCs w:val="22"/>
              </w:rPr>
              <w:t>SPECS.</w:t>
            </w:r>
          </w:p>
        </w:tc>
        <w:tc>
          <w:tcPr>
            <w:tcW w:w="532" w:type="pct"/>
            <w:shd w:val="clear" w:color="auto" w:fill="D9D9D9" w:themeFill="background1" w:themeFillShade="D9"/>
            <w:vAlign w:val="center"/>
          </w:tcPr>
          <w:p w14:paraId="64847012" w14:textId="28EE26D0" w:rsidR="00651349" w:rsidRPr="00424AAC" w:rsidRDefault="00651349" w:rsidP="00651349">
            <w:pPr>
              <w:spacing w:before="0"/>
              <w:jc w:val="center"/>
              <w:rPr>
                <w:b/>
                <w:sz w:val="22"/>
                <w:szCs w:val="22"/>
              </w:rPr>
            </w:pPr>
            <w:r w:rsidRPr="00424AAC">
              <w:rPr>
                <w:b/>
                <w:sz w:val="22"/>
                <w:szCs w:val="22"/>
              </w:rPr>
              <w:t>THEO.</w:t>
            </w:r>
            <w:r w:rsidR="00FE4A5D">
              <w:rPr>
                <w:b/>
                <w:sz w:val="22"/>
                <w:szCs w:val="22"/>
              </w:rPr>
              <w:t xml:space="preserve"> </w:t>
            </w:r>
            <w:r w:rsidRPr="00424AAC">
              <w:rPr>
                <w:b/>
                <w:sz w:val="22"/>
                <w:szCs w:val="22"/>
              </w:rPr>
              <w:t>QTY</w:t>
            </w:r>
          </w:p>
          <w:p w14:paraId="47CC5BC6" w14:textId="77777777" w:rsidR="00651349" w:rsidRPr="00424AAC" w:rsidRDefault="00651349" w:rsidP="00651349">
            <w:pPr>
              <w:spacing w:before="0"/>
              <w:jc w:val="center"/>
              <w:rPr>
                <w:b/>
                <w:sz w:val="22"/>
                <w:szCs w:val="22"/>
              </w:rPr>
            </w:pPr>
            <w:r w:rsidRPr="00424AAC">
              <w:rPr>
                <w:b/>
                <w:sz w:val="22"/>
                <w:szCs w:val="22"/>
              </w:rPr>
              <w:t>PER ML</w:t>
            </w:r>
          </w:p>
        </w:tc>
        <w:tc>
          <w:tcPr>
            <w:tcW w:w="550" w:type="pct"/>
            <w:shd w:val="clear" w:color="auto" w:fill="D9D9D9" w:themeFill="background1" w:themeFillShade="D9"/>
            <w:vAlign w:val="center"/>
          </w:tcPr>
          <w:p w14:paraId="6C61E238" w14:textId="633D3231" w:rsidR="00651349" w:rsidRPr="00424AAC" w:rsidRDefault="00651349" w:rsidP="0028232E">
            <w:pPr>
              <w:spacing w:before="0"/>
              <w:jc w:val="center"/>
              <w:rPr>
                <w:b/>
                <w:sz w:val="22"/>
                <w:szCs w:val="22"/>
              </w:rPr>
            </w:pPr>
            <w:r w:rsidRPr="00424AAC">
              <w:rPr>
                <w:b/>
                <w:sz w:val="22"/>
                <w:szCs w:val="22"/>
              </w:rPr>
              <w:t>% OF OVERAGES</w:t>
            </w:r>
          </w:p>
        </w:tc>
        <w:tc>
          <w:tcPr>
            <w:tcW w:w="597" w:type="pct"/>
            <w:shd w:val="clear" w:color="auto" w:fill="D9D9D9" w:themeFill="background1" w:themeFillShade="D9"/>
            <w:vAlign w:val="center"/>
          </w:tcPr>
          <w:p w14:paraId="02307675" w14:textId="77777777" w:rsidR="00651349" w:rsidRPr="00424AAC" w:rsidRDefault="00651349" w:rsidP="00651349">
            <w:pPr>
              <w:spacing w:before="0"/>
              <w:jc w:val="center"/>
              <w:rPr>
                <w:b/>
                <w:sz w:val="22"/>
                <w:szCs w:val="22"/>
              </w:rPr>
            </w:pPr>
            <w:r w:rsidRPr="00424AAC">
              <w:rPr>
                <w:b/>
                <w:sz w:val="22"/>
                <w:szCs w:val="22"/>
              </w:rPr>
              <w:t>ACTUAL</w:t>
            </w:r>
          </w:p>
          <w:p w14:paraId="183D2093" w14:textId="77777777" w:rsidR="00651349" w:rsidRPr="00424AAC" w:rsidRDefault="00651349" w:rsidP="00651349">
            <w:pPr>
              <w:spacing w:before="0"/>
              <w:jc w:val="center"/>
              <w:rPr>
                <w:b/>
                <w:sz w:val="22"/>
                <w:szCs w:val="22"/>
              </w:rPr>
            </w:pPr>
            <w:r w:rsidRPr="00424AAC">
              <w:rPr>
                <w:b/>
                <w:sz w:val="22"/>
                <w:szCs w:val="22"/>
              </w:rPr>
              <w:t>QTY. PER ML</w:t>
            </w:r>
          </w:p>
        </w:tc>
        <w:tc>
          <w:tcPr>
            <w:tcW w:w="726" w:type="pct"/>
            <w:shd w:val="clear" w:color="auto" w:fill="D9D9D9" w:themeFill="background1" w:themeFillShade="D9"/>
            <w:vAlign w:val="center"/>
          </w:tcPr>
          <w:p w14:paraId="7C177879" w14:textId="77777777" w:rsidR="00651349" w:rsidRPr="00424AAC" w:rsidRDefault="00651349" w:rsidP="00651349">
            <w:pPr>
              <w:spacing w:before="0"/>
              <w:jc w:val="center"/>
              <w:rPr>
                <w:b/>
                <w:sz w:val="22"/>
                <w:szCs w:val="22"/>
              </w:rPr>
            </w:pPr>
            <w:r w:rsidRPr="00424AAC">
              <w:rPr>
                <w:b/>
                <w:sz w:val="22"/>
                <w:szCs w:val="22"/>
              </w:rPr>
              <w:t>QTY REQUIRED</w:t>
            </w:r>
          </w:p>
          <w:p w14:paraId="2B75BF55" w14:textId="77777777" w:rsidR="00651349" w:rsidRPr="00424AAC" w:rsidRDefault="00651349" w:rsidP="00651349">
            <w:pPr>
              <w:spacing w:before="0"/>
              <w:jc w:val="center"/>
              <w:rPr>
                <w:b/>
                <w:sz w:val="22"/>
                <w:szCs w:val="22"/>
              </w:rPr>
            </w:pPr>
            <w:r w:rsidRPr="00424AAC">
              <w:rPr>
                <w:b/>
                <w:sz w:val="22"/>
                <w:szCs w:val="22"/>
              </w:rPr>
              <w:t>PER BATCH</w:t>
            </w:r>
          </w:p>
        </w:tc>
      </w:tr>
      <w:tr w:rsidR="003F05F7" w:rsidRPr="0028232E" w14:paraId="634E8886" w14:textId="77777777" w:rsidTr="002D2840">
        <w:trPr>
          <w:trHeight w:val="432"/>
          <w:jc w:val="center"/>
        </w:trPr>
        <w:tc>
          <w:tcPr>
            <w:tcW w:w="273" w:type="pct"/>
            <w:shd w:val="clear" w:color="auto" w:fill="auto"/>
            <w:vAlign w:val="center"/>
          </w:tcPr>
          <w:p>
            <w:r>
              <w:t>1</w:t>
            </w:r>
          </w:p>
        </w:tc>
        <w:tc>
          <w:tcPr>
            <w:tcW w:w="713" w:type="pct"/>
            <w:shd w:val="clear" w:color="auto" w:fill="auto"/>
            <w:vAlign w:val="center"/>
          </w:tcPr>
          <w:p>
            <w:r>
              <w:t>1MOXI01</w:t>
            </w:r>
          </w:p>
        </w:tc>
        <w:tc>
          <w:tcPr>
            <w:tcW w:w="1134" w:type="pct"/>
            <w:shd w:val="clear" w:color="auto" w:fill="auto"/>
            <w:vAlign w:val="center"/>
          </w:tcPr>
          <w:p>
            <w:r>
              <w:t>MOXIFLOXACIN HYDROCHLORIDE</w:t>
            </w:r>
          </w:p>
        </w:tc>
        <w:tc>
          <w:tcPr>
            <w:tcW w:w="475" w:type="pct"/>
            <w:shd w:val="clear" w:color="auto" w:fill="auto"/>
            <w:vAlign w:val="center"/>
          </w:tcPr>
          <w:p>
            <w:r>
              <w:t>IP/USP</w:t>
            </w:r>
          </w:p>
        </w:tc>
        <w:tc>
          <w:tcPr>
            <w:tcW w:w="532" w:type="pct"/>
            <w:shd w:val="clear" w:color="auto" w:fill="auto"/>
            <w:vAlign w:val="center"/>
          </w:tcPr>
          <w:p>
            <w:r>
              <w:t>5.4505</w:t>
            </w:r>
          </w:p>
        </w:tc>
        <w:tc>
          <w:tcPr>
            <w:tcW w:w="550" w:type="pct"/>
            <w:shd w:val="clear" w:color="auto" w:fill="auto"/>
            <w:vAlign w:val="center"/>
          </w:tcPr>
          <w:p>
            <w:r>
              <w:t>5%</w:t>
            </w:r>
          </w:p>
        </w:tc>
        <w:tc>
          <w:tcPr>
            <w:tcW w:w="597" w:type="pct"/>
            <w:shd w:val="clear" w:color="auto" w:fill="auto"/>
            <w:vAlign w:val="center"/>
          </w:tcPr>
          <w:p>
            <w:r>
              <w:t>5.723</w:t>
            </w:r>
          </w:p>
        </w:tc>
        <w:tc>
          <w:tcPr>
            <w:tcW w:w="726" w:type="pct"/>
            <w:shd w:val="clear" w:color="auto" w:fill="auto"/>
            <w:vAlign w:val="center"/>
          </w:tcPr>
          <w:p>
            <w:r>
              <w:t>*343.35 GM</w:t>
            </w:r>
          </w:p>
        </w:tc>
      </w:tr>
      <w:tr w:rsidR="003F05F7" w:rsidRPr="0028232E" w14:paraId="634E8886" w14:textId="77777777" w:rsidTr="002D2840">
        <w:trPr>
          <w:trHeight w:val="432"/>
          <w:jc w:val="center"/>
        </w:trPr>
        <w:tc>
          <w:tcPr>
            <w:tcW w:w="273" w:type="pct"/>
            <w:shd w:val="clear" w:color="auto" w:fill="auto"/>
            <w:vAlign w:val="center"/>
          </w:tcPr>
          <w:p>
            <w:r>
              <w:t>2</w:t>
            </w:r>
          </w:p>
        </w:tc>
        <w:tc>
          <w:tcPr>
            <w:tcW w:w="713" w:type="pct"/>
            <w:shd w:val="clear" w:color="auto" w:fill="auto"/>
            <w:vAlign w:val="center"/>
          </w:tcPr>
          <w:p>
            <w:r>
              <w:t>1CARB05</w:t>
            </w:r>
          </w:p>
        </w:tc>
        <w:tc>
          <w:tcPr>
            <w:tcW w:w="1134" w:type="pct"/>
            <w:shd w:val="clear" w:color="auto" w:fill="auto"/>
            <w:vAlign w:val="center"/>
          </w:tcPr>
          <w:p>
            <w:r>
              <w:t>CARBOXY METHYL CELLULOSE SODIUM(STERILE)</w:t>
            </w:r>
          </w:p>
        </w:tc>
        <w:tc>
          <w:tcPr>
            <w:tcW w:w="475" w:type="pct"/>
            <w:shd w:val="clear" w:color="auto" w:fill="auto"/>
            <w:vAlign w:val="center"/>
          </w:tcPr>
          <w:p>
            <w:r>
              <w:t>IP/BP/USP</w:t>
            </w:r>
          </w:p>
        </w:tc>
        <w:tc>
          <w:tcPr>
            <w:tcW w:w="532" w:type="pct"/>
            <w:shd w:val="clear" w:color="auto" w:fill="auto"/>
            <w:vAlign w:val="center"/>
          </w:tcPr>
          <w:p>
            <w:r>
              <w:t>10</w:t>
            </w:r>
          </w:p>
        </w:tc>
        <w:tc>
          <w:tcPr>
            <w:tcW w:w="550" w:type="pct"/>
            <w:shd w:val="clear" w:color="auto" w:fill="auto"/>
            <w:vAlign w:val="center"/>
          </w:tcPr>
          <w:p>
            <w:r>
              <w:t>-</w:t>
            </w:r>
          </w:p>
        </w:tc>
        <w:tc>
          <w:tcPr>
            <w:tcW w:w="597" w:type="pct"/>
            <w:shd w:val="clear" w:color="auto" w:fill="auto"/>
            <w:vAlign w:val="center"/>
          </w:tcPr>
          <w:p>
            <w:r>
              <w:t>10</w:t>
            </w:r>
          </w:p>
        </w:tc>
        <w:tc>
          <w:tcPr>
            <w:tcW w:w="726" w:type="pct"/>
            <w:shd w:val="clear" w:color="auto" w:fill="auto"/>
            <w:vAlign w:val="center"/>
          </w:tcPr>
          <w:p>
            <w:r>
              <w:t>600 GM</w:t>
            </w:r>
          </w:p>
        </w:tc>
      </w:tr>
      <w:tr w:rsidR="003F05F7" w:rsidRPr="0028232E" w14:paraId="634E8886" w14:textId="77777777" w:rsidTr="002D2840">
        <w:trPr>
          <w:trHeight w:val="432"/>
          <w:jc w:val="center"/>
        </w:trPr>
        <w:tc>
          <w:tcPr>
            <w:tcW w:w="273" w:type="pct"/>
            <w:shd w:val="clear" w:color="auto" w:fill="auto"/>
            <w:vAlign w:val="center"/>
          </w:tcPr>
          <w:p>
            <w:r>
              <w:t>3</w:t>
            </w:r>
          </w:p>
        </w:tc>
        <w:tc>
          <w:tcPr>
            <w:tcW w:w="713" w:type="pct"/>
            <w:shd w:val="clear" w:color="auto" w:fill="auto"/>
            <w:vAlign w:val="center"/>
          </w:tcPr>
          <w:p>
            <w:r>
              <w:t>1SODI24</w:t>
            </w:r>
          </w:p>
        </w:tc>
        <w:tc>
          <w:tcPr>
            <w:tcW w:w="1134" w:type="pct"/>
            <w:shd w:val="clear" w:color="auto" w:fill="auto"/>
            <w:vAlign w:val="center"/>
          </w:tcPr>
          <w:p>
            <w:r>
              <w:t>SODIUM CHLORIDE</w:t>
            </w:r>
          </w:p>
        </w:tc>
        <w:tc>
          <w:tcPr>
            <w:tcW w:w="475" w:type="pct"/>
            <w:shd w:val="clear" w:color="auto" w:fill="auto"/>
            <w:vAlign w:val="center"/>
          </w:tcPr>
          <w:p>
            <w:r>
              <w:t>IP/BP/USP/NF</w:t>
            </w:r>
          </w:p>
        </w:tc>
        <w:tc>
          <w:tcPr>
            <w:tcW w:w="532" w:type="pct"/>
            <w:shd w:val="clear" w:color="auto" w:fill="auto"/>
            <w:vAlign w:val="center"/>
          </w:tcPr>
          <w:p>
            <w:r>
              <w:t>2.2</w:t>
            </w:r>
          </w:p>
        </w:tc>
        <w:tc>
          <w:tcPr>
            <w:tcW w:w="550" w:type="pct"/>
            <w:shd w:val="clear" w:color="auto" w:fill="auto"/>
            <w:vAlign w:val="center"/>
          </w:tcPr>
          <w:p>
            <w:r>
              <w:t>-</w:t>
            </w:r>
          </w:p>
        </w:tc>
        <w:tc>
          <w:tcPr>
            <w:tcW w:w="597" w:type="pct"/>
            <w:shd w:val="clear" w:color="auto" w:fill="auto"/>
            <w:vAlign w:val="center"/>
          </w:tcPr>
          <w:p>
            <w:r>
              <w:t>2.2</w:t>
            </w:r>
          </w:p>
        </w:tc>
        <w:tc>
          <w:tcPr>
            <w:tcW w:w="726" w:type="pct"/>
            <w:shd w:val="clear" w:color="auto" w:fill="auto"/>
            <w:vAlign w:val="center"/>
          </w:tcPr>
          <w:p>
            <w:r>
              <w:t>132 GM</w:t>
            </w:r>
          </w:p>
        </w:tc>
      </w:tr>
      <w:tr w:rsidR="003F05F7" w:rsidRPr="0028232E" w14:paraId="634E8886" w14:textId="77777777" w:rsidTr="002D2840">
        <w:trPr>
          <w:trHeight w:val="432"/>
          <w:jc w:val="center"/>
        </w:trPr>
        <w:tc>
          <w:tcPr>
            <w:tcW w:w="273" w:type="pct"/>
            <w:shd w:val="clear" w:color="auto" w:fill="auto"/>
            <w:vAlign w:val="center"/>
          </w:tcPr>
          <w:p>
            <w:r>
              <w:t>4</w:t>
            </w:r>
          </w:p>
        </w:tc>
        <w:tc>
          <w:tcPr>
            <w:tcW w:w="713" w:type="pct"/>
            <w:shd w:val="clear" w:color="auto" w:fill="auto"/>
            <w:vAlign w:val="center"/>
          </w:tcPr>
          <w:p>
            <w:r>
              <w:t>1STAB01</w:t>
            </w:r>
          </w:p>
        </w:tc>
        <w:tc>
          <w:tcPr>
            <w:tcW w:w="1134" w:type="pct"/>
            <w:shd w:val="clear" w:color="auto" w:fill="auto"/>
            <w:vAlign w:val="center"/>
          </w:tcPr>
          <w:p>
            <w:r>
              <w:t>STABILIZED OXYCHLORO COMPLEX</w:t>
            </w:r>
          </w:p>
        </w:tc>
        <w:tc>
          <w:tcPr>
            <w:tcW w:w="475" w:type="pct"/>
            <w:shd w:val="clear" w:color="auto" w:fill="auto"/>
            <w:vAlign w:val="center"/>
          </w:tcPr>
          <w:p>
            <w:r>
              <w:t>IH</w:t>
            </w:r>
          </w:p>
        </w:tc>
        <w:tc>
          <w:tcPr>
            <w:tcW w:w="532" w:type="pct"/>
            <w:shd w:val="clear" w:color="auto" w:fill="auto"/>
            <w:vAlign w:val="center"/>
          </w:tcPr>
          <w:p>
            <w:r>
              <w:t>0.1</w:t>
            </w:r>
          </w:p>
        </w:tc>
        <w:tc>
          <w:tcPr>
            <w:tcW w:w="550" w:type="pct"/>
            <w:shd w:val="clear" w:color="auto" w:fill="auto"/>
            <w:vAlign w:val="center"/>
          </w:tcPr>
          <w:p>
            <w:r>
              <w:t>-</w:t>
            </w:r>
          </w:p>
        </w:tc>
        <w:tc>
          <w:tcPr>
            <w:tcW w:w="597" w:type="pct"/>
            <w:shd w:val="clear" w:color="auto" w:fill="auto"/>
            <w:vAlign w:val="center"/>
          </w:tcPr>
          <w:p>
            <w:r>
              <w:t>.1</w:t>
            </w:r>
          </w:p>
        </w:tc>
        <w:tc>
          <w:tcPr>
            <w:tcW w:w="726" w:type="pct"/>
            <w:shd w:val="clear" w:color="auto" w:fill="auto"/>
            <w:vAlign w:val="center"/>
          </w:tcPr>
          <w:p>
            <w:r>
              <w:t>6 GM</w:t>
            </w:r>
          </w:p>
        </w:tc>
      </w:tr>
      <w:tr w:rsidR="003F05F7" w:rsidRPr="0028232E" w14:paraId="634E8886" w14:textId="77777777" w:rsidTr="002D2840">
        <w:trPr>
          <w:trHeight w:val="432"/>
          <w:jc w:val="center"/>
        </w:trPr>
        <w:tc>
          <w:tcPr>
            <w:tcW w:w="273" w:type="pct"/>
            <w:shd w:val="clear" w:color="auto" w:fill="auto"/>
            <w:vAlign w:val="center"/>
          </w:tcPr>
          <w:p>
            <w:r>
              <w:t>5</w:t>
            </w:r>
          </w:p>
        </w:tc>
        <w:tc>
          <w:tcPr>
            <w:tcW w:w="713" w:type="pct"/>
            <w:shd w:val="clear" w:color="auto" w:fill="auto"/>
            <w:vAlign w:val="center"/>
          </w:tcPr>
          <w:p>
            <w:r>
              <w:t>1POTA02</w:t>
            </w:r>
          </w:p>
        </w:tc>
        <w:tc>
          <w:tcPr>
            <w:tcW w:w="1134" w:type="pct"/>
            <w:shd w:val="clear" w:color="auto" w:fill="auto"/>
            <w:vAlign w:val="center"/>
          </w:tcPr>
          <w:p>
            <w:r>
              <w:t>POTASSIUM CHLORIDE</w:t>
            </w:r>
          </w:p>
        </w:tc>
        <w:tc>
          <w:tcPr>
            <w:tcW w:w="475" w:type="pct"/>
            <w:shd w:val="clear" w:color="auto" w:fill="auto"/>
            <w:vAlign w:val="center"/>
          </w:tcPr>
          <w:p>
            <w:r>
              <w:t>IP/USP/NF</w:t>
            </w:r>
          </w:p>
        </w:tc>
        <w:tc>
          <w:tcPr>
            <w:tcW w:w="532" w:type="pct"/>
            <w:shd w:val="clear" w:color="auto" w:fill="auto"/>
            <w:vAlign w:val="center"/>
          </w:tcPr>
          <w:p>
            <w:r>
              <w:t>1.4</w:t>
            </w:r>
          </w:p>
        </w:tc>
        <w:tc>
          <w:tcPr>
            <w:tcW w:w="550" w:type="pct"/>
            <w:shd w:val="clear" w:color="auto" w:fill="auto"/>
            <w:vAlign w:val="center"/>
          </w:tcPr>
          <w:p>
            <w:r>
              <w:t>-</w:t>
            </w:r>
          </w:p>
        </w:tc>
        <w:tc>
          <w:tcPr>
            <w:tcW w:w="597" w:type="pct"/>
            <w:shd w:val="clear" w:color="auto" w:fill="auto"/>
            <w:vAlign w:val="center"/>
          </w:tcPr>
          <w:p>
            <w:r>
              <w:t>1.4</w:t>
            </w:r>
          </w:p>
        </w:tc>
        <w:tc>
          <w:tcPr>
            <w:tcW w:w="726" w:type="pct"/>
            <w:shd w:val="clear" w:color="auto" w:fill="auto"/>
            <w:vAlign w:val="center"/>
          </w:tcPr>
          <w:p>
            <w:r>
              <w:t>84 GM</w:t>
            </w:r>
          </w:p>
        </w:tc>
      </w:tr>
      <w:tr w:rsidR="003F05F7" w:rsidRPr="0028232E" w14:paraId="634E8886" w14:textId="77777777" w:rsidTr="002D2840">
        <w:trPr>
          <w:trHeight w:val="432"/>
          <w:jc w:val="center"/>
        </w:trPr>
        <w:tc>
          <w:tcPr>
            <w:tcW w:w="273" w:type="pct"/>
            <w:shd w:val="clear" w:color="auto" w:fill="auto"/>
            <w:vAlign w:val="center"/>
          </w:tcPr>
          <w:p>
            <w:r>
              <w:t>6</w:t>
            </w:r>
          </w:p>
        </w:tc>
        <w:tc>
          <w:tcPr>
            <w:tcW w:w="713" w:type="pct"/>
            <w:shd w:val="clear" w:color="auto" w:fill="auto"/>
            <w:vAlign w:val="center"/>
          </w:tcPr>
          <w:p>
            <w:r>
              <w:t>1CALC09</w:t>
            </w:r>
          </w:p>
        </w:tc>
        <w:tc>
          <w:tcPr>
            <w:tcW w:w="1134" w:type="pct"/>
            <w:shd w:val="clear" w:color="auto" w:fill="auto"/>
            <w:vAlign w:val="center"/>
          </w:tcPr>
          <w:p>
            <w:r>
              <w:t>CALCIUM CHLORIDE</w:t>
            </w:r>
          </w:p>
        </w:tc>
        <w:tc>
          <w:tcPr>
            <w:tcW w:w="475" w:type="pct"/>
            <w:shd w:val="clear" w:color="auto" w:fill="auto"/>
            <w:vAlign w:val="center"/>
          </w:tcPr>
          <w:p>
            <w:r>
              <w:t>IP/USP</w:t>
            </w:r>
          </w:p>
        </w:tc>
        <w:tc>
          <w:tcPr>
            <w:tcW w:w="532" w:type="pct"/>
            <w:shd w:val="clear" w:color="auto" w:fill="auto"/>
            <w:vAlign w:val="center"/>
          </w:tcPr>
          <w:p>
            <w:r>
              <w:t>0.06</w:t>
            </w:r>
          </w:p>
        </w:tc>
        <w:tc>
          <w:tcPr>
            <w:tcW w:w="550" w:type="pct"/>
            <w:shd w:val="clear" w:color="auto" w:fill="auto"/>
            <w:vAlign w:val="center"/>
          </w:tcPr>
          <w:p>
            <w:r>
              <w:t>-</w:t>
            </w:r>
          </w:p>
        </w:tc>
        <w:tc>
          <w:tcPr>
            <w:tcW w:w="597" w:type="pct"/>
            <w:shd w:val="clear" w:color="auto" w:fill="auto"/>
            <w:vAlign w:val="center"/>
          </w:tcPr>
          <w:p>
            <w:r>
              <w:t>.06</w:t>
            </w:r>
          </w:p>
        </w:tc>
        <w:tc>
          <w:tcPr>
            <w:tcW w:w="726" w:type="pct"/>
            <w:shd w:val="clear" w:color="auto" w:fill="auto"/>
            <w:vAlign w:val="center"/>
          </w:tcPr>
          <w:p>
            <w:r>
              <w:t>4 GM</w:t>
            </w:r>
          </w:p>
        </w:tc>
      </w:tr>
      <w:tr w:rsidR="003F05F7" w:rsidRPr="0028232E" w14:paraId="634E8886" w14:textId="77777777" w:rsidTr="002D2840">
        <w:trPr>
          <w:trHeight w:val="432"/>
          <w:jc w:val="center"/>
        </w:trPr>
        <w:tc>
          <w:tcPr>
            <w:tcW w:w="273" w:type="pct"/>
            <w:shd w:val="clear" w:color="auto" w:fill="auto"/>
            <w:vAlign w:val="center"/>
          </w:tcPr>
          <w:p>
            <w:r>
              <w:t>7</w:t>
            </w:r>
          </w:p>
        </w:tc>
        <w:tc>
          <w:tcPr>
            <w:tcW w:w="713" w:type="pct"/>
            <w:shd w:val="clear" w:color="auto" w:fill="auto"/>
            <w:vAlign w:val="center"/>
          </w:tcPr>
          <w:p>
            <w:r>
              <w:t>1MAGN05</w:t>
            </w:r>
          </w:p>
        </w:tc>
        <w:tc>
          <w:tcPr>
            <w:tcW w:w="1134" w:type="pct"/>
            <w:shd w:val="clear" w:color="auto" w:fill="auto"/>
            <w:vAlign w:val="center"/>
          </w:tcPr>
          <w:p>
            <w:r>
              <w:t>MAGNESIUM CHLORIDE</w:t>
            </w:r>
          </w:p>
        </w:tc>
        <w:tc>
          <w:tcPr>
            <w:tcW w:w="475" w:type="pct"/>
            <w:shd w:val="clear" w:color="auto" w:fill="auto"/>
            <w:vAlign w:val="center"/>
          </w:tcPr>
          <w:p>
            <w:r>
              <w:t>IP/USP</w:t>
            </w:r>
          </w:p>
        </w:tc>
        <w:tc>
          <w:tcPr>
            <w:tcW w:w="532" w:type="pct"/>
            <w:shd w:val="clear" w:color="auto" w:fill="auto"/>
            <w:vAlign w:val="center"/>
          </w:tcPr>
          <w:p>
            <w:r>
              <w:t>0.06</w:t>
            </w:r>
          </w:p>
        </w:tc>
        <w:tc>
          <w:tcPr>
            <w:tcW w:w="550" w:type="pct"/>
            <w:shd w:val="clear" w:color="auto" w:fill="auto"/>
            <w:vAlign w:val="center"/>
          </w:tcPr>
          <w:p>
            <w:r>
              <w:t>-</w:t>
            </w:r>
          </w:p>
        </w:tc>
        <w:tc>
          <w:tcPr>
            <w:tcW w:w="597" w:type="pct"/>
            <w:shd w:val="clear" w:color="auto" w:fill="auto"/>
            <w:vAlign w:val="center"/>
          </w:tcPr>
          <w:p>
            <w:r>
              <w:t>.06</w:t>
            </w:r>
          </w:p>
        </w:tc>
        <w:tc>
          <w:tcPr>
            <w:tcW w:w="726" w:type="pct"/>
            <w:shd w:val="clear" w:color="auto" w:fill="auto"/>
            <w:vAlign w:val="center"/>
          </w:tcPr>
          <w:p>
            <w:r>
              <w:t>4 GM</w:t>
            </w:r>
          </w:p>
        </w:tc>
      </w:tr>
      <w:tr w:rsidR="003F05F7" w:rsidRPr="0028232E" w14:paraId="634E8886" w14:textId="77777777" w:rsidTr="002D2840">
        <w:trPr>
          <w:trHeight w:val="432"/>
          <w:jc w:val="center"/>
        </w:trPr>
        <w:tc>
          <w:tcPr>
            <w:tcW w:w="273" w:type="pct"/>
            <w:shd w:val="clear" w:color="auto" w:fill="auto"/>
            <w:vAlign w:val="center"/>
          </w:tcPr>
          <w:p>
            <w:r>
              <w:t>8</w:t>
            </w:r>
          </w:p>
        </w:tc>
        <w:tc>
          <w:tcPr>
            <w:tcW w:w="713" w:type="pct"/>
            <w:shd w:val="clear" w:color="auto" w:fill="auto"/>
            <w:vAlign w:val="center"/>
          </w:tcPr>
          <w:p>
            <w:r>
              <w:t>1GLYC03</w:t>
            </w:r>
          </w:p>
        </w:tc>
        <w:tc>
          <w:tcPr>
            <w:tcW w:w="1134" w:type="pct"/>
            <w:shd w:val="clear" w:color="auto" w:fill="auto"/>
            <w:vAlign w:val="center"/>
          </w:tcPr>
          <w:p>
            <w:r>
              <w:t>GLYCERIN</w:t>
            </w:r>
          </w:p>
        </w:tc>
        <w:tc>
          <w:tcPr>
            <w:tcW w:w="475" w:type="pct"/>
            <w:shd w:val="clear" w:color="auto" w:fill="auto"/>
            <w:vAlign w:val="center"/>
          </w:tcPr>
          <w:p>
            <w:r>
              <w:t>IP/NF</w:t>
            </w:r>
          </w:p>
        </w:tc>
        <w:tc>
          <w:tcPr>
            <w:tcW w:w="532" w:type="pct"/>
            <w:shd w:val="clear" w:color="auto" w:fill="auto"/>
            <w:vAlign w:val="center"/>
          </w:tcPr>
          <w:p>
            <w:r>
              <w:t>5</w:t>
            </w:r>
          </w:p>
        </w:tc>
        <w:tc>
          <w:tcPr>
            <w:tcW w:w="550" w:type="pct"/>
            <w:shd w:val="clear" w:color="auto" w:fill="auto"/>
            <w:vAlign w:val="center"/>
          </w:tcPr>
          <w:p>
            <w:r>
              <w:t>-</w:t>
            </w:r>
          </w:p>
        </w:tc>
        <w:tc>
          <w:tcPr>
            <w:tcW w:w="597" w:type="pct"/>
            <w:shd w:val="clear" w:color="auto" w:fill="auto"/>
            <w:vAlign w:val="center"/>
          </w:tcPr>
          <w:p>
            <w:r>
              <w:t>5</w:t>
            </w:r>
          </w:p>
        </w:tc>
        <w:tc>
          <w:tcPr>
            <w:tcW w:w="726" w:type="pct"/>
            <w:shd w:val="clear" w:color="auto" w:fill="auto"/>
            <w:vAlign w:val="center"/>
          </w:tcPr>
          <w:p>
            <w:r>
              <w:t>300 GM</w:t>
            </w:r>
          </w:p>
        </w:tc>
      </w:tr>
      <w:tr w:rsidR="003F05F7" w:rsidRPr="0028232E" w14:paraId="634E8886" w14:textId="77777777" w:rsidTr="002D2840">
        <w:trPr>
          <w:trHeight w:val="432"/>
          <w:jc w:val="center"/>
        </w:trPr>
        <w:tc>
          <w:tcPr>
            <w:tcW w:w="273" w:type="pct"/>
            <w:shd w:val="clear" w:color="auto" w:fill="auto"/>
            <w:vAlign w:val="center"/>
          </w:tcPr>
          <w:p>
            <w:r>
              <w:t>9</w:t>
            </w:r>
          </w:p>
        </w:tc>
        <w:tc>
          <w:tcPr>
            <w:tcW w:w="713" w:type="pct"/>
            <w:shd w:val="clear" w:color="auto" w:fill="auto"/>
            <w:vAlign w:val="center"/>
          </w:tcPr>
          <w:p>
            <w:r>
              <w:t>1BORI01</w:t>
            </w:r>
          </w:p>
        </w:tc>
        <w:tc>
          <w:tcPr>
            <w:tcW w:w="1134" w:type="pct"/>
            <w:shd w:val="clear" w:color="auto" w:fill="auto"/>
            <w:vAlign w:val="center"/>
          </w:tcPr>
          <w:p>
            <w:r>
              <w:t>BORIC ACID</w:t>
            </w:r>
          </w:p>
        </w:tc>
        <w:tc>
          <w:tcPr>
            <w:tcW w:w="475" w:type="pct"/>
            <w:shd w:val="clear" w:color="auto" w:fill="auto"/>
            <w:vAlign w:val="center"/>
          </w:tcPr>
          <w:p>
            <w:r>
              <w:t>IP/NF</w:t>
            </w:r>
          </w:p>
        </w:tc>
        <w:tc>
          <w:tcPr>
            <w:tcW w:w="532" w:type="pct"/>
            <w:shd w:val="clear" w:color="auto" w:fill="auto"/>
            <w:vAlign w:val="center"/>
          </w:tcPr>
          <w:p>
            <w:r>
              <w:t>7</w:t>
            </w:r>
          </w:p>
        </w:tc>
        <w:tc>
          <w:tcPr>
            <w:tcW w:w="550" w:type="pct"/>
            <w:shd w:val="clear" w:color="auto" w:fill="auto"/>
            <w:vAlign w:val="center"/>
          </w:tcPr>
          <w:p>
            <w:r>
              <w:t>-</w:t>
            </w:r>
          </w:p>
        </w:tc>
        <w:tc>
          <w:tcPr>
            <w:tcW w:w="597" w:type="pct"/>
            <w:shd w:val="clear" w:color="auto" w:fill="auto"/>
            <w:vAlign w:val="center"/>
          </w:tcPr>
          <w:p>
            <w:r>
              <w:t>7</w:t>
            </w:r>
          </w:p>
        </w:tc>
        <w:tc>
          <w:tcPr>
            <w:tcW w:w="726" w:type="pct"/>
            <w:shd w:val="clear" w:color="auto" w:fill="auto"/>
            <w:vAlign w:val="center"/>
          </w:tcPr>
          <w:p>
            <w:r>
              <w:t>420 GM</w:t>
            </w:r>
          </w:p>
        </w:tc>
      </w:tr>
      <w:tr w:rsidR="003F05F7" w:rsidRPr="0028232E" w14:paraId="634E8886" w14:textId="77777777" w:rsidTr="002D2840">
        <w:trPr>
          <w:trHeight w:val="432"/>
          <w:jc w:val="center"/>
        </w:trPr>
        <w:tc>
          <w:tcPr>
            <w:tcW w:w="273" w:type="pct"/>
            <w:shd w:val="clear" w:color="auto" w:fill="auto"/>
            <w:vAlign w:val="center"/>
          </w:tcPr>
          <w:p>
            <w:r>
              <w:t>10</w:t>
            </w:r>
          </w:p>
        </w:tc>
        <w:tc>
          <w:tcPr>
            <w:tcW w:w="713" w:type="pct"/>
            <w:shd w:val="clear" w:color="auto" w:fill="auto"/>
            <w:vAlign w:val="center"/>
          </w:tcPr>
          <w:p>
            <w:r>
              <w:t>1BORA01</w:t>
            </w:r>
          </w:p>
        </w:tc>
        <w:tc>
          <w:tcPr>
            <w:tcW w:w="1134" w:type="pct"/>
            <w:shd w:val="clear" w:color="auto" w:fill="auto"/>
            <w:vAlign w:val="center"/>
          </w:tcPr>
          <w:p>
            <w:r>
              <w:t>BORAX</w:t>
            </w:r>
          </w:p>
        </w:tc>
        <w:tc>
          <w:tcPr>
            <w:tcW w:w="475" w:type="pct"/>
            <w:shd w:val="clear" w:color="auto" w:fill="auto"/>
            <w:vAlign w:val="center"/>
          </w:tcPr>
          <w:p>
            <w:r>
              <w:t>IP/BP/NF</w:t>
            </w:r>
          </w:p>
        </w:tc>
        <w:tc>
          <w:tcPr>
            <w:tcW w:w="532" w:type="pct"/>
            <w:shd w:val="clear" w:color="auto" w:fill="auto"/>
            <w:vAlign w:val="center"/>
          </w:tcPr>
          <w:p>
            <w:r>
              <w:t>2</w:t>
            </w:r>
          </w:p>
        </w:tc>
        <w:tc>
          <w:tcPr>
            <w:tcW w:w="550" w:type="pct"/>
            <w:shd w:val="clear" w:color="auto" w:fill="auto"/>
            <w:vAlign w:val="center"/>
          </w:tcPr>
          <w:p>
            <w:r>
              <w:t>-</w:t>
            </w:r>
          </w:p>
        </w:tc>
        <w:tc>
          <w:tcPr>
            <w:tcW w:w="597" w:type="pct"/>
            <w:shd w:val="clear" w:color="auto" w:fill="auto"/>
            <w:vAlign w:val="center"/>
          </w:tcPr>
          <w:p>
            <w:r>
              <w:t>2</w:t>
            </w:r>
          </w:p>
        </w:tc>
        <w:tc>
          <w:tcPr>
            <w:tcW w:w="726" w:type="pct"/>
            <w:shd w:val="clear" w:color="auto" w:fill="auto"/>
            <w:vAlign w:val="center"/>
          </w:tcPr>
          <w:p>
            <w:r>
              <w:t>120 GM</w:t>
            </w:r>
          </w:p>
        </w:tc>
      </w:tr>
      <w:tr w:rsidR="003F05F7" w:rsidRPr="0028232E" w14:paraId="634E8886" w14:textId="77777777" w:rsidTr="002D2840">
        <w:trPr>
          <w:trHeight w:val="432"/>
          <w:jc w:val="center"/>
        </w:trPr>
        <w:tc>
          <w:tcPr>
            <w:tcW w:w="273" w:type="pct"/>
            <w:shd w:val="clear" w:color="auto" w:fill="auto"/>
            <w:vAlign w:val="center"/>
          </w:tcPr>
          <w:p>
            <w:r>
              <w:t>11</w:t>
            </w:r>
          </w:p>
        </w:tc>
        <w:tc>
          <w:tcPr>
            <w:tcW w:w="713" w:type="pct"/>
            <w:shd w:val="clear" w:color="auto" w:fill="auto"/>
            <w:vAlign w:val="center"/>
          </w:tcPr>
          <w:p>
            <w:r>
              <w:t>1PWATER</w:t>
            </w:r>
          </w:p>
        </w:tc>
        <w:tc>
          <w:tcPr>
            <w:tcW w:w="1134" w:type="pct"/>
            <w:shd w:val="clear" w:color="auto" w:fill="auto"/>
            <w:vAlign w:val="center"/>
          </w:tcPr>
          <w:p>
            <w:r>
              <w:t>PURIFIED WATER</w:t>
            </w:r>
          </w:p>
        </w:tc>
        <w:tc>
          <w:tcPr>
            <w:tcW w:w="475" w:type="pct"/>
            <w:shd w:val="clear" w:color="auto" w:fill="auto"/>
            <w:vAlign w:val="center"/>
          </w:tcPr>
          <w:p>
            <w:r>
              <w:t>IP</w:t>
            </w:r>
          </w:p>
        </w:tc>
        <w:tc>
          <w:tcPr>
            <w:tcW w:w="532" w:type="pct"/>
            <w:shd w:val="clear" w:color="auto" w:fill="auto"/>
            <w:vAlign w:val="center"/>
          </w:tcPr>
          <w:p>
            <w:r>
              <w:t>Q.S</w:t>
            </w:r>
          </w:p>
        </w:tc>
        <w:tc>
          <w:tcPr>
            <w:tcW w:w="550" w:type="pct"/>
            <w:shd w:val="clear" w:color="auto" w:fill="auto"/>
            <w:vAlign w:val="center"/>
          </w:tcPr>
          <w:p>
            <w:r>
              <w:t>-</w:t>
            </w:r>
          </w:p>
        </w:tc>
        <w:tc>
          <w:tcPr>
            <w:tcW w:w="597" w:type="pct"/>
            <w:shd w:val="clear" w:color="auto" w:fill="auto"/>
            <w:vAlign w:val="center"/>
          </w:tcPr>
          <w:p>
            <w:r>
              <w:t>Q.S</w:t>
            </w:r>
          </w:p>
        </w:tc>
        <w:tc>
          <w:tcPr>
            <w:tcW w:w="726" w:type="pct"/>
            <w:shd w:val="clear" w:color="auto" w:fill="auto"/>
            <w:vAlign w:val="center"/>
          </w:tcPr>
          <w:p>
            <w:r>
              <w:t>Q.S. TO 60 LITRES</w:t>
            </w:r>
          </w:p>
        </w:tc>
      </w:tr>
    </w:tbl>
    <w:p w14:paraId="6ACFEC03" w14:textId="24A26430" w:rsidR="006B0EAF" w:rsidRDefault="006B0EAF" w:rsidP="00323CB2">
      <w:pPr>
        <w:spacing w:before="0"/>
        <w:rPr>
          <w:b/>
          <w:sz w:val="16"/>
          <w:szCs w:val="16"/>
        </w:rPr>
      </w:pPr>
    </w:p>
    <w:p w14:paraId="04EA3E76" w14:textId="54A6EADA" w:rsidR="003F05F7" w:rsidRDefault="003F05F7" w:rsidP="00323CB2">
      <w:pPr>
        <w:spacing w:before="0"/>
        <w:rPr>
          <w:b/>
          <w:sz w:val="16"/>
          <w:szCs w:val="16"/>
        </w:rPr>
      </w:pPr>
    </w:p>
    <w:p w14:paraId="228C9739" w14:textId="28F43321" w:rsidR="003F05F7" w:rsidRDefault="003F05F7" w:rsidP="00323CB2">
      <w:pPr>
        <w:spacing w:before="0"/>
        <w:rPr>
          <w:b/>
          <w:sz w:val="16"/>
          <w:szCs w:val="16"/>
        </w:rPr>
      </w:pPr>
    </w:p>
    <w:p w14:paraId="3B5A3D53" w14:textId="74865478" w:rsidR="003F05F7" w:rsidRDefault="003F05F7" w:rsidP="00323CB2">
      <w:pPr>
        <w:spacing w:before="0"/>
        <w:rPr>
          <w:b/>
          <w:sz w:val="16"/>
          <w:szCs w:val="16"/>
        </w:rPr>
      </w:pPr>
    </w:p>
    <w:p w14:paraId="606378C0" w14:textId="6F1126AD" w:rsidR="003F05F7" w:rsidRDefault="003F05F7" w:rsidP="00323CB2">
      <w:pPr>
        <w:spacing w:before="0"/>
        <w:rPr>
          <w:b/>
          <w:sz w:val="16"/>
          <w:szCs w:val="16"/>
        </w:rPr>
      </w:pPr>
    </w:p>
    <w:p w14:paraId="0005BC07" w14:textId="5109B0CB" w:rsidR="003F05F7" w:rsidRDefault="003F05F7" w:rsidP="00323CB2">
      <w:pPr>
        <w:spacing w:before="0"/>
        <w:rPr>
          <w:b/>
          <w:sz w:val="16"/>
          <w:szCs w:val="16"/>
        </w:rPr>
      </w:pPr>
    </w:p>
    <w:p w14:paraId="7BD03CC6" w14:textId="64D23271" w:rsidR="003F05F7" w:rsidRDefault="003F05F7" w:rsidP="00323CB2">
      <w:pPr>
        <w:spacing w:before="0"/>
        <w:rPr>
          <w:b/>
          <w:sz w:val="16"/>
          <w:szCs w:val="16"/>
        </w:rPr>
      </w:pPr>
    </w:p>
    <w:p w14:paraId="6EE614E8" w14:textId="2CBC0412" w:rsidR="003F05F7" w:rsidRDefault="003F05F7" w:rsidP="00323CB2">
      <w:pPr>
        <w:spacing w:before="0"/>
        <w:rPr>
          <w:b/>
          <w:sz w:val="16"/>
          <w:szCs w:val="16"/>
        </w:rPr>
      </w:pPr>
    </w:p>
    <w:p w14:paraId="43F4E9E6" w14:textId="049840B0" w:rsidR="003F05F7" w:rsidRDefault="003F05F7" w:rsidP="00323CB2">
      <w:pPr>
        <w:spacing w:before="0"/>
        <w:rPr>
          <w:b/>
          <w:sz w:val="16"/>
          <w:szCs w:val="16"/>
        </w:rPr>
      </w:pPr>
    </w:p>
    <w:p w14:paraId="5FF65835" w14:textId="5C501C55" w:rsidR="003F05F7" w:rsidRDefault="003F05F7" w:rsidP="00323CB2">
      <w:pPr>
        <w:spacing w:before="0"/>
        <w:rPr>
          <w:b/>
          <w:sz w:val="16"/>
          <w:szCs w:val="16"/>
        </w:rPr>
      </w:pPr>
    </w:p>
    <w:p w14:paraId="085BD288" w14:textId="2FBF8E94" w:rsidR="003F05F7" w:rsidRDefault="003F05F7" w:rsidP="00323CB2">
      <w:pPr>
        <w:spacing w:before="0"/>
        <w:rPr>
          <w:b/>
          <w:sz w:val="16"/>
          <w:szCs w:val="16"/>
        </w:rPr>
      </w:pPr>
    </w:p>
    <w:p w14:paraId="62CD9835" w14:textId="77777777" w:rsidR="003F05F7" w:rsidRDefault="003F05F7" w:rsidP="00323CB2">
      <w:pPr>
        <w:spacing w:before="0"/>
        <w:rPr>
          <w:b/>
          <w:sz w:val="16"/>
          <w:szCs w:val="16"/>
        </w:rPr>
      </w:pPr>
    </w:p>
    <w:p w14:paraId="6ADCCB2C" w14:textId="77777777" w:rsidR="003F05F7" w:rsidRDefault="003F05F7" w:rsidP="00323CB2">
      <w:pPr>
        <w:spacing w:before="0"/>
        <w:rPr>
          <w:b/>
          <w:sz w:val="16"/>
          <w:szCs w:val="16"/>
        </w:rPr>
      </w:pPr>
    </w:p>
    <w:p w14:paraId="5115A231" w14:textId="77777777" w:rsidR="003F05F7" w:rsidRDefault="003F05F7" w:rsidP="00323CB2">
      <w:pPr>
        <w:spacing w:before="0"/>
        <w:rPr>
          <w:b/>
          <w:sz w:val="16"/>
          <w:szCs w:val="16"/>
        </w:rPr>
      </w:pPr>
    </w:p>
    <w:p w14:paraId="00DE94CE" w14:textId="77777777" w:rsidR="002D2840" w:rsidRDefault="002D2840" w:rsidP="00323CB2">
      <w:pPr>
        <w:spacing w:before="0"/>
        <w:rPr>
          <w:b/>
          <w:sz w:val="16"/>
          <w:szCs w:val="16"/>
        </w:rPr>
      </w:pPr>
    </w:p>
    <w:p w14:paraId="76E03353" w14:textId="77777777" w:rsidR="003C34F7" w:rsidRPr="0012332A" w:rsidRDefault="00316A25" w:rsidP="00785812">
      <w:pPr>
        <w:tabs>
          <w:tab w:val="left" w:pos="345"/>
          <w:tab w:val="center" w:pos="4844"/>
        </w:tabs>
        <w:spacing w:before="0"/>
        <w:rPr>
          <w:b/>
          <w:sz w:val="24"/>
        </w:rPr>
      </w:pPr>
      <w:r>
        <w:rPr>
          <w:b/>
          <w:sz w:val="24"/>
        </w:rPr>
        <w:lastRenderedPageBreak/>
        <w:tab/>
      </w:r>
      <w:r>
        <w:rPr>
          <w:b/>
          <w:sz w:val="24"/>
        </w:rPr>
        <w:tab/>
      </w:r>
      <w:r w:rsidR="003C34F7" w:rsidRPr="0012332A">
        <w:rPr>
          <w:b/>
          <w:sz w:val="24"/>
        </w:rPr>
        <w:t>PACKING MATERIALS</w:t>
      </w:r>
    </w:p>
    <w:p w14:paraId="121DFC14" w14:textId="1F30E015" w:rsidR="00DF1009" w:rsidRPr="00396B11" w:rsidRDefault="003C34F7" w:rsidP="00651349">
      <w:pPr>
        <w:spacing w:before="0"/>
        <w:ind w:left="432"/>
        <w:rPr>
          <w:b/>
          <w:sz w:val="24"/>
        </w:rPr>
      </w:pPr>
      <w:r w:rsidRPr="00396B11">
        <w:rPr>
          <w:b/>
          <w:sz w:val="24"/>
        </w:rPr>
        <w:t>For</w:t>
      </w:r>
      <w:r w:rsidR="00DB196F" w:rsidRPr="00396B11">
        <w:rPr>
          <w:b/>
          <w:sz w:val="24"/>
        </w:rPr>
        <w:t xml:space="preserve"> Batch Size: </w:t>
      </w:r>
      <w:r w:rsidR="003F05F7">
        <w:rPr>
          <w:b/>
          <w:sz w:val="24"/>
        </w:rPr>
        <w:t>60</w:t>
      </w:r>
      <w:r w:rsidR="00E6648E" w:rsidRPr="00396B11">
        <w:rPr>
          <w:b/>
          <w:sz w:val="24"/>
        </w:rPr>
        <w:t xml:space="preserve"> </w:t>
      </w:r>
      <w:r w:rsidR="00AB73C8" w:rsidRPr="00396B11">
        <w:rPr>
          <w:b/>
          <w:sz w:val="24"/>
        </w:rPr>
        <w:t>Litre</w:t>
      </w:r>
    </w:p>
    <w:p w14:paraId="235C47BC" w14:textId="77777777" w:rsidR="00651349" w:rsidRPr="00396B11" w:rsidRDefault="00651349" w:rsidP="00651349">
      <w:pPr>
        <w:spacing w:before="0"/>
        <w:ind w:left="432"/>
        <w:rPr>
          <w:b/>
          <w:sz w:val="12"/>
          <w:szCs w:val="12"/>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021"/>
        <w:gridCol w:w="1573"/>
        <w:gridCol w:w="4431"/>
        <w:gridCol w:w="1545"/>
        <w:gridCol w:w="1335"/>
      </w:tblGrid>
      <w:tr w:rsidR="003F05F7" w:rsidRPr="003F05F7" w14:paraId="4AB30EE8" w14:textId="77777777" w:rsidTr="00FE4A5D">
        <w:trPr>
          <w:jc w:val="center"/>
        </w:trPr>
        <w:tc>
          <w:tcPr>
            <w:tcW w:w="515" w:type="pct"/>
            <w:shd w:val="clear" w:color="auto" w:fill="D9D9D9" w:themeFill="background1" w:themeFillShade="D9"/>
            <w:vAlign w:val="center"/>
          </w:tcPr>
          <w:p w14:paraId="45F05C1F" w14:textId="77777777" w:rsidR="004C45A5" w:rsidRPr="00566A0D" w:rsidRDefault="004C45A5" w:rsidP="00C117D6">
            <w:pPr>
              <w:spacing w:before="0"/>
              <w:jc w:val="center"/>
              <w:rPr>
                <w:b/>
                <w:sz w:val="24"/>
                <w:szCs w:val="24"/>
              </w:rPr>
            </w:pPr>
            <w:r w:rsidRPr="00566A0D">
              <w:rPr>
                <w:b/>
                <w:sz w:val="24"/>
                <w:szCs w:val="24"/>
              </w:rPr>
              <w:t>S.R. No.</w:t>
            </w:r>
          </w:p>
        </w:tc>
        <w:tc>
          <w:tcPr>
            <w:tcW w:w="794" w:type="pct"/>
            <w:shd w:val="clear" w:color="auto" w:fill="D9D9D9" w:themeFill="background1" w:themeFillShade="D9"/>
            <w:vAlign w:val="center"/>
          </w:tcPr>
          <w:p w14:paraId="310AF644" w14:textId="77777777" w:rsidR="004C45A5" w:rsidRPr="00566A0D" w:rsidRDefault="004C45A5" w:rsidP="00C117D6">
            <w:pPr>
              <w:spacing w:before="0"/>
              <w:jc w:val="center"/>
              <w:rPr>
                <w:b/>
                <w:sz w:val="24"/>
                <w:szCs w:val="24"/>
              </w:rPr>
            </w:pPr>
            <w:r w:rsidRPr="00566A0D">
              <w:rPr>
                <w:b/>
                <w:sz w:val="24"/>
                <w:szCs w:val="24"/>
              </w:rPr>
              <w:t>MATERIAL CODE</w:t>
            </w:r>
          </w:p>
        </w:tc>
        <w:tc>
          <w:tcPr>
            <w:tcW w:w="2237" w:type="pct"/>
            <w:shd w:val="clear" w:color="auto" w:fill="D9D9D9" w:themeFill="background1" w:themeFillShade="D9"/>
            <w:vAlign w:val="center"/>
          </w:tcPr>
          <w:p w14:paraId="0C9662DA" w14:textId="77777777" w:rsidR="004C45A5" w:rsidRPr="00566A0D" w:rsidRDefault="004C45A5" w:rsidP="00C117D6">
            <w:pPr>
              <w:spacing w:before="0"/>
              <w:jc w:val="center"/>
              <w:rPr>
                <w:b/>
                <w:sz w:val="24"/>
                <w:szCs w:val="24"/>
              </w:rPr>
            </w:pPr>
            <w:r w:rsidRPr="00566A0D">
              <w:rPr>
                <w:b/>
                <w:sz w:val="24"/>
                <w:szCs w:val="24"/>
                <w:lang w:val="en-US"/>
              </w:rPr>
              <w:t>MATERIAL NAME</w:t>
            </w:r>
          </w:p>
        </w:tc>
        <w:tc>
          <w:tcPr>
            <w:tcW w:w="780" w:type="pct"/>
            <w:shd w:val="clear" w:color="auto" w:fill="D9D9D9" w:themeFill="background1" w:themeFillShade="D9"/>
            <w:vAlign w:val="center"/>
          </w:tcPr>
          <w:p w14:paraId="005AF800" w14:textId="77777777" w:rsidR="004C45A5" w:rsidRPr="00566A0D" w:rsidRDefault="004C45A5" w:rsidP="00C117D6">
            <w:pPr>
              <w:spacing w:before="0"/>
              <w:jc w:val="center"/>
              <w:rPr>
                <w:b/>
                <w:sz w:val="24"/>
                <w:szCs w:val="24"/>
              </w:rPr>
            </w:pPr>
            <w:r w:rsidRPr="00566A0D">
              <w:rPr>
                <w:b/>
                <w:sz w:val="24"/>
                <w:szCs w:val="24"/>
              </w:rPr>
              <w:t>QUANTITY REQUIRED</w:t>
            </w:r>
          </w:p>
        </w:tc>
        <w:tc>
          <w:tcPr>
            <w:tcW w:w="674" w:type="pct"/>
            <w:shd w:val="clear" w:color="auto" w:fill="D9D9D9" w:themeFill="background1" w:themeFillShade="D9"/>
            <w:vAlign w:val="center"/>
          </w:tcPr>
          <w:p w14:paraId="3CE8D152" w14:textId="77777777" w:rsidR="004C45A5" w:rsidRPr="00566A0D" w:rsidRDefault="004C45A5" w:rsidP="00C117D6">
            <w:pPr>
              <w:spacing w:before="0"/>
              <w:jc w:val="center"/>
              <w:rPr>
                <w:b/>
                <w:caps/>
                <w:sz w:val="24"/>
                <w:szCs w:val="24"/>
              </w:rPr>
            </w:pPr>
            <w:r w:rsidRPr="00566A0D">
              <w:rPr>
                <w:b/>
                <w:caps/>
                <w:sz w:val="24"/>
                <w:szCs w:val="24"/>
              </w:rPr>
              <w:t>EXCESS %</w:t>
            </w:r>
          </w:p>
        </w:tc>
      </w:tr>
      <w:tr w:rsidR="003F05F7" w:rsidRPr="003F05F7" w14:paraId="61121D90" w14:textId="77777777" w:rsidTr="003F05F7">
        <w:trPr>
          <w:trHeight w:val="530"/>
          <w:jc w:val="center"/>
        </w:trPr>
        <w:tc>
          <w:tcPr>
            <w:tcW w:w="5000" w:type="pct"/>
            <w:gridSpan w:val="5"/>
            <w:vAlign w:val="center"/>
          </w:tcPr>
          <w:p w14:paraId="6769CE09" w14:textId="2ABB4564" w:rsidR="003F05F7" w:rsidRPr="00566A0D" w:rsidRDefault="003F05F7" w:rsidP="00BD520E">
            <w:pPr>
              <w:spacing w:before="0"/>
              <w:jc w:val="center"/>
              <w:rPr>
                <w:b/>
                <w:caps/>
                <w:sz w:val="24"/>
                <w:szCs w:val="24"/>
              </w:rPr>
            </w:pPr>
            <w:r w:rsidRPr="00566A0D">
              <w:rPr>
                <w:b/>
                <w:caps/>
                <w:sz w:val="24"/>
                <w:szCs w:val="24"/>
              </w:rPr>
              <w:t>FOR 5 ML</w:t>
            </w:r>
          </w:p>
        </w:tc>
      </w:tr>
      <w:tr w:rsidR="003F05F7" w:rsidRPr="003F05F7" w14:paraId="21EE599E" w14:textId="77777777" w:rsidTr="006B0EAF">
        <w:trPr>
          <w:trHeight w:val="530"/>
          <w:jc w:val="center"/>
        </w:trPr>
        <w:tc>
          <w:tcPr>
            <w:tcW w:w="515" w:type="pct"/>
            <w:vAlign w:val="center"/>
          </w:tcPr>
          <w:p>
            <w:r>
              <w:t>1</w:t>
            </w:r>
          </w:p>
        </w:tc>
        <w:tc>
          <w:tcPr>
            <w:tcW w:w="794" w:type="pct"/>
            <w:vAlign w:val="center"/>
          </w:tcPr>
          <w:p>
            <w:r>
              <w:t>2BLP05</w:t>
            </w:r>
          </w:p>
        </w:tc>
        <w:tc>
          <w:tcPr>
            <w:tcW w:w="2237" w:type="pct"/>
            <w:vAlign w:val="center"/>
          </w:tcPr>
          <w:p>
            <w:r>
              <w:t>5ML OPAQUE PLASTIC BOTTLE STERILE (R ON) BERRY IH</w:t>
            </w:r>
          </w:p>
        </w:tc>
        <w:tc>
          <w:tcPr>
            <w:tcW w:w="780" w:type="pct"/>
            <w:vAlign w:val="center"/>
          </w:tcPr>
          <w:p>
            <w:r>
              <w:t>11653</w:t>
            </w:r>
          </w:p>
        </w:tc>
        <w:tc>
          <w:tcPr>
            <w:tcW w:w="674" w:type="pct"/>
            <w:vAlign w:val="center"/>
          </w:tcPr>
          <w:p>
            <w:r>
              <w:t>1 %</w:t>
            </w:r>
          </w:p>
        </w:tc>
      </w:tr>
      <w:tr w:rsidR="003F05F7" w:rsidRPr="003F05F7" w14:paraId="21EE599E" w14:textId="77777777" w:rsidTr="006B0EAF">
        <w:trPr>
          <w:trHeight w:val="530"/>
          <w:jc w:val="center"/>
        </w:trPr>
        <w:tc>
          <w:tcPr>
            <w:tcW w:w="515" w:type="pct"/>
            <w:vAlign w:val="center"/>
          </w:tcPr>
          <w:p>
            <w:r>
              <w:t>2</w:t>
            </w:r>
          </w:p>
        </w:tc>
        <w:tc>
          <w:tcPr>
            <w:tcW w:w="794" w:type="pct"/>
            <w:vAlign w:val="center"/>
          </w:tcPr>
          <w:p>
            <w:r>
              <w:t>2NLP09</w:t>
            </w:r>
          </w:p>
        </w:tc>
        <w:tc>
          <w:tcPr>
            <w:tcW w:w="2237" w:type="pct"/>
            <w:vAlign w:val="center"/>
          </w:tcPr>
          <w:p>
            <w:r>
              <w:t>PLASTIC NOZZLE STERILE (R ON -WHITE) BERRY IH</w:t>
            </w:r>
          </w:p>
        </w:tc>
        <w:tc>
          <w:tcPr>
            <w:tcW w:w="780" w:type="pct"/>
            <w:vAlign w:val="center"/>
          </w:tcPr>
          <w:p>
            <w:r>
              <w:t>11653</w:t>
            </w:r>
          </w:p>
        </w:tc>
        <w:tc>
          <w:tcPr>
            <w:tcW w:w="674" w:type="pct"/>
            <w:vAlign w:val="center"/>
          </w:tcPr>
          <w:p>
            <w:r>
              <w:t>1 %</w:t>
            </w:r>
          </w:p>
        </w:tc>
      </w:tr>
      <w:tr w:rsidR="003F05F7" w:rsidRPr="003F05F7" w14:paraId="21EE599E" w14:textId="77777777" w:rsidTr="006B0EAF">
        <w:trPr>
          <w:trHeight w:val="530"/>
          <w:jc w:val="center"/>
        </w:trPr>
        <w:tc>
          <w:tcPr>
            <w:tcW w:w="515" w:type="pct"/>
            <w:vAlign w:val="center"/>
          </w:tcPr>
          <w:p>
            <w:r>
              <w:t>3</w:t>
            </w:r>
          </w:p>
        </w:tc>
        <w:tc>
          <w:tcPr>
            <w:tcW w:w="794" w:type="pct"/>
            <w:vAlign w:val="center"/>
          </w:tcPr>
          <w:p>
            <w:r>
              <w:t>24LP06</w:t>
            </w:r>
          </w:p>
        </w:tc>
        <w:tc>
          <w:tcPr>
            <w:tcW w:w="2237" w:type="pct"/>
            <w:vAlign w:val="center"/>
          </w:tcPr>
          <w:p>
            <w:r>
              <w:t>PLASTIC CAP STERILE (R ON) BERRY IH</w:t>
            </w:r>
          </w:p>
        </w:tc>
        <w:tc>
          <w:tcPr>
            <w:tcW w:w="780" w:type="pct"/>
            <w:vAlign w:val="center"/>
          </w:tcPr>
          <w:p>
            <w:r>
              <w:t>11653</w:t>
            </w:r>
          </w:p>
        </w:tc>
        <w:tc>
          <w:tcPr>
            <w:tcW w:w="674" w:type="pct"/>
            <w:vAlign w:val="center"/>
          </w:tcPr>
          <w:p>
            <w:r>
              <w:t>1 %</w:t>
            </w:r>
          </w:p>
        </w:tc>
      </w:tr>
    </w:tbl>
    <w:p w14:paraId="669262DC" w14:textId="0E5015D9" w:rsidR="002D2840" w:rsidRDefault="002D2840" w:rsidP="002D2840"/>
    <w:p w14:paraId="3162E945" w14:textId="200E00A9" w:rsidR="003F05F7" w:rsidRDefault="003F05F7" w:rsidP="002D2840"/>
    <w:p w14:paraId="543C2763" w14:textId="2DEE6A6B" w:rsidR="003F05F7" w:rsidRDefault="003F05F7" w:rsidP="002D2840"/>
    <w:p w14:paraId="2E754861" w14:textId="37C3518A" w:rsidR="003F05F7" w:rsidRDefault="003F05F7" w:rsidP="002D2840"/>
    <w:p w14:paraId="5B1BF532" w14:textId="7AFDEC74" w:rsidR="003F05F7" w:rsidRDefault="003F05F7" w:rsidP="002D2840"/>
    <w:p w14:paraId="7A6523A9" w14:textId="5B74C218" w:rsidR="003F05F7" w:rsidRDefault="003F05F7" w:rsidP="002D2840"/>
    <w:p w14:paraId="294706C9" w14:textId="6ACE529F" w:rsidR="003F05F7" w:rsidRDefault="003F05F7" w:rsidP="002D2840"/>
    <w:p w14:paraId="084491C1" w14:textId="7836C067" w:rsidR="003F05F7" w:rsidRDefault="003F05F7" w:rsidP="002D2840"/>
    <w:p w14:paraId="6780213B" w14:textId="22CAB678" w:rsidR="003F05F7" w:rsidRDefault="003F05F7" w:rsidP="002D2840"/>
    <w:p w14:paraId="55C6D8E8" w14:textId="0E265F44" w:rsidR="003F05F7" w:rsidRDefault="003F05F7" w:rsidP="002D2840"/>
    <w:p w14:paraId="71217676" w14:textId="439EC277" w:rsidR="003F05F7" w:rsidRDefault="003F05F7" w:rsidP="002D2840"/>
    <w:p w14:paraId="3C973AC1" w14:textId="7B0748F0" w:rsidR="003F05F7" w:rsidRDefault="003F05F7" w:rsidP="002D2840"/>
    <w:p w14:paraId="04B52DD0" w14:textId="77777777" w:rsidR="00C045BC" w:rsidRDefault="00C045BC" w:rsidP="00C045BC">
      <w:pPr>
        <w:spacing w:before="0"/>
      </w:pPr>
    </w:p>
    <w:p w14:paraId="65CF1D5D" w14:textId="77777777" w:rsidR="00265C81" w:rsidRPr="0012332A" w:rsidRDefault="00C056B8" w:rsidP="00C021B5">
      <w:pPr>
        <w:pStyle w:val="Heading2"/>
        <w:spacing w:before="0"/>
        <w:ind w:left="432" w:hanging="432"/>
        <w:rPr>
          <w:rFonts w:ascii="Times New Roman" w:hAnsi="Times New Roman"/>
          <w:b/>
        </w:rPr>
      </w:pPr>
      <w:bookmarkStart w:id="8" w:name="_Toc221452964"/>
      <w:r w:rsidRPr="0012332A">
        <w:rPr>
          <w:rFonts w:ascii="Times New Roman" w:hAnsi="Times New Roman"/>
          <w:b/>
        </w:rPr>
        <w:lastRenderedPageBreak/>
        <w:t>Process Flow Diagram</w:t>
      </w:r>
      <w:r w:rsidR="00265C81" w:rsidRPr="0012332A">
        <w:rPr>
          <w:rFonts w:ascii="Times New Roman" w:hAnsi="Times New Roman"/>
          <w:b/>
        </w:rPr>
        <w:t>:</w:t>
      </w:r>
      <w:bookmarkEnd w:id="8"/>
    </w:p>
    <w:p w14:paraId="55A662CF" w14:textId="77777777" w:rsidR="00A41B6E" w:rsidRPr="0012332A" w:rsidRDefault="00A41B6E" w:rsidP="00A41B6E">
      <w:pPr>
        <w:spacing w:before="0"/>
        <w:rPr>
          <w:sz w:val="14"/>
        </w:rPr>
      </w:pPr>
    </w:p>
    <w:p w14:paraId="6B2979DC" w14:textId="77777777" w:rsidR="00C056B8" w:rsidRPr="0012332A" w:rsidRDefault="00C056B8" w:rsidP="00C056B8">
      <w:pPr>
        <w:spacing w:before="0"/>
        <w:ind w:left="-142"/>
        <w:jc w:val="center"/>
        <w:rPr>
          <w:b/>
          <w:sz w:val="28"/>
          <w:szCs w:val="40"/>
        </w:rPr>
      </w:pPr>
      <w:r w:rsidRPr="0012332A">
        <w:rPr>
          <w:b/>
          <w:sz w:val="28"/>
          <w:szCs w:val="40"/>
        </w:rPr>
        <w:t>PROCESS FLOW DIAGRAM FOR OPHTHALMIC DROPS</w:t>
      </w:r>
    </w:p>
    <w:p w14:paraId="3134E4E2" w14:textId="77777777" w:rsidR="00C056B8" w:rsidRPr="0012332A" w:rsidRDefault="00C056B8" w:rsidP="00C056B8">
      <w:pPr>
        <w:spacing w:before="0"/>
        <w:ind w:left="-142"/>
        <w:jc w:val="center"/>
        <w:rPr>
          <w:sz w:val="12"/>
          <w:szCs w:val="40"/>
          <w:u w:val="single"/>
        </w:rPr>
      </w:pPr>
    </w:p>
    <w:p w14:paraId="553D8499" w14:textId="77777777" w:rsidR="00C056B8" w:rsidRPr="0012332A" w:rsidRDefault="00C056B8" w:rsidP="00C056B8">
      <w:pPr>
        <w:spacing w:before="0"/>
        <w:rPr>
          <w:sz w:val="28"/>
          <w:szCs w:val="28"/>
        </w:rPr>
      </w:pPr>
      <w:r w:rsidRPr="0012332A">
        <w:rPr>
          <w:sz w:val="28"/>
          <w:szCs w:val="28"/>
        </w:rPr>
        <w:t xml:space="preserve">                                   Approved Raw material Dispensing</w:t>
      </w:r>
    </w:p>
    <w:p w14:paraId="3414BAE6" w14:textId="77777777" w:rsidR="00C056B8" w:rsidRPr="0012332A" w:rsidRDefault="002773CC" w:rsidP="00C056B8">
      <w:pPr>
        <w:spacing w:before="0"/>
        <w:jc w:val="center"/>
        <w:rPr>
          <w:sz w:val="28"/>
          <w:szCs w:val="28"/>
        </w:rPr>
      </w:pPr>
      <w:r>
        <w:rPr>
          <w:noProof/>
          <w:sz w:val="28"/>
          <w:szCs w:val="28"/>
          <w:lang w:val="en-IN" w:eastAsia="en-IN"/>
        </w:rPr>
        <mc:AlternateContent>
          <mc:Choice Requires="wps">
            <w:drawing>
              <wp:anchor distT="0" distB="0" distL="114300" distR="114300" simplePos="0" relativeHeight="251652608" behindDoc="0" locked="0" layoutInCell="1" allowOverlap="1" wp14:anchorId="1CD96B74" wp14:editId="2E11B935">
                <wp:simplePos x="0" y="0"/>
                <wp:positionH relativeFrom="column">
                  <wp:posOffset>2628900</wp:posOffset>
                </wp:positionH>
                <wp:positionV relativeFrom="paragraph">
                  <wp:posOffset>147320</wp:posOffset>
                </wp:positionV>
                <wp:extent cx="228600" cy="457200"/>
                <wp:effectExtent l="19050" t="0" r="19050" b="38100"/>
                <wp:wrapNone/>
                <wp:docPr id="26" name="AutoShap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ACF514E"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utoShape 8" o:spid="_x0000_s1026" type="#_x0000_t67" style="position:absolute;margin-left:207pt;margin-top:11.6pt;width:18pt;height:36pt;z-index:251652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" fillcolor="black"/>
            </w:pict>
          </mc:Fallback>
        </mc:AlternateContent>
      </w:r>
    </w:p>
    <w:p w14:paraId="1A52D0D0" w14:textId="77777777" w:rsidR="00C056B8" w:rsidRPr="0012332A" w:rsidRDefault="002773CC" w:rsidP="00C056B8">
      <w:pPr>
        <w:spacing w:before="0"/>
        <w:jc w:val="center"/>
        <w:rPr>
          <w:sz w:val="28"/>
          <w:szCs w:val="28"/>
        </w:rPr>
      </w:pPr>
      <w:r>
        <w:rPr>
          <w:noProof/>
          <w:sz w:val="28"/>
          <w:szCs w:val="28"/>
          <w:lang w:val="en-IN" w:eastAsia="en-IN"/>
        </w:rPr>
        <mc:AlternateContent>
          <mc:Choice Requires="wpc">
            <w:drawing>
              <wp:inline distT="0" distB="0" distL="0" distR="0" wp14:anchorId="6B7857EB" wp14:editId="78FAF7EC">
                <wp:extent cx="342900" cy="457200"/>
                <wp:effectExtent l="0" t="0" r="1905" b="635"/>
                <wp:docPr id="25" name="Canvas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c:wpc>
                  </a:graphicData>
                </a:graphic>
              </wp:inline>
            </w:drawing>
          </mc:Choice>
          <mc:Fallback>
            <w:pict>
              <v:group w14:anchorId="0410B90C" id="Canvas 5" o:spid="_x0000_s1026" editas="canvas" style="width:27pt;height:36pt;mso-position-horizontal-relative:char;mso-position-vertical-relative:line" coordsize="342900,457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342900;height:457200;visibility:visible;mso-wrap-style:square">
                  <v:fill o:detectmouseclick="t"/>
                  <v:path o:connecttype="none"/>
                </v:shape>
                <w10:anchorlock/>
              </v:group>
            </w:pict>
          </mc:Fallback>
        </mc:AlternateContent>
      </w:r>
    </w:p>
    <w:p w14:paraId="76218B6F" w14:textId="77777777" w:rsidR="00C056B8" w:rsidRPr="0012332A" w:rsidRDefault="00C056B8" w:rsidP="00C056B8">
      <w:pPr>
        <w:spacing w:before="0"/>
        <w:ind w:left="3600"/>
        <w:rPr>
          <w:sz w:val="28"/>
          <w:szCs w:val="28"/>
        </w:rPr>
      </w:pPr>
      <w:r w:rsidRPr="0012332A">
        <w:rPr>
          <w:sz w:val="28"/>
          <w:szCs w:val="28"/>
        </w:rPr>
        <w:t xml:space="preserve">    Mixing</w:t>
      </w:r>
    </w:p>
    <w:p w14:paraId="7FEF1349" w14:textId="77777777" w:rsidR="00C056B8" w:rsidRPr="0012332A" w:rsidRDefault="002773CC" w:rsidP="00C056B8">
      <w:pPr>
        <w:spacing w:before="0"/>
        <w:jc w:val="center"/>
        <w:rPr>
          <w:sz w:val="28"/>
          <w:szCs w:val="28"/>
        </w:rPr>
      </w:pPr>
      <w:r>
        <w:rPr>
          <w:noProof/>
          <w:sz w:val="28"/>
          <w:szCs w:val="28"/>
          <w:lang w:val="en-IN" w:eastAsia="en-IN"/>
        </w:rPr>
        <mc:AlternateContent>
          <mc:Choice Requires="wps">
            <w:drawing>
              <wp:anchor distT="0" distB="0" distL="114300" distR="114300" simplePos="0" relativeHeight="251651584" behindDoc="0" locked="0" layoutInCell="1" allowOverlap="1" wp14:anchorId="43C22305" wp14:editId="4F06187D">
                <wp:simplePos x="0" y="0"/>
                <wp:positionH relativeFrom="column">
                  <wp:posOffset>2628900</wp:posOffset>
                </wp:positionH>
                <wp:positionV relativeFrom="paragraph">
                  <wp:posOffset>142240</wp:posOffset>
                </wp:positionV>
                <wp:extent cx="228600" cy="457200"/>
                <wp:effectExtent l="19050" t="0" r="19050" b="38100"/>
                <wp:wrapNone/>
                <wp:docPr id="22" name="AutoShape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D5DD3BD" id="AutoShape 7" o:spid="_x0000_s1026" type="#_x0000_t67" style="position:absolute;margin-left:207pt;margin-top:11.2pt;width:18pt;height:36pt;z-index:251651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" fillcolor="black"/>
            </w:pict>
          </mc:Fallback>
        </mc:AlternateContent>
      </w:r>
    </w:p>
    <w:p w14:paraId="11C3E25D" w14:textId="77777777" w:rsidR="00C056B8" w:rsidRPr="0012332A" w:rsidRDefault="00C056B8" w:rsidP="00C056B8">
      <w:pPr>
        <w:tabs>
          <w:tab w:val="left" w:pos="5480"/>
        </w:tabs>
        <w:spacing w:before="0"/>
        <w:rPr>
          <w:sz w:val="28"/>
          <w:szCs w:val="28"/>
        </w:rPr>
      </w:pPr>
      <w:r w:rsidRPr="0012332A">
        <w:rPr>
          <w:sz w:val="28"/>
          <w:szCs w:val="28"/>
        </w:rPr>
        <w:tab/>
      </w:r>
    </w:p>
    <w:p w14:paraId="22CFD397" w14:textId="77777777" w:rsidR="00C056B8" w:rsidRPr="0012332A" w:rsidRDefault="00C056B8" w:rsidP="00C056B8">
      <w:pPr>
        <w:tabs>
          <w:tab w:val="left" w:pos="5480"/>
        </w:tabs>
        <w:spacing w:before="0"/>
        <w:rPr>
          <w:sz w:val="28"/>
          <w:szCs w:val="28"/>
        </w:rPr>
      </w:pPr>
    </w:p>
    <w:p w14:paraId="19F51E7A" w14:textId="77777777" w:rsidR="00C056B8" w:rsidRPr="0012332A" w:rsidRDefault="00C056B8" w:rsidP="00C056B8">
      <w:pPr>
        <w:spacing w:before="0"/>
        <w:jc w:val="center"/>
        <w:rPr>
          <w:szCs w:val="28"/>
        </w:rPr>
      </w:pPr>
    </w:p>
    <w:p w14:paraId="6B9EE0E5" w14:textId="77777777" w:rsidR="00C056B8" w:rsidRPr="0012332A" w:rsidRDefault="00C056B8" w:rsidP="00C056B8">
      <w:pPr>
        <w:spacing w:before="0"/>
        <w:ind w:left="2880" w:firstLine="720"/>
        <w:rPr>
          <w:sz w:val="28"/>
          <w:szCs w:val="28"/>
        </w:rPr>
      </w:pPr>
      <w:r w:rsidRPr="0012332A">
        <w:rPr>
          <w:sz w:val="28"/>
          <w:szCs w:val="28"/>
        </w:rPr>
        <w:t xml:space="preserve">   Filtration</w:t>
      </w:r>
    </w:p>
    <w:p w14:paraId="4926A255" w14:textId="77777777" w:rsidR="00C056B8" w:rsidRPr="0012332A" w:rsidRDefault="00C056B8" w:rsidP="00C056B8">
      <w:pPr>
        <w:spacing w:before="0"/>
        <w:jc w:val="center"/>
        <w:rPr>
          <w:sz w:val="24"/>
          <w:szCs w:val="28"/>
        </w:rPr>
      </w:pPr>
    </w:p>
    <w:p w14:paraId="6A2E7B81" w14:textId="77777777" w:rsidR="00C056B8" w:rsidRPr="0012332A" w:rsidRDefault="002773CC" w:rsidP="00C056B8">
      <w:pPr>
        <w:spacing w:before="0"/>
        <w:jc w:val="center"/>
        <w:rPr>
          <w:sz w:val="28"/>
          <w:szCs w:val="28"/>
        </w:rPr>
      </w:pPr>
      <w:r>
        <w:rPr>
          <w:noProof/>
          <w:sz w:val="28"/>
          <w:szCs w:val="28"/>
          <w:lang w:val="en-IN" w:eastAsia="en-IN"/>
        </w:rPr>
        <mc:AlternateContent>
          <mc:Choice Requires="wps">
            <w:drawing>
              <wp:anchor distT="0" distB="0" distL="114300" distR="114300" simplePos="0" relativeHeight="251653632" behindDoc="0" locked="0" layoutInCell="1" allowOverlap="1" wp14:anchorId="1550E565" wp14:editId="37E641B6">
                <wp:simplePos x="0" y="0"/>
                <wp:positionH relativeFrom="column">
                  <wp:posOffset>2628900</wp:posOffset>
                </wp:positionH>
                <wp:positionV relativeFrom="paragraph">
                  <wp:posOffset>45085</wp:posOffset>
                </wp:positionV>
                <wp:extent cx="228600" cy="457200"/>
                <wp:effectExtent l="19050" t="0" r="19050" b="38100"/>
                <wp:wrapNone/>
                <wp:docPr id="21" name="AutoShape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3CEB71F" id="AutoShape 9" o:spid="_x0000_s1026" type="#_x0000_t67" style="position:absolute;margin-left:207pt;margin-top:3.55pt;width:18pt;height:36pt;z-index:251653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" fillcolor="black"/>
            </w:pict>
          </mc:Fallback>
        </mc:AlternateContent>
      </w:r>
    </w:p>
    <w:p w14:paraId="144501E5" w14:textId="77777777" w:rsidR="00C056B8" w:rsidRPr="0012332A" w:rsidRDefault="002773CC" w:rsidP="00C056B8">
      <w:pPr>
        <w:spacing w:before="0"/>
        <w:rPr>
          <w:sz w:val="28"/>
          <w:szCs w:val="28"/>
        </w:rPr>
      </w:pPr>
      <w:r>
        <w:rPr>
          <w:noProof/>
          <w:sz w:val="28"/>
          <w:szCs w:val="28"/>
          <w:lang w:val="en-IN" w:eastAsia="en-IN"/>
        </w:rPr>
        <mc:AlternateContent>
          <mc:Choice Requires="wps">
            <w:drawing>
              <wp:anchor distT="0" distB="0" distL="114300" distR="114300" simplePos="0" relativeHeight="251657728" behindDoc="0" locked="0" layoutInCell="1" allowOverlap="1" wp14:anchorId="66F049A3" wp14:editId="1773B5D7">
                <wp:simplePos x="0" y="0"/>
                <wp:positionH relativeFrom="column">
                  <wp:posOffset>3086100</wp:posOffset>
                </wp:positionH>
                <wp:positionV relativeFrom="paragraph">
                  <wp:posOffset>17145</wp:posOffset>
                </wp:positionV>
                <wp:extent cx="342900" cy="114300"/>
                <wp:effectExtent l="19050" t="19050" r="19050" b="38100"/>
                <wp:wrapNone/>
                <wp:docPr id="13" name="AutoShap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114300"/>
                        </a:xfrm>
                        <a:prstGeom prst="leftArrow">
                          <a:avLst>
                            <a:gd name="adj1" fmla="val 50000"/>
                            <a:gd name="adj2" fmla="val 75000"/>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782CFD2"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AutoShape 13" o:spid="_x0000_s1026" type="#_x0000_t66" style="position:absolute;margin-left:243pt;margin-top:1.35pt;width:27pt;height:9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"/>
            </w:pict>
          </mc:Fallback>
        </mc:AlternateContent>
      </w:r>
      <w:r w:rsidR="00C056B8" w:rsidRPr="0012332A">
        <w:rPr>
          <w:sz w:val="28"/>
          <w:szCs w:val="28"/>
        </w:rPr>
        <w:t xml:space="preserve">                                                                                IPQC Check</w:t>
      </w:r>
    </w:p>
    <w:p w14:paraId="36667599" w14:textId="77777777" w:rsidR="00C056B8" w:rsidRPr="0012332A" w:rsidRDefault="00C056B8" w:rsidP="00C056B8">
      <w:pPr>
        <w:spacing w:before="0"/>
        <w:jc w:val="center"/>
        <w:rPr>
          <w:sz w:val="28"/>
          <w:szCs w:val="28"/>
        </w:rPr>
      </w:pPr>
    </w:p>
    <w:p w14:paraId="13BA4C65" w14:textId="77777777" w:rsidR="00C056B8" w:rsidRPr="0012332A" w:rsidRDefault="00C056B8" w:rsidP="00C056B8">
      <w:pPr>
        <w:spacing w:before="0"/>
        <w:ind w:left="2160" w:firstLine="720"/>
        <w:rPr>
          <w:sz w:val="28"/>
          <w:szCs w:val="28"/>
        </w:rPr>
      </w:pPr>
      <w:r w:rsidRPr="0012332A">
        <w:rPr>
          <w:sz w:val="28"/>
          <w:szCs w:val="28"/>
        </w:rPr>
        <w:t>Aseptic filling in container</w:t>
      </w:r>
    </w:p>
    <w:p w14:paraId="6D11820D" w14:textId="77777777" w:rsidR="00C056B8" w:rsidRPr="0012332A" w:rsidRDefault="00C056B8" w:rsidP="00C056B8">
      <w:pPr>
        <w:spacing w:before="0"/>
        <w:jc w:val="center"/>
        <w:rPr>
          <w:sz w:val="14"/>
          <w:szCs w:val="28"/>
        </w:rPr>
      </w:pPr>
    </w:p>
    <w:p w14:paraId="53B711E0" w14:textId="77777777" w:rsidR="00C056B8" w:rsidRPr="0012332A" w:rsidRDefault="002773CC" w:rsidP="00C056B8">
      <w:pPr>
        <w:spacing w:before="0"/>
        <w:jc w:val="center"/>
        <w:rPr>
          <w:sz w:val="28"/>
          <w:szCs w:val="28"/>
        </w:rPr>
      </w:pPr>
      <w:r>
        <w:rPr>
          <w:noProof/>
          <w:sz w:val="28"/>
          <w:szCs w:val="28"/>
          <w:lang w:val="en-IN" w:eastAsia="en-IN"/>
        </w:rPr>
        <mc:AlternateContent>
          <mc:Choice Requires="wps">
            <w:drawing>
              <wp:anchor distT="0" distB="0" distL="114300" distR="114300" simplePos="0" relativeHeight="251654656" behindDoc="0" locked="0" layoutInCell="1" allowOverlap="1" wp14:anchorId="30643EBE" wp14:editId="4D13C0F6">
                <wp:simplePos x="0" y="0"/>
                <wp:positionH relativeFrom="column">
                  <wp:posOffset>2628900</wp:posOffset>
                </wp:positionH>
                <wp:positionV relativeFrom="paragraph">
                  <wp:posOffset>62230</wp:posOffset>
                </wp:positionV>
                <wp:extent cx="228600" cy="457200"/>
                <wp:effectExtent l="19050" t="0" r="19050" b="38100"/>
                <wp:wrapNone/>
                <wp:docPr id="18" name="AutoShape 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58F40B1" id="AutoShape 10" o:spid="_x0000_s1026" type="#_x0000_t67" style="position:absolute;margin-left:207pt;margin-top:4.9pt;width:18pt;height:36pt;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" fillcolor="black"/>
            </w:pict>
          </mc:Fallback>
        </mc:AlternateContent>
      </w:r>
    </w:p>
    <w:p w14:paraId="3135A09B" w14:textId="77777777" w:rsidR="00C056B8" w:rsidRPr="0012332A" w:rsidRDefault="002773CC" w:rsidP="00C056B8">
      <w:pPr>
        <w:spacing w:before="0"/>
        <w:rPr>
          <w:sz w:val="28"/>
          <w:szCs w:val="28"/>
        </w:rPr>
      </w:pPr>
      <w:r>
        <w:rPr>
          <w:noProof/>
          <w:sz w:val="28"/>
          <w:szCs w:val="28"/>
          <w:lang w:val="en-IN" w:eastAsia="en-IN"/>
        </w:rPr>
        <mc:AlternateContent>
          <mc:Choice Requires="wps">
            <w:drawing>
              <wp:anchor distT="0" distB="0" distL="114300" distR="114300" simplePos="0" relativeHeight="251658752" behindDoc="0" locked="0" layoutInCell="1" allowOverlap="1" wp14:anchorId="59FA9472" wp14:editId="09DE7EA1">
                <wp:simplePos x="0" y="0"/>
                <wp:positionH relativeFrom="column">
                  <wp:posOffset>3086100</wp:posOffset>
                </wp:positionH>
                <wp:positionV relativeFrom="paragraph">
                  <wp:posOffset>85090</wp:posOffset>
                </wp:positionV>
                <wp:extent cx="342900" cy="114300"/>
                <wp:effectExtent l="19050" t="19050" r="19050" b="38100"/>
                <wp:wrapNone/>
                <wp:docPr id="17" name="AutoShape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114300"/>
                        </a:xfrm>
                        <a:prstGeom prst="leftArrow">
                          <a:avLst>
                            <a:gd name="adj1" fmla="val 50000"/>
                            <a:gd name="adj2" fmla="val 75000"/>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EA565A3" id="AutoShape 14" o:spid="_x0000_s1026" type="#_x0000_t66" style="position:absolute;margin-left:243pt;margin-top:6.7pt;width:27pt;height:9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"/>
            </w:pict>
          </mc:Fallback>
        </mc:AlternateContent>
      </w:r>
      <w:r w:rsidR="00C056B8" w:rsidRPr="0012332A">
        <w:rPr>
          <w:sz w:val="28"/>
          <w:szCs w:val="28"/>
        </w:rPr>
        <w:t xml:space="preserve">                                                                                IPQC Check</w:t>
      </w:r>
    </w:p>
    <w:p w14:paraId="715F392A" w14:textId="77777777" w:rsidR="00C056B8" w:rsidRPr="0012332A" w:rsidRDefault="00C056B8" w:rsidP="00C056B8">
      <w:pPr>
        <w:spacing w:before="0"/>
        <w:jc w:val="center"/>
        <w:rPr>
          <w:sz w:val="28"/>
          <w:szCs w:val="28"/>
        </w:rPr>
      </w:pPr>
    </w:p>
    <w:p w14:paraId="6D20FECF" w14:textId="77777777" w:rsidR="00C056B8" w:rsidRPr="0012332A" w:rsidRDefault="00C056B8" w:rsidP="00C056B8">
      <w:pPr>
        <w:spacing w:before="0"/>
        <w:ind w:left="2880" w:firstLine="720"/>
        <w:rPr>
          <w:sz w:val="28"/>
          <w:szCs w:val="28"/>
        </w:rPr>
      </w:pPr>
      <w:r w:rsidRPr="0012332A">
        <w:rPr>
          <w:sz w:val="28"/>
          <w:szCs w:val="28"/>
        </w:rPr>
        <w:t xml:space="preserve">    Sealing</w:t>
      </w:r>
    </w:p>
    <w:p w14:paraId="25DC4376" w14:textId="77777777" w:rsidR="00C056B8" w:rsidRPr="0012332A" w:rsidRDefault="002773CC" w:rsidP="00C056B8">
      <w:pPr>
        <w:spacing w:before="0"/>
        <w:jc w:val="center"/>
        <w:rPr>
          <w:sz w:val="28"/>
          <w:szCs w:val="28"/>
        </w:rPr>
      </w:pPr>
      <w:r>
        <w:rPr>
          <w:noProof/>
          <w:sz w:val="28"/>
          <w:szCs w:val="28"/>
          <w:lang w:val="en-IN" w:eastAsia="en-IN"/>
        </w:rPr>
        <mc:AlternateContent>
          <mc:Choice Requires="wps">
            <w:drawing>
              <wp:anchor distT="0" distB="0" distL="114300" distR="114300" simplePos="0" relativeHeight="251662848" behindDoc="0" locked="0" layoutInCell="1" allowOverlap="1" wp14:anchorId="771C5A29" wp14:editId="37AC9120">
                <wp:simplePos x="0" y="0"/>
                <wp:positionH relativeFrom="column">
                  <wp:posOffset>2628900</wp:posOffset>
                </wp:positionH>
                <wp:positionV relativeFrom="paragraph">
                  <wp:posOffset>138430</wp:posOffset>
                </wp:positionV>
                <wp:extent cx="228600" cy="457200"/>
                <wp:effectExtent l="19050" t="0" r="19050" b="38100"/>
                <wp:wrapNone/>
                <wp:docPr id="16" name="AutoShape 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5B47E6A" id="AutoShape 17" o:spid="_x0000_s1026" type="#_x0000_t67" style="position:absolute;margin-left:207pt;margin-top:10.9pt;width:18pt;height:36pt;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" fillcolor="black"/>
            </w:pict>
          </mc:Fallback>
        </mc:AlternateContent>
      </w:r>
    </w:p>
    <w:p w14:paraId="0E14CDE0" w14:textId="77777777" w:rsidR="00C056B8" w:rsidRPr="0012332A" w:rsidRDefault="00C056B8" w:rsidP="00C056B8">
      <w:pPr>
        <w:spacing w:before="0"/>
        <w:jc w:val="center"/>
        <w:rPr>
          <w:sz w:val="28"/>
          <w:szCs w:val="28"/>
        </w:rPr>
      </w:pPr>
    </w:p>
    <w:p w14:paraId="4F2AD334" w14:textId="77777777" w:rsidR="00C056B8" w:rsidRPr="0012332A" w:rsidRDefault="00C056B8" w:rsidP="00C056B8">
      <w:pPr>
        <w:spacing w:before="0"/>
        <w:jc w:val="center"/>
        <w:rPr>
          <w:sz w:val="28"/>
          <w:szCs w:val="28"/>
        </w:rPr>
      </w:pPr>
    </w:p>
    <w:p w14:paraId="38F56103" w14:textId="77777777" w:rsidR="00C056B8" w:rsidRPr="0012332A" w:rsidRDefault="00C056B8" w:rsidP="00C056B8">
      <w:pPr>
        <w:spacing w:before="0"/>
        <w:rPr>
          <w:sz w:val="28"/>
          <w:szCs w:val="28"/>
        </w:rPr>
      </w:pPr>
      <w:r w:rsidRPr="0012332A">
        <w:rPr>
          <w:sz w:val="28"/>
          <w:szCs w:val="28"/>
        </w:rPr>
        <w:tab/>
      </w:r>
      <w:r w:rsidRPr="0012332A">
        <w:rPr>
          <w:sz w:val="28"/>
          <w:szCs w:val="28"/>
        </w:rPr>
        <w:tab/>
      </w:r>
      <w:r w:rsidRPr="0012332A">
        <w:rPr>
          <w:sz w:val="28"/>
          <w:szCs w:val="28"/>
        </w:rPr>
        <w:tab/>
      </w:r>
      <w:r w:rsidRPr="0012332A">
        <w:rPr>
          <w:sz w:val="28"/>
          <w:szCs w:val="28"/>
        </w:rPr>
        <w:tab/>
      </w:r>
      <w:r w:rsidRPr="0012332A">
        <w:rPr>
          <w:sz w:val="28"/>
          <w:szCs w:val="28"/>
        </w:rPr>
        <w:tab/>
        <w:t xml:space="preserve"> Quarantine</w:t>
      </w:r>
    </w:p>
    <w:p w14:paraId="389771E1" w14:textId="77777777" w:rsidR="00C056B8" w:rsidRPr="0012332A" w:rsidRDefault="00C056B8" w:rsidP="00C056B8">
      <w:pPr>
        <w:spacing w:before="0"/>
        <w:jc w:val="center"/>
        <w:rPr>
          <w:sz w:val="24"/>
          <w:szCs w:val="28"/>
        </w:rPr>
      </w:pPr>
    </w:p>
    <w:p w14:paraId="24F88AA6" w14:textId="77777777" w:rsidR="00C056B8" w:rsidRPr="0012332A" w:rsidRDefault="002773CC" w:rsidP="00C056B8">
      <w:pPr>
        <w:spacing w:before="0"/>
        <w:rPr>
          <w:sz w:val="28"/>
          <w:szCs w:val="28"/>
        </w:rPr>
      </w:pPr>
      <w:r>
        <w:rPr>
          <w:noProof/>
          <w:sz w:val="28"/>
          <w:szCs w:val="28"/>
          <w:lang w:val="en-IN" w:eastAsia="en-IN"/>
        </w:rPr>
        <mc:AlternateContent>
          <mc:Choice Requires="wps">
            <w:drawing>
              <wp:anchor distT="0" distB="0" distL="114300" distR="114300" simplePos="0" relativeHeight="251659776" behindDoc="0" locked="0" layoutInCell="1" allowOverlap="1" wp14:anchorId="636E1DDC" wp14:editId="724839A9">
                <wp:simplePos x="0" y="0"/>
                <wp:positionH relativeFrom="column">
                  <wp:posOffset>3086100</wp:posOffset>
                </wp:positionH>
                <wp:positionV relativeFrom="paragraph">
                  <wp:posOffset>128905</wp:posOffset>
                </wp:positionV>
                <wp:extent cx="342900" cy="114300"/>
                <wp:effectExtent l="19050" t="19050" r="19050" b="38100"/>
                <wp:wrapNone/>
                <wp:docPr id="15" name="AutoShape 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114300"/>
                        </a:xfrm>
                        <a:prstGeom prst="leftArrow">
                          <a:avLst>
                            <a:gd name="adj1" fmla="val 50000"/>
                            <a:gd name="adj2" fmla="val 75000"/>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696C8CE" id="AutoShape 15" o:spid="_x0000_s1026" type="#_x0000_t66" style="position:absolute;margin-left:243pt;margin-top:10.15pt;width:27pt;height:9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"/>
            </w:pict>
          </mc:Fallback>
        </mc:AlternateContent>
      </w:r>
      <w:r>
        <w:rPr>
          <w:noProof/>
          <w:sz w:val="28"/>
          <w:szCs w:val="28"/>
          <w:lang w:val="en-IN" w:eastAsia="en-IN"/>
        </w:rPr>
        <mc:AlternateContent>
          <mc:Choice Requires="wps">
            <w:drawing>
              <wp:anchor distT="0" distB="0" distL="114300" distR="114300" simplePos="0" relativeHeight="251655680" behindDoc="0" locked="0" layoutInCell="1" allowOverlap="1" wp14:anchorId="4AF736E1" wp14:editId="57D8FBB5">
                <wp:simplePos x="0" y="0"/>
                <wp:positionH relativeFrom="column">
                  <wp:posOffset>2628900</wp:posOffset>
                </wp:positionH>
                <wp:positionV relativeFrom="paragraph">
                  <wp:posOffset>79375</wp:posOffset>
                </wp:positionV>
                <wp:extent cx="228600" cy="457200"/>
                <wp:effectExtent l="19050" t="0" r="19050" b="38100"/>
                <wp:wrapNone/>
                <wp:docPr id="14" name="AutoShape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131AE96" id="AutoShape 11" o:spid="_x0000_s1026" type="#_x0000_t67" style="position:absolute;margin-left:207pt;margin-top:6.25pt;width:18pt;height:36pt;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" fillcolor="black"/>
            </w:pict>
          </mc:Fallback>
        </mc:AlternateContent>
      </w:r>
      <w:r>
        <w:rPr>
          <w:noProof/>
          <w:sz w:val="28"/>
          <w:szCs w:val="28"/>
          <w:lang w:val="en-IN" w:eastAsia="en-IN"/>
        </w:rPr>
        <mc:AlternateContent>
          <mc:Choice Requires="wpc">
            <w:drawing>
              <wp:inline distT="0" distB="0" distL="0" distR="0" wp14:anchorId="0BFB846B" wp14:editId="3A3D3D93">
                <wp:extent cx="342900" cy="228600"/>
                <wp:effectExtent l="0" t="0" r="1270" b="3175"/>
                <wp:docPr id="11" name="Canvas 3"/>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c:wpc>
                  </a:graphicData>
                </a:graphic>
              </wp:inline>
            </w:drawing>
          </mc:Choice>
          <mc:Fallback>
            <w:pict>
              <v:group w14:anchorId="0C51BBAE" id="Canvas 3" o:spid="_x0000_s1026" editas="canvas" style="width:27pt;height:18pt;mso-position-horizontal-relative:char;mso-position-vertical-relative:line" coordsize="342900,228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">
                <v:shape id="_x0000_s1027" type="#_x0000_t75" style="position:absolute;width:342900;height:228600;visibility:visible;mso-wrap-style:square">
                  <v:fill o:detectmouseclick="t"/>
                  <v:path o:connecttype="none"/>
                </v:shape>
                <w10:anchorlock/>
              </v:group>
            </w:pict>
          </mc:Fallback>
        </mc:AlternateContent>
      </w:r>
      <w:r w:rsidR="00C056B8" w:rsidRPr="0012332A">
        <w:rPr>
          <w:sz w:val="28"/>
          <w:szCs w:val="28"/>
        </w:rPr>
        <w:t xml:space="preserve">                                                                        Visual Inspection</w:t>
      </w:r>
    </w:p>
    <w:p w14:paraId="6DEBC7D6" w14:textId="77777777" w:rsidR="00C056B8" w:rsidRPr="0012332A" w:rsidRDefault="002773CC" w:rsidP="00C056B8">
      <w:pPr>
        <w:spacing w:before="0"/>
        <w:rPr>
          <w:sz w:val="28"/>
          <w:szCs w:val="28"/>
        </w:rPr>
      </w:pPr>
      <w:r>
        <w:rPr>
          <w:noProof/>
          <w:sz w:val="28"/>
          <w:szCs w:val="28"/>
          <w:lang w:val="en-IN" w:eastAsia="en-IN"/>
        </w:rPr>
        <mc:AlternateContent>
          <mc:Choice Requires="wps">
            <w:drawing>
              <wp:anchor distT="0" distB="0" distL="114300" distR="114300" simplePos="0" relativeHeight="251660800" behindDoc="0" locked="0" layoutInCell="1" allowOverlap="1" wp14:anchorId="4CEB3D4E" wp14:editId="5A6FFCAE">
                <wp:simplePos x="0" y="0"/>
                <wp:positionH relativeFrom="column">
                  <wp:posOffset>3086100</wp:posOffset>
                </wp:positionH>
                <wp:positionV relativeFrom="paragraph">
                  <wp:posOffset>50165</wp:posOffset>
                </wp:positionV>
                <wp:extent cx="342900" cy="114300"/>
                <wp:effectExtent l="19050" t="19050" r="19050" b="38100"/>
                <wp:wrapNone/>
                <wp:docPr id="12" name="AutoShape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114300"/>
                        </a:xfrm>
                        <a:prstGeom prst="leftArrow">
                          <a:avLst>
                            <a:gd name="adj1" fmla="val 50000"/>
                            <a:gd name="adj2" fmla="val 75000"/>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DD54A9C" id="AutoShape 16" o:spid="_x0000_s1026" type="#_x0000_t66" style="position:absolute;margin-left:243pt;margin-top:3.95pt;width:27pt;height:9pt;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"/>
            </w:pict>
          </mc:Fallback>
        </mc:AlternateContent>
      </w:r>
      <w:r w:rsidR="00C056B8" w:rsidRPr="0012332A">
        <w:rPr>
          <w:sz w:val="28"/>
          <w:szCs w:val="28"/>
        </w:rPr>
        <w:tab/>
      </w:r>
      <w:r w:rsidR="00C056B8" w:rsidRPr="0012332A">
        <w:rPr>
          <w:sz w:val="28"/>
          <w:szCs w:val="28"/>
        </w:rPr>
        <w:tab/>
      </w:r>
      <w:r w:rsidR="00C056B8" w:rsidRPr="0012332A">
        <w:rPr>
          <w:sz w:val="28"/>
          <w:szCs w:val="28"/>
        </w:rPr>
        <w:tab/>
      </w:r>
      <w:r w:rsidR="00C056B8" w:rsidRPr="0012332A">
        <w:rPr>
          <w:sz w:val="28"/>
          <w:szCs w:val="28"/>
        </w:rPr>
        <w:tab/>
      </w:r>
      <w:r w:rsidR="00C056B8" w:rsidRPr="0012332A">
        <w:rPr>
          <w:sz w:val="28"/>
          <w:szCs w:val="28"/>
        </w:rPr>
        <w:tab/>
      </w:r>
      <w:r w:rsidR="00C056B8" w:rsidRPr="0012332A">
        <w:rPr>
          <w:sz w:val="28"/>
          <w:szCs w:val="28"/>
        </w:rPr>
        <w:tab/>
      </w:r>
      <w:r w:rsidR="00A45D8E">
        <w:rPr>
          <w:sz w:val="28"/>
          <w:szCs w:val="28"/>
        </w:rPr>
        <w:t xml:space="preserve">                   </w:t>
      </w:r>
      <w:r w:rsidR="00C056B8" w:rsidRPr="0012332A">
        <w:rPr>
          <w:sz w:val="28"/>
          <w:szCs w:val="28"/>
        </w:rPr>
        <w:t>Q.C. Test &amp; Release</w:t>
      </w:r>
      <w:r w:rsidR="00C056B8" w:rsidRPr="0012332A">
        <w:rPr>
          <w:sz w:val="28"/>
          <w:szCs w:val="28"/>
        </w:rPr>
        <w:tab/>
      </w:r>
    </w:p>
    <w:p w14:paraId="095E4C2A" w14:textId="77777777" w:rsidR="00C056B8" w:rsidRPr="0012332A" w:rsidRDefault="00C056B8" w:rsidP="00C056B8">
      <w:pPr>
        <w:spacing w:before="0"/>
        <w:jc w:val="center"/>
        <w:rPr>
          <w:sz w:val="18"/>
          <w:szCs w:val="28"/>
        </w:rPr>
      </w:pPr>
    </w:p>
    <w:p w14:paraId="019C9EA2" w14:textId="77777777" w:rsidR="00C056B8" w:rsidRPr="0012332A" w:rsidRDefault="00D739B8" w:rsidP="00C056B8">
      <w:pPr>
        <w:spacing w:before="0"/>
        <w:ind w:left="2160" w:firstLine="720"/>
        <w:rPr>
          <w:sz w:val="28"/>
          <w:szCs w:val="28"/>
        </w:rPr>
      </w:pPr>
      <w:r w:rsidRPr="0012332A">
        <w:rPr>
          <w:sz w:val="28"/>
          <w:szCs w:val="28"/>
        </w:rPr>
        <w:t>Labelling</w:t>
      </w:r>
      <w:r w:rsidR="00C056B8" w:rsidRPr="0012332A">
        <w:rPr>
          <w:sz w:val="28"/>
          <w:szCs w:val="28"/>
        </w:rPr>
        <w:t xml:space="preserve"> and Packing</w:t>
      </w:r>
    </w:p>
    <w:p w14:paraId="707E693E" w14:textId="77777777" w:rsidR="00C056B8" w:rsidRPr="0012332A" w:rsidRDefault="002773CC" w:rsidP="00C056B8">
      <w:pPr>
        <w:spacing w:before="0"/>
        <w:jc w:val="center"/>
        <w:rPr>
          <w:sz w:val="28"/>
          <w:szCs w:val="28"/>
        </w:rPr>
      </w:pPr>
      <w:r>
        <w:rPr>
          <w:noProof/>
          <w:sz w:val="28"/>
          <w:szCs w:val="28"/>
          <w:lang w:val="en-IN" w:eastAsia="en-IN"/>
        </w:rPr>
        <mc:AlternateContent>
          <mc:Choice Requires="wps">
            <w:drawing>
              <wp:anchor distT="0" distB="0" distL="114300" distR="114300" simplePos="0" relativeHeight="251656704" behindDoc="0" locked="0" layoutInCell="1" allowOverlap="1" wp14:anchorId="2D775D07" wp14:editId="153D759B">
                <wp:simplePos x="0" y="0"/>
                <wp:positionH relativeFrom="column">
                  <wp:posOffset>2628900</wp:posOffset>
                </wp:positionH>
                <wp:positionV relativeFrom="paragraph">
                  <wp:posOffset>172720</wp:posOffset>
                </wp:positionV>
                <wp:extent cx="228600" cy="457200"/>
                <wp:effectExtent l="19050" t="0" r="19050" b="38100"/>
                <wp:wrapNone/>
                <wp:docPr id="10" name="AutoShape 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F177E7C" id="AutoShape 12" o:spid="_x0000_s1026" type="#_x0000_t67" style="position:absolute;margin-left:207pt;margin-top:13.6pt;width:18pt;height:36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" fillcolor="black"/>
            </w:pict>
          </mc:Fallback>
        </mc:AlternateContent>
      </w:r>
    </w:p>
    <w:p w14:paraId="3C9858CD" w14:textId="77777777" w:rsidR="00C056B8" w:rsidRPr="0012332A" w:rsidRDefault="00C056B8" w:rsidP="00C056B8">
      <w:pPr>
        <w:spacing w:before="0"/>
        <w:jc w:val="center"/>
        <w:rPr>
          <w:sz w:val="28"/>
          <w:szCs w:val="28"/>
        </w:rPr>
      </w:pPr>
    </w:p>
    <w:p w14:paraId="3B93776E" w14:textId="77777777" w:rsidR="00C056B8" w:rsidRPr="0012332A" w:rsidRDefault="00C056B8" w:rsidP="00C056B8">
      <w:pPr>
        <w:spacing w:before="0"/>
        <w:jc w:val="center"/>
        <w:rPr>
          <w:sz w:val="28"/>
          <w:szCs w:val="28"/>
        </w:rPr>
      </w:pPr>
    </w:p>
    <w:p w14:paraId="23599154" w14:textId="77777777" w:rsidR="00C056B8" w:rsidRPr="0012332A" w:rsidRDefault="00C056B8" w:rsidP="00C056B8">
      <w:pPr>
        <w:spacing w:before="0"/>
        <w:jc w:val="center"/>
        <w:rPr>
          <w:sz w:val="12"/>
          <w:szCs w:val="28"/>
        </w:rPr>
      </w:pPr>
    </w:p>
    <w:p w14:paraId="3E28F93D" w14:textId="77777777" w:rsidR="0086144A" w:rsidRDefault="00C056B8" w:rsidP="00DF672F">
      <w:pPr>
        <w:spacing w:before="0"/>
        <w:ind w:left="2160" w:firstLine="720"/>
        <w:rPr>
          <w:sz w:val="28"/>
          <w:szCs w:val="28"/>
        </w:rPr>
      </w:pPr>
      <w:r w:rsidRPr="0012332A">
        <w:rPr>
          <w:sz w:val="28"/>
          <w:szCs w:val="28"/>
        </w:rPr>
        <w:t xml:space="preserve">     Bonded Store Room</w:t>
      </w:r>
      <w:bookmarkStart w:id="9" w:name="_Toc462125568"/>
    </w:p>
    <w:p w14:paraId="44EE7C11" w14:textId="77777777" w:rsidR="00DF672F" w:rsidRDefault="00DF672F" w:rsidP="00DF672F">
      <w:pPr>
        <w:spacing w:before="0"/>
        <w:ind w:left="2160" w:firstLine="720"/>
        <w:rPr>
          <w:sz w:val="28"/>
          <w:szCs w:val="28"/>
        </w:rPr>
      </w:pPr>
    </w:p>
    <w:p w14:paraId="0C1A6907" w14:textId="77777777" w:rsidR="00DF672F" w:rsidRDefault="00DF672F" w:rsidP="00DF672F">
      <w:pPr>
        <w:spacing w:before="0"/>
        <w:ind w:left="2160" w:firstLine="720"/>
        <w:rPr>
          <w:sz w:val="28"/>
          <w:szCs w:val="28"/>
        </w:rPr>
      </w:pPr>
    </w:p>
    <w:p w14:paraId="6C3BE4A4" w14:textId="77777777" w:rsidR="00E6648E" w:rsidRDefault="00E6648E" w:rsidP="00DF672F">
      <w:pPr>
        <w:spacing w:before="0"/>
        <w:ind w:left="2160" w:firstLine="720"/>
        <w:rPr>
          <w:sz w:val="28"/>
          <w:szCs w:val="28"/>
        </w:rPr>
      </w:pPr>
    </w:p>
    <w:p w14:paraId="50BF6322" w14:textId="77777777" w:rsidR="00DF672F" w:rsidRPr="00DF672F" w:rsidRDefault="00DF672F" w:rsidP="00DF672F">
      <w:pPr>
        <w:spacing w:before="0"/>
        <w:ind w:left="2160" w:firstLine="720"/>
        <w:rPr>
          <w:sz w:val="28"/>
          <w:szCs w:val="28"/>
        </w:rPr>
      </w:pPr>
    </w:p>
    <w:p w14:paraId="594AFD6C" w14:textId="77777777" w:rsidR="00553CB5" w:rsidRPr="0012332A" w:rsidRDefault="009B0664" w:rsidP="00380C6D">
      <w:pPr>
        <w:pStyle w:val="Heading1"/>
        <w:spacing w:before="0"/>
        <w:rPr>
          <w:rFonts w:ascii="Times New Roman" w:hAnsi="Times New Roman"/>
          <w:sz w:val="24"/>
          <w:szCs w:val="24"/>
        </w:rPr>
      </w:pPr>
      <w:bookmarkStart w:id="10" w:name="_Toc221452965"/>
      <w:r w:rsidRPr="0012332A">
        <w:rPr>
          <w:rFonts w:ascii="Times New Roman" w:hAnsi="Times New Roman"/>
          <w:sz w:val="24"/>
          <w:szCs w:val="24"/>
        </w:rPr>
        <w:lastRenderedPageBreak/>
        <w:t>TREND ANALYSIS:</w:t>
      </w:r>
      <w:bookmarkEnd w:id="10"/>
    </w:p>
    <w:p w14:paraId="2CE8EB8E" w14:textId="77777777" w:rsidR="00892B68" w:rsidRPr="0012332A" w:rsidRDefault="00892B68" w:rsidP="00380C6D">
      <w:pPr>
        <w:spacing w:before="0"/>
        <w:rPr>
          <w:sz w:val="10"/>
        </w:rPr>
      </w:pPr>
    </w:p>
    <w:p w14:paraId="7EA17FD2" w14:textId="77777777" w:rsidR="009B0664" w:rsidRPr="0012332A" w:rsidRDefault="009B0664" w:rsidP="00380C6D">
      <w:pPr>
        <w:pStyle w:val="Heading2"/>
        <w:spacing w:before="0"/>
        <w:ind w:left="426" w:hanging="426"/>
        <w:rPr>
          <w:rFonts w:ascii="Times New Roman" w:hAnsi="Times New Roman"/>
          <w:b/>
        </w:rPr>
      </w:pPr>
      <w:bookmarkStart w:id="11" w:name="_Toc221452966"/>
      <w:r w:rsidRPr="0012332A">
        <w:rPr>
          <w:rFonts w:ascii="Times New Roman" w:hAnsi="Times New Roman"/>
          <w:b/>
        </w:rPr>
        <w:t xml:space="preserve">REVIEW OF </w:t>
      </w:r>
      <w:r w:rsidR="008A0CDE">
        <w:rPr>
          <w:rFonts w:ascii="Times New Roman" w:hAnsi="Times New Roman"/>
          <w:b/>
        </w:rPr>
        <w:t xml:space="preserve">ACTIVE </w:t>
      </w:r>
      <w:r w:rsidRPr="0012332A">
        <w:rPr>
          <w:rFonts w:ascii="Times New Roman" w:hAnsi="Times New Roman"/>
          <w:b/>
        </w:rPr>
        <w:t>RAW MATERIALS:</w:t>
      </w:r>
      <w:bookmarkEnd w:id="11"/>
    </w:p>
    <w:p w14:paraId="14B1A84F" w14:textId="77777777" w:rsidR="00892B68" w:rsidRPr="0012332A" w:rsidRDefault="00892B68" w:rsidP="00380C6D">
      <w:pPr>
        <w:spacing w:before="0"/>
        <w:rPr>
          <w:sz w:val="10"/>
        </w:rPr>
      </w:pPr>
    </w:p>
    <w:p w14:paraId="7E928C7A" w14:textId="77777777" w:rsidR="00AA50E8" w:rsidRPr="0012332A" w:rsidRDefault="00AA50E8" w:rsidP="001B2C27">
      <w:pPr>
        <w:pStyle w:val="Heading3"/>
        <w:spacing w:before="0" w:after="0"/>
        <w:ind w:left="567" w:hanging="567"/>
        <w:rPr>
          <w:rFonts w:ascii="Times New Roman" w:hAnsi="Times New Roman" w:cs="Times New Roman"/>
          <w:sz w:val="24"/>
          <w:szCs w:val="24"/>
        </w:rPr>
      </w:pPr>
      <w:bookmarkStart w:id="12" w:name="_Toc221452967"/>
      <w:bookmarkEnd w:id="9"/>
      <w:r w:rsidRPr="0012332A">
        <w:rPr>
          <w:rFonts w:ascii="Times New Roman" w:hAnsi="Times New Roman" w:cs="Times New Roman"/>
          <w:sz w:val="24"/>
          <w:szCs w:val="24"/>
        </w:rPr>
        <w:t>Batch wise Active Raw Material Details:</w:t>
      </w:r>
      <w:bookmarkEnd w:id="12"/>
    </w:p>
    <w:p w14:paraId="572423D9" w14:textId="77777777" w:rsidR="001A65EA" w:rsidRPr="0012332A" w:rsidRDefault="001A65EA" w:rsidP="0057737F">
      <w:pPr>
        <w:pStyle w:val="ListParagraph"/>
        <w:spacing w:after="0" w:line="240" w:lineRule="auto"/>
        <w:ind w:left="108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42"/>
        <w:gridCol w:w="2062"/>
        <w:gridCol w:w="1163"/>
        <w:gridCol w:w="1165"/>
        <w:gridCol w:w="1163"/>
        <w:gridCol w:w="2561"/>
        <w:gridCol w:w="1149"/>
      </w:tblGrid>
      <w:tr w:rsidR="00E90F36" w:rsidRPr="0028232E" w14:paraId="78FDA7A4" w14:textId="77777777" w:rsidTr="00EA0DF1">
        <w:trPr>
          <w:trHeight w:val="432"/>
          <w:jc w:val="center"/>
        </w:trPr>
        <w:tc>
          <w:tcPr>
            <w:tcW w:w="324" w:type="pct"/>
            <w:vMerge w:val="restart"/>
            <w:shd w:val="clear" w:color="auto" w:fill="D9D9D9" w:themeFill="background1" w:themeFillShade="D9"/>
            <w:vAlign w:val="center"/>
          </w:tcPr>
          <w:p w14:paraId="20801BAB" w14:textId="77777777" w:rsidR="001F00F2" w:rsidRPr="0028232E" w:rsidRDefault="00A42257" w:rsidP="00E6648E">
            <w:pPr>
              <w:spacing w:before="0"/>
              <w:jc w:val="center"/>
              <w:rPr>
                <w:rStyle w:val="Strong"/>
                <w:sz w:val="24"/>
                <w:szCs w:val="24"/>
              </w:rPr>
            </w:pPr>
            <w:r w:rsidRPr="0028232E">
              <w:rPr>
                <w:rStyle w:val="Strong"/>
                <w:sz w:val="24"/>
                <w:szCs w:val="24"/>
              </w:rPr>
              <w:t>Sr. No.</w:t>
            </w:r>
          </w:p>
        </w:tc>
        <w:tc>
          <w:tcPr>
            <w:tcW w:w="1041" w:type="pct"/>
            <w:vMerge w:val="restart"/>
            <w:shd w:val="clear" w:color="auto" w:fill="D9D9D9" w:themeFill="background1" w:themeFillShade="D9"/>
            <w:vAlign w:val="center"/>
          </w:tcPr>
          <w:p w14:paraId="6DB22ECF" w14:textId="77777777" w:rsidR="001F00F2" w:rsidRPr="0028232E" w:rsidRDefault="001F00F2" w:rsidP="00E6648E">
            <w:pPr>
              <w:spacing w:before="0"/>
              <w:jc w:val="center"/>
              <w:rPr>
                <w:rStyle w:val="Strong"/>
                <w:sz w:val="24"/>
                <w:szCs w:val="24"/>
              </w:rPr>
            </w:pPr>
            <w:r w:rsidRPr="0028232E">
              <w:rPr>
                <w:rStyle w:val="Strong"/>
                <w:sz w:val="24"/>
                <w:szCs w:val="24"/>
              </w:rPr>
              <w:t>Active Pharmaceutical Ingredients Used</w:t>
            </w:r>
          </w:p>
        </w:tc>
        <w:tc>
          <w:tcPr>
            <w:tcW w:w="1762" w:type="pct"/>
            <w:gridSpan w:val="3"/>
            <w:shd w:val="clear" w:color="auto" w:fill="D9D9D9" w:themeFill="background1" w:themeFillShade="D9"/>
            <w:vAlign w:val="center"/>
          </w:tcPr>
          <w:p w14:paraId="67BAA42C" w14:textId="77777777" w:rsidR="001F00F2" w:rsidRPr="0028232E" w:rsidRDefault="001F00F2" w:rsidP="00E6648E">
            <w:pPr>
              <w:spacing w:before="0"/>
              <w:jc w:val="center"/>
              <w:rPr>
                <w:rStyle w:val="Strong"/>
                <w:sz w:val="24"/>
                <w:szCs w:val="24"/>
              </w:rPr>
            </w:pPr>
            <w:r w:rsidRPr="0028232E">
              <w:rPr>
                <w:rStyle w:val="Strong"/>
                <w:sz w:val="24"/>
                <w:szCs w:val="24"/>
              </w:rPr>
              <w:t>No. of Consignments</w:t>
            </w:r>
          </w:p>
        </w:tc>
        <w:tc>
          <w:tcPr>
            <w:tcW w:w="1293" w:type="pct"/>
            <w:vMerge w:val="restart"/>
            <w:shd w:val="clear" w:color="auto" w:fill="D9D9D9" w:themeFill="background1" w:themeFillShade="D9"/>
            <w:vAlign w:val="center"/>
          </w:tcPr>
          <w:p w14:paraId="7E391841" w14:textId="77777777" w:rsidR="001F00F2" w:rsidRPr="0028232E" w:rsidRDefault="001F00F2" w:rsidP="00E6648E">
            <w:pPr>
              <w:spacing w:before="0"/>
              <w:jc w:val="center"/>
              <w:rPr>
                <w:rStyle w:val="Strong"/>
                <w:sz w:val="24"/>
                <w:szCs w:val="24"/>
              </w:rPr>
            </w:pPr>
            <w:r w:rsidRPr="0028232E">
              <w:rPr>
                <w:rStyle w:val="Strong"/>
                <w:sz w:val="24"/>
                <w:szCs w:val="24"/>
              </w:rPr>
              <w:t>A.R. Number</w:t>
            </w:r>
          </w:p>
        </w:tc>
        <w:tc>
          <w:tcPr>
            <w:tcW w:w="580" w:type="pct"/>
            <w:vMerge w:val="restart"/>
            <w:shd w:val="clear" w:color="auto" w:fill="D9D9D9" w:themeFill="background1" w:themeFillShade="D9"/>
            <w:vAlign w:val="center"/>
          </w:tcPr>
          <w:p w14:paraId="6F646182" w14:textId="1A064B37" w:rsidR="001F00F2" w:rsidRPr="0028232E" w:rsidRDefault="001F00F2" w:rsidP="00E6648E">
            <w:pPr>
              <w:spacing w:before="0"/>
              <w:jc w:val="center"/>
              <w:rPr>
                <w:rStyle w:val="Strong"/>
                <w:sz w:val="24"/>
                <w:szCs w:val="24"/>
              </w:rPr>
            </w:pPr>
            <w:r w:rsidRPr="0028232E">
              <w:rPr>
                <w:rStyle w:val="Strong"/>
                <w:sz w:val="24"/>
                <w:szCs w:val="24"/>
              </w:rPr>
              <w:t xml:space="preserve">Used </w:t>
            </w:r>
            <w:r w:rsidR="00C1395A" w:rsidRPr="0028232E">
              <w:rPr>
                <w:rStyle w:val="Strong"/>
                <w:sz w:val="24"/>
                <w:szCs w:val="24"/>
              </w:rPr>
              <w:t>for</w:t>
            </w:r>
            <w:r w:rsidRPr="0028232E">
              <w:rPr>
                <w:rStyle w:val="Strong"/>
                <w:sz w:val="24"/>
                <w:szCs w:val="24"/>
              </w:rPr>
              <w:t xml:space="preserve"> Batch Number</w:t>
            </w:r>
          </w:p>
        </w:tc>
      </w:tr>
      <w:tr w:rsidR="00E90F36" w:rsidRPr="0028232E" w14:paraId="7E51EBF7" w14:textId="77777777" w:rsidTr="00EA0DF1">
        <w:trPr>
          <w:trHeight w:val="432"/>
          <w:jc w:val="center"/>
        </w:trPr>
        <w:tc>
          <w:tcPr>
            <w:tcW w:w="324" w:type="pct"/>
            <w:vMerge/>
            <w:shd w:val="clear" w:color="auto" w:fill="auto"/>
            <w:vAlign w:val="center"/>
          </w:tcPr>
          <w:p w14:paraId="361542AD" w14:textId="77777777" w:rsidR="001F00F2" w:rsidRPr="0028232E" w:rsidRDefault="001F00F2" w:rsidP="00E6648E">
            <w:pPr>
              <w:spacing w:before="0"/>
              <w:jc w:val="center"/>
              <w:rPr>
                <w:rStyle w:val="Strong"/>
                <w:sz w:val="24"/>
                <w:szCs w:val="24"/>
              </w:rPr>
            </w:pPr>
          </w:p>
        </w:tc>
        <w:tc>
          <w:tcPr>
            <w:tcW w:w="1041" w:type="pct"/>
            <w:vMerge/>
            <w:shd w:val="clear" w:color="auto" w:fill="auto"/>
            <w:vAlign w:val="center"/>
          </w:tcPr>
          <w:p w14:paraId="68ABC9AD" w14:textId="77777777" w:rsidR="001F00F2" w:rsidRPr="0028232E" w:rsidRDefault="001F00F2" w:rsidP="00E6648E">
            <w:pPr>
              <w:spacing w:before="0"/>
              <w:jc w:val="center"/>
              <w:rPr>
                <w:rStyle w:val="Strong"/>
                <w:sz w:val="24"/>
                <w:szCs w:val="24"/>
              </w:rPr>
            </w:pPr>
          </w:p>
        </w:tc>
        <w:tc>
          <w:tcPr>
            <w:tcW w:w="587" w:type="pct"/>
            <w:shd w:val="clear" w:color="auto" w:fill="D9D9D9" w:themeFill="background1" w:themeFillShade="D9"/>
            <w:vAlign w:val="center"/>
          </w:tcPr>
          <w:p w14:paraId="2164E218" w14:textId="77777777" w:rsidR="001F00F2" w:rsidRPr="0028232E" w:rsidRDefault="001F00F2" w:rsidP="00E6648E">
            <w:pPr>
              <w:spacing w:before="0"/>
              <w:jc w:val="center"/>
              <w:rPr>
                <w:rStyle w:val="Strong"/>
                <w:sz w:val="24"/>
                <w:szCs w:val="24"/>
              </w:rPr>
            </w:pPr>
            <w:r w:rsidRPr="0028232E">
              <w:rPr>
                <w:rStyle w:val="Strong"/>
                <w:sz w:val="24"/>
                <w:szCs w:val="24"/>
              </w:rPr>
              <w:t>Received</w:t>
            </w:r>
          </w:p>
        </w:tc>
        <w:tc>
          <w:tcPr>
            <w:tcW w:w="588" w:type="pct"/>
            <w:shd w:val="clear" w:color="auto" w:fill="D9D9D9" w:themeFill="background1" w:themeFillShade="D9"/>
            <w:vAlign w:val="center"/>
          </w:tcPr>
          <w:p w14:paraId="364269F1" w14:textId="77777777" w:rsidR="001F00F2" w:rsidRPr="0028232E" w:rsidRDefault="001F00F2" w:rsidP="00E6648E">
            <w:pPr>
              <w:spacing w:before="0"/>
              <w:jc w:val="center"/>
              <w:rPr>
                <w:rStyle w:val="Strong"/>
                <w:sz w:val="24"/>
                <w:szCs w:val="24"/>
              </w:rPr>
            </w:pPr>
            <w:r w:rsidRPr="0028232E">
              <w:rPr>
                <w:rStyle w:val="Strong"/>
                <w:sz w:val="24"/>
                <w:szCs w:val="24"/>
              </w:rPr>
              <w:t>Released</w:t>
            </w:r>
          </w:p>
        </w:tc>
        <w:tc>
          <w:tcPr>
            <w:tcW w:w="587" w:type="pct"/>
            <w:shd w:val="clear" w:color="auto" w:fill="D9D9D9" w:themeFill="background1" w:themeFillShade="D9"/>
            <w:vAlign w:val="center"/>
          </w:tcPr>
          <w:p w14:paraId="2CE7175F" w14:textId="77777777" w:rsidR="001F00F2" w:rsidRPr="0028232E" w:rsidRDefault="001F00F2" w:rsidP="00E6648E">
            <w:pPr>
              <w:spacing w:before="0"/>
              <w:jc w:val="center"/>
              <w:rPr>
                <w:rStyle w:val="Strong"/>
                <w:sz w:val="24"/>
                <w:szCs w:val="24"/>
              </w:rPr>
            </w:pPr>
            <w:r w:rsidRPr="0028232E">
              <w:rPr>
                <w:rStyle w:val="Strong"/>
                <w:sz w:val="24"/>
                <w:szCs w:val="24"/>
              </w:rPr>
              <w:t>Rejected</w:t>
            </w:r>
          </w:p>
        </w:tc>
        <w:tc>
          <w:tcPr>
            <w:tcW w:w="1293" w:type="pct"/>
            <w:vMerge/>
            <w:shd w:val="clear" w:color="auto" w:fill="auto"/>
            <w:vAlign w:val="center"/>
          </w:tcPr>
          <w:p w14:paraId="387862AA" w14:textId="77777777" w:rsidR="001F00F2" w:rsidRPr="0028232E" w:rsidRDefault="001F00F2" w:rsidP="00E6648E">
            <w:pPr>
              <w:spacing w:before="0"/>
              <w:jc w:val="center"/>
              <w:rPr>
                <w:rStyle w:val="Strong"/>
                <w:sz w:val="24"/>
                <w:szCs w:val="24"/>
              </w:rPr>
            </w:pPr>
          </w:p>
        </w:tc>
        <w:tc>
          <w:tcPr>
            <w:tcW w:w="580" w:type="pct"/>
            <w:vMerge/>
            <w:shd w:val="clear" w:color="auto" w:fill="auto"/>
            <w:vAlign w:val="center"/>
          </w:tcPr>
          <w:p w14:paraId="7D6DF4B6" w14:textId="77777777" w:rsidR="001F00F2" w:rsidRPr="0028232E" w:rsidRDefault="001F00F2" w:rsidP="00E6648E">
            <w:pPr>
              <w:spacing w:before="0"/>
              <w:jc w:val="center"/>
              <w:rPr>
                <w:rStyle w:val="Strong"/>
                <w:sz w:val="24"/>
                <w:szCs w:val="24"/>
              </w:rPr>
            </w:pPr>
          </w:p>
        </w:tc>
      </w:tr>
      <w:tr>
        <w:trPr>
          <w:jc w:val="center"/>
        </w:trPr>
        <w:tc>
          <w:tcPr>
            <w:vMerge w:val="restart"/>
            <w:vAlign w:val="center"/>
          </w:tcPr>
          <w:p>
            <w:pPr>
              <w:spacing w:before="0"/>
              <w:jc w:val="center"/>
              <w:rPr>
                <w:sz w:val="20"/>
                <w:szCs w:val="20"/>
              </w:rPr>
            </w:pPr>
            <w:r>
              <w:rPr>
                <w:sz w:val="20"/>
                <w:szCs w:val="20"/>
              </w:rPr>
              <w:t xml:space="preserve">1.</w:t>
            </w:r>
          </w:p>
        </w:tc>
        <w:tc>
          <w:tcPr>
            <w:vMerge w:val="restart"/>
            <w:vAlign w:val="center"/>
          </w:tcPr>
          <w:p>
            <w:pPr>
              <w:spacing w:before="0"/>
              <w:jc w:val="center"/>
              <w:rPr>
                <w:sz w:val="20"/>
                <w:szCs w:val="20"/>
              </w:rPr>
            </w:pPr>
            <w:r>
              <w:rPr>
                <w:sz w:val="20"/>
                <w:szCs w:val="20"/>
              </w:rPr>
              <w:t xml:space="preserve">MOXIFLOXACIN HYDROCHLORIDE IP/USP</w:t>
            </w:r>
          </w:p>
        </w:tc>
        <w:tc>
          <w:tcPr>
            <w:vMerge w:val="restart"/>
            <w:vAlign w:val="center"/>
          </w:tcPr>
          <w:p>
            <w:pPr>
              <w:spacing w:before="0"/>
              <w:jc w:val="center"/>
              <w:rPr>
                <w:sz w:val="20"/>
                <w:szCs w:val="20"/>
              </w:rPr>
            </w:pPr>
            <w:r>
              <w:rPr>
                <w:sz w:val="20"/>
                <w:szCs w:val="20"/>
              </w:rPr>
              <w:t xml:space="preserve">03</w:t>
            </w:r>
          </w:p>
        </w:tc>
        <w:tc>
          <w:tcPr>
            <w:vMerge w:val="restart"/>
            <w:vAlign w:val="center"/>
          </w:tcPr>
          <w:p>
            <w:pPr>
              <w:spacing w:before="0"/>
              <w:jc w:val="center"/>
              <w:rPr>
                <w:sz w:val="20"/>
                <w:szCs w:val="20"/>
              </w:rPr>
            </w:pPr>
            <w:r>
              <w:rPr>
                <w:sz w:val="20"/>
                <w:szCs w:val="20"/>
              </w:rPr>
              <w:t xml:space="preserve">03</w:t>
            </w:r>
          </w:p>
        </w:tc>
        <w:tc>
          <w:tcPr>
            <w:vMerge w:val="restart"/>
            <w:vAlign w:val="center"/>
          </w:tcPr>
          <w:p>
            <w:pPr>
              <w:spacing w:before="0"/>
              <w:jc w:val="center"/>
              <w:rPr>
                <w:sz w:val="20"/>
                <w:szCs w:val="20"/>
              </w:rPr>
            </w:pPr>
            <w:r>
              <w:rPr>
                <w:sz w:val="20"/>
                <w:szCs w:val="20"/>
              </w:rPr>
              <w:t xml:space="preserve">Nil</w:t>
            </w:r>
          </w:p>
        </w:tc>
        <w:tc>
          <w:tcPr>
            <w:vAlign w:val="center"/>
          </w:tcPr>
          <w:p>
            <w:pPr>
              <w:spacing w:before="0"/>
              <w:jc w:val="center"/>
              <w:rPr>
                <w:sz w:val="20"/>
                <w:szCs w:val="20"/>
              </w:rPr>
            </w:pPr>
            <w:r>
              <w:rPr>
                <w:sz w:val="20"/>
                <w:szCs w:val="20"/>
              </w:rPr>
              <w:t xml:space="preserve">IWAIORM2400490</w:t>
            </w:r>
          </w:p>
        </w:tc>
        <w:tc>
          <w:tcPr>
            <w:vAlign w:val="center"/>
          </w:tcPr>
          <w:p>
            <w:pPr>
              <w:spacing w:before="0"/>
              <w:jc w:val="center"/>
              <w:rPr>
                <w:sz w:val="20"/>
                <w:szCs w:val="20"/>
              </w:rPr>
            </w:pPr>
            <w:r>
              <w:rPr>
                <w:sz w:val="20"/>
                <w:szCs w:val="20"/>
              </w:rPr>
              <w:t xml:space="preserve">D25C12, D25E14</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IWAIORM2500036</w:t>
            </w:r>
          </w:p>
        </w:tc>
        <w:tc>
          <w:tcPr>
            <w:vAlign w:val="center"/>
          </w:tcPr>
          <w:p>
            <w:pPr>
              <w:spacing w:before="0"/>
              <w:jc w:val="center"/>
              <w:rPr>
                <w:sz w:val="20"/>
                <w:szCs w:val="20"/>
              </w:rPr>
            </w:pPr>
            <w:r>
              <w:rPr>
                <w:sz w:val="20"/>
                <w:szCs w:val="20"/>
              </w:rPr>
              <w:t xml:space="preserve">D25F03</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IWAIORM2500288</w:t>
            </w:r>
          </w:p>
        </w:tc>
        <w:tc>
          <w:tcPr>
            <w:vAlign w:val="center"/>
          </w:tcPr>
          <w:p>
            <w:pPr>
              <w:spacing w:before="0"/>
              <w:jc w:val="center"/>
              <w:rPr>
                <w:sz w:val="20"/>
                <w:szCs w:val="20"/>
              </w:rPr>
            </w:pPr>
            <w:r>
              <w:rPr>
                <w:sz w:val="20"/>
                <w:szCs w:val="20"/>
              </w:rPr>
              <w:t xml:space="preserve">D25K11</w:t>
            </w:r>
          </w:p>
        </w:tc>
      </w:tr>
    </w:tbl>
    <w:p w14:paraId="25CB79EE" w14:textId="66BA9C95" w:rsidR="001F00F2" w:rsidRPr="00237573" w:rsidRDefault="001F00F2" w:rsidP="001F00F2">
      <w:pPr>
        <w:spacing w:before="0"/>
        <w:jc w:val="both"/>
        <w:rPr>
          <w:sz w:val="24"/>
          <w:szCs w:val="24"/>
        </w:rPr>
      </w:pPr>
    </w:p>
    <w:p w14:paraId="149619AC" w14:textId="77777777" w:rsidR="002B29DC" w:rsidRPr="00237573" w:rsidRDefault="002B29DC" w:rsidP="001F00F2">
      <w:pPr>
        <w:spacing w:before="0"/>
        <w:jc w:val="both"/>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tc>
          <w:tcPr>
            <w:gridSpan w:val="7"/>
            <w:shd w:val="clear" w:color="auto" w:fill="D9D9D9"/>
          </w:tcPr>
          <w:p>
            <w:pPr>
              <w:rPr>
                <w:b/>
                <w:sz w:val="20"/>
                <w:szCs w:val="20"/>
              </w:rPr>
            </w:pPr>
            <w:r>
              <w:rPr>
                <w:b/>
                <w:sz w:val="20"/>
                <w:szCs w:val="20"/>
              </w:rPr>
              <w:t xml:space="preserve">Remark:</w:t>
            </w:r>
          </w:p>
          <w:p>
            <w:pPr>
              <w:rPr>
                <w:sz w:val="20"/>
                <w:szCs w:val="20"/>
              </w:rPr>
            </w:pPr>
            <w:r>
              <w:rPr>
                <w:sz w:val="20"/>
                <w:szCs w:val="20"/>
              </w:rPr>
              <w:t xml:space="preserve">Total 03 Consignments of MOXIFLOXACIN HYDROCHLORIDE IP/USP were received during review period. All the consignments were procured from approved vendors. No consignment was rejected during review period.</w:t>
            </w:r>
          </w:p>
        </w:tc>
      </w:tr>
      <w:tr w:rsidR="00CE6F2C" w:rsidRPr="00D97029" w14:paraId="4F115F47" w14:textId="77777777" w:rsidTr="006D29E0">
        <w:trPr>
          <w:trHeight w:val="432"/>
          <w:jc w:val="center"/>
        </w:trPr>
        <w:tc>
          <w:tcPr>
            <w:tcW w:w="2423" w:type="pct"/>
            <w:shd w:val="clear" w:color="auto" w:fill="auto"/>
          </w:tcPr>
          <w:p w14:paraId="4D4F0BBE" w14:textId="77777777" w:rsidR="00CE61E7" w:rsidRDefault="00CE6F2C" w:rsidP="009A4D65">
            <w:pPr>
              <w:spacing w:before="0"/>
              <w:rPr>
                <w:b/>
                <w:sz w:val="24"/>
              </w:rPr>
            </w:pPr>
            <w:r>
              <w:rPr>
                <w:b/>
                <w:sz w:val="24"/>
              </w:rPr>
              <w:t>Prepared</w:t>
            </w:r>
            <w:r w:rsidRPr="00D97029">
              <w:rPr>
                <w:b/>
                <w:sz w:val="24"/>
              </w:rPr>
              <w:t xml:space="preserve"> By QA: </w:t>
            </w:r>
          </w:p>
          <w:p w14:paraId="6C826484" w14:textId="77777777" w:rsidR="00CE6F2C" w:rsidRPr="00D97029" w:rsidRDefault="00CE6F2C" w:rsidP="009A4D65">
            <w:pPr>
              <w:spacing w:before="0"/>
              <w:rPr>
                <w:b/>
                <w:sz w:val="24"/>
              </w:rPr>
            </w:pPr>
            <w:r w:rsidRPr="00D97029">
              <w:rPr>
                <w:b/>
                <w:sz w:val="24"/>
              </w:rPr>
              <w:t>(Sign/Date)</w:t>
            </w:r>
          </w:p>
        </w:tc>
        <w:tc>
          <w:tcPr>
            <w:tcW w:w="2577" w:type="pct"/>
            <w:shd w:val="clear" w:color="auto" w:fill="auto"/>
          </w:tcPr>
          <w:p w14:paraId="61571CC1" w14:textId="77777777" w:rsidR="00CE61E7" w:rsidRDefault="00CE6F2C" w:rsidP="009A4D65">
            <w:pPr>
              <w:spacing w:before="0"/>
              <w:rPr>
                <w:b/>
                <w:sz w:val="24"/>
              </w:rPr>
            </w:pPr>
            <w:r>
              <w:rPr>
                <w:b/>
                <w:sz w:val="24"/>
              </w:rPr>
              <w:t>Reviewed</w:t>
            </w:r>
            <w:r w:rsidRPr="00D97029">
              <w:rPr>
                <w:b/>
                <w:sz w:val="24"/>
              </w:rPr>
              <w:t xml:space="preserve"> By QA: </w:t>
            </w:r>
          </w:p>
          <w:p w14:paraId="65F6FB3E" w14:textId="77777777" w:rsidR="00CE6F2C" w:rsidRPr="00D97029" w:rsidRDefault="00CE6F2C" w:rsidP="009A4D65">
            <w:pPr>
              <w:spacing w:before="0"/>
              <w:rPr>
                <w:b/>
                <w:sz w:val="24"/>
              </w:rPr>
            </w:pPr>
            <w:r w:rsidRPr="00D97029">
              <w:rPr>
                <w:b/>
                <w:sz w:val="24"/>
              </w:rPr>
              <w:t>(Sign/Date)</w:t>
            </w:r>
          </w:p>
        </w:tc>
      </w:tr>
    </w:tbl>
    <w:p w14:paraId="653AA972" w14:textId="77777777" w:rsidR="007A47C5" w:rsidRDefault="007A47C5" w:rsidP="007E4CFA">
      <w:pPr>
        <w:spacing w:before="0"/>
      </w:pPr>
    </w:p>
    <w:p w14:paraId="27B9D4B6" w14:textId="77777777" w:rsidR="005F2167" w:rsidRDefault="005F2167" w:rsidP="007E4CFA">
      <w:pPr>
        <w:spacing w:before="0"/>
      </w:pPr>
    </w:p>
    <w:p w14:paraId="51E60CA1" w14:textId="77777777" w:rsidR="008A5252" w:rsidRDefault="008A5252" w:rsidP="007E4CFA">
      <w:pPr>
        <w:spacing w:before="0"/>
      </w:pPr>
    </w:p>
    <w:p w14:paraId="017F677D" w14:textId="77777777" w:rsidR="008A5252" w:rsidRDefault="008A5252" w:rsidP="007E4CFA">
      <w:pPr>
        <w:spacing w:before="0"/>
      </w:pPr>
    </w:p>
    <w:p w14:paraId="0FB1E893" w14:textId="77777777" w:rsidR="008A5252" w:rsidRDefault="008A5252" w:rsidP="007E4CFA">
      <w:pPr>
        <w:spacing w:before="0"/>
      </w:pPr>
    </w:p>
    <w:p w14:paraId="373411CA" w14:textId="77777777" w:rsidR="008A5252" w:rsidRDefault="008A5252" w:rsidP="007E4CFA">
      <w:pPr>
        <w:spacing w:before="0"/>
      </w:pPr>
    </w:p>
    <w:p w14:paraId="639B552D" w14:textId="77777777" w:rsidR="008A5252" w:rsidRDefault="008A5252" w:rsidP="007E4CFA">
      <w:pPr>
        <w:spacing w:before="0"/>
      </w:pPr>
    </w:p>
    <w:p w14:paraId="591F78F6" w14:textId="77777777" w:rsidR="008A5252" w:rsidRDefault="008A5252" w:rsidP="007E4CFA">
      <w:pPr>
        <w:spacing w:before="0"/>
      </w:pPr>
    </w:p>
    <w:p w14:paraId="27705880" w14:textId="77777777" w:rsidR="008A5252" w:rsidRDefault="008A5252" w:rsidP="007E4CFA">
      <w:pPr>
        <w:spacing w:before="0"/>
      </w:pPr>
    </w:p>
    <w:p w14:paraId="1BFFE5E4" w14:textId="77777777" w:rsidR="008A5252" w:rsidRDefault="008A5252" w:rsidP="007E4CFA">
      <w:pPr>
        <w:spacing w:before="0"/>
      </w:pPr>
    </w:p>
    <w:p w14:paraId="432328EE" w14:textId="77777777" w:rsidR="008A5252" w:rsidRDefault="008A5252" w:rsidP="007E4CFA">
      <w:pPr>
        <w:spacing w:before="0"/>
      </w:pPr>
    </w:p>
    <w:p w14:paraId="36E608C7" w14:textId="77777777" w:rsidR="008A5252" w:rsidRDefault="008A5252" w:rsidP="007E4CFA">
      <w:pPr>
        <w:spacing w:before="0"/>
      </w:pPr>
    </w:p>
    <w:p w14:paraId="46BBE793" w14:textId="77777777" w:rsidR="008A5252" w:rsidRDefault="008A5252" w:rsidP="007E4CFA">
      <w:pPr>
        <w:spacing w:before="0"/>
      </w:pPr>
    </w:p>
    <w:p w14:paraId="31AFCA38" w14:textId="0D89F4E6" w:rsidR="008A5252" w:rsidRDefault="008A5252" w:rsidP="007E4CFA">
      <w:pPr>
        <w:spacing w:before="0"/>
      </w:pPr>
    </w:p>
    <w:p w14:paraId="0084CF69" w14:textId="328D9B47" w:rsidR="0052639F" w:rsidRDefault="0052639F" w:rsidP="007E4CFA">
      <w:pPr>
        <w:spacing w:before="0"/>
      </w:pPr>
    </w:p>
    <w:p w14:paraId="7D8AD086" w14:textId="5C5F91EF" w:rsidR="00C045BC" w:rsidRDefault="00C045BC" w:rsidP="007E4CFA">
      <w:pPr>
        <w:spacing w:before="0"/>
      </w:pPr>
    </w:p>
    <w:p w14:paraId="596E746F" w14:textId="1FF19AC4" w:rsidR="00C045BC" w:rsidRDefault="00C045BC" w:rsidP="007E4CFA">
      <w:pPr>
        <w:spacing w:before="0"/>
      </w:pPr>
    </w:p>
    <w:p w14:paraId="12CB2700" w14:textId="77777777" w:rsidR="00C045BC" w:rsidRDefault="00C045BC" w:rsidP="007E4CFA">
      <w:pPr>
        <w:spacing w:before="0"/>
      </w:pPr>
    </w:p>
    <w:p w14:paraId="5188214E" w14:textId="504298AA" w:rsidR="0052639F" w:rsidRDefault="0052639F" w:rsidP="007E4CFA">
      <w:pPr>
        <w:spacing w:before="0"/>
      </w:pPr>
    </w:p>
    <w:p w14:paraId="25E7A17A" w14:textId="77777777" w:rsidR="0052639F" w:rsidRDefault="0052639F" w:rsidP="007E4CFA">
      <w:pPr>
        <w:spacing w:before="0"/>
      </w:pPr>
    </w:p>
    <w:p w14:paraId="3FED9BB0" w14:textId="77777777" w:rsidR="008A5252" w:rsidRDefault="008A5252" w:rsidP="007E4CFA">
      <w:pPr>
        <w:spacing w:before="0"/>
      </w:pPr>
    </w:p>
    <w:p w14:paraId="197A8482" w14:textId="77777777" w:rsidR="008A5252" w:rsidRDefault="008A5252" w:rsidP="007E4CFA">
      <w:pPr>
        <w:spacing w:before="0"/>
      </w:pPr>
    </w:p>
    <w:p w14:paraId="0C3A3357" w14:textId="7A7B3321" w:rsidR="008A5252" w:rsidRDefault="008A5252" w:rsidP="007E4CFA">
      <w:pPr>
        <w:spacing w:before="0"/>
      </w:pPr>
    </w:p>
    <w:p w14:paraId="636560D6" w14:textId="5224869A" w:rsidR="001242E8" w:rsidRDefault="001242E8" w:rsidP="007E4CFA">
      <w:pPr>
        <w:spacing w:before="0"/>
      </w:pPr>
    </w:p>
    <w:p w14:paraId="5E4CB0B0" w14:textId="313013F0" w:rsidR="001242E8" w:rsidRDefault="001242E8" w:rsidP="007E4CFA">
      <w:pPr>
        <w:spacing w:before="0"/>
      </w:pPr>
    </w:p>
    <w:p w14:paraId="1C79BE06" w14:textId="482877A3" w:rsidR="001242E8" w:rsidRDefault="001242E8" w:rsidP="007E4CFA">
      <w:pPr>
        <w:spacing w:before="0"/>
      </w:pPr>
    </w:p>
    <w:p w14:paraId="5382850D" w14:textId="7BA032B8" w:rsidR="001242E8" w:rsidRDefault="001242E8" w:rsidP="007E4CFA">
      <w:pPr>
        <w:spacing w:before="0"/>
      </w:pPr>
    </w:p>
    <w:p w14:paraId="4BC6BCD2" w14:textId="6680C426" w:rsidR="001242E8" w:rsidRDefault="001242E8" w:rsidP="007E4CFA">
      <w:pPr>
        <w:spacing w:before="0"/>
      </w:pPr>
    </w:p>
    <w:p w14:paraId="74F1C1D0" w14:textId="4A78F3C6" w:rsidR="001242E8" w:rsidRDefault="001242E8" w:rsidP="007E4CFA">
      <w:pPr>
        <w:spacing w:before="0"/>
      </w:pPr>
    </w:p>
    <w:p w14:paraId="1D2CC5CE" w14:textId="77777777" w:rsidR="001242E8" w:rsidRDefault="001242E8" w:rsidP="007E4CFA">
      <w:pPr>
        <w:spacing w:before="0"/>
      </w:pPr>
    </w:p>
    <w:p w14:paraId="264E63C5" w14:textId="77777777" w:rsidR="007605CD" w:rsidRPr="004F027A" w:rsidRDefault="00C765D8" w:rsidP="00B83ED1">
      <w:pPr>
        <w:pStyle w:val="Heading3"/>
        <w:spacing w:before="0" w:after="0"/>
        <w:ind w:left="567" w:hanging="567"/>
        <w:rPr>
          <w:rFonts w:ascii="Times New Roman" w:hAnsi="Times New Roman" w:cs="Times New Roman"/>
          <w:sz w:val="24"/>
          <w:szCs w:val="24"/>
        </w:rPr>
      </w:pPr>
      <w:bookmarkStart w:id="13" w:name="_Toc221452968"/>
      <w:r w:rsidRPr="004F027A">
        <w:rPr>
          <w:rFonts w:ascii="Times New Roman" w:hAnsi="Times New Roman" w:cs="Times New Roman"/>
          <w:sz w:val="24"/>
          <w:szCs w:val="24"/>
        </w:rPr>
        <w:lastRenderedPageBreak/>
        <w:t>Active Raw Material Test Details</w:t>
      </w:r>
      <w:r w:rsidR="007605CD" w:rsidRPr="004F027A">
        <w:rPr>
          <w:rFonts w:ascii="Times New Roman" w:hAnsi="Times New Roman" w:cs="Times New Roman"/>
          <w:sz w:val="24"/>
          <w:szCs w:val="24"/>
        </w:rPr>
        <w:t>:</w:t>
      </w:r>
      <w:bookmarkEnd w:id="13"/>
    </w:p>
    <w:p w14:paraId="285640AE" w14:textId="77777777" w:rsidR="00C765D8" w:rsidRPr="00A6673C" w:rsidRDefault="00C765D8" w:rsidP="00C765D8">
      <w:pPr>
        <w:spacing w:before="0"/>
        <w:rPr>
          <w:sz w:val="24"/>
          <w:szCs w:val="24"/>
        </w:rPr>
      </w:pPr>
    </w:p>
    <w:p w14:paraId="53A080A3" w14:textId="356637E1" w:rsidR="00F2533B" w:rsidRPr="00A6673C" w:rsidRDefault="00F578CC" w:rsidP="00F2533B">
      <w:pPr>
        <w:numPr>
          <w:ilvl w:val="0"/>
          <w:numId w:val="13"/>
        </w:numPr>
        <w:spacing w:before="0"/>
        <w:ind w:left="540" w:hanging="270"/>
        <w:rPr>
          <w:b/>
          <w:sz w:val="24"/>
          <w:szCs w:val="24"/>
        </w:rPr>
      </w:pPr>
      <w:r>
        <w:rPr>
          <w:b/>
          <w:caps/>
          <w:sz w:val="24"/>
          <w:szCs w:val="24"/>
        </w:rPr>
        <w:t>MOXIFLOXACIN HYDROCHLORIDE IP/USP</w:t>
      </w:r>
      <w:r w:rsidR="00F2533B" w:rsidRPr="00A6673C">
        <w:rPr>
          <w:b/>
          <w:caps/>
          <w:sz w:val="24"/>
          <w:szCs w:val="24"/>
        </w:rPr>
        <w:t>:</w:t>
      </w:r>
    </w:p>
    <w:p w14:paraId="4F73E0AE" w14:textId="77777777" w:rsidR="00F2533B" w:rsidRPr="00A6673C" w:rsidRDefault="00F2533B" w:rsidP="00F2533B">
      <w:pPr>
        <w:spacing w:before="0"/>
        <w:ind w:left="1320"/>
        <w:rPr>
          <w:b/>
          <w:color w:val="FF0000"/>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2500"/>
        <w:gridCol w:w="1200"/>
        <w:gridCol w:w="1200"/>
        <w:gridCol w:w="1200"/>
        <w:gridCol w:w="1200"/>
      </w:tblGrid>
      <w:tr>
        <w:trPr>
          <w:trHeight w:val="454"/>
          <w:jc w:val="center"/>
        </w:trPr>
        <w:tc>
          <w:tcPr>
            <w:vMerge w:val="restart"/>
            <w:shd w:val="clear" w:color="auto" w:fill="D9D9D9"/>
            <w:vAlign w:val="center"/>
          </w:tcPr>
          <w:p>
            <w:pPr>
              <w:spacing w:before="0"/>
              <w:jc w:val="center"/>
              <w:rPr>
                <w:b/>
                <w:sz w:val="24"/>
                <w:szCs w:val="24"/>
              </w:rPr>
            </w:pPr>
            <w:r>
              <w:rPr>
                <w:b/>
                <w:sz w:val="24"/>
                <w:szCs w:val="24"/>
              </w:rPr>
              <w:t xml:space="preserve">Description</w:t>
            </w:r>
          </w:p>
        </w:tc>
        <w:tc>
          <w:tcPr>
            <w:vMerge w:val="restart"/>
            <w:shd w:val="clear" w:color="auto" w:fill="D9D9D9"/>
            <w:vAlign w:val="center"/>
          </w:tcPr>
          <w:p>
            <w:pPr>
              <w:spacing w:before="0"/>
              <w:jc w:val="center"/>
              <w:rPr>
                <w:b/>
                <w:sz w:val="24"/>
                <w:szCs w:val="24"/>
              </w:rPr>
            </w:pPr>
            <w:r>
              <w:rPr>
                <w:b/>
                <w:sz w:val="24"/>
                <w:szCs w:val="24"/>
              </w:rPr>
              <w:t xml:space="preserve">AR. Number</w:t>
            </w:r>
          </w:p>
        </w:tc>
        <w:tc>
          <w:tcPr>
            <w:gridSpan w:val="2"/>
            <w:shd w:val="clear" w:color="auto" w:fill="D9D9D9"/>
            <w:vAlign w:val="center"/>
          </w:tcPr>
          <w:p>
            <w:pPr>
              <w:spacing w:before="0"/>
              <w:jc w:val="center"/>
              <w:rPr>
                <w:b/>
                <w:sz w:val="24"/>
                <w:szCs w:val="24"/>
              </w:rPr>
            </w:pPr>
            <w:r>
              <w:rPr>
                <w:b/>
                <w:sz w:val="24"/>
                <w:szCs w:val="24"/>
              </w:rPr>
              <w:t xml:space="preserve">As Per IP &amp; As Per USP</w:t>
            </w:r>
          </w:p>
        </w:tc>
        <w:tc>
          <w:tcPr>
            <w:shd w:val="clear" w:color="auto" w:fill="D9D9D9"/>
            <w:vAlign w:val="center"/>
          </w:tcPr>
          <w:p>
            <w:pPr>
              <w:spacing w:before="0"/>
              <w:jc w:val="center"/>
              <w:rPr>
                <w:b/>
                <w:sz w:val="24"/>
                <w:szCs w:val="24"/>
              </w:rPr>
            </w:pPr>
            <w:r>
              <w:rPr>
                <w:b/>
                <w:sz w:val="24"/>
                <w:szCs w:val="24"/>
              </w:rPr>
              <w:t xml:space="preserve">As Per IP</w:t>
            </w:r>
          </w:p>
        </w:tc>
        <w:tc>
          <w:tcPr>
            <w:shd w:val="clear" w:color="auto" w:fill="D9D9D9"/>
            <w:vAlign w:val="center"/>
          </w:tcPr>
          <w:p>
            <w:pPr>
              <w:spacing w:before="0"/>
              <w:jc w:val="center"/>
              <w:rPr>
                <w:b/>
                <w:sz w:val="24"/>
                <w:szCs w:val="24"/>
              </w:rPr>
            </w:pPr>
            <w:r>
              <w:rPr>
                <w:b/>
                <w:sz w:val="24"/>
                <w:szCs w:val="24"/>
              </w:rPr>
              <w:t xml:space="preserve">As Per USP</w:t>
            </w:r>
          </w:p>
        </w:tc>
      </w:tr>
      <w:tr>
        <w:trPr>
          <w:trHeight w:val="454"/>
          <w:jc w:val="center"/>
        </w:trPr>
        <w:tc>
          <w:tcPr>
            <w:vMerge/>
            <w:shd w:val="clear" w:color="auto" w:fill="D9D9D9"/>
            <w:vAlign w:val="center"/>
          </w:tcPr>
          <w:p>
            <w:pPr>
              <w:spacing w:before="0"/>
              <w:jc w:val="center"/>
              <w:rPr>
                <w:b/>
                <w:sz w:val="24"/>
                <w:szCs w:val="24"/>
              </w:rPr>
            </w:pPr>
          </w:p>
        </w:tc>
        <w:tc>
          <w:tcPr>
            <w:vMerge/>
            <w:shd w:val="clear" w:color="auto" w:fill="D9D9D9"/>
            <w:vAlign w:val="center"/>
          </w:tcPr>
          <w:p>
            <w:pPr>
              <w:spacing w:before="0"/>
              <w:jc w:val="center"/>
              <w:rPr>
                <w:b/>
                <w:sz w:val="24"/>
                <w:szCs w:val="24"/>
              </w:rPr>
            </w:pPr>
          </w:p>
        </w:tc>
        <w:tc>
          <w:tcPr>
            <w:shd w:val="clear" w:color="auto" w:fill="D9D9D9"/>
            <w:vAlign w:val="center"/>
          </w:tcPr>
          <w:p>
            <w:pPr>
              <w:spacing w:before="0"/>
              <w:jc w:val="center"/>
              <w:rPr>
                <w:b/>
                <w:sz w:val="24"/>
                <w:szCs w:val="24"/>
              </w:rPr>
            </w:pPr>
            <w:r>
              <w:rPr>
                <w:b/>
                <w:sz w:val="24"/>
                <w:szCs w:val="24"/>
              </w:rPr>
              <w:t xml:space="preserve">pH</w:t>
            </w:r>
          </w:p>
        </w:tc>
        <w:tc>
          <w:tcPr>
            <w:shd w:val="clear" w:color="auto" w:fill="D9D9D9"/>
            <w:vAlign w:val="center"/>
          </w:tcPr>
          <w:p>
            <w:pPr>
              <w:spacing w:before="0"/>
              <w:jc w:val="center"/>
              <w:rPr>
                <w:b/>
                <w:sz w:val="24"/>
                <w:szCs w:val="24"/>
              </w:rPr>
            </w:pPr>
            <w:r>
              <w:rPr>
                <w:b/>
                <w:sz w:val="24"/>
                <w:szCs w:val="24"/>
              </w:rPr>
              <w:t xml:space="preserve">Water (%)</w:t>
            </w:r>
          </w:p>
        </w:tc>
        <w:tc>
          <w:tcPr>
            <w:shd w:val="clear" w:color="auto" w:fill="D9D9D9"/>
            <w:vAlign w:val="center"/>
          </w:tcPr>
          <w:p>
            <w:pPr>
              <w:spacing w:before="0"/>
              <w:jc w:val="center"/>
              <w:rPr>
                <w:b/>
                <w:sz w:val="24"/>
                <w:szCs w:val="24"/>
              </w:rPr>
            </w:pPr>
            <w:r>
              <w:rPr>
                <w:b/>
                <w:sz w:val="24"/>
                <w:szCs w:val="24"/>
              </w:rPr>
              <w:t xml:space="preserve">Assay (%)</w:t>
            </w:r>
          </w:p>
        </w:tc>
        <w:tc>
          <w:tcPr>
            <w:shd w:val="clear" w:color="auto" w:fill="D9D9D9"/>
            <w:vAlign w:val="center"/>
          </w:tcPr>
          <w:p>
            <w:pPr>
              <w:spacing w:before="0"/>
              <w:jc w:val="center"/>
              <w:rPr>
                <w:b/>
                <w:sz w:val="24"/>
                <w:szCs w:val="24"/>
              </w:rPr>
            </w:pPr>
            <w:r>
              <w:rPr>
                <w:b/>
                <w:sz w:val="24"/>
                <w:szCs w:val="24"/>
              </w:rPr>
              <w:t xml:space="preserve">Assay (%)</w:t>
            </w:r>
          </w:p>
        </w:tc>
      </w:tr>
      <w:tr>
        <w:trPr>
          <w:trHeight w:val="454"/>
          <w:jc w:val="center"/>
        </w:trPr>
        <w:tc>
          <w:tcPr>
            <w:vMerge/>
            <w:shd w:val="clear" w:color="auto" w:fill="D9D9D9"/>
            <w:vAlign w:val="center"/>
          </w:tcPr>
          <w:p>
            <w:pPr>
              <w:spacing w:before="0"/>
              <w:jc w:val="center"/>
              <w:rPr>
                <w:b/>
                <w:sz w:val="24"/>
                <w:szCs w:val="24"/>
              </w:rPr>
            </w:pPr>
          </w:p>
        </w:tc>
        <w:tc>
          <w:tcPr>
            <w:vMerge/>
            <w:shd w:val="clear" w:color="auto" w:fill="D9D9D9"/>
            <w:vAlign w:val="center"/>
          </w:tcPr>
          <w:p>
            <w:pPr>
              <w:spacing w:before="0"/>
              <w:jc w:val="center"/>
              <w:rPr>
                <w:b/>
                <w:sz w:val="24"/>
                <w:szCs w:val="24"/>
              </w:rPr>
            </w:pPr>
          </w:p>
        </w:tc>
        <w:tc>
          <w:tcPr>
            <w:shd w:val="clear" w:color="auto" w:fill="D9D9D9"/>
            <w:vAlign w:val="center"/>
          </w:tcPr>
          <w:p>
            <w:pPr>
              <w:spacing w:before="0"/>
              <w:jc w:val="center"/>
              <w:rPr>
                <w:b/>
                <w:sz w:val="24"/>
                <w:szCs w:val="24"/>
              </w:rPr>
            </w:pPr>
            <w:r>
              <w:rPr>
                <w:b/>
                <w:sz w:val="24"/>
                <w:szCs w:val="24"/>
              </w:rPr>
              <w:t xml:space="preserve">3.9 to 4.6</w:t>
            </w:r>
          </w:p>
        </w:tc>
        <w:tc>
          <w:tcPr>
            <w:shd w:val="clear" w:color="auto" w:fill="D9D9D9"/>
            <w:vAlign w:val="center"/>
          </w:tcPr>
          <w:p>
            <w:pPr>
              <w:spacing w:before="0"/>
              <w:jc w:val="center"/>
              <w:rPr>
                <w:b/>
                <w:sz w:val="24"/>
                <w:szCs w:val="24"/>
              </w:rPr>
            </w:pPr>
            <w:r>
              <w:rPr>
                <w:b/>
                <w:sz w:val="24"/>
                <w:szCs w:val="24"/>
              </w:rPr>
              <w:t xml:space="preserve">NMT  4.5 % w/w</w:t>
            </w:r>
          </w:p>
        </w:tc>
        <w:tc>
          <w:tcPr>
            <w:shd w:val="clear" w:color="auto" w:fill="D9D9D9"/>
            <w:vAlign w:val="center"/>
          </w:tcPr>
          <w:p>
            <w:pPr>
              <w:spacing w:before="0"/>
              <w:jc w:val="center"/>
              <w:rPr>
                <w:b/>
                <w:sz w:val="24"/>
                <w:szCs w:val="24"/>
              </w:rPr>
            </w:pPr>
            <w:r>
              <w:rPr>
                <w:b/>
                <w:sz w:val="24"/>
                <w:szCs w:val="24"/>
              </w:rPr>
              <w:t xml:space="preserve">98.0% to 102.0%OAB</w:t>
            </w:r>
          </w:p>
        </w:tc>
        <w:tc>
          <w:tcPr>
            <w:shd w:val="clear" w:color="auto" w:fill="D9D9D9"/>
            <w:vAlign w:val="center"/>
          </w:tcPr>
          <w:p>
            <w:pPr>
              <w:spacing w:before="0"/>
              <w:jc w:val="center"/>
              <w:rPr>
                <w:b/>
                <w:sz w:val="24"/>
                <w:szCs w:val="24"/>
              </w:rPr>
            </w:pPr>
            <w:r>
              <w:rPr>
                <w:b/>
                <w:sz w:val="24"/>
                <w:szCs w:val="24"/>
              </w:rPr>
              <w:t xml:space="preserve">98.0 % to 102 %</w:t>
            </w:r>
          </w:p>
        </w:tc>
      </w:tr>
      <w:tr>
        <w:trPr>
          <w:trHeight w:val="454"/>
          <w:jc w:val="center"/>
        </w:trPr>
        <w:tc>
          <w:tcPr>
            <w:vAlign w:val="center"/>
          </w:tcPr>
          <w:p>
            <w:pPr>
              <w:spacing w:before="0"/>
              <w:jc w:val="center"/>
              <w:rPr>
                <w:sz w:val="24"/>
                <w:szCs w:val="24"/>
              </w:rPr>
            </w:pPr>
            <w:r>
              <w:rPr>
                <w:sz w:val="24"/>
                <w:szCs w:val="24"/>
              </w:rPr>
              <w:t xml:space="preserve">A light yellow powder.</w:t>
            </w:r>
          </w:p>
        </w:tc>
        <w:tc>
          <w:tcPr>
            <w:vAlign w:val="center"/>
          </w:tcPr>
          <w:p>
            <w:pPr>
              <w:spacing w:before="0"/>
              <w:jc w:val="center"/>
              <w:rPr>
                <w:sz w:val="24"/>
                <w:szCs w:val="24"/>
              </w:rPr>
            </w:pPr>
            <w:r>
              <w:rPr>
                <w:sz w:val="24"/>
                <w:szCs w:val="24"/>
              </w:rPr>
              <w:t xml:space="preserve">IWAIORM2400490</w:t>
            </w:r>
          </w:p>
        </w:tc>
        <w:tc>
          <w:tcPr>
            <w:vAlign w:val="center"/>
          </w:tcPr>
          <w:p>
            <w:pPr>
              <w:spacing w:before="0"/>
              <w:jc w:val="center"/>
              <w:rPr>
                <w:sz w:val="24"/>
                <w:szCs w:val="24"/>
              </w:rPr>
            </w:pPr>
            <w:r>
              <w:rPr>
                <w:sz w:val="24"/>
                <w:szCs w:val="24"/>
              </w:rPr>
              <w:t xml:space="preserve">4.46</w:t>
            </w:r>
          </w:p>
        </w:tc>
        <w:tc>
          <w:tcPr>
            <w:vAlign w:val="center"/>
          </w:tcPr>
          <w:p>
            <w:pPr>
              <w:spacing w:before="0"/>
              <w:jc w:val="center"/>
              <w:rPr>
                <w:sz w:val="24"/>
                <w:szCs w:val="24"/>
              </w:rPr>
            </w:pPr>
            <w:r>
              <w:rPr>
                <w:sz w:val="24"/>
                <w:szCs w:val="24"/>
              </w:rPr>
              <w:t xml:space="preserve">4.3134</w:t>
            </w:r>
          </w:p>
        </w:tc>
        <w:tc>
          <w:tcPr>
            <w:vAlign w:val="center"/>
          </w:tcPr>
          <w:p>
            <w:pPr>
              <w:spacing w:before="0"/>
              <w:jc w:val="center"/>
              <w:rPr>
                <w:sz w:val="24"/>
                <w:szCs w:val="24"/>
              </w:rPr>
            </w:pPr>
            <w:r>
              <w:rPr>
                <w:sz w:val="24"/>
                <w:szCs w:val="24"/>
              </w:rPr>
              <w:t xml:space="preserve">99.68</w:t>
            </w:r>
          </w:p>
        </w:tc>
        <w:tc>
          <w:tcPr>
            <w:vAlign w:val="center"/>
          </w:tcPr>
          <w:p>
            <w:pPr>
              <w:spacing w:before="0"/>
              <w:jc w:val="center"/>
              <w:rPr>
                <w:sz w:val="24"/>
                <w:szCs w:val="24"/>
              </w:rPr>
            </w:pPr>
            <w:r>
              <w:rPr>
                <w:sz w:val="24"/>
                <w:szCs w:val="24"/>
              </w:rPr>
              <w:t xml:space="preserve">99.60</w:t>
            </w:r>
          </w:p>
        </w:tc>
      </w:tr>
      <w:tr>
        <w:trPr>
          <w:trHeight w:val="454"/>
          <w:jc w:val="center"/>
        </w:trPr>
        <w:tc>
          <w:tcPr>
            <w:vAlign w:val="center"/>
          </w:tcPr>
          <w:p>
            <w:pPr>
              <w:spacing w:before="0"/>
              <w:jc w:val="center"/>
              <w:rPr>
                <w:sz w:val="24"/>
                <w:szCs w:val="24"/>
              </w:rPr>
            </w:pPr>
            <w:r>
              <w:rPr>
                <w:sz w:val="24"/>
                <w:szCs w:val="24"/>
              </w:rPr>
              <w:t xml:space="preserve">A light yellow powder.</w:t>
            </w:r>
          </w:p>
        </w:tc>
        <w:tc>
          <w:tcPr>
            <w:vAlign w:val="center"/>
          </w:tcPr>
          <w:p>
            <w:pPr>
              <w:spacing w:before="0"/>
              <w:jc w:val="center"/>
              <w:rPr>
                <w:sz w:val="24"/>
                <w:szCs w:val="24"/>
              </w:rPr>
            </w:pPr>
            <w:r>
              <w:rPr>
                <w:sz w:val="24"/>
                <w:szCs w:val="24"/>
              </w:rPr>
              <w:t xml:space="preserve">IWAIORM2500036</w:t>
            </w:r>
          </w:p>
        </w:tc>
        <w:tc>
          <w:tcPr>
            <w:vAlign w:val="center"/>
          </w:tcPr>
          <w:p>
            <w:pPr>
              <w:spacing w:before="0"/>
              <w:jc w:val="center"/>
              <w:rPr>
                <w:sz w:val="24"/>
                <w:szCs w:val="24"/>
              </w:rPr>
            </w:pPr>
            <w:r>
              <w:rPr>
                <w:sz w:val="24"/>
                <w:szCs w:val="24"/>
              </w:rPr>
              <w:t xml:space="preserve">4.45</w:t>
            </w:r>
          </w:p>
        </w:tc>
        <w:tc>
          <w:tcPr>
            <w:vAlign w:val="center"/>
          </w:tcPr>
          <w:p>
            <w:pPr>
              <w:spacing w:before="0"/>
              <w:jc w:val="center"/>
              <w:rPr>
                <w:sz w:val="24"/>
                <w:szCs w:val="24"/>
              </w:rPr>
            </w:pPr>
            <w:r>
              <w:rPr>
                <w:sz w:val="24"/>
                <w:szCs w:val="24"/>
              </w:rPr>
              <w:t xml:space="preserve">2.9961</w:t>
            </w:r>
          </w:p>
        </w:tc>
        <w:tc>
          <w:tcPr>
            <w:vAlign w:val="center"/>
          </w:tcPr>
          <w:p>
            <w:pPr>
              <w:spacing w:before="0"/>
              <w:jc w:val="center"/>
              <w:rPr>
                <w:sz w:val="24"/>
                <w:szCs w:val="24"/>
              </w:rPr>
            </w:pPr>
            <w:r>
              <w:rPr>
                <w:sz w:val="24"/>
                <w:szCs w:val="24"/>
              </w:rPr>
              <w:t xml:space="preserve">99.75</w:t>
            </w:r>
          </w:p>
        </w:tc>
        <w:tc>
          <w:tcPr>
            <w:vAlign w:val="center"/>
          </w:tcPr>
          <w:p>
            <w:pPr>
              <w:spacing w:before="0"/>
              <w:jc w:val="center"/>
              <w:rPr>
                <w:sz w:val="24"/>
                <w:szCs w:val="24"/>
              </w:rPr>
            </w:pPr>
            <w:r>
              <w:rPr>
                <w:sz w:val="24"/>
                <w:szCs w:val="24"/>
              </w:rPr>
              <w:t xml:space="preserve">99.56</w:t>
            </w:r>
          </w:p>
        </w:tc>
      </w:tr>
      <w:tr>
        <w:trPr>
          <w:trHeight w:val="454"/>
          <w:jc w:val="center"/>
        </w:trPr>
        <w:tc>
          <w:tcPr>
            <w:vAlign w:val="center"/>
          </w:tcPr>
          <w:p>
            <w:pPr>
              <w:spacing w:before="0"/>
              <w:jc w:val="center"/>
              <w:rPr>
                <w:sz w:val="24"/>
                <w:szCs w:val="24"/>
              </w:rPr>
            </w:pPr>
            <w:r>
              <w:rPr>
                <w:sz w:val="24"/>
                <w:szCs w:val="24"/>
              </w:rPr>
              <w:t xml:space="preserve">Yellow powder.</w:t>
            </w:r>
          </w:p>
        </w:tc>
        <w:tc>
          <w:tcPr>
            <w:vAlign w:val="center"/>
          </w:tcPr>
          <w:p>
            <w:pPr>
              <w:spacing w:before="0"/>
              <w:jc w:val="center"/>
              <w:rPr>
                <w:sz w:val="24"/>
                <w:szCs w:val="24"/>
              </w:rPr>
            </w:pPr>
            <w:r>
              <w:rPr>
                <w:sz w:val="24"/>
                <w:szCs w:val="24"/>
              </w:rPr>
              <w:t xml:space="preserve">IWAIORM2500288</w:t>
            </w:r>
          </w:p>
        </w:tc>
        <w:tc>
          <w:tcPr>
            <w:vAlign w:val="center"/>
          </w:tcPr>
          <w:p>
            <w:pPr>
              <w:spacing w:before="0"/>
              <w:jc w:val="center"/>
              <w:rPr>
                <w:sz w:val="24"/>
                <w:szCs w:val="24"/>
              </w:rPr>
            </w:pPr>
            <w:r>
              <w:rPr>
                <w:sz w:val="24"/>
                <w:szCs w:val="24"/>
              </w:rPr>
              <w:t xml:space="preserve">4.28</w:t>
            </w:r>
          </w:p>
        </w:tc>
        <w:tc>
          <w:tcPr>
            <w:vAlign w:val="center"/>
          </w:tcPr>
          <w:p>
            <w:pPr>
              <w:spacing w:before="0"/>
              <w:jc w:val="center"/>
              <w:rPr>
                <w:sz w:val="24"/>
                <w:szCs w:val="24"/>
              </w:rPr>
            </w:pPr>
            <w:r>
              <w:rPr>
                <w:sz w:val="24"/>
                <w:szCs w:val="24"/>
              </w:rPr>
              <w:t xml:space="preserve">3.7485</w:t>
            </w:r>
          </w:p>
        </w:tc>
        <w:tc>
          <w:tcPr>
            <w:vAlign w:val="center"/>
          </w:tcPr>
          <w:p>
            <w:pPr>
              <w:spacing w:before="0"/>
              <w:jc w:val="center"/>
              <w:rPr>
                <w:sz w:val="24"/>
                <w:szCs w:val="24"/>
              </w:rPr>
            </w:pPr>
            <w:r>
              <w:rPr>
                <w:sz w:val="24"/>
                <w:szCs w:val="24"/>
              </w:rPr>
              <w:t xml:space="preserve">99.05</w:t>
            </w:r>
          </w:p>
        </w:tc>
        <w:tc>
          <w:tcPr>
            <w:vAlign w:val="center"/>
          </w:tcPr>
          <w:p>
            <w:pPr>
              <w:spacing w:before="0"/>
              <w:jc w:val="center"/>
              <w:rPr>
                <w:sz w:val="24"/>
                <w:szCs w:val="24"/>
              </w:rPr>
            </w:pPr>
            <w:r>
              <w:rPr>
                <w:sz w:val="24"/>
                <w:szCs w:val="24"/>
              </w:rPr>
              <w:t xml:space="preserve">98.18</w:t>
            </w:r>
          </w:p>
        </w:tc>
      </w:tr>
      <w:tr>
        <w:trPr>
          <w:trHeight w:val="454"/>
          <w:jc w:val="center"/>
        </w:trPr>
        <w:tc>
          <w:tcPr>
            <w:gridSpan w:val="2"/>
            <w:shd w:val="clear" w:color="auto" w:fill="D9D9D9"/>
            <w:vAlign w:val="center"/>
          </w:tcPr>
          <w:p>
            <w:pPr>
              <w:spacing w:before="0"/>
              <w:jc w:val="center"/>
              <w:rPr>
                <w:b/>
                <w:sz w:val="24"/>
                <w:szCs w:val="24"/>
              </w:rPr>
            </w:pPr>
            <w:r>
              <w:rPr>
                <w:b/>
                <w:sz w:val="24"/>
                <w:szCs w:val="24"/>
              </w:rPr>
              <w:t xml:space="preserve">Minimum</w:t>
            </w:r>
          </w:p>
        </w:tc>
        <w:tc>
          <w:tcPr>
            <w:shd w:val="clear" w:color="auto" w:fill="D9D9D9"/>
            <w:vAlign w:val="center"/>
          </w:tcPr>
          <w:p>
            <w:pPr>
              <w:spacing w:before="0"/>
              <w:jc w:val="center"/>
              <w:rPr>
                <w:b/>
                <w:sz w:val="24"/>
                <w:szCs w:val="24"/>
              </w:rPr>
            </w:pPr>
            <w:r>
              <w:rPr>
                <w:b/>
                <w:sz w:val="24"/>
                <w:szCs w:val="24"/>
              </w:rPr>
              <w:t xml:space="preserve">4.28</w:t>
            </w:r>
          </w:p>
        </w:tc>
        <w:tc>
          <w:tcPr>
            <w:shd w:val="clear" w:color="auto" w:fill="D9D9D9"/>
            <w:vAlign w:val="center"/>
          </w:tcPr>
          <w:p>
            <w:pPr>
              <w:spacing w:before="0"/>
              <w:jc w:val="center"/>
              <w:rPr>
                <w:b/>
                <w:sz w:val="24"/>
                <w:szCs w:val="24"/>
              </w:rPr>
            </w:pPr>
            <w:r>
              <w:rPr>
                <w:b/>
                <w:sz w:val="24"/>
                <w:szCs w:val="24"/>
              </w:rPr>
              <w:t xml:space="preserve">3.00</w:t>
            </w:r>
          </w:p>
        </w:tc>
        <w:tc>
          <w:tcPr>
            <w:shd w:val="clear" w:color="auto" w:fill="D9D9D9"/>
            <w:vAlign w:val="center"/>
          </w:tcPr>
          <w:p>
            <w:pPr>
              <w:spacing w:before="0"/>
              <w:jc w:val="center"/>
              <w:rPr>
                <w:b/>
                <w:sz w:val="24"/>
                <w:szCs w:val="24"/>
              </w:rPr>
            </w:pPr>
            <w:r>
              <w:rPr>
                <w:b/>
                <w:sz w:val="24"/>
                <w:szCs w:val="24"/>
              </w:rPr>
              <w:t xml:space="preserve">99.05</w:t>
            </w:r>
          </w:p>
        </w:tc>
        <w:tc>
          <w:tcPr>
            <w:shd w:val="clear" w:color="auto" w:fill="D9D9D9"/>
            <w:vAlign w:val="center"/>
          </w:tcPr>
          <w:p>
            <w:pPr>
              <w:spacing w:before="0"/>
              <w:jc w:val="center"/>
              <w:rPr>
                <w:b/>
                <w:sz w:val="24"/>
                <w:szCs w:val="24"/>
              </w:rPr>
            </w:pPr>
            <w:r>
              <w:rPr>
                <w:b/>
                <w:sz w:val="24"/>
                <w:szCs w:val="24"/>
              </w:rPr>
              <w:t xml:space="preserve">98.18</w:t>
            </w:r>
          </w:p>
        </w:tc>
      </w:tr>
      <w:tr>
        <w:trPr>
          <w:trHeight w:val="454"/>
          <w:jc w:val="center"/>
        </w:trPr>
        <w:tc>
          <w:tcPr>
            <w:gridSpan w:val="2"/>
            <w:shd w:val="clear" w:color="auto" w:fill="D9D9D9"/>
            <w:vAlign w:val="center"/>
          </w:tcPr>
          <w:p>
            <w:pPr>
              <w:spacing w:before="0"/>
              <w:jc w:val="center"/>
              <w:rPr>
                <w:b/>
                <w:sz w:val="24"/>
                <w:szCs w:val="24"/>
              </w:rPr>
            </w:pPr>
            <w:r>
              <w:rPr>
                <w:b/>
                <w:sz w:val="24"/>
                <w:szCs w:val="24"/>
              </w:rPr>
              <w:t xml:space="preserve">Maximum</w:t>
            </w:r>
          </w:p>
        </w:tc>
        <w:tc>
          <w:tcPr>
            <w:shd w:val="clear" w:color="auto" w:fill="D9D9D9"/>
            <w:vAlign w:val="center"/>
          </w:tcPr>
          <w:p>
            <w:pPr>
              <w:spacing w:before="0"/>
              <w:jc w:val="center"/>
              <w:rPr>
                <w:b/>
                <w:sz w:val="24"/>
                <w:szCs w:val="24"/>
              </w:rPr>
            </w:pPr>
            <w:r>
              <w:rPr>
                <w:b/>
                <w:sz w:val="24"/>
                <w:szCs w:val="24"/>
              </w:rPr>
              <w:t xml:space="preserve">4.46</w:t>
            </w:r>
          </w:p>
        </w:tc>
        <w:tc>
          <w:tcPr>
            <w:shd w:val="clear" w:color="auto" w:fill="D9D9D9"/>
            <w:vAlign w:val="center"/>
          </w:tcPr>
          <w:p>
            <w:pPr>
              <w:spacing w:before="0"/>
              <w:jc w:val="center"/>
              <w:rPr>
                <w:b/>
                <w:sz w:val="24"/>
                <w:szCs w:val="24"/>
              </w:rPr>
            </w:pPr>
            <w:r>
              <w:rPr>
                <w:b/>
                <w:sz w:val="24"/>
                <w:szCs w:val="24"/>
              </w:rPr>
              <w:t xml:space="preserve">4.31</w:t>
            </w:r>
          </w:p>
        </w:tc>
        <w:tc>
          <w:tcPr>
            <w:shd w:val="clear" w:color="auto" w:fill="D9D9D9"/>
            <w:vAlign w:val="center"/>
          </w:tcPr>
          <w:p>
            <w:pPr>
              <w:spacing w:before="0"/>
              <w:jc w:val="center"/>
              <w:rPr>
                <w:b/>
                <w:sz w:val="24"/>
                <w:szCs w:val="24"/>
              </w:rPr>
            </w:pPr>
            <w:r>
              <w:rPr>
                <w:b/>
                <w:sz w:val="24"/>
                <w:szCs w:val="24"/>
              </w:rPr>
              <w:t xml:space="preserve">99.75</w:t>
            </w:r>
          </w:p>
        </w:tc>
        <w:tc>
          <w:tcPr>
            <w:shd w:val="clear" w:color="auto" w:fill="D9D9D9"/>
            <w:vAlign w:val="center"/>
          </w:tcPr>
          <w:p>
            <w:pPr>
              <w:spacing w:before="0"/>
              <w:jc w:val="center"/>
              <w:rPr>
                <w:b/>
                <w:sz w:val="24"/>
                <w:szCs w:val="24"/>
              </w:rPr>
            </w:pPr>
            <w:r>
              <w:rPr>
                <w:b/>
                <w:sz w:val="24"/>
                <w:szCs w:val="24"/>
              </w:rPr>
              <w:t xml:space="preserve">99.60</w:t>
            </w:r>
          </w:p>
        </w:tc>
      </w:tr>
      <w:tr>
        <w:trPr>
          <w:trHeight w:val="454"/>
          <w:jc w:val="center"/>
        </w:trPr>
        <w:tc>
          <w:tcPr>
            <w:gridSpan w:val="2"/>
            <w:shd w:val="clear" w:color="auto" w:fill="D9D9D9"/>
            <w:vAlign w:val="center"/>
          </w:tcPr>
          <w:p>
            <w:pPr>
              <w:spacing w:before="0"/>
              <w:jc w:val="center"/>
              <w:rPr>
                <w:b/>
                <w:sz w:val="24"/>
                <w:szCs w:val="24"/>
              </w:rPr>
            </w:pPr>
            <w:r>
              <w:rPr>
                <w:b/>
                <w:sz w:val="24"/>
                <w:szCs w:val="24"/>
              </w:rPr>
              <w:t xml:space="preserve">Average</w:t>
            </w:r>
          </w:p>
        </w:tc>
        <w:tc>
          <w:tcPr>
            <w:shd w:val="clear" w:color="auto" w:fill="D9D9D9"/>
            <w:vAlign w:val="center"/>
          </w:tcPr>
          <w:p>
            <w:pPr>
              <w:spacing w:before="0"/>
              <w:jc w:val="center"/>
              <w:rPr>
                <w:b/>
                <w:sz w:val="24"/>
                <w:szCs w:val="24"/>
              </w:rPr>
            </w:pPr>
            <w:r>
              <w:rPr>
                <w:b/>
                <w:sz w:val="24"/>
                <w:szCs w:val="24"/>
              </w:rPr>
              <w:t xml:space="preserve">4.40</w:t>
            </w:r>
          </w:p>
        </w:tc>
        <w:tc>
          <w:tcPr>
            <w:shd w:val="clear" w:color="auto" w:fill="D9D9D9"/>
            <w:vAlign w:val="center"/>
          </w:tcPr>
          <w:p>
            <w:pPr>
              <w:spacing w:before="0"/>
              <w:jc w:val="center"/>
              <w:rPr>
                <w:b/>
                <w:sz w:val="24"/>
                <w:szCs w:val="24"/>
              </w:rPr>
            </w:pPr>
            <w:r>
              <w:rPr>
                <w:b/>
                <w:sz w:val="24"/>
                <w:szCs w:val="24"/>
              </w:rPr>
              <w:t xml:space="preserve">3.69</w:t>
            </w:r>
          </w:p>
        </w:tc>
        <w:tc>
          <w:tcPr>
            <w:shd w:val="clear" w:color="auto" w:fill="D9D9D9"/>
            <w:vAlign w:val="center"/>
          </w:tcPr>
          <w:p>
            <w:pPr>
              <w:spacing w:before="0"/>
              <w:jc w:val="center"/>
              <w:rPr>
                <w:b/>
                <w:sz w:val="24"/>
                <w:szCs w:val="24"/>
              </w:rPr>
            </w:pPr>
            <w:r>
              <w:rPr>
                <w:b/>
                <w:sz w:val="24"/>
                <w:szCs w:val="24"/>
              </w:rPr>
              <w:t xml:space="preserve">99.49</w:t>
            </w:r>
          </w:p>
        </w:tc>
        <w:tc>
          <w:tcPr>
            <w:shd w:val="clear" w:color="auto" w:fill="D9D9D9"/>
            <w:vAlign w:val="center"/>
          </w:tcPr>
          <w:p>
            <w:pPr>
              <w:spacing w:before="0"/>
              <w:jc w:val="center"/>
              <w:rPr>
                <w:b/>
                <w:sz w:val="24"/>
                <w:szCs w:val="24"/>
              </w:rPr>
            </w:pPr>
            <w:r>
              <w:rPr>
                <w:b/>
                <w:sz w:val="24"/>
                <w:szCs w:val="24"/>
              </w:rPr>
              <w:t xml:space="preserve">99.11</w:t>
            </w:r>
          </w:p>
        </w:tc>
      </w:tr>
      <w:tr>
        <w:trPr>
          <w:trHeight w:val="454"/>
          <w:jc w:val="center"/>
        </w:trPr>
        <w:tc>
          <w:tcPr>
            <w:gridSpan w:val="2"/>
            <w:shd w:val="clear" w:color="auto" w:fill="D9D9D9"/>
            <w:vAlign w:val="center"/>
          </w:tcPr>
          <w:p>
            <w:pPr>
              <w:spacing w:before="0"/>
              <w:jc w:val="center"/>
              <w:rPr>
                <w:b/>
                <w:sz w:val="24"/>
                <w:szCs w:val="24"/>
              </w:rPr>
            </w:pPr>
            <w:r>
              <w:rPr>
                <w:b/>
                <w:sz w:val="24"/>
                <w:szCs w:val="24"/>
              </w:rPr>
              <w:t xml:space="preserve">Standard Deviation</w:t>
            </w:r>
          </w:p>
        </w:tc>
        <w:tc>
          <w:tcPr>
            <w:shd w:val="clear" w:color="auto" w:fill="D9D9D9"/>
            <w:vAlign w:val="center"/>
          </w:tcPr>
          <w:p>
            <w:pPr>
              <w:spacing w:before="0"/>
              <w:jc w:val="center"/>
              <w:rPr>
                <w:b/>
                <w:sz w:val="24"/>
                <w:szCs w:val="24"/>
              </w:rPr>
            </w:pPr>
            <w:r>
              <w:rPr>
                <w:b/>
                <w:sz w:val="24"/>
                <w:szCs w:val="24"/>
              </w:rPr>
              <w:t xml:space="preserve">0.10</w:t>
            </w:r>
          </w:p>
        </w:tc>
        <w:tc>
          <w:tcPr>
            <w:shd w:val="clear" w:color="auto" w:fill="D9D9D9"/>
            <w:vAlign w:val="center"/>
          </w:tcPr>
          <w:p>
            <w:pPr>
              <w:spacing w:before="0"/>
              <w:jc w:val="center"/>
              <w:rPr>
                <w:b/>
                <w:sz w:val="24"/>
                <w:szCs w:val="24"/>
              </w:rPr>
            </w:pPr>
            <w:r>
              <w:rPr>
                <w:b/>
                <w:sz w:val="24"/>
                <w:szCs w:val="24"/>
              </w:rPr>
              <w:t xml:space="preserve">0.66</w:t>
            </w:r>
          </w:p>
        </w:tc>
        <w:tc>
          <w:tcPr>
            <w:shd w:val="clear" w:color="auto" w:fill="D9D9D9"/>
            <w:vAlign w:val="center"/>
          </w:tcPr>
          <w:p>
            <w:pPr>
              <w:spacing w:before="0"/>
              <w:jc w:val="center"/>
              <w:rPr>
                <w:b/>
                <w:sz w:val="24"/>
                <w:szCs w:val="24"/>
              </w:rPr>
            </w:pPr>
            <w:r>
              <w:rPr>
                <w:b/>
                <w:sz w:val="24"/>
                <w:szCs w:val="24"/>
              </w:rPr>
              <w:t xml:space="preserve">0.39</w:t>
            </w:r>
          </w:p>
        </w:tc>
        <w:tc>
          <w:tcPr>
            <w:shd w:val="clear" w:color="auto" w:fill="D9D9D9"/>
            <w:vAlign w:val="center"/>
          </w:tcPr>
          <w:p>
            <w:pPr>
              <w:spacing w:before="0"/>
              <w:jc w:val="center"/>
              <w:rPr>
                <w:b/>
                <w:sz w:val="24"/>
                <w:szCs w:val="24"/>
              </w:rPr>
            </w:pPr>
            <w:r>
              <w:rPr>
                <w:b/>
                <w:sz w:val="24"/>
                <w:szCs w:val="24"/>
              </w:rPr>
              <w:t xml:space="preserve">0.81</w:t>
            </w:r>
          </w:p>
        </w:tc>
      </w:tr>
    </w:tbl>
    <w:p w14:paraId="674EA7AE" w14:textId="12E7FA32" w:rsidR="00F2533B" w:rsidRDefault="00F2533B" w:rsidP="00F2533B">
      <w:pPr>
        <w:spacing w:before="0"/>
        <w:rPr>
          <w:b/>
          <w:sz w:val="22"/>
          <w:szCs w:val="24"/>
        </w:rPr>
      </w:pPr>
    </w:p>
    <w:p w14:paraId="1DB787DE" w14:textId="17F5186C" w:rsidR="00A6673C" w:rsidRDefault="00A6673C" w:rsidP="00D455DE">
      <w:pPr>
        <w:spacing w:before="0"/>
        <w:rPr>
          <w:b/>
          <w:sz w:val="24"/>
          <w:szCs w:val="24"/>
          <w:u w:val="single"/>
        </w:rPr>
      </w:pPr>
    </w:p>
    <w:p w14:paraId="30B69A69" w14:textId="240AE6D9" w:rsidR="004621E6" w:rsidRDefault="004621E6" w:rsidP="00D455DE">
      <w:pPr>
        <w:spacing w:before="0"/>
        <w:rPr>
          <w:b/>
          <w:sz w:val="24"/>
          <w:szCs w:val="24"/>
          <w:u w:val="single"/>
        </w:rPr>
      </w:pPr>
    </w:p>
    <w:p w14:paraId="5146E374" w14:textId="767C428E" w:rsidR="004621E6" w:rsidRDefault="004621E6" w:rsidP="00D455DE">
      <w:pPr>
        <w:spacing w:before="0"/>
        <w:rPr>
          <w:b/>
          <w:sz w:val="24"/>
          <w:szCs w:val="24"/>
          <w:u w:val="single"/>
        </w:rPr>
      </w:pPr>
    </w:p>
    <w:p w14:paraId="18124995" w14:textId="5AE7D914" w:rsidR="004621E6" w:rsidRDefault="004621E6" w:rsidP="00D455DE">
      <w:pPr>
        <w:spacing w:before="0"/>
        <w:rPr>
          <w:b/>
          <w:sz w:val="24"/>
          <w:szCs w:val="24"/>
          <w:u w:val="single"/>
        </w:rPr>
      </w:pPr>
    </w:p>
    <w:p w14:paraId="0B7FBFDE" w14:textId="7611EA94" w:rsidR="004621E6" w:rsidRDefault="004621E6" w:rsidP="00D455DE">
      <w:pPr>
        <w:spacing w:before="0"/>
        <w:rPr>
          <w:b/>
          <w:sz w:val="24"/>
          <w:szCs w:val="24"/>
          <w:u w:val="single"/>
        </w:rPr>
      </w:pPr>
    </w:p>
    <w:p w14:paraId="286123D5" w14:textId="77777777" w:rsidR="004621E6" w:rsidRDefault="004621E6" w:rsidP="00D455DE">
      <w:pPr>
        <w:spacing w:before="0"/>
        <w:rPr>
          <w:b/>
          <w:sz w:val="24"/>
          <w:szCs w:val="24"/>
          <w:u w:val="single"/>
        </w:rPr>
      </w:pPr>
    </w:p>
    <w:p w14:paraId="1D850186" w14:textId="77777777" w:rsidR="00A6673C" w:rsidRDefault="00A6673C" w:rsidP="00D455DE">
      <w:pPr>
        <w:spacing w:before="0"/>
        <w:rPr>
          <w:b/>
          <w:sz w:val="24"/>
          <w:szCs w:val="24"/>
          <w:u w:val="single"/>
        </w:rPr>
      </w:pPr>
    </w:p>
    <w:p w14:paraId="20C034D4" w14:textId="77777777" w:rsidR="00A6673C" w:rsidRDefault="00A6673C" w:rsidP="00D455DE">
      <w:pPr>
        <w:spacing w:before="0"/>
        <w:rPr>
          <w:b/>
          <w:sz w:val="24"/>
          <w:szCs w:val="24"/>
          <w:u w:val="single"/>
        </w:rPr>
      </w:pPr>
    </w:p>
    <w:p w14:paraId="5A7A0597" w14:textId="77777777" w:rsidR="00A6673C" w:rsidRDefault="00A6673C" w:rsidP="00D455DE">
      <w:pPr>
        <w:spacing w:before="0"/>
        <w:rPr>
          <w:b/>
          <w:sz w:val="24"/>
          <w:szCs w:val="24"/>
          <w:u w:val="single"/>
        </w:rPr>
      </w:pPr>
    </w:p>
    <w:p w14:paraId="34D918F1" w14:textId="77777777" w:rsidR="00A6673C" w:rsidRDefault="00A6673C" w:rsidP="00D455DE">
      <w:pPr>
        <w:spacing w:before="0"/>
        <w:rPr>
          <w:b/>
          <w:sz w:val="24"/>
          <w:szCs w:val="24"/>
          <w:u w:val="single"/>
        </w:rPr>
      </w:pPr>
    </w:p>
    <w:p w14:paraId="6D4C2C6F" w14:textId="77777777" w:rsidR="00A6673C" w:rsidRDefault="00A6673C" w:rsidP="00D455DE">
      <w:pPr>
        <w:spacing w:before="0"/>
        <w:rPr>
          <w:b/>
          <w:sz w:val="24"/>
          <w:szCs w:val="24"/>
          <w:u w:val="single"/>
        </w:rPr>
      </w:pPr>
    </w:p>
    <w:p w14:paraId="6A34C763" w14:textId="77777777" w:rsidR="00A6673C" w:rsidRDefault="00A6673C" w:rsidP="00D455DE">
      <w:pPr>
        <w:spacing w:before="0"/>
        <w:rPr>
          <w:b/>
          <w:sz w:val="24"/>
          <w:szCs w:val="24"/>
          <w:u w:val="single"/>
        </w:rPr>
      </w:pPr>
    </w:p>
    <w:p w14:paraId="19D9A539" w14:textId="77777777" w:rsidR="00A6673C" w:rsidRDefault="00A6673C" w:rsidP="00D455DE">
      <w:pPr>
        <w:spacing w:before="0"/>
        <w:rPr>
          <w:b/>
          <w:sz w:val="24"/>
          <w:szCs w:val="24"/>
          <w:u w:val="single"/>
        </w:rPr>
      </w:pPr>
    </w:p>
    <w:p w14:paraId="356FA35C" w14:textId="77777777" w:rsidR="00A6673C" w:rsidRDefault="00A6673C" w:rsidP="00D455DE">
      <w:pPr>
        <w:spacing w:before="0"/>
        <w:rPr>
          <w:b/>
          <w:sz w:val="24"/>
          <w:szCs w:val="24"/>
          <w:u w:val="single"/>
        </w:rPr>
      </w:pPr>
    </w:p>
    <w:p w14:paraId="0DE0D10F" w14:textId="77777777" w:rsidR="00A6673C" w:rsidRDefault="00A6673C" w:rsidP="00D455DE">
      <w:pPr>
        <w:spacing w:before="0"/>
        <w:rPr>
          <w:b/>
          <w:sz w:val="24"/>
          <w:szCs w:val="24"/>
          <w:u w:val="single"/>
        </w:rPr>
      </w:pPr>
    </w:p>
    <w:p w14:paraId="56DC38DA" w14:textId="77777777" w:rsidR="00A6673C" w:rsidRDefault="00A6673C" w:rsidP="00D455DE">
      <w:pPr>
        <w:spacing w:before="0"/>
        <w:rPr>
          <w:b/>
          <w:sz w:val="24"/>
          <w:szCs w:val="24"/>
          <w:u w:val="single"/>
        </w:rPr>
      </w:pPr>
    </w:p>
    <w:p w14:paraId="36034BE1" w14:textId="77777777" w:rsidR="00A6673C" w:rsidRDefault="00A6673C" w:rsidP="00D455DE">
      <w:pPr>
        <w:spacing w:before="0"/>
        <w:rPr>
          <w:b/>
          <w:sz w:val="24"/>
          <w:szCs w:val="24"/>
          <w:u w:val="single"/>
        </w:rPr>
      </w:pPr>
    </w:p>
    <w:p w14:paraId="438DF6F6" w14:textId="77777777" w:rsidR="00A6673C" w:rsidRDefault="00A6673C" w:rsidP="00D455DE">
      <w:pPr>
        <w:spacing w:before="0"/>
        <w:rPr>
          <w:b/>
          <w:sz w:val="24"/>
          <w:szCs w:val="24"/>
          <w:u w:val="single"/>
        </w:rPr>
      </w:pPr>
    </w:p>
    <w:p w14:paraId="7610D81A" w14:textId="77777777" w:rsidR="00A6673C" w:rsidRDefault="00A6673C" w:rsidP="00D455DE">
      <w:pPr>
        <w:spacing w:before="0"/>
        <w:rPr>
          <w:b/>
          <w:sz w:val="24"/>
          <w:szCs w:val="24"/>
          <w:u w:val="single"/>
        </w:rPr>
      </w:pPr>
    </w:p>
    <w:p w14:paraId="4D7FAD39" w14:textId="4C818134" w:rsidR="00A6673C" w:rsidRDefault="00A6673C" w:rsidP="00D455DE">
      <w:pPr>
        <w:spacing w:before="0"/>
        <w:rPr>
          <w:b/>
          <w:sz w:val="24"/>
          <w:szCs w:val="24"/>
          <w:u w:val="single"/>
        </w:rPr>
      </w:pPr>
    </w:p>
    <w:p w14:paraId="1F468B2C" w14:textId="0D47D1FD" w:rsidR="00F578CC" w:rsidRDefault="00F578CC" w:rsidP="00D455DE">
      <w:pPr>
        <w:spacing w:before="0"/>
        <w:rPr>
          <w:b/>
          <w:sz w:val="24"/>
          <w:szCs w:val="24"/>
          <w:u w:val="single"/>
        </w:rPr>
      </w:pPr>
    </w:p>
    <w:p w14:paraId="174F957A" w14:textId="1EDA32B1" w:rsidR="00F578CC" w:rsidRDefault="00F578CC" w:rsidP="00D455DE">
      <w:pPr>
        <w:spacing w:before="0"/>
        <w:rPr>
          <w:b/>
          <w:sz w:val="24"/>
          <w:szCs w:val="24"/>
          <w:u w:val="single"/>
        </w:rPr>
      </w:pPr>
    </w:p>
    <w:p w14:paraId="33D7734A" w14:textId="57CB39BA" w:rsidR="00F578CC" w:rsidRDefault="00F578CC" w:rsidP="00D455DE">
      <w:pPr>
        <w:spacing w:before="0"/>
        <w:rPr>
          <w:b/>
          <w:sz w:val="24"/>
          <w:szCs w:val="24"/>
          <w:u w:val="single"/>
        </w:rPr>
      </w:pPr>
    </w:p>
    <w:p w14:paraId="2A727FCB" w14:textId="7EEA0D48" w:rsidR="00F578CC" w:rsidRDefault="00F578CC" w:rsidP="00D455DE">
      <w:pPr>
        <w:spacing w:before="0"/>
        <w:rPr>
          <w:b/>
          <w:sz w:val="24"/>
          <w:szCs w:val="24"/>
          <w:u w:val="single"/>
        </w:rPr>
      </w:pPr>
    </w:p>
    <w:p w14:paraId="34B6158F" w14:textId="33467E3B" w:rsidR="00F578CC" w:rsidRDefault="00F578CC" w:rsidP="00F578CC">
      <w:pPr>
        <w:spacing w:before="0"/>
        <w:rPr>
          <w:b/>
          <w:i/>
          <w:sz w:val="24"/>
          <w:szCs w:val="24"/>
        </w:rPr>
      </w:pPr>
      <w:r w:rsidRPr="00C96B5E">
        <w:rPr>
          <w:b/>
          <w:i/>
          <w:sz w:val="24"/>
          <w:szCs w:val="24"/>
        </w:rPr>
        <w:lastRenderedPageBreak/>
        <w:t>Trend Analysis of</w:t>
      </w:r>
      <w:r>
        <w:rPr>
          <w:b/>
          <w:i/>
          <w:sz w:val="24"/>
          <w:szCs w:val="24"/>
        </w:rPr>
        <w:t xml:space="preserve"> pH of MOXIFLOXACIN HYDROCHLORIDE IP/USP:</w:t>
      </w:r>
    </w:p>
    <w:p w14:paraId="4865E424" w14:textId="77777777" w:rsidR="00F578CC" w:rsidRPr="00E82CEE" w:rsidRDefault="00F578CC" w:rsidP="00F578CC">
      <w:pPr>
        <w:spacing w:before="0"/>
        <w:rPr>
          <w:b/>
          <w:i/>
          <w:sz w:val="24"/>
          <w:szCs w:val="24"/>
        </w:rPr>
      </w:pPr>
    </w:p>
    <w:p w14:paraId="07EE2714" w14:textId="4CC3412F" w:rsidR="00F578CC" w:rsidRPr="0012332A" w:rsidRDefault="0003665F" w:rsidP="00F578CC">
      <w:pPr>
        <w:spacing w:before="0" w:line="276" w:lineRule="auto"/>
        <w:rPr>
          <w:sz w:val="24"/>
          <w:szCs w:val="24"/>
        </w:rPr>
      </w:pPr>
      <w:r>
        <w:rPr>
          <w:noProof/>
          <w:lang w:val="en-IN" w:eastAsia="en-IN"/>
        </w:rPr>
        <w:drawing>
          <wp:inline distT="0" distB="0" distL="0" distR="0" wp14:anchorId="79A89218" wp14:editId="76A76F2D">
            <wp:extent cx="6152515" cy="3615055"/>
            <wp:effectExtent l="0" t="0" r="635" b="4445"/>
            <wp:docPr id="6" name="Chart 6"/>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565DD041" w14:textId="77777777" w:rsidR="00F578CC" w:rsidRPr="0012332A" w:rsidRDefault="00F578CC" w:rsidP="00F578CC">
      <w:pPr>
        <w:pStyle w:val="ListParagraph"/>
        <w:spacing w:after="0" w:line="240" w:lineRule="auto"/>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578CC" w:rsidRPr="006D5855" w14:paraId="35309BD0" w14:textId="77777777" w:rsidTr="00F578CC">
        <w:trPr>
          <w:trHeight w:val="432"/>
          <w:jc w:val="center"/>
        </w:trPr>
        <w:tc>
          <w:tcPr>
            <w:tcW w:w="5000" w:type="pct"/>
            <w:gridSpan w:val="2"/>
            <w:shd w:val="clear" w:color="auto" w:fill="D9D9D9" w:themeFill="background1" w:themeFillShade="D9"/>
          </w:tcPr>
          <w:p w14:paraId="680B2AF9" w14:textId="77777777" w:rsidR="00F578CC" w:rsidRPr="006D5855" w:rsidRDefault="00F578CC" w:rsidP="00F578CC">
            <w:pPr>
              <w:spacing w:before="0"/>
              <w:jc w:val="both"/>
              <w:rPr>
                <w:b/>
                <w:sz w:val="24"/>
              </w:rPr>
            </w:pPr>
            <w:r w:rsidRPr="006D5855">
              <w:rPr>
                <w:b/>
                <w:sz w:val="24"/>
              </w:rPr>
              <w:t>Remark:</w:t>
            </w:r>
          </w:p>
          <w:p w14:paraId="0F7C78BD" w14:textId="3AB46587" w:rsidR="00F578CC" w:rsidRPr="006D5855" w:rsidRDefault="00F578CC" w:rsidP="00F578CC">
            <w:pPr>
              <w:spacing w:before="0"/>
              <w:jc w:val="both"/>
              <w:rPr>
                <w:sz w:val="24"/>
              </w:rPr>
            </w:pPr>
            <w:r>
              <w:rPr>
                <w:b/>
                <w:sz w:val="24"/>
              </w:rPr>
              <w:t>pH</w:t>
            </w:r>
            <w:r w:rsidRPr="006D5855">
              <w:rPr>
                <w:sz w:val="24"/>
              </w:rPr>
              <w:t xml:space="preserve"> of </w:t>
            </w:r>
            <w:r>
              <w:rPr>
                <w:b/>
                <w:sz w:val="24"/>
                <w:szCs w:val="24"/>
              </w:rPr>
              <w:t>MOXIFLOXACIN HYDROCHLORIDE IP/USP</w:t>
            </w:r>
            <w:r w:rsidRPr="00EF6C75">
              <w:rPr>
                <w:sz w:val="24"/>
              </w:rPr>
              <w:t xml:space="preserve"> at raw material testing stage found satisfactory as per raw material specification of </w:t>
            </w:r>
            <w:r>
              <w:rPr>
                <w:b/>
                <w:sz w:val="24"/>
                <w:szCs w:val="24"/>
              </w:rPr>
              <w:t>MOXIFLOXACIN HYDROCHLORIDE IP/USP</w:t>
            </w:r>
            <w:r w:rsidRPr="00EF6C75">
              <w:rPr>
                <w:sz w:val="24"/>
              </w:rPr>
              <w:t xml:space="preserve"> </w:t>
            </w:r>
            <w:r w:rsidRPr="008345B5">
              <w:rPr>
                <w:sz w:val="24"/>
              </w:rPr>
              <w:t>a</w:t>
            </w:r>
            <w:r w:rsidRPr="00260DC5">
              <w:rPr>
                <w:sz w:val="24"/>
              </w:rPr>
              <w:t>nd no adverse trend observed during the review period.</w:t>
            </w:r>
          </w:p>
        </w:tc>
      </w:tr>
      <w:tr w:rsidR="00F578CC" w:rsidRPr="00D97029" w14:paraId="69E7F54E" w14:textId="77777777" w:rsidTr="00F578CC">
        <w:trPr>
          <w:trHeight w:val="432"/>
          <w:jc w:val="center"/>
        </w:trPr>
        <w:tc>
          <w:tcPr>
            <w:tcW w:w="2423" w:type="pct"/>
            <w:shd w:val="clear" w:color="auto" w:fill="auto"/>
          </w:tcPr>
          <w:p w14:paraId="24D65A66" w14:textId="77777777" w:rsidR="00F578CC" w:rsidRPr="006D5855" w:rsidRDefault="00F578CC" w:rsidP="00F578CC">
            <w:pPr>
              <w:spacing w:before="0"/>
              <w:rPr>
                <w:b/>
                <w:sz w:val="24"/>
              </w:rPr>
            </w:pPr>
            <w:r w:rsidRPr="006D5855">
              <w:rPr>
                <w:b/>
                <w:sz w:val="24"/>
              </w:rPr>
              <w:t xml:space="preserve">Prepared By QA: </w:t>
            </w:r>
          </w:p>
          <w:p w14:paraId="4E56BABE" w14:textId="77777777" w:rsidR="00F578CC" w:rsidRPr="006D5855" w:rsidRDefault="00F578CC" w:rsidP="00F578CC">
            <w:pPr>
              <w:spacing w:before="0"/>
              <w:rPr>
                <w:b/>
                <w:sz w:val="24"/>
              </w:rPr>
            </w:pPr>
            <w:r w:rsidRPr="006D5855">
              <w:rPr>
                <w:b/>
                <w:sz w:val="24"/>
              </w:rPr>
              <w:t>(Sign/Date)</w:t>
            </w:r>
          </w:p>
        </w:tc>
        <w:tc>
          <w:tcPr>
            <w:tcW w:w="2577" w:type="pct"/>
            <w:shd w:val="clear" w:color="auto" w:fill="auto"/>
          </w:tcPr>
          <w:p w14:paraId="7046F3FF" w14:textId="77777777" w:rsidR="00F578CC" w:rsidRPr="006D5855" w:rsidRDefault="00F578CC" w:rsidP="00F578CC">
            <w:pPr>
              <w:spacing w:before="0"/>
              <w:rPr>
                <w:b/>
                <w:sz w:val="24"/>
              </w:rPr>
            </w:pPr>
            <w:r w:rsidRPr="006D5855">
              <w:rPr>
                <w:b/>
                <w:sz w:val="24"/>
              </w:rPr>
              <w:t xml:space="preserve">Reviewed By QA: </w:t>
            </w:r>
          </w:p>
          <w:p w14:paraId="6D0B69D5" w14:textId="77777777" w:rsidR="00F578CC" w:rsidRPr="00D97029" w:rsidRDefault="00F578CC" w:rsidP="00F578CC">
            <w:pPr>
              <w:spacing w:before="0"/>
              <w:rPr>
                <w:b/>
                <w:sz w:val="24"/>
              </w:rPr>
            </w:pPr>
            <w:r w:rsidRPr="006D5855">
              <w:rPr>
                <w:b/>
                <w:sz w:val="24"/>
              </w:rPr>
              <w:t>(Sign/Date)</w:t>
            </w:r>
          </w:p>
        </w:tc>
      </w:tr>
    </w:tbl>
    <w:p w14:paraId="02BAA4F4" w14:textId="77777777" w:rsidR="00F578CC" w:rsidRDefault="00F578CC" w:rsidP="00F578CC">
      <w:pPr>
        <w:spacing w:before="0"/>
        <w:rPr>
          <w:b/>
          <w:i/>
          <w:sz w:val="24"/>
          <w:szCs w:val="24"/>
        </w:rPr>
      </w:pPr>
    </w:p>
    <w:p w14:paraId="740C6EAD" w14:textId="77777777" w:rsidR="00F578CC" w:rsidRDefault="00F578CC" w:rsidP="00D455DE">
      <w:pPr>
        <w:spacing w:before="0"/>
        <w:rPr>
          <w:b/>
          <w:sz w:val="24"/>
          <w:szCs w:val="24"/>
          <w:u w:val="single"/>
        </w:rPr>
      </w:pPr>
    </w:p>
    <w:p w14:paraId="038D1CEC" w14:textId="77777777" w:rsidR="00A6673C" w:rsidRDefault="00A6673C" w:rsidP="00D455DE">
      <w:pPr>
        <w:spacing w:before="0"/>
        <w:rPr>
          <w:b/>
          <w:sz w:val="24"/>
          <w:szCs w:val="24"/>
          <w:u w:val="single"/>
        </w:rPr>
      </w:pPr>
    </w:p>
    <w:p w14:paraId="458008C8" w14:textId="77777777" w:rsidR="00A6673C" w:rsidRDefault="00A6673C" w:rsidP="00D455DE">
      <w:pPr>
        <w:spacing w:before="0"/>
        <w:rPr>
          <w:b/>
          <w:sz w:val="24"/>
          <w:szCs w:val="24"/>
          <w:u w:val="single"/>
        </w:rPr>
      </w:pPr>
    </w:p>
    <w:p w14:paraId="7AD30F61" w14:textId="77777777" w:rsidR="00A6673C" w:rsidRDefault="00A6673C" w:rsidP="00D455DE">
      <w:pPr>
        <w:spacing w:before="0"/>
        <w:rPr>
          <w:b/>
          <w:sz w:val="24"/>
          <w:szCs w:val="24"/>
          <w:u w:val="single"/>
        </w:rPr>
      </w:pPr>
    </w:p>
    <w:p w14:paraId="18C2A33F" w14:textId="5CFA1C99" w:rsidR="00A6673C" w:rsidRDefault="00A6673C" w:rsidP="00D455DE">
      <w:pPr>
        <w:spacing w:before="0"/>
        <w:rPr>
          <w:b/>
          <w:sz w:val="24"/>
          <w:szCs w:val="24"/>
          <w:u w:val="single"/>
        </w:rPr>
      </w:pPr>
    </w:p>
    <w:p w14:paraId="022805DC" w14:textId="5A059ABE" w:rsidR="00F578CC" w:rsidRDefault="00F578CC" w:rsidP="00D455DE">
      <w:pPr>
        <w:spacing w:before="0"/>
        <w:rPr>
          <w:b/>
          <w:sz w:val="24"/>
          <w:szCs w:val="24"/>
          <w:u w:val="single"/>
        </w:rPr>
      </w:pPr>
    </w:p>
    <w:p w14:paraId="240E62FC" w14:textId="346309A6" w:rsidR="00F578CC" w:rsidRDefault="00F578CC" w:rsidP="00D455DE">
      <w:pPr>
        <w:spacing w:before="0"/>
        <w:rPr>
          <w:b/>
          <w:sz w:val="24"/>
          <w:szCs w:val="24"/>
          <w:u w:val="single"/>
        </w:rPr>
      </w:pPr>
    </w:p>
    <w:p w14:paraId="56760570" w14:textId="7CDFB554" w:rsidR="00F578CC" w:rsidRDefault="00F578CC" w:rsidP="00D455DE">
      <w:pPr>
        <w:spacing w:before="0"/>
        <w:rPr>
          <w:b/>
          <w:sz w:val="24"/>
          <w:szCs w:val="24"/>
          <w:u w:val="single"/>
        </w:rPr>
      </w:pPr>
    </w:p>
    <w:p w14:paraId="2D3C61E9" w14:textId="6ACADF69" w:rsidR="00F578CC" w:rsidRDefault="00F578CC" w:rsidP="00D455DE">
      <w:pPr>
        <w:spacing w:before="0"/>
        <w:rPr>
          <w:b/>
          <w:sz w:val="24"/>
          <w:szCs w:val="24"/>
          <w:u w:val="single"/>
        </w:rPr>
      </w:pPr>
    </w:p>
    <w:p w14:paraId="03E9A786" w14:textId="381FF582" w:rsidR="00F578CC" w:rsidRDefault="00F578CC" w:rsidP="00D455DE">
      <w:pPr>
        <w:spacing w:before="0"/>
        <w:rPr>
          <w:b/>
          <w:sz w:val="24"/>
          <w:szCs w:val="24"/>
          <w:u w:val="single"/>
        </w:rPr>
      </w:pPr>
    </w:p>
    <w:p w14:paraId="3D1A53BE" w14:textId="23C01315" w:rsidR="00F578CC" w:rsidRDefault="00F578CC" w:rsidP="00D455DE">
      <w:pPr>
        <w:spacing w:before="0"/>
        <w:rPr>
          <w:b/>
          <w:sz w:val="24"/>
          <w:szCs w:val="24"/>
          <w:u w:val="single"/>
        </w:rPr>
      </w:pPr>
    </w:p>
    <w:p w14:paraId="1AA8DADB" w14:textId="11317F56" w:rsidR="00F578CC" w:rsidRDefault="00F578CC" w:rsidP="00D455DE">
      <w:pPr>
        <w:spacing w:before="0"/>
        <w:rPr>
          <w:b/>
          <w:sz w:val="24"/>
          <w:szCs w:val="24"/>
          <w:u w:val="single"/>
        </w:rPr>
      </w:pPr>
    </w:p>
    <w:p w14:paraId="32EED152" w14:textId="468D160F" w:rsidR="00F578CC" w:rsidRDefault="00F578CC" w:rsidP="00D455DE">
      <w:pPr>
        <w:spacing w:before="0"/>
        <w:rPr>
          <w:b/>
          <w:sz w:val="24"/>
          <w:szCs w:val="24"/>
          <w:u w:val="single"/>
        </w:rPr>
      </w:pPr>
    </w:p>
    <w:p w14:paraId="2D9429CC" w14:textId="287DA736" w:rsidR="00F578CC" w:rsidRDefault="00F578CC" w:rsidP="00D455DE">
      <w:pPr>
        <w:spacing w:before="0"/>
        <w:rPr>
          <w:b/>
          <w:sz w:val="24"/>
          <w:szCs w:val="24"/>
          <w:u w:val="single"/>
        </w:rPr>
      </w:pPr>
    </w:p>
    <w:p w14:paraId="77847DA8" w14:textId="2A6622CC" w:rsidR="00F578CC" w:rsidRDefault="00F578CC" w:rsidP="00D455DE">
      <w:pPr>
        <w:spacing w:before="0"/>
        <w:rPr>
          <w:b/>
          <w:sz w:val="24"/>
          <w:szCs w:val="24"/>
          <w:u w:val="single"/>
        </w:rPr>
      </w:pPr>
    </w:p>
    <w:p w14:paraId="2B51AA14" w14:textId="77777777" w:rsidR="00F578CC" w:rsidRDefault="00F578CC" w:rsidP="00D455DE">
      <w:pPr>
        <w:spacing w:before="0"/>
        <w:rPr>
          <w:b/>
          <w:sz w:val="24"/>
          <w:szCs w:val="24"/>
          <w:u w:val="single"/>
        </w:rPr>
      </w:pPr>
    </w:p>
    <w:p w14:paraId="1CA49167" w14:textId="376A188C" w:rsidR="000D77F6" w:rsidRDefault="000D77F6" w:rsidP="000D77F6">
      <w:pPr>
        <w:spacing w:before="0"/>
        <w:rPr>
          <w:b/>
          <w:i/>
          <w:sz w:val="24"/>
          <w:szCs w:val="24"/>
        </w:rPr>
      </w:pPr>
      <w:r w:rsidRPr="00C96B5E">
        <w:rPr>
          <w:b/>
          <w:i/>
          <w:sz w:val="24"/>
          <w:szCs w:val="24"/>
        </w:rPr>
        <w:lastRenderedPageBreak/>
        <w:t>Trend Analysis of</w:t>
      </w:r>
      <w:r>
        <w:rPr>
          <w:b/>
          <w:i/>
          <w:sz w:val="24"/>
          <w:szCs w:val="24"/>
        </w:rPr>
        <w:t xml:space="preserve"> % </w:t>
      </w:r>
      <w:r w:rsidR="00F578CC">
        <w:rPr>
          <w:b/>
          <w:i/>
          <w:sz w:val="24"/>
          <w:szCs w:val="24"/>
        </w:rPr>
        <w:t>LOD</w:t>
      </w:r>
      <w:r>
        <w:rPr>
          <w:b/>
          <w:i/>
          <w:sz w:val="24"/>
          <w:szCs w:val="24"/>
        </w:rPr>
        <w:t xml:space="preserve"> of </w:t>
      </w:r>
      <w:r w:rsidR="00F578CC" w:rsidRPr="00F578CC">
        <w:rPr>
          <w:b/>
          <w:i/>
          <w:sz w:val="24"/>
          <w:szCs w:val="24"/>
        </w:rPr>
        <w:t>MOXIFLOXACIN HYDROCHLORIDE IP/USP</w:t>
      </w:r>
      <w:r>
        <w:rPr>
          <w:b/>
          <w:i/>
          <w:sz w:val="24"/>
          <w:szCs w:val="24"/>
        </w:rPr>
        <w:t xml:space="preserve"/>
      </w:r>
      <w:r w:rsidR="00F578CC">
        <w:rPr>
          <w:b/>
          <w:i/>
          <w:sz w:val="24"/>
          <w:szCs w:val="24"/>
        </w:rPr>
        <w:t/>
      </w:r>
      <w:r>
        <w:rPr>
          <w:b/>
          <w:i/>
          <w:sz w:val="24"/>
          <w:szCs w:val="24"/>
        </w:rPr>
        <w:t/>
      </w:r>
    </w:p>
    <w:p w14:paraId="706AE7F1" w14:textId="77777777" w:rsidR="000D77F6" w:rsidRPr="00E82CEE" w:rsidRDefault="000D77F6" w:rsidP="000D77F6">
      <w:pPr>
        <w:spacing w:before="0"/>
        <w:rPr>
          <w:b/>
          <w:i/>
          <w:sz w:val="24"/>
          <w:szCs w:val="24"/>
        </w:rPr>
      </w:pPr>
    </w:p>
    <w:p w14:paraId="50510C59" w14:textId="04EDFBED" w:rsidR="000D77F6" w:rsidRPr="0012332A" w:rsidRDefault="0003665F" w:rsidP="000D77F6">
      <w:pPr>
        <w:spacing w:before="0" w:line="276" w:lineRule="auto"/>
        <w:rPr>
          <w:sz w:val="24"/>
          <w:szCs w:val="24"/>
        </w:rPr>
      </w:pPr>
      <w:r>
        <w:rPr>
          <w:noProof/>
          <w:lang w:val="en-IN" w:eastAsia="en-IN"/>
        </w:rPr>
        <w:drawing>
          <wp:inline distT="0" distB="0" distL="0" distR="0" wp14:anchorId="38E671BD" wp14:editId="391B1E93">
            <wp:extent cx="6152515" cy="3615055"/>
            <wp:effectExtent l="0" t="0" r="635" b="4445"/>
            <wp:docPr id="7" name="Chart 7"/>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50539FA7" w14:textId="77777777" w:rsidR="000D77F6" w:rsidRPr="0012332A" w:rsidRDefault="000D77F6" w:rsidP="000D77F6">
      <w:pPr>
        <w:pStyle w:val="ListParagraph"/>
        <w:spacing w:after="0" w:line="240" w:lineRule="auto"/>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0D77F6" w:rsidRPr="006D5855" w14:paraId="1F16CD2E" w14:textId="77777777" w:rsidTr="001A6D69">
        <w:trPr>
          <w:trHeight w:val="432"/>
          <w:jc w:val="center"/>
        </w:trPr>
        <w:tc>
          <w:tcPr>
            <w:tcW w:w="5000" w:type="pct"/>
            <w:gridSpan w:val="2"/>
            <w:shd w:val="clear" w:color="auto" w:fill="D9D9D9" w:themeFill="background1" w:themeFillShade="D9"/>
          </w:tcPr>
          <w:p w14:paraId="3320A408" w14:textId="77777777" w:rsidR="000D77F6" w:rsidRPr="006D5855" w:rsidRDefault="000D77F6" w:rsidP="001A6D69">
            <w:pPr>
              <w:spacing w:before="0"/>
              <w:jc w:val="both"/>
              <w:rPr>
                <w:b/>
                <w:sz w:val="24"/>
              </w:rPr>
            </w:pPr>
            <w:r w:rsidRPr="006D5855">
              <w:rPr>
                <w:b/>
                <w:sz w:val="24"/>
              </w:rPr>
              <w:t>Remark:</w:t>
            </w:r>
          </w:p>
          <w:p w14:paraId="0641A2FF" w14:textId="7485945E" w:rsidR="000D77F6" w:rsidRPr="006D5855" w:rsidRDefault="000D77F6" w:rsidP="00F578CC">
            <w:pPr>
              <w:spacing w:before="0"/>
              <w:jc w:val="both"/>
              <w:rPr>
                <w:sz w:val="24"/>
              </w:rPr>
            </w:pPr>
            <w:r w:rsidRPr="006D5855">
              <w:rPr>
                <w:b/>
                <w:sz w:val="24"/>
              </w:rPr>
              <w:t xml:space="preserve">% </w:t>
            </w:r>
            <w:r w:rsidR="00F578CC">
              <w:rPr>
                <w:b/>
                <w:sz w:val="24"/>
              </w:rPr>
              <w:t>LOD</w:t>
            </w:r>
            <w:r w:rsidRPr="006D5855">
              <w:rPr>
                <w:sz w:val="24"/>
              </w:rPr>
              <w:t xml:space="preserve"> of </w:t>
            </w:r>
            <w:r w:rsidR="00F578CC">
              <w:rPr>
                <w:b/>
                <w:sz w:val="24"/>
                <w:szCs w:val="24"/>
              </w:rPr>
              <w:t>MOXIFLOXACIN HYDROCHLORIDE IP/USP</w:t>
            </w:r>
            <w:r w:rsidR="00F578CC" w:rsidRPr="00EF6C75">
              <w:rPr>
                <w:sz w:val="24"/>
              </w:rPr>
              <w:t xml:space="preserve"> </w:t>
            </w:r>
            <w:r w:rsidRPr="00EF6C75">
              <w:rPr>
                <w:sz w:val="24"/>
              </w:rPr>
              <w:t xml:space="preserve">at raw material testing stage found satisfactory as per raw material specification of </w:t>
            </w:r>
            <w:r w:rsidR="00F578CC">
              <w:rPr>
                <w:b/>
                <w:sz w:val="24"/>
                <w:szCs w:val="24"/>
              </w:rPr>
              <w:t>MOXIFLOXACIN HYDROCHLORIDE IP/USP</w:t>
            </w:r>
            <w:r w:rsidR="00F578CC" w:rsidRPr="008345B5">
              <w:rPr>
                <w:sz w:val="24"/>
              </w:rPr>
              <w:t xml:space="preserve"> </w:t>
            </w:r>
            <w:r w:rsidRPr="008345B5">
              <w:rPr>
                <w:sz w:val="24"/>
              </w:rPr>
              <w:t>a</w:t>
            </w:r>
            <w:r w:rsidRPr="00260DC5">
              <w:rPr>
                <w:sz w:val="24"/>
              </w:rPr>
              <w:t>nd no adverse trend observed during the review period.</w:t>
            </w:r>
          </w:p>
        </w:tc>
      </w:tr>
      <w:tr w:rsidR="000D77F6" w:rsidRPr="00D97029" w14:paraId="3E806F88" w14:textId="77777777" w:rsidTr="001A6D69">
        <w:trPr>
          <w:trHeight w:val="432"/>
          <w:jc w:val="center"/>
        </w:trPr>
        <w:tc>
          <w:tcPr>
            <w:tcW w:w="2423" w:type="pct"/>
            <w:shd w:val="clear" w:color="auto" w:fill="auto"/>
          </w:tcPr>
          <w:p w14:paraId="48CA2E8F" w14:textId="77777777" w:rsidR="000D77F6" w:rsidRPr="006D5855" w:rsidRDefault="000D77F6" w:rsidP="001A6D69">
            <w:pPr>
              <w:spacing w:before="0"/>
              <w:rPr>
                <w:b/>
                <w:sz w:val="24"/>
              </w:rPr>
            </w:pPr>
            <w:r w:rsidRPr="006D5855">
              <w:rPr>
                <w:b/>
                <w:sz w:val="24"/>
              </w:rPr>
              <w:t xml:space="preserve">Prepared By QA: </w:t>
            </w:r>
          </w:p>
          <w:p w14:paraId="0F68FD6B" w14:textId="77777777" w:rsidR="000D77F6" w:rsidRPr="006D5855" w:rsidRDefault="000D77F6" w:rsidP="001A6D69">
            <w:pPr>
              <w:spacing w:before="0"/>
              <w:rPr>
                <w:b/>
                <w:sz w:val="24"/>
              </w:rPr>
            </w:pPr>
            <w:r w:rsidRPr="006D5855">
              <w:rPr>
                <w:b/>
                <w:sz w:val="24"/>
              </w:rPr>
              <w:t>(Sign/Date)</w:t>
            </w:r>
          </w:p>
        </w:tc>
        <w:tc>
          <w:tcPr>
            <w:tcW w:w="2577" w:type="pct"/>
            <w:shd w:val="clear" w:color="auto" w:fill="auto"/>
          </w:tcPr>
          <w:p w14:paraId="49CEA0B3" w14:textId="77777777" w:rsidR="000D77F6" w:rsidRPr="006D5855" w:rsidRDefault="000D77F6" w:rsidP="001A6D69">
            <w:pPr>
              <w:spacing w:before="0"/>
              <w:rPr>
                <w:b/>
                <w:sz w:val="24"/>
              </w:rPr>
            </w:pPr>
            <w:r w:rsidRPr="006D5855">
              <w:rPr>
                <w:b/>
                <w:sz w:val="24"/>
              </w:rPr>
              <w:t xml:space="preserve">Reviewed By QA: </w:t>
            </w:r>
          </w:p>
          <w:p w14:paraId="16F7E106" w14:textId="77777777" w:rsidR="000D77F6" w:rsidRPr="00D97029" w:rsidRDefault="000D77F6" w:rsidP="001A6D69">
            <w:pPr>
              <w:spacing w:before="0"/>
              <w:rPr>
                <w:b/>
                <w:sz w:val="24"/>
              </w:rPr>
            </w:pPr>
            <w:r w:rsidRPr="006D5855">
              <w:rPr>
                <w:b/>
                <w:sz w:val="24"/>
              </w:rPr>
              <w:t>(Sign/Date)</w:t>
            </w:r>
          </w:p>
        </w:tc>
      </w:tr>
    </w:tbl>
    <w:p w14:paraId="604391C4" w14:textId="77777777" w:rsidR="000D77F6" w:rsidRDefault="000D77F6" w:rsidP="000D77F6">
      <w:pPr>
        <w:spacing w:before="0"/>
        <w:rPr>
          <w:b/>
          <w:i/>
          <w:sz w:val="24"/>
          <w:szCs w:val="24"/>
        </w:rPr>
      </w:pPr>
    </w:p>
    <w:p w14:paraId="1B3BF27C" w14:textId="2BD6A390" w:rsidR="000D77F6" w:rsidRDefault="000D77F6" w:rsidP="000D77F6">
      <w:pPr>
        <w:spacing w:before="0"/>
        <w:rPr>
          <w:b/>
          <w:i/>
          <w:sz w:val="24"/>
          <w:szCs w:val="24"/>
        </w:rPr>
      </w:pPr>
    </w:p>
    <w:p w14:paraId="644D9304" w14:textId="0D612ABC" w:rsidR="004621E6" w:rsidRDefault="004621E6" w:rsidP="000D77F6">
      <w:pPr>
        <w:spacing w:before="0"/>
        <w:rPr>
          <w:b/>
          <w:i/>
          <w:sz w:val="24"/>
          <w:szCs w:val="24"/>
        </w:rPr>
      </w:pPr>
    </w:p>
    <w:p w14:paraId="63B133C1" w14:textId="79448AB1" w:rsidR="004621E6" w:rsidRDefault="004621E6" w:rsidP="000D77F6">
      <w:pPr>
        <w:spacing w:before="0"/>
        <w:rPr>
          <w:b/>
          <w:i/>
          <w:sz w:val="24"/>
          <w:szCs w:val="24"/>
        </w:rPr>
      </w:pPr>
    </w:p>
    <w:p w14:paraId="55898FA0" w14:textId="4ADA3341" w:rsidR="004621E6" w:rsidRDefault="004621E6" w:rsidP="000D77F6">
      <w:pPr>
        <w:spacing w:before="0"/>
        <w:rPr>
          <w:b/>
          <w:i/>
          <w:sz w:val="24"/>
          <w:szCs w:val="24"/>
        </w:rPr>
      </w:pPr>
    </w:p>
    <w:p w14:paraId="2FED1EFA" w14:textId="467DC26C" w:rsidR="004621E6" w:rsidRDefault="004621E6" w:rsidP="000D77F6">
      <w:pPr>
        <w:spacing w:before="0"/>
        <w:rPr>
          <w:b/>
          <w:i/>
          <w:sz w:val="24"/>
          <w:szCs w:val="24"/>
        </w:rPr>
      </w:pPr>
    </w:p>
    <w:p w14:paraId="6198920F" w14:textId="17749F76" w:rsidR="004621E6" w:rsidRDefault="004621E6" w:rsidP="000D77F6">
      <w:pPr>
        <w:spacing w:before="0"/>
        <w:rPr>
          <w:b/>
          <w:i/>
          <w:sz w:val="24"/>
          <w:szCs w:val="24"/>
        </w:rPr>
      </w:pPr>
    </w:p>
    <w:p w14:paraId="70161E86" w14:textId="7CE554B2" w:rsidR="004621E6" w:rsidRDefault="004621E6" w:rsidP="000D77F6">
      <w:pPr>
        <w:spacing w:before="0"/>
        <w:rPr>
          <w:b/>
          <w:i/>
          <w:sz w:val="24"/>
          <w:szCs w:val="24"/>
        </w:rPr>
      </w:pPr>
    </w:p>
    <w:p w14:paraId="04EF3BF6" w14:textId="455B226B" w:rsidR="004621E6" w:rsidRDefault="004621E6" w:rsidP="000D77F6">
      <w:pPr>
        <w:spacing w:before="0"/>
        <w:rPr>
          <w:b/>
          <w:i/>
          <w:sz w:val="24"/>
          <w:szCs w:val="24"/>
        </w:rPr>
      </w:pPr>
    </w:p>
    <w:p w14:paraId="54444CAB" w14:textId="3D0424C9" w:rsidR="004621E6" w:rsidRDefault="004621E6" w:rsidP="000D77F6">
      <w:pPr>
        <w:spacing w:before="0"/>
        <w:rPr>
          <w:b/>
          <w:i/>
          <w:sz w:val="24"/>
          <w:szCs w:val="24"/>
        </w:rPr>
      </w:pPr>
    </w:p>
    <w:p w14:paraId="63040045" w14:textId="52D91F55" w:rsidR="004621E6" w:rsidRDefault="004621E6" w:rsidP="000D77F6">
      <w:pPr>
        <w:spacing w:before="0"/>
        <w:rPr>
          <w:b/>
          <w:i/>
          <w:sz w:val="24"/>
          <w:szCs w:val="24"/>
        </w:rPr>
      </w:pPr>
    </w:p>
    <w:p w14:paraId="6E93E6FA" w14:textId="3347D23D" w:rsidR="004621E6" w:rsidRDefault="004621E6" w:rsidP="000D77F6">
      <w:pPr>
        <w:spacing w:before="0"/>
        <w:rPr>
          <w:b/>
          <w:i/>
          <w:sz w:val="24"/>
          <w:szCs w:val="24"/>
        </w:rPr>
      </w:pPr>
    </w:p>
    <w:p w14:paraId="65592C59" w14:textId="26289848" w:rsidR="004621E6" w:rsidRDefault="004621E6" w:rsidP="000D77F6">
      <w:pPr>
        <w:spacing w:before="0"/>
        <w:rPr>
          <w:b/>
          <w:i/>
          <w:sz w:val="24"/>
          <w:szCs w:val="24"/>
        </w:rPr>
      </w:pPr>
    </w:p>
    <w:p w14:paraId="7E66C942" w14:textId="0671BB7D" w:rsidR="004621E6" w:rsidRDefault="004621E6" w:rsidP="000D77F6">
      <w:pPr>
        <w:spacing w:before="0"/>
        <w:rPr>
          <w:b/>
          <w:i/>
          <w:sz w:val="24"/>
          <w:szCs w:val="24"/>
        </w:rPr>
      </w:pPr>
    </w:p>
    <w:p w14:paraId="5432635B" w14:textId="13658A79" w:rsidR="004621E6" w:rsidRDefault="004621E6" w:rsidP="000D77F6">
      <w:pPr>
        <w:spacing w:before="0"/>
        <w:rPr>
          <w:b/>
          <w:i/>
          <w:sz w:val="24"/>
          <w:szCs w:val="24"/>
        </w:rPr>
      </w:pPr>
    </w:p>
    <w:p w14:paraId="397DFF87" w14:textId="77777777" w:rsidR="004621E6" w:rsidRDefault="004621E6" w:rsidP="000D77F6">
      <w:pPr>
        <w:spacing w:before="0"/>
        <w:rPr>
          <w:b/>
          <w:i/>
          <w:sz w:val="24"/>
          <w:szCs w:val="24"/>
        </w:rPr>
      </w:pPr>
    </w:p>
    <w:p w14:paraId="305AC264" w14:textId="4724D2E6" w:rsidR="000D77F6" w:rsidRDefault="000D77F6" w:rsidP="000D77F6">
      <w:pPr>
        <w:spacing w:before="0"/>
        <w:rPr>
          <w:b/>
          <w:i/>
          <w:sz w:val="24"/>
          <w:szCs w:val="24"/>
        </w:rPr>
      </w:pPr>
      <w:r w:rsidRPr="00C96B5E">
        <w:rPr>
          <w:b/>
          <w:i/>
          <w:sz w:val="24"/>
          <w:szCs w:val="24"/>
        </w:rPr>
        <w:lastRenderedPageBreak/>
        <w:t>Trend Analysis of</w:t>
      </w:r>
      <w:r>
        <w:rPr>
          <w:b/>
          <w:i/>
          <w:sz w:val="24"/>
          <w:szCs w:val="24"/>
        </w:rPr>
        <w:t xml:space="preserve"> % Assay of </w:t>
      </w:r>
      <w:r w:rsidR="00F578CC" w:rsidRPr="00F578CC">
        <w:rPr>
          <w:b/>
          <w:i/>
          <w:sz w:val="24"/>
          <w:szCs w:val="24"/>
        </w:rPr>
        <w:t>MOXIFLOXACIN HYDROCHLORIDE IP/USP</w:t>
      </w:r>
      <w:r>
        <w:rPr>
          <w:b/>
          <w:i/>
          <w:sz w:val="24"/>
          <w:szCs w:val="24"/>
        </w:rPr>
        <w:t>:</w:t>
      </w:r>
      <w:r w:rsidRPr="00ED2327">
        <w:rPr>
          <w:b/>
          <w:i/>
          <w:sz w:val="24"/>
          <w:szCs w:val="24"/>
        </w:rPr>
        <w:t xml:space="preserve"> </w:t>
      </w:r>
      <w:r>
        <w:rPr>
          <w:b/>
          <w:i/>
          <w:sz w:val="24"/>
          <w:szCs w:val="24"/>
        </w:rPr>
        <w:t xml:space="preserve"/>
      </w:r>
      <w:r w:rsidR="00F578CC">
        <w:rPr>
          <w:b/>
          <w:i/>
          <w:sz w:val="24"/>
          <w:szCs w:val="24"/>
        </w:rPr>
        <w:t/>
      </w:r>
      <w:r>
        <w:rPr>
          <w:b/>
          <w:i/>
          <w:sz w:val="24"/>
          <w:szCs w:val="24"/>
        </w:rPr>
        <w:t/>
      </w:r>
    </w:p>
    <w:p w14:paraId="24E0381E" w14:textId="77777777" w:rsidR="000D77F6" w:rsidRDefault="000D77F6" w:rsidP="000D77F6">
      <w:pPr>
        <w:spacing w:before="0"/>
        <w:rPr>
          <w:b/>
          <w:i/>
          <w:sz w:val="24"/>
          <w:szCs w:val="24"/>
        </w:rPr>
      </w:pPr>
    </w:p>
    <w:p w14:paraId="48D59CCE" w14:textId="38E7C542" w:rsidR="000D77F6" w:rsidRDefault="0003665F" w:rsidP="000D77F6">
      <w:pPr>
        <w:spacing w:before="0" w:line="276" w:lineRule="auto"/>
        <w:rPr>
          <w:b/>
          <w:i/>
          <w:sz w:val="24"/>
          <w:szCs w:val="24"/>
        </w:rPr>
      </w:pPr>
      <w:r>
        <w:rPr>
          <w:noProof/>
          <w:lang w:val="en-IN" w:eastAsia="en-IN"/>
        </w:rPr>
        <w:drawing>
          <wp:inline distT="0" distB="0" distL="0" distR="0" wp14:anchorId="2E8751F7" wp14:editId="708AB0A0">
            <wp:extent cx="6152515" cy="3615055"/>
            <wp:effectExtent l="0" t="0" r="635" b="4445"/>
            <wp:docPr id="8" name="Chart 8"/>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45ED76BC" w14:textId="77777777" w:rsidR="000D77F6" w:rsidRDefault="000D77F6" w:rsidP="000D77F6">
      <w:pPr>
        <w:spacing w:before="0"/>
        <w:rPr>
          <w:b/>
          <w:i/>
          <w:sz w:val="24"/>
          <w:szCs w:val="24"/>
        </w:rPr>
      </w:pPr>
    </w:p>
    <w:p w14:paraId="41F0D35A" w14:textId="77777777" w:rsidR="000D77F6" w:rsidRPr="006D7720" w:rsidRDefault="000D77F6" w:rsidP="000D77F6">
      <w:pPr>
        <w:pStyle w:val="ListParagraph"/>
        <w:spacing w:after="0" w:line="240" w:lineRule="auto"/>
        <w:ind w:left="0"/>
        <w:jc w:val="both"/>
        <w:rPr>
          <w:rFonts w:ascii="Times New Roman" w:hAnsi="Times New Roman"/>
          <w:sz w:val="20"/>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0D77F6" w:rsidRPr="006D5855" w14:paraId="1C2FDADE" w14:textId="77777777" w:rsidTr="001A6D69">
        <w:trPr>
          <w:trHeight w:val="432"/>
          <w:jc w:val="center"/>
        </w:trPr>
        <w:tc>
          <w:tcPr>
            <w:tcW w:w="5000" w:type="pct"/>
            <w:gridSpan w:val="2"/>
            <w:shd w:val="clear" w:color="auto" w:fill="D9D9D9" w:themeFill="background1" w:themeFillShade="D9"/>
          </w:tcPr>
          <w:p w14:paraId="4EE9015B" w14:textId="77777777" w:rsidR="000D77F6" w:rsidRPr="006D5855" w:rsidRDefault="000D77F6" w:rsidP="001A6D69">
            <w:pPr>
              <w:spacing w:before="0"/>
              <w:jc w:val="both"/>
              <w:rPr>
                <w:b/>
                <w:sz w:val="24"/>
              </w:rPr>
            </w:pPr>
            <w:r w:rsidRPr="006D5855">
              <w:rPr>
                <w:b/>
                <w:sz w:val="24"/>
              </w:rPr>
              <w:t>Remark:</w:t>
            </w:r>
          </w:p>
          <w:p w14:paraId="5BE5DBD8" w14:textId="474878A8" w:rsidR="000D77F6" w:rsidRPr="006D5855" w:rsidRDefault="000D77F6" w:rsidP="001A6D69">
            <w:pPr>
              <w:spacing w:before="0"/>
              <w:jc w:val="both"/>
              <w:rPr>
                <w:sz w:val="24"/>
              </w:rPr>
            </w:pPr>
            <w:r w:rsidRPr="006D5855">
              <w:rPr>
                <w:b/>
                <w:sz w:val="24"/>
              </w:rPr>
              <w:t xml:space="preserve">% </w:t>
            </w:r>
            <w:r>
              <w:rPr>
                <w:b/>
                <w:sz w:val="24"/>
              </w:rPr>
              <w:t>Assay</w:t>
            </w:r>
            <w:r w:rsidRPr="006D5855">
              <w:rPr>
                <w:sz w:val="24"/>
              </w:rPr>
              <w:t xml:space="preserve"> of </w:t>
            </w:r>
            <w:r w:rsidR="00F578CC">
              <w:rPr>
                <w:b/>
                <w:sz w:val="24"/>
                <w:szCs w:val="24"/>
              </w:rPr>
              <w:t>MOXIFLOXACIN HYDROCHLORIDE IP/USP</w:t>
            </w:r>
            <w:r w:rsidR="00F578CC" w:rsidRPr="00EF6C75">
              <w:rPr>
                <w:sz w:val="24"/>
              </w:rPr>
              <w:t xml:space="preserve"> </w:t>
            </w:r>
            <w:r w:rsidRPr="00EF6C75">
              <w:rPr>
                <w:sz w:val="24"/>
              </w:rPr>
              <w:t xml:space="preserve">at raw material testing stage found satisfactory as per raw material specification of </w:t>
            </w:r>
            <w:r w:rsidR="00F578CC">
              <w:rPr>
                <w:b/>
                <w:sz w:val="24"/>
                <w:szCs w:val="24"/>
              </w:rPr>
              <w:t>MOXIFLOXACIN HYDROCHLORIDE IP/USP</w:t>
            </w:r>
            <w:r w:rsidR="00F578CC" w:rsidRPr="008345B5">
              <w:rPr>
                <w:sz w:val="24"/>
              </w:rPr>
              <w:t xml:space="preserve"> </w:t>
            </w:r>
            <w:r w:rsidRPr="008345B5">
              <w:rPr>
                <w:sz w:val="24"/>
              </w:rPr>
              <w:t>and</w:t>
            </w:r>
            <w:r w:rsidRPr="006D5855">
              <w:rPr>
                <w:sz w:val="24"/>
              </w:rPr>
              <w:t xml:space="preserve"> no adverse trend observed during the review period.</w:t>
            </w:r>
          </w:p>
        </w:tc>
      </w:tr>
      <w:tr w:rsidR="000D77F6" w:rsidRPr="00D97029" w14:paraId="3F768781" w14:textId="77777777" w:rsidTr="001A6D69">
        <w:trPr>
          <w:trHeight w:val="432"/>
          <w:jc w:val="center"/>
        </w:trPr>
        <w:tc>
          <w:tcPr>
            <w:tcW w:w="2423" w:type="pct"/>
            <w:shd w:val="clear" w:color="auto" w:fill="auto"/>
          </w:tcPr>
          <w:p w14:paraId="72EC319D" w14:textId="77777777" w:rsidR="000D77F6" w:rsidRPr="006D5855" w:rsidRDefault="000D77F6" w:rsidP="001A6D69">
            <w:pPr>
              <w:spacing w:before="0"/>
              <w:rPr>
                <w:b/>
                <w:sz w:val="24"/>
              </w:rPr>
            </w:pPr>
            <w:r w:rsidRPr="006D5855">
              <w:rPr>
                <w:b/>
                <w:sz w:val="24"/>
              </w:rPr>
              <w:t xml:space="preserve">Prepared By QA: </w:t>
            </w:r>
          </w:p>
          <w:p w14:paraId="6A38525D" w14:textId="77777777" w:rsidR="000D77F6" w:rsidRPr="006D5855" w:rsidRDefault="000D77F6" w:rsidP="001A6D69">
            <w:pPr>
              <w:spacing w:before="0"/>
              <w:rPr>
                <w:b/>
                <w:sz w:val="24"/>
              </w:rPr>
            </w:pPr>
            <w:r w:rsidRPr="006D5855">
              <w:rPr>
                <w:b/>
                <w:sz w:val="24"/>
              </w:rPr>
              <w:t>(Sign/Date)</w:t>
            </w:r>
          </w:p>
        </w:tc>
        <w:tc>
          <w:tcPr>
            <w:tcW w:w="2577" w:type="pct"/>
            <w:shd w:val="clear" w:color="auto" w:fill="auto"/>
          </w:tcPr>
          <w:p w14:paraId="0DBC9D38" w14:textId="77777777" w:rsidR="000D77F6" w:rsidRPr="006D5855" w:rsidRDefault="000D77F6" w:rsidP="001A6D69">
            <w:pPr>
              <w:spacing w:before="0"/>
              <w:rPr>
                <w:b/>
                <w:sz w:val="24"/>
              </w:rPr>
            </w:pPr>
            <w:r w:rsidRPr="006D5855">
              <w:rPr>
                <w:b/>
                <w:sz w:val="24"/>
              </w:rPr>
              <w:t xml:space="preserve">Reviewed By QA: </w:t>
            </w:r>
          </w:p>
          <w:p w14:paraId="17E8223F" w14:textId="77777777" w:rsidR="000D77F6" w:rsidRPr="00D97029" w:rsidRDefault="000D77F6" w:rsidP="001A6D69">
            <w:pPr>
              <w:spacing w:before="0"/>
              <w:rPr>
                <w:b/>
                <w:sz w:val="24"/>
              </w:rPr>
            </w:pPr>
            <w:r w:rsidRPr="006D5855">
              <w:rPr>
                <w:b/>
                <w:sz w:val="24"/>
              </w:rPr>
              <w:t>(Sign/Date)</w:t>
            </w:r>
          </w:p>
        </w:tc>
      </w:tr>
    </w:tbl>
    <w:p w14:paraId="413937AE" w14:textId="77777777" w:rsidR="000D77F6" w:rsidRDefault="000D77F6" w:rsidP="000D77F6">
      <w:pPr>
        <w:spacing w:before="0"/>
        <w:rPr>
          <w:sz w:val="24"/>
          <w:szCs w:val="24"/>
          <w:lang w:val="en-US"/>
        </w:rPr>
      </w:pPr>
    </w:p>
    <w:p w14:paraId="4B19E38E" w14:textId="1DEFFD0F" w:rsidR="000D77F6" w:rsidRDefault="000D77F6" w:rsidP="000D77F6">
      <w:pPr>
        <w:spacing w:before="0"/>
        <w:rPr>
          <w:sz w:val="24"/>
          <w:szCs w:val="24"/>
          <w:lang w:val="en-US"/>
        </w:rPr>
      </w:pPr>
    </w:p>
    <w:p w14:paraId="1ACBF28E" w14:textId="4E371134" w:rsidR="004621E6" w:rsidRDefault="004621E6" w:rsidP="000D77F6">
      <w:pPr>
        <w:spacing w:before="0"/>
        <w:rPr>
          <w:sz w:val="24"/>
          <w:szCs w:val="24"/>
          <w:lang w:val="en-US"/>
        </w:rPr>
      </w:pPr>
    </w:p>
    <w:p w14:paraId="319BE54A" w14:textId="7AE2C404" w:rsidR="004621E6" w:rsidRDefault="004621E6" w:rsidP="000D77F6">
      <w:pPr>
        <w:spacing w:before="0"/>
        <w:rPr>
          <w:sz w:val="24"/>
          <w:szCs w:val="24"/>
          <w:lang w:val="en-US"/>
        </w:rPr>
      </w:pPr>
    </w:p>
    <w:p w14:paraId="6886BCA5" w14:textId="1E65AD35" w:rsidR="004621E6" w:rsidRDefault="004621E6" w:rsidP="000D77F6">
      <w:pPr>
        <w:spacing w:before="0"/>
        <w:rPr>
          <w:sz w:val="24"/>
          <w:szCs w:val="24"/>
          <w:lang w:val="en-US"/>
        </w:rPr>
      </w:pPr>
    </w:p>
    <w:p w14:paraId="3DB28140" w14:textId="47A34AB7" w:rsidR="004621E6" w:rsidRDefault="004621E6" w:rsidP="000D77F6">
      <w:pPr>
        <w:spacing w:before="0"/>
        <w:rPr>
          <w:sz w:val="24"/>
          <w:szCs w:val="24"/>
          <w:lang w:val="en-US"/>
        </w:rPr>
      </w:pPr>
    </w:p>
    <w:p w14:paraId="5E7628D8" w14:textId="746DB81E" w:rsidR="004621E6" w:rsidRDefault="004621E6" w:rsidP="000D77F6">
      <w:pPr>
        <w:spacing w:before="0"/>
        <w:rPr>
          <w:sz w:val="24"/>
          <w:szCs w:val="24"/>
          <w:lang w:val="en-US"/>
        </w:rPr>
      </w:pPr>
    </w:p>
    <w:p w14:paraId="303D55C1" w14:textId="63146BB6" w:rsidR="004621E6" w:rsidRDefault="004621E6" w:rsidP="000D77F6">
      <w:pPr>
        <w:spacing w:before="0"/>
        <w:rPr>
          <w:sz w:val="24"/>
          <w:szCs w:val="24"/>
          <w:lang w:val="en-US"/>
        </w:rPr>
      </w:pPr>
    </w:p>
    <w:p w14:paraId="217505ED" w14:textId="597AF7A3" w:rsidR="004621E6" w:rsidRDefault="004621E6" w:rsidP="000D77F6">
      <w:pPr>
        <w:spacing w:before="0"/>
        <w:rPr>
          <w:sz w:val="24"/>
          <w:szCs w:val="24"/>
          <w:lang w:val="en-US"/>
        </w:rPr>
      </w:pPr>
    </w:p>
    <w:p w14:paraId="5D7B0A98" w14:textId="02056A24" w:rsidR="004621E6" w:rsidRDefault="004621E6" w:rsidP="000D77F6">
      <w:pPr>
        <w:spacing w:before="0"/>
        <w:rPr>
          <w:sz w:val="24"/>
          <w:szCs w:val="24"/>
          <w:lang w:val="en-US"/>
        </w:rPr>
      </w:pPr>
    </w:p>
    <w:p w14:paraId="24C59ADB" w14:textId="65913664" w:rsidR="004621E6" w:rsidRDefault="004621E6" w:rsidP="000D77F6">
      <w:pPr>
        <w:spacing w:before="0"/>
        <w:rPr>
          <w:sz w:val="24"/>
          <w:szCs w:val="24"/>
          <w:lang w:val="en-US"/>
        </w:rPr>
      </w:pPr>
    </w:p>
    <w:p w14:paraId="0EE08B53" w14:textId="01E258A3" w:rsidR="004621E6" w:rsidRDefault="004621E6" w:rsidP="000D77F6">
      <w:pPr>
        <w:spacing w:before="0"/>
        <w:rPr>
          <w:sz w:val="24"/>
          <w:szCs w:val="24"/>
          <w:lang w:val="en-US"/>
        </w:rPr>
      </w:pPr>
    </w:p>
    <w:p w14:paraId="636F0954" w14:textId="1B2ABAF2" w:rsidR="004621E6" w:rsidRDefault="004621E6" w:rsidP="000D77F6">
      <w:pPr>
        <w:spacing w:before="0"/>
        <w:rPr>
          <w:sz w:val="24"/>
          <w:szCs w:val="24"/>
          <w:lang w:val="en-US"/>
        </w:rPr>
      </w:pPr>
    </w:p>
    <w:p w14:paraId="5152A32A" w14:textId="26516F50" w:rsidR="004621E6" w:rsidRDefault="004621E6" w:rsidP="000D77F6">
      <w:pPr>
        <w:spacing w:before="0"/>
        <w:rPr>
          <w:sz w:val="24"/>
          <w:szCs w:val="24"/>
          <w:lang w:val="en-US"/>
        </w:rPr>
      </w:pPr>
    </w:p>
    <w:p w14:paraId="3B3B9428" w14:textId="77777777" w:rsidR="000D77F6" w:rsidRDefault="000D77F6" w:rsidP="000D77F6">
      <w:pPr>
        <w:spacing w:before="0"/>
      </w:pPr>
    </w:p>
    <w:p w14:paraId="77AF86A3" w14:textId="77777777" w:rsidR="000D77F6" w:rsidRDefault="000D77F6" w:rsidP="000D77F6">
      <w:pPr>
        <w:spacing w:before="0"/>
      </w:pPr>
    </w:p>
    <w:p w14:paraId="082F6FCC" w14:textId="77777777" w:rsidR="006E1A6C" w:rsidRPr="00EA01A1" w:rsidRDefault="00AC0693" w:rsidP="00EA01A1">
      <w:pPr>
        <w:pStyle w:val="Heading2"/>
        <w:spacing w:before="0" w:line="276" w:lineRule="auto"/>
        <w:ind w:left="426" w:hanging="426"/>
        <w:rPr>
          <w:rFonts w:ascii="Times New Roman" w:hAnsi="Times New Roman"/>
          <w:b/>
        </w:rPr>
      </w:pPr>
      <w:bookmarkStart w:id="14" w:name="_Toc221452969"/>
      <w:r w:rsidRPr="0012332A">
        <w:rPr>
          <w:rFonts w:ascii="Times New Roman" w:hAnsi="Times New Roman"/>
          <w:b/>
        </w:rPr>
        <w:lastRenderedPageBreak/>
        <w:t>REVIEW OF PACKING MATERIALS:</w:t>
      </w:r>
      <w:bookmarkEnd w:id="14"/>
    </w:p>
    <w:p w14:paraId="1EE0961D" w14:textId="77777777" w:rsidR="00EA01A1" w:rsidRDefault="00AC0693" w:rsidP="00EA01A1">
      <w:pPr>
        <w:pStyle w:val="Heading3"/>
        <w:spacing w:before="0" w:line="276" w:lineRule="auto"/>
        <w:ind w:left="567" w:hanging="567"/>
        <w:rPr>
          <w:rFonts w:ascii="Times New Roman" w:hAnsi="Times New Roman" w:cs="Times New Roman"/>
          <w:sz w:val="24"/>
          <w:szCs w:val="24"/>
        </w:rPr>
      </w:pPr>
      <w:bookmarkStart w:id="15" w:name="_Toc221452970"/>
      <w:r w:rsidRPr="0012332A">
        <w:rPr>
          <w:rFonts w:ascii="Times New Roman" w:hAnsi="Times New Roman" w:cs="Times New Roman"/>
          <w:sz w:val="24"/>
          <w:szCs w:val="24"/>
        </w:rPr>
        <w:t>Batch wise Primary Packing Material Details:</w:t>
      </w:r>
      <w:bookmarkEnd w:id="15"/>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1"/>
        <w:gridCol w:w="1809"/>
        <w:gridCol w:w="2508"/>
        <w:gridCol w:w="1171"/>
        <w:gridCol w:w="1260"/>
        <w:gridCol w:w="1264"/>
        <w:gridCol w:w="1242"/>
      </w:tblGrid>
      <w:tr w:rsidR="007D26A3" w:rsidRPr="007D26A3" w14:paraId="5003954F" w14:textId="77777777" w:rsidTr="00566A0D">
        <w:trPr>
          <w:trHeight w:val="397"/>
          <w:jc w:val="center"/>
        </w:trPr>
        <w:tc>
          <w:tcPr>
            <w:tcW w:w="329" w:type="pct"/>
            <w:vMerge w:val="restart"/>
            <w:shd w:val="clear" w:color="auto" w:fill="D9D9D9" w:themeFill="background1" w:themeFillShade="D9"/>
            <w:vAlign w:val="center"/>
          </w:tcPr>
          <w:p w14:paraId="3272863B" w14:textId="77777777" w:rsidR="00C161B3" w:rsidRPr="007D26A3" w:rsidRDefault="00C161B3" w:rsidP="00C117D6">
            <w:pPr>
              <w:spacing w:before="0" w:line="276" w:lineRule="auto"/>
              <w:jc w:val="center"/>
              <w:rPr>
                <w:b/>
                <w:sz w:val="24"/>
                <w:szCs w:val="24"/>
              </w:rPr>
            </w:pPr>
            <w:r w:rsidRPr="007D26A3">
              <w:rPr>
                <w:b/>
                <w:sz w:val="24"/>
                <w:szCs w:val="24"/>
              </w:rPr>
              <w:t>SR. NO.</w:t>
            </w:r>
          </w:p>
        </w:tc>
        <w:tc>
          <w:tcPr>
            <w:tcW w:w="913" w:type="pct"/>
            <w:vMerge w:val="restart"/>
            <w:shd w:val="clear" w:color="auto" w:fill="D9D9D9" w:themeFill="background1" w:themeFillShade="D9"/>
            <w:vAlign w:val="center"/>
          </w:tcPr>
          <w:p w14:paraId="6E944A11" w14:textId="77777777" w:rsidR="00C161B3" w:rsidRPr="007D26A3" w:rsidRDefault="00C161B3" w:rsidP="00C117D6">
            <w:pPr>
              <w:spacing w:before="0" w:line="276" w:lineRule="auto"/>
              <w:jc w:val="center"/>
              <w:rPr>
                <w:b/>
                <w:sz w:val="24"/>
                <w:szCs w:val="24"/>
              </w:rPr>
            </w:pPr>
            <w:r w:rsidRPr="007D26A3">
              <w:rPr>
                <w:b/>
                <w:sz w:val="24"/>
                <w:szCs w:val="24"/>
              </w:rPr>
              <w:t>Primary Packing Material Used</w:t>
            </w:r>
          </w:p>
        </w:tc>
        <w:tc>
          <w:tcPr>
            <w:tcW w:w="1266" w:type="pct"/>
            <w:vMerge w:val="restart"/>
            <w:shd w:val="clear" w:color="auto" w:fill="D9D9D9" w:themeFill="background1" w:themeFillShade="D9"/>
            <w:vAlign w:val="center"/>
          </w:tcPr>
          <w:p w14:paraId="49EA56B3" w14:textId="77777777" w:rsidR="00C161B3" w:rsidRPr="007D26A3" w:rsidRDefault="00C161B3" w:rsidP="00C117D6">
            <w:pPr>
              <w:spacing w:before="0" w:line="276" w:lineRule="auto"/>
              <w:jc w:val="center"/>
              <w:rPr>
                <w:b/>
                <w:sz w:val="24"/>
                <w:szCs w:val="24"/>
              </w:rPr>
            </w:pPr>
            <w:r w:rsidRPr="007D26A3">
              <w:rPr>
                <w:b/>
                <w:sz w:val="24"/>
                <w:szCs w:val="24"/>
              </w:rPr>
              <w:t>A.R. Number</w:t>
            </w:r>
          </w:p>
        </w:tc>
        <w:tc>
          <w:tcPr>
            <w:tcW w:w="1865" w:type="pct"/>
            <w:gridSpan w:val="3"/>
            <w:shd w:val="clear" w:color="auto" w:fill="D9D9D9" w:themeFill="background1" w:themeFillShade="D9"/>
            <w:vAlign w:val="center"/>
          </w:tcPr>
          <w:p w14:paraId="3E0CF9DA" w14:textId="77777777" w:rsidR="00C161B3" w:rsidRPr="007D26A3" w:rsidRDefault="00C161B3" w:rsidP="00C117D6">
            <w:pPr>
              <w:spacing w:before="0" w:line="276" w:lineRule="auto"/>
              <w:jc w:val="center"/>
              <w:rPr>
                <w:b/>
                <w:bCs/>
                <w:sz w:val="24"/>
                <w:szCs w:val="24"/>
              </w:rPr>
            </w:pPr>
            <w:r w:rsidRPr="007D26A3">
              <w:rPr>
                <w:rStyle w:val="Strong"/>
                <w:sz w:val="24"/>
                <w:szCs w:val="24"/>
              </w:rPr>
              <w:t>No. of Consignments</w:t>
            </w:r>
          </w:p>
        </w:tc>
        <w:tc>
          <w:tcPr>
            <w:tcW w:w="627" w:type="pct"/>
            <w:vMerge w:val="restart"/>
            <w:shd w:val="clear" w:color="auto" w:fill="D9D9D9" w:themeFill="background1" w:themeFillShade="D9"/>
            <w:vAlign w:val="center"/>
          </w:tcPr>
          <w:p w14:paraId="12D9FE75" w14:textId="77777777" w:rsidR="00C161B3" w:rsidRPr="007D26A3" w:rsidRDefault="00C161B3" w:rsidP="00C117D6">
            <w:pPr>
              <w:spacing w:before="0" w:line="276" w:lineRule="auto"/>
              <w:jc w:val="center"/>
              <w:rPr>
                <w:b/>
                <w:sz w:val="24"/>
                <w:szCs w:val="24"/>
              </w:rPr>
            </w:pPr>
            <w:r w:rsidRPr="007D26A3">
              <w:rPr>
                <w:b/>
                <w:sz w:val="24"/>
                <w:szCs w:val="24"/>
              </w:rPr>
              <w:t>Used for Batch Number</w:t>
            </w:r>
          </w:p>
        </w:tc>
      </w:tr>
      <w:tr w:rsidR="007D26A3" w:rsidRPr="007D26A3" w14:paraId="58CDE345" w14:textId="77777777" w:rsidTr="00566A0D">
        <w:trPr>
          <w:trHeight w:val="397"/>
          <w:jc w:val="center"/>
        </w:trPr>
        <w:tc>
          <w:tcPr>
            <w:tcW w:w="329" w:type="pct"/>
            <w:vMerge/>
            <w:shd w:val="clear" w:color="auto" w:fill="auto"/>
            <w:vAlign w:val="center"/>
          </w:tcPr>
          <w:p w14:paraId="3483EA7E" w14:textId="77777777" w:rsidR="00C161B3" w:rsidRPr="007D26A3" w:rsidRDefault="00C161B3" w:rsidP="00C117D6">
            <w:pPr>
              <w:spacing w:before="0" w:line="276" w:lineRule="auto"/>
              <w:jc w:val="center"/>
              <w:rPr>
                <w:b/>
                <w:sz w:val="24"/>
                <w:szCs w:val="24"/>
              </w:rPr>
            </w:pPr>
          </w:p>
        </w:tc>
        <w:tc>
          <w:tcPr>
            <w:tcW w:w="913" w:type="pct"/>
            <w:vMerge/>
            <w:shd w:val="clear" w:color="auto" w:fill="auto"/>
            <w:vAlign w:val="center"/>
          </w:tcPr>
          <w:p w14:paraId="43C7A1BD" w14:textId="77777777" w:rsidR="00C161B3" w:rsidRPr="007D26A3" w:rsidRDefault="00C161B3" w:rsidP="00C117D6">
            <w:pPr>
              <w:spacing w:before="0" w:line="276" w:lineRule="auto"/>
              <w:jc w:val="center"/>
              <w:rPr>
                <w:b/>
                <w:sz w:val="24"/>
                <w:szCs w:val="24"/>
              </w:rPr>
            </w:pPr>
          </w:p>
        </w:tc>
        <w:tc>
          <w:tcPr>
            <w:tcW w:w="1266" w:type="pct"/>
            <w:vMerge/>
            <w:shd w:val="clear" w:color="auto" w:fill="auto"/>
            <w:vAlign w:val="center"/>
          </w:tcPr>
          <w:p w14:paraId="5C94B1D1" w14:textId="77777777" w:rsidR="00C161B3" w:rsidRPr="007D26A3" w:rsidRDefault="00C161B3" w:rsidP="00C117D6">
            <w:pPr>
              <w:spacing w:before="0" w:line="276" w:lineRule="auto"/>
              <w:jc w:val="center"/>
              <w:rPr>
                <w:b/>
                <w:sz w:val="24"/>
                <w:szCs w:val="24"/>
              </w:rPr>
            </w:pPr>
          </w:p>
        </w:tc>
        <w:tc>
          <w:tcPr>
            <w:tcW w:w="591" w:type="pct"/>
            <w:shd w:val="clear" w:color="auto" w:fill="D9D9D9" w:themeFill="background1" w:themeFillShade="D9"/>
            <w:vAlign w:val="center"/>
          </w:tcPr>
          <w:p w14:paraId="4F7676D1" w14:textId="77777777" w:rsidR="00C161B3" w:rsidRPr="007D26A3" w:rsidRDefault="00C161B3" w:rsidP="00C117D6">
            <w:pPr>
              <w:spacing w:before="0" w:line="276" w:lineRule="auto"/>
              <w:jc w:val="center"/>
              <w:rPr>
                <w:rStyle w:val="Strong"/>
                <w:sz w:val="24"/>
                <w:szCs w:val="24"/>
              </w:rPr>
            </w:pPr>
            <w:r w:rsidRPr="007D26A3">
              <w:rPr>
                <w:rStyle w:val="Strong"/>
                <w:sz w:val="24"/>
                <w:szCs w:val="24"/>
              </w:rPr>
              <w:t>Received</w:t>
            </w:r>
          </w:p>
        </w:tc>
        <w:tc>
          <w:tcPr>
            <w:tcW w:w="636" w:type="pct"/>
            <w:shd w:val="clear" w:color="auto" w:fill="D9D9D9" w:themeFill="background1" w:themeFillShade="D9"/>
            <w:vAlign w:val="center"/>
          </w:tcPr>
          <w:p w14:paraId="0EB90C3E" w14:textId="77777777" w:rsidR="00C161B3" w:rsidRPr="007D26A3" w:rsidRDefault="00C161B3" w:rsidP="00C117D6">
            <w:pPr>
              <w:spacing w:before="0" w:line="276" w:lineRule="auto"/>
              <w:jc w:val="center"/>
              <w:rPr>
                <w:rStyle w:val="Strong"/>
                <w:sz w:val="24"/>
                <w:szCs w:val="24"/>
              </w:rPr>
            </w:pPr>
            <w:r w:rsidRPr="007D26A3">
              <w:rPr>
                <w:rStyle w:val="Strong"/>
                <w:sz w:val="24"/>
                <w:szCs w:val="24"/>
              </w:rPr>
              <w:t>Released</w:t>
            </w:r>
          </w:p>
        </w:tc>
        <w:tc>
          <w:tcPr>
            <w:tcW w:w="638" w:type="pct"/>
            <w:shd w:val="clear" w:color="auto" w:fill="D9D9D9" w:themeFill="background1" w:themeFillShade="D9"/>
            <w:vAlign w:val="center"/>
          </w:tcPr>
          <w:p w14:paraId="6C17519B" w14:textId="77777777" w:rsidR="00C161B3" w:rsidRPr="007D26A3" w:rsidRDefault="00C161B3" w:rsidP="00C117D6">
            <w:pPr>
              <w:spacing w:before="0" w:line="276" w:lineRule="auto"/>
              <w:jc w:val="center"/>
              <w:rPr>
                <w:rStyle w:val="Strong"/>
                <w:sz w:val="24"/>
                <w:szCs w:val="24"/>
              </w:rPr>
            </w:pPr>
            <w:r w:rsidRPr="007D26A3">
              <w:rPr>
                <w:rStyle w:val="Strong"/>
                <w:sz w:val="24"/>
                <w:szCs w:val="24"/>
              </w:rPr>
              <w:t>Rejected</w:t>
            </w:r>
          </w:p>
        </w:tc>
        <w:tc>
          <w:tcPr>
            <w:tcW w:w="627" w:type="pct"/>
            <w:vMerge/>
            <w:shd w:val="clear" w:color="auto" w:fill="auto"/>
            <w:vAlign w:val="center"/>
          </w:tcPr>
          <w:p w14:paraId="55A29228" w14:textId="77777777" w:rsidR="00C161B3" w:rsidRPr="007D26A3" w:rsidRDefault="00C161B3" w:rsidP="00C117D6">
            <w:pPr>
              <w:spacing w:before="0" w:line="276" w:lineRule="auto"/>
              <w:jc w:val="center"/>
              <w:rPr>
                <w:b/>
                <w:sz w:val="24"/>
                <w:szCs w:val="24"/>
              </w:rPr>
            </w:pPr>
          </w:p>
        </w:tc>
      </w:tr>
      <w:tr>
        <w:trPr>
          <w:jc w:val="center"/>
        </w:trPr>
        <w:tc>
          <w:tcPr>
            <w:vMerge w:val="restart"/>
            <w:vAlign w:val="center"/>
          </w:tcPr>
          <w:p>
            <w:pPr>
              <w:spacing w:before="0"/>
              <w:jc w:val="center"/>
              <w:rPr>
                <w:sz w:val="20"/>
                <w:szCs w:val="20"/>
              </w:rPr>
            </w:pPr>
            <w:r>
              <w:rPr>
                <w:sz w:val="20"/>
                <w:szCs w:val="20"/>
              </w:rPr>
              <w:t xml:space="preserve">1.</w:t>
            </w:r>
          </w:p>
        </w:tc>
        <w:tc>
          <w:tcPr>
            <w:vMerge w:val="restart"/>
            <w:vAlign w:val="center"/>
          </w:tcPr>
          <w:p>
            <w:pPr>
              <w:spacing w:before="0"/>
              <w:jc w:val="center"/>
              <w:rPr>
                <w:sz w:val="20"/>
                <w:szCs w:val="20"/>
              </w:rPr>
            </w:pPr>
            <w:r>
              <w:rPr>
                <w:sz w:val="20"/>
                <w:szCs w:val="20"/>
              </w:rPr>
              <w:t xml:space="preserve">5ML OPAQUE PLASTIC BOTTLE STERILE (R ON) BERRY IH</w:t>
            </w:r>
          </w:p>
        </w:tc>
        <w:tc>
          <w:tcPr>
            <w:vAlign w:val="center"/>
          </w:tcPr>
          <w:p>
            <w:pPr>
              <w:spacing w:before="0"/>
              <w:jc w:val="center"/>
              <w:rPr>
                <w:sz w:val="20"/>
                <w:szCs w:val="20"/>
              </w:rPr>
            </w:pPr>
            <w:r>
              <w:rPr>
                <w:sz w:val="20"/>
                <w:szCs w:val="20"/>
              </w:rPr>
              <w:t xml:space="preserve">IWAIOPM2403352</w:t>
            </w:r>
          </w:p>
        </w:tc>
        <w:tc>
          <w:tcPr>
            <w:vMerge w:val="restart"/>
            <w:vAlign w:val="center"/>
          </w:tcPr>
          <w:p>
            <w:pPr>
              <w:spacing w:before="0"/>
              <w:jc w:val="center"/>
              <w:rPr>
                <w:sz w:val="20"/>
                <w:szCs w:val="20"/>
              </w:rPr>
            </w:pPr>
            <w:r>
              <w:rPr>
                <w:sz w:val="20"/>
                <w:szCs w:val="20"/>
              </w:rPr>
              <w:t xml:space="preserve">42</w:t>
            </w:r>
          </w:p>
        </w:tc>
        <w:tc>
          <w:tcPr>
            <w:vMerge w:val="restart"/>
            <w:vAlign w:val="center"/>
          </w:tcPr>
          <w:p>
            <w:pPr>
              <w:spacing w:before="0"/>
              <w:jc w:val="center"/>
              <w:rPr>
                <w:sz w:val="20"/>
                <w:szCs w:val="20"/>
              </w:rPr>
            </w:pPr>
            <w:r>
              <w:rPr>
                <w:sz w:val="20"/>
                <w:szCs w:val="20"/>
              </w:rPr>
              <w:t xml:space="preserve">42</w:t>
            </w:r>
          </w:p>
        </w:tc>
        <w:tc>
          <w:tcPr>
            <w:vMerge w:val="restart"/>
            <w:vAlign w:val="center"/>
          </w:tcPr>
          <w:p>
            <w:pPr>
              <w:spacing w:before="0"/>
              <w:jc w:val="center"/>
              <w:rPr>
                <w:sz w:val="20"/>
                <w:szCs w:val="20"/>
              </w:rPr>
            </w:pPr>
            <w:r>
              <w:rPr>
                <w:sz w:val="20"/>
                <w:szCs w:val="20"/>
              </w:rPr>
              <w:t xml:space="preserve">NIL</w:t>
            </w:r>
          </w:p>
        </w:tc>
        <w:tc>
          <w:tcPr>
            <w:vAlign w:val="center"/>
          </w:tcPr>
          <w:p>
            <w:pPr>
              <w:spacing w:before="0"/>
              <w:jc w:val="center"/>
              <w:rPr>
                <w:sz w:val="20"/>
                <w:szCs w:val="20"/>
              </w:rPr>
            </w:pPr>
            <w:r>
              <w:rPr>
                <w:sz w:val="20"/>
                <w:szCs w:val="20"/>
              </w:rPr>
              <w:t xml:space="preserve">D25C12</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IWAIOPM2403878</w:t>
            </w: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D25E14</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IWAIOPM2500080</w:t>
            </w: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D25F03</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IWAIOPM2502012</w:t>
            </w: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D25K11</w:t>
            </w:r>
          </w:p>
        </w:tc>
      </w:tr>
      <w:tr>
        <w:trPr>
          <w:jc w:val="center"/>
        </w:trPr>
        <w:tc>
          <w:tcPr>
            <w:vMerge w:val="restart"/>
            <w:vAlign w:val="center"/>
          </w:tcPr>
          <w:p>
            <w:pPr>
              <w:spacing w:before="0"/>
              <w:jc w:val="center"/>
              <w:rPr>
                <w:sz w:val="20"/>
                <w:szCs w:val="20"/>
              </w:rPr>
            </w:pPr>
            <w:r>
              <w:rPr>
                <w:sz w:val="20"/>
                <w:szCs w:val="20"/>
              </w:rPr>
              <w:t xml:space="preserve">2.</w:t>
            </w:r>
          </w:p>
        </w:tc>
        <w:tc>
          <w:tcPr>
            <w:vMerge w:val="restart"/>
            <w:vAlign w:val="center"/>
          </w:tcPr>
          <w:p>
            <w:pPr>
              <w:spacing w:before="0"/>
              <w:jc w:val="center"/>
              <w:rPr>
                <w:sz w:val="20"/>
                <w:szCs w:val="20"/>
              </w:rPr>
            </w:pPr>
            <w:r>
              <w:rPr>
                <w:sz w:val="20"/>
                <w:szCs w:val="20"/>
              </w:rPr>
              <w:t xml:space="preserve">PLASTIC CAP STERILE (R ON) BERRY IH</w:t>
            </w:r>
          </w:p>
        </w:tc>
        <w:tc>
          <w:tcPr>
            <w:vAlign w:val="center"/>
          </w:tcPr>
          <w:p>
            <w:pPr>
              <w:spacing w:before="0"/>
              <w:jc w:val="center"/>
              <w:rPr>
                <w:sz w:val="20"/>
                <w:szCs w:val="20"/>
              </w:rPr>
            </w:pPr>
            <w:r>
              <w:rPr>
                <w:sz w:val="20"/>
                <w:szCs w:val="20"/>
              </w:rPr>
              <w:t xml:space="preserve">IWAIOPM2403247</w:t>
            </w:r>
          </w:p>
        </w:tc>
        <w:tc>
          <w:tcPr>
            <w:vMerge w:val="restart"/>
            <w:vAlign w:val="center"/>
          </w:tcPr>
          <w:p>
            <w:pPr>
              <w:spacing w:before="0"/>
              <w:jc w:val="center"/>
              <w:rPr>
                <w:sz w:val="20"/>
                <w:szCs w:val="20"/>
              </w:rPr>
            </w:pPr>
            <w:r>
              <w:rPr>
                <w:sz w:val="20"/>
                <w:szCs w:val="20"/>
              </w:rPr>
              <w:t xml:space="preserve">86</w:t>
            </w:r>
          </w:p>
        </w:tc>
        <w:tc>
          <w:tcPr>
            <w:vMerge w:val="restart"/>
            <w:vAlign w:val="center"/>
          </w:tcPr>
          <w:p>
            <w:pPr>
              <w:spacing w:before="0"/>
              <w:jc w:val="center"/>
              <w:rPr>
                <w:sz w:val="20"/>
                <w:szCs w:val="20"/>
              </w:rPr>
            </w:pPr>
            <w:r>
              <w:rPr>
                <w:sz w:val="20"/>
                <w:szCs w:val="20"/>
              </w:rPr>
              <w:t xml:space="preserve">86</w:t>
            </w:r>
          </w:p>
        </w:tc>
        <w:tc>
          <w:tcPr>
            <w:vMerge w:val="restart"/>
            <w:vAlign w:val="center"/>
          </w:tcPr>
          <w:p>
            <w:pPr>
              <w:spacing w:before="0"/>
              <w:jc w:val="center"/>
              <w:rPr>
                <w:sz w:val="20"/>
                <w:szCs w:val="20"/>
              </w:rPr>
            </w:pPr>
            <w:r>
              <w:rPr>
                <w:sz w:val="20"/>
                <w:szCs w:val="20"/>
              </w:rPr>
              <w:t xml:space="preserve">NIL</w:t>
            </w:r>
          </w:p>
        </w:tc>
        <w:tc>
          <w:tcPr>
            <w:vAlign w:val="center"/>
          </w:tcPr>
          <w:p>
            <w:pPr>
              <w:spacing w:before="0"/>
              <w:jc w:val="center"/>
              <w:rPr>
                <w:sz w:val="20"/>
                <w:szCs w:val="20"/>
              </w:rPr>
            </w:pPr>
            <w:r>
              <w:rPr>
                <w:sz w:val="20"/>
                <w:szCs w:val="20"/>
              </w:rPr>
              <w:t xml:space="preserve">D25C12</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IWAIOPM2403977</w:t>
            </w: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D25E14</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IWAIOPM2404148</w:t>
            </w: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D25F03</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IWAIOPM2502005</w:t>
            </w: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D25K11</w:t>
            </w:r>
          </w:p>
        </w:tc>
      </w:tr>
      <w:tr>
        <w:trPr>
          <w:jc w:val="center"/>
        </w:trPr>
        <w:tc>
          <w:tcPr>
            <w:vMerge w:val="restart"/>
            <w:vAlign w:val="center"/>
          </w:tcPr>
          <w:p>
            <w:pPr>
              <w:spacing w:before="0"/>
              <w:jc w:val="center"/>
              <w:rPr>
                <w:sz w:val="20"/>
                <w:szCs w:val="20"/>
              </w:rPr>
            </w:pPr>
            <w:r>
              <w:rPr>
                <w:sz w:val="20"/>
                <w:szCs w:val="20"/>
              </w:rPr>
              <w:t xml:space="preserve">3.</w:t>
            </w:r>
          </w:p>
        </w:tc>
        <w:tc>
          <w:tcPr>
            <w:vMerge w:val="restart"/>
            <w:vAlign w:val="center"/>
          </w:tcPr>
          <w:p>
            <w:pPr>
              <w:spacing w:before="0"/>
              <w:jc w:val="center"/>
              <w:rPr>
                <w:sz w:val="20"/>
                <w:szCs w:val="20"/>
              </w:rPr>
            </w:pPr>
            <w:r>
              <w:rPr>
                <w:sz w:val="20"/>
                <w:szCs w:val="20"/>
              </w:rPr>
              <w:t xml:space="preserve">PLASTIC NOZZLE STERILE (R ON -WHITE) BERRY IH</w:t>
            </w:r>
          </w:p>
        </w:tc>
        <w:tc>
          <w:tcPr>
            <w:vAlign w:val="center"/>
          </w:tcPr>
          <w:p>
            <w:pPr>
              <w:spacing w:before="0"/>
              <w:jc w:val="center"/>
              <w:rPr>
                <w:sz w:val="20"/>
                <w:szCs w:val="20"/>
              </w:rPr>
            </w:pPr>
            <w:r>
              <w:rPr>
                <w:sz w:val="20"/>
                <w:szCs w:val="20"/>
              </w:rPr>
              <w:t xml:space="preserve">IWAIOPM2403248</w:t>
            </w:r>
          </w:p>
        </w:tc>
        <w:tc>
          <w:tcPr>
            <w:vMerge w:val="restart"/>
            <w:vAlign w:val="center"/>
          </w:tcPr>
          <w:p>
            <w:pPr>
              <w:spacing w:before="0"/>
              <w:jc w:val="center"/>
              <w:rPr>
                <w:sz w:val="20"/>
                <w:szCs w:val="20"/>
              </w:rPr>
            </w:pPr>
            <w:r>
              <w:rPr>
                <w:sz w:val="20"/>
                <w:szCs w:val="20"/>
              </w:rPr>
              <w:t xml:space="preserve">89</w:t>
            </w:r>
          </w:p>
        </w:tc>
        <w:tc>
          <w:tcPr>
            <w:vMerge w:val="restart"/>
            <w:vAlign w:val="center"/>
          </w:tcPr>
          <w:p>
            <w:pPr>
              <w:spacing w:before="0"/>
              <w:jc w:val="center"/>
              <w:rPr>
                <w:sz w:val="20"/>
                <w:szCs w:val="20"/>
              </w:rPr>
            </w:pPr>
            <w:r>
              <w:rPr>
                <w:sz w:val="20"/>
                <w:szCs w:val="20"/>
              </w:rPr>
              <w:t xml:space="preserve">89</w:t>
            </w:r>
          </w:p>
        </w:tc>
        <w:tc>
          <w:tcPr>
            <w:vMerge w:val="restart"/>
            <w:vAlign w:val="center"/>
          </w:tcPr>
          <w:p>
            <w:pPr>
              <w:spacing w:before="0"/>
              <w:jc w:val="center"/>
              <w:rPr>
                <w:sz w:val="20"/>
                <w:szCs w:val="20"/>
              </w:rPr>
            </w:pPr>
            <w:r>
              <w:rPr>
                <w:sz w:val="20"/>
                <w:szCs w:val="20"/>
              </w:rPr>
              <w:t xml:space="preserve">NIL</w:t>
            </w:r>
          </w:p>
        </w:tc>
        <w:tc>
          <w:tcPr>
            <w:vAlign w:val="center"/>
          </w:tcPr>
          <w:p>
            <w:pPr>
              <w:spacing w:before="0"/>
              <w:jc w:val="center"/>
              <w:rPr>
                <w:sz w:val="20"/>
                <w:szCs w:val="20"/>
              </w:rPr>
            </w:pPr>
            <w:r>
              <w:rPr>
                <w:sz w:val="20"/>
                <w:szCs w:val="20"/>
              </w:rPr>
              <w:t xml:space="preserve">D25C12</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IWAIOPM2404049</w:t>
            </w: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D25E14</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IWAIOPM2404278</w:t>
            </w: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D25F03</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IWAIOPM2404308</w:t>
            </w: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D25F03</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IWAIOPM2502006</w:t>
            </w: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D25K11</w:t>
            </w:r>
          </w:p>
        </w:tc>
      </w:tr>
    </w:tbl>
    <w:p w14:paraId="58071CAD" w14:textId="77777777" w:rsidR="00C70876" w:rsidRPr="00183721" w:rsidRDefault="00C70876" w:rsidP="00183721">
      <w:pPr>
        <w:spacing w:before="0"/>
        <w:jc w:val="both"/>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tc>
          <w:tcPr>
            <w:gridSpan w:val="7"/>
            <w:shd w:val="clear" w:color="auto" w:fill="D9D9D9"/>
          </w:tcPr>
          <w:p>
            <w:pPr>
              <w:rPr>
                <w:b/>
                <w:sz w:val="20"/>
                <w:szCs w:val="20"/>
              </w:rPr>
            </w:pPr>
            <w:r>
              <w:rPr>
                <w:b/>
                <w:sz w:val="20"/>
                <w:szCs w:val="20"/>
              </w:rPr>
              <w:t xml:space="preserve">Remark:</w:t>
            </w:r>
          </w:p>
          <w:p>
            <w:pPr>
              <w:rPr>
                <w:sz w:val="20"/>
                <w:szCs w:val="20"/>
              </w:rPr>
            </w:pPr>
            <w:r>
              <w:rPr>
                <w:sz w:val="20"/>
                <w:szCs w:val="20"/>
              </w:rPr>
              <w:t xml:space="preserve">Total 217 Consignments received of different primary packing materials. No consignment was rejected during the review period.</w:t>
            </w:r>
          </w:p>
        </w:tc>
      </w:tr>
      <w:tr w:rsidR="00CE6F2C" w:rsidRPr="00D97029" w14:paraId="303BA8E0" w14:textId="77777777" w:rsidTr="0008158F">
        <w:trPr>
          <w:trHeight w:val="432"/>
          <w:jc w:val="center"/>
        </w:trPr>
        <w:tc>
          <w:tcPr>
            <w:tcW w:w="2423" w:type="pct"/>
            <w:shd w:val="clear" w:color="auto" w:fill="auto"/>
          </w:tcPr>
          <w:p w14:paraId="5CCA9D2C" w14:textId="77777777" w:rsidR="00CE61E7" w:rsidRPr="0043109A" w:rsidRDefault="00CE6F2C" w:rsidP="009A4D65">
            <w:pPr>
              <w:spacing w:before="0"/>
              <w:rPr>
                <w:b/>
                <w:sz w:val="24"/>
              </w:rPr>
            </w:pPr>
            <w:r w:rsidRPr="0043109A">
              <w:rPr>
                <w:b/>
                <w:sz w:val="24"/>
              </w:rPr>
              <w:t xml:space="preserve">Prepared By QA: </w:t>
            </w:r>
          </w:p>
          <w:p w14:paraId="63FC980B" w14:textId="77777777" w:rsidR="00CE6F2C" w:rsidRPr="0043109A" w:rsidRDefault="00CE6F2C" w:rsidP="009A4D65">
            <w:pPr>
              <w:spacing w:before="0"/>
              <w:rPr>
                <w:b/>
                <w:sz w:val="24"/>
              </w:rPr>
            </w:pPr>
            <w:r w:rsidRPr="0043109A">
              <w:rPr>
                <w:b/>
                <w:sz w:val="24"/>
              </w:rPr>
              <w:t>(Sign/Date)</w:t>
            </w:r>
          </w:p>
        </w:tc>
        <w:tc>
          <w:tcPr>
            <w:tcW w:w="2577" w:type="pct"/>
            <w:shd w:val="clear" w:color="auto" w:fill="auto"/>
          </w:tcPr>
          <w:p w14:paraId="6C61CFE2" w14:textId="77777777" w:rsidR="00CE61E7" w:rsidRPr="0043109A" w:rsidRDefault="00CE6F2C" w:rsidP="009A4D65">
            <w:pPr>
              <w:spacing w:before="0"/>
              <w:rPr>
                <w:b/>
                <w:sz w:val="24"/>
              </w:rPr>
            </w:pPr>
            <w:r w:rsidRPr="0043109A">
              <w:rPr>
                <w:b/>
                <w:sz w:val="24"/>
              </w:rPr>
              <w:t xml:space="preserve">Reviewed By QA: </w:t>
            </w:r>
          </w:p>
          <w:p w14:paraId="7F7114E6" w14:textId="77777777" w:rsidR="00CE6F2C" w:rsidRPr="00D97029" w:rsidRDefault="00CE6F2C" w:rsidP="009A4D65">
            <w:pPr>
              <w:spacing w:before="0"/>
              <w:rPr>
                <w:b/>
                <w:sz w:val="24"/>
              </w:rPr>
            </w:pPr>
            <w:r w:rsidRPr="0043109A">
              <w:rPr>
                <w:b/>
                <w:sz w:val="24"/>
              </w:rPr>
              <w:t>(Sign/Date)</w:t>
            </w:r>
          </w:p>
        </w:tc>
      </w:tr>
    </w:tbl>
    <w:p w14:paraId="4AD7C16B" w14:textId="7D9842E4" w:rsidR="00512530" w:rsidRDefault="00512530" w:rsidP="00512530"/>
    <w:p w14:paraId="554B1C56" w14:textId="35E43DFA" w:rsidR="004E1300" w:rsidRDefault="004E1300" w:rsidP="00512530"/>
    <w:p w14:paraId="102A75C4" w14:textId="047C73A7" w:rsidR="004E1300" w:rsidRDefault="004E1300" w:rsidP="00512530"/>
    <w:p w14:paraId="356D7994" w14:textId="20C6702C" w:rsidR="004E1300" w:rsidRDefault="004E1300" w:rsidP="00512530"/>
    <w:p w14:paraId="7A14ED54" w14:textId="289081FE" w:rsidR="006E1A6C" w:rsidRDefault="00AA7959" w:rsidP="002C0CDB">
      <w:pPr>
        <w:pStyle w:val="Heading2"/>
        <w:spacing w:before="0"/>
        <w:ind w:left="426" w:hanging="426"/>
        <w:rPr>
          <w:rFonts w:ascii="Times New Roman" w:hAnsi="Times New Roman"/>
          <w:b/>
        </w:rPr>
      </w:pPr>
      <w:bookmarkStart w:id="16" w:name="_Toc221452971"/>
      <w:r w:rsidRPr="0012332A">
        <w:rPr>
          <w:rFonts w:ascii="Times New Roman" w:hAnsi="Times New Roman"/>
          <w:b/>
        </w:rPr>
        <w:lastRenderedPageBreak/>
        <w:t xml:space="preserve">REVIEW OF </w:t>
      </w:r>
      <w:r w:rsidR="0043057F">
        <w:rPr>
          <w:rFonts w:ascii="Times New Roman" w:hAnsi="Times New Roman"/>
          <w:b/>
        </w:rPr>
        <w:t xml:space="preserve">CRITICAL </w:t>
      </w:r>
      <w:r w:rsidR="00B23AE4" w:rsidRPr="0012332A">
        <w:rPr>
          <w:rFonts w:ascii="Times New Roman" w:hAnsi="Times New Roman"/>
          <w:b/>
        </w:rPr>
        <w:t>IN-PROCESS</w:t>
      </w:r>
      <w:r w:rsidR="00FC27B3">
        <w:rPr>
          <w:rFonts w:ascii="Times New Roman" w:hAnsi="Times New Roman"/>
          <w:b/>
        </w:rPr>
        <w:t xml:space="preserve"> </w:t>
      </w:r>
      <w:r w:rsidR="0043057F">
        <w:rPr>
          <w:rFonts w:ascii="Times New Roman" w:hAnsi="Times New Roman"/>
          <w:b/>
        </w:rPr>
        <w:t xml:space="preserve">CONTROLS AND FINISHED PRODUCT </w:t>
      </w:r>
      <w:r w:rsidRPr="0012332A">
        <w:rPr>
          <w:rFonts w:ascii="Times New Roman" w:hAnsi="Times New Roman"/>
          <w:b/>
        </w:rPr>
        <w:t>TEST RESULT</w:t>
      </w:r>
      <w:r w:rsidR="0043057F">
        <w:rPr>
          <w:rFonts w:ascii="Times New Roman" w:hAnsi="Times New Roman"/>
          <w:b/>
        </w:rPr>
        <w:t>S</w:t>
      </w:r>
      <w:r w:rsidR="00B23AE4" w:rsidRPr="0012332A">
        <w:rPr>
          <w:rFonts w:ascii="Times New Roman" w:hAnsi="Times New Roman"/>
          <w:b/>
        </w:rPr>
        <w:t>:</w:t>
      </w:r>
      <w:bookmarkEnd w:id="16"/>
    </w:p>
    <w:p w14:paraId="0FE1B50B" w14:textId="77777777" w:rsidR="007D0752" w:rsidRPr="007D0752" w:rsidRDefault="007D0752" w:rsidP="007D0752">
      <w:pPr>
        <w:spacing w:before="0"/>
      </w:pPr>
    </w:p>
    <w:p w14:paraId="18B6C101" w14:textId="1C25BDAC" w:rsidR="0008158F" w:rsidRDefault="00AA7959" w:rsidP="0008158F">
      <w:pPr>
        <w:pStyle w:val="Heading3"/>
        <w:spacing w:before="0" w:after="0"/>
        <w:ind w:left="567" w:hanging="567"/>
        <w:rPr>
          <w:rFonts w:ascii="Times New Roman" w:hAnsi="Times New Roman" w:cs="Times New Roman"/>
          <w:sz w:val="24"/>
          <w:szCs w:val="24"/>
        </w:rPr>
      </w:pPr>
      <w:bookmarkStart w:id="17" w:name="_Toc221452972"/>
      <w:r w:rsidRPr="0012332A">
        <w:rPr>
          <w:rFonts w:ascii="Times New Roman" w:hAnsi="Times New Roman" w:cs="Times New Roman"/>
          <w:sz w:val="24"/>
          <w:szCs w:val="24"/>
        </w:rPr>
        <w:t xml:space="preserve">In-Process Analysis </w:t>
      </w:r>
      <w:r w:rsidR="0043057F">
        <w:rPr>
          <w:rFonts w:ascii="Times New Roman" w:hAnsi="Times New Roman" w:cs="Times New Roman"/>
          <w:sz w:val="24"/>
          <w:szCs w:val="24"/>
        </w:rPr>
        <w:t xml:space="preserve">Results </w:t>
      </w:r>
      <w:r w:rsidRPr="0012332A">
        <w:rPr>
          <w:rFonts w:ascii="Times New Roman" w:hAnsi="Times New Roman" w:cs="Times New Roman"/>
          <w:sz w:val="24"/>
          <w:szCs w:val="24"/>
        </w:rPr>
        <w:t>at Bulk Stage:</w:t>
      </w:r>
      <w:bookmarkEnd w:id="17"/>
    </w:p>
    <w:p w14:paraId="6EEA2954" w14:textId="77777777" w:rsidR="0008158F" w:rsidRPr="0008158F" w:rsidRDefault="0008158F" w:rsidP="0008158F">
      <w:pPr>
        <w:spacing w:before="0"/>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1800"/>
        <w:gridCol w:w="3200"/>
        <w:gridCol w:w="1200"/>
        <w:gridCol w:w="1800"/>
      </w:tblGrid>
      <w:tr>
        <w:trPr>
          <w:trHeight w:val="432"/>
          <w:jc w:val="center"/>
        </w:trPr>
        <w:tc>
          <w:tcPr>
            <w:vMerge w:val="restart"/>
            <w:shd w:val="clear" w:color="auto" w:fill="D9D9D9"/>
            <w:vAlign w:val="center"/>
          </w:tcPr>
          <w:p>
            <w:pPr>
              <w:spacing w:before="0"/>
              <w:jc w:val="center"/>
              <w:rPr>
                <w:b/>
                <w:sz w:val="24"/>
                <w:szCs w:val="24"/>
              </w:rPr>
            </w:pPr>
            <w:r>
              <w:rPr>
                <w:b/>
                <w:sz w:val="24"/>
                <w:szCs w:val="24"/>
              </w:rPr>
              <w:t xml:space="preserve">Batch Number</w:t>
            </w:r>
          </w:p>
        </w:tc>
        <w:tc>
          <w:tcPr>
            <w:vMerge w:val="restart"/>
            <w:shd w:val="clear" w:color="auto" w:fill="D9D9D9"/>
            <w:vAlign w:val="center"/>
          </w:tcPr>
          <w:p>
            <w:pPr>
              <w:spacing w:before="0"/>
              <w:jc w:val="center"/>
              <w:rPr>
                <w:b/>
                <w:sz w:val="24"/>
                <w:szCs w:val="24"/>
              </w:rPr>
            </w:pPr>
            <w:r>
              <w:rPr>
                <w:b/>
                <w:sz w:val="24"/>
                <w:szCs w:val="24"/>
              </w:rPr>
              <w:t xml:space="preserve">AR. Number</w:t>
            </w:r>
          </w:p>
        </w:tc>
        <w:tc>
          <w:tcPr>
            <w:shd w:val="clear" w:color="auto" w:fill="D9D9D9"/>
            <w:vAlign w:val="center"/>
            <w:gridSpan w:val="3"/>
          </w:tcPr>
          <w:p>
            <w:pPr>
              <w:spacing w:before="0"/>
              <w:jc w:val="center"/>
              <w:rPr>
                <w:b/>
                <w:sz w:val="24"/>
                <w:szCs w:val="24"/>
              </w:rPr>
            </w:pPr>
            <w:r>
              <w:rPr>
                <w:b/>
                <w:sz w:val="24"/>
                <w:szCs w:val="24"/>
              </w:rPr>
              <w:t xml:space="preserve">Critical Parameters (Limit)</w:t>
            </w:r>
          </w:p>
        </w:tc>
      </w:tr>
      <w:tr>
        <w:trPr>
          <w:trHeight w:val="432"/>
          <w:jc w:val="center"/>
        </w:trPr>
        <w:tc>
          <w:tcPr>
            <w:vMerge/>
            <w:shd w:val="clear" w:color="auto" w:fill="D9D9D9"/>
            <w:vAlign w:val="center"/>
          </w:tcPr>
          <w:p>
            <w:pPr>
              <w:spacing w:before="0"/>
              <w:jc w:val="center"/>
              <w:rPr>
                <w:b/>
                <w:sz w:val="24"/>
                <w:szCs w:val="24"/>
              </w:rPr>
            </w:pPr>
          </w:p>
        </w:tc>
        <w:tc>
          <w:tcPr>
            <w:vMerge/>
            <w:shd w:val="clear" w:color="auto" w:fill="D9D9D9"/>
            <w:vAlign w:val="center"/>
          </w:tcPr>
          <w:p>
            <w:pPr>
              <w:spacing w:before="0"/>
              <w:jc w:val="center"/>
              <w:rPr>
                <w:b/>
                <w:sz w:val="24"/>
                <w:szCs w:val="24"/>
              </w:rPr>
            </w:pPr>
          </w:p>
        </w:tc>
        <w:tc>
          <w:tcPr>
            <w:shd w:val="clear" w:color="auto" w:fill="D9D9D9"/>
            <w:vAlign w:val="center"/>
          </w:tcPr>
          <w:p>
            <w:pPr>
              <w:spacing w:before="0"/>
              <w:jc w:val="center"/>
              <w:rPr>
                <w:b/>
                <w:sz w:val="24"/>
                <w:szCs w:val="24"/>
              </w:rPr>
            </w:pPr>
            <w:r>
              <w:rPr>
                <w:b/>
                <w:sz w:val="24"/>
                <w:szCs w:val="24"/>
              </w:rPr>
              <w:t xml:space="preserve">Description: Light Yellow solution, free from any type of visible particles</w:t>
            </w:r>
          </w:p>
        </w:tc>
        <w:tc>
          <w:tcPr>
            <w:shd w:val="clear" w:color="auto" w:fill="D9D9D9"/>
            <w:vAlign w:val="center"/>
          </w:tcPr>
          <w:p>
            <w:pPr>
              <w:spacing w:before="0"/>
              <w:jc w:val="center"/>
              <w:rPr>
                <w:b/>
                <w:sz w:val="24"/>
                <w:szCs w:val="24"/>
              </w:rPr>
            </w:pPr>
            <w:r>
              <w:rPr>
                <w:b/>
                <w:sz w:val="24"/>
                <w:szCs w:val="24"/>
              </w:rPr>
              <w:t xml:space="preserve">pH (6.3 to 7.3)</w:t>
            </w:r>
          </w:p>
        </w:tc>
        <w:tc>
          <w:tcPr>
            <w:shd w:val="clear" w:color="auto" w:fill="D9D9D9"/>
            <w:vAlign w:val="center"/>
          </w:tcPr>
          <w:p>
            <w:pPr>
              <w:spacing w:before="0"/>
              <w:jc w:val="center"/>
              <w:rPr>
                <w:b/>
                <w:sz w:val="24"/>
                <w:szCs w:val="24"/>
              </w:rPr>
            </w:pPr>
            <w:r>
              <w:rPr>
                <w:b/>
                <w:sz w:val="24"/>
                <w:szCs w:val="24"/>
              </w:rPr>
              <w:t xml:space="preserve">Assay (%) Moxifloxacin Hydrochloride E.Q. Moxifloxacin (90.0 % to 110.0 % of the label amount)</w:t>
            </w:r>
          </w:p>
        </w:tc>
      </w:tr>
      <w:tr>
        <w:trPr>
          <w:jc w:val="center"/>
        </w:trPr>
        <w:tc>
          <w:tcPr>
            <w:vAlign w:val="center"/>
          </w:tcPr>
          <w:p>
            <w:pPr>
              <w:spacing w:before="0"/>
              <w:jc w:val="center"/>
              <w:rPr>
                <w:sz w:val="20"/>
                <w:szCs w:val="20"/>
              </w:rPr>
            </w:pPr>
            <w:r>
              <w:rPr>
                <w:sz w:val="20"/>
                <w:szCs w:val="20"/>
              </w:rPr>
              <w:t xml:space="preserve">D25C12</w:t>
            </w:r>
          </w:p>
        </w:tc>
        <w:tc>
          <w:tcPr>
            <w:vAlign w:val="center"/>
          </w:tcPr>
          <w:p>
            <w:pPr>
              <w:spacing w:before="0"/>
              <w:jc w:val="center"/>
              <w:rPr>
                <w:sz w:val="20"/>
                <w:szCs w:val="20"/>
              </w:rPr>
            </w:pPr>
            <w:r>
              <w:rPr>
                <w:sz w:val="20"/>
                <w:szCs w:val="20"/>
              </w:rPr>
              <w:t xml:space="preserve">BIIBA240691</w:t>
            </w:r>
          </w:p>
        </w:tc>
        <w:tc>
          <w:tcPr>
            <w:vAlign w:val="center"/>
          </w:tcPr>
          <w:p>
            <w:pPr>
              <w:spacing w:before="0"/>
              <w:jc w:val="center"/>
              <w:rPr>
                <w:sz w:val="20"/>
                <w:szCs w:val="20"/>
              </w:rPr>
            </w:pPr>
            <w:r>
              <w:rPr>
                <w:sz w:val="20"/>
                <w:szCs w:val="20"/>
              </w:rPr>
              <w:t xml:space="preserve">Light Yellow solution, free from any type visible particles</w:t>
            </w:r>
          </w:p>
        </w:tc>
        <w:tc>
          <w:tcPr>
            <w:vAlign w:val="center"/>
          </w:tcPr>
          <w:p>
            <w:pPr>
              <w:spacing w:before="0"/>
              <w:jc w:val="center"/>
              <w:rPr>
                <w:sz w:val="20"/>
                <w:szCs w:val="20"/>
              </w:rPr>
            </w:pPr>
            <w:r>
              <w:rPr>
                <w:sz w:val="20"/>
                <w:szCs w:val="20"/>
              </w:rPr>
              <w:t xml:space="preserve">6.70</w:t>
            </w:r>
          </w:p>
        </w:tc>
        <w:tc>
          <w:tcPr>
            <w:vAlign w:val="center"/>
          </w:tcPr>
          <w:p>
            <w:pPr>
              <w:spacing w:before="0"/>
              <w:jc w:val="center"/>
              <w:rPr>
                <w:sz w:val="20"/>
                <w:szCs w:val="20"/>
              </w:rPr>
            </w:pPr>
            <w:r>
              <w:rPr>
                <w:sz w:val="20"/>
                <w:szCs w:val="20"/>
              </w:rPr>
              <w:t xml:space="preserve">104.60 %</w:t>
            </w:r>
          </w:p>
        </w:tc>
      </w:tr>
      <w:tr>
        <w:trPr>
          <w:jc w:val="center"/>
        </w:trPr>
        <w:tc>
          <w:tcPr>
            <w:vAlign w:val="center"/>
          </w:tcPr>
          <w:p>
            <w:pPr>
              <w:spacing w:before="0"/>
              <w:jc w:val="center"/>
              <w:rPr>
                <w:sz w:val="20"/>
                <w:szCs w:val="20"/>
              </w:rPr>
            </w:pPr>
            <w:r>
              <w:rPr>
                <w:sz w:val="20"/>
                <w:szCs w:val="20"/>
              </w:rPr>
              <w:t xml:space="preserve">D25E14</w:t>
            </w:r>
          </w:p>
        </w:tc>
        <w:tc>
          <w:tcPr>
            <w:vAlign w:val="center"/>
          </w:tcPr>
          <w:p>
            <w:pPr>
              <w:spacing w:before="0"/>
              <w:jc w:val="center"/>
              <w:rPr>
                <w:sz w:val="20"/>
                <w:szCs w:val="20"/>
              </w:rPr>
            </w:pPr>
            <w:r>
              <w:rPr>
                <w:sz w:val="20"/>
                <w:szCs w:val="20"/>
              </w:rPr>
              <w:t xml:space="preserve">BIIBA250121</w:t>
            </w:r>
          </w:p>
        </w:tc>
        <w:tc>
          <w:tcPr>
            <w:vAlign w:val="center"/>
          </w:tcPr>
          <w:p>
            <w:pPr>
              <w:spacing w:before="0"/>
              <w:jc w:val="center"/>
              <w:rPr>
                <w:sz w:val="20"/>
                <w:szCs w:val="20"/>
              </w:rPr>
            </w:pPr>
            <w:r>
              <w:rPr>
                <w:sz w:val="20"/>
                <w:szCs w:val="20"/>
              </w:rPr>
              <w:t xml:space="preserve">Light Yellow solution, free from any type visible particles</w:t>
            </w:r>
          </w:p>
        </w:tc>
        <w:tc>
          <w:tcPr>
            <w:vAlign w:val="center"/>
          </w:tcPr>
          <w:p>
            <w:pPr>
              <w:spacing w:before="0"/>
              <w:jc w:val="center"/>
              <w:rPr>
                <w:sz w:val="20"/>
                <w:szCs w:val="20"/>
              </w:rPr>
            </w:pPr>
            <w:r>
              <w:rPr>
                <w:sz w:val="20"/>
                <w:szCs w:val="20"/>
              </w:rPr>
              <w:t xml:space="preserve">6.68</w:t>
            </w:r>
          </w:p>
        </w:tc>
        <w:tc>
          <w:tcPr>
            <w:vAlign w:val="center"/>
          </w:tcPr>
          <w:p>
            <w:pPr>
              <w:spacing w:before="0"/>
              <w:jc w:val="center"/>
              <w:rPr>
                <w:sz w:val="20"/>
                <w:szCs w:val="20"/>
              </w:rPr>
            </w:pPr>
            <w:r>
              <w:rPr>
                <w:sz w:val="20"/>
                <w:szCs w:val="20"/>
              </w:rPr>
              <w:t xml:space="preserve">104.0 %</w:t>
            </w:r>
          </w:p>
        </w:tc>
      </w:tr>
      <w:tr>
        <w:trPr>
          <w:jc w:val="center"/>
        </w:trPr>
        <w:tc>
          <w:tcPr>
            <w:vAlign w:val="center"/>
          </w:tcPr>
          <w:p>
            <w:pPr>
              <w:spacing w:before="0"/>
              <w:jc w:val="center"/>
              <w:rPr>
                <w:sz w:val="20"/>
                <w:szCs w:val="20"/>
              </w:rPr>
            </w:pPr>
            <w:r>
              <w:rPr>
                <w:sz w:val="20"/>
                <w:szCs w:val="20"/>
              </w:rPr>
              <w:t xml:space="preserve">D25F03</w:t>
            </w:r>
          </w:p>
        </w:tc>
        <w:tc>
          <w:tcPr>
            <w:vAlign w:val="center"/>
          </w:tcPr>
          <w:p>
            <w:pPr>
              <w:spacing w:before="0"/>
              <w:jc w:val="center"/>
              <w:rPr>
                <w:sz w:val="20"/>
                <w:szCs w:val="20"/>
              </w:rPr>
            </w:pPr>
            <w:r>
              <w:rPr>
                <w:sz w:val="20"/>
                <w:szCs w:val="20"/>
              </w:rPr>
              <w:t xml:space="preserve">BIIBA250180</w:t>
            </w:r>
          </w:p>
        </w:tc>
        <w:tc>
          <w:tcPr>
            <w:vAlign w:val="center"/>
          </w:tcPr>
          <w:p>
            <w:pPr>
              <w:spacing w:before="0"/>
              <w:jc w:val="center"/>
              <w:rPr>
                <w:sz w:val="20"/>
                <w:szCs w:val="20"/>
              </w:rPr>
            </w:pPr>
            <w:r>
              <w:rPr>
                <w:sz w:val="20"/>
                <w:szCs w:val="20"/>
              </w:rPr>
              <w:t xml:space="preserve">Light Yellow solution, free from any type visible particles</w:t>
            </w:r>
          </w:p>
        </w:tc>
        <w:tc>
          <w:tcPr>
            <w:vAlign w:val="center"/>
          </w:tcPr>
          <w:p>
            <w:pPr>
              <w:spacing w:before="0"/>
              <w:jc w:val="center"/>
              <w:rPr>
                <w:sz w:val="20"/>
                <w:szCs w:val="20"/>
              </w:rPr>
            </w:pPr>
            <w:r>
              <w:rPr>
                <w:sz w:val="20"/>
                <w:szCs w:val="20"/>
              </w:rPr>
              <w:t xml:space="preserve">6.66</w:t>
            </w:r>
          </w:p>
        </w:tc>
        <w:tc>
          <w:tcPr>
            <w:vAlign w:val="center"/>
          </w:tcPr>
          <w:p>
            <w:pPr>
              <w:spacing w:before="0"/>
              <w:jc w:val="center"/>
              <w:rPr>
                <w:sz w:val="20"/>
                <w:szCs w:val="20"/>
              </w:rPr>
            </w:pPr>
            <w:r>
              <w:rPr>
                <w:sz w:val="20"/>
                <w:szCs w:val="20"/>
              </w:rPr>
              <w:t xml:space="preserve">101.3 %</w:t>
            </w:r>
          </w:p>
        </w:tc>
      </w:tr>
      <w:tr>
        <w:trPr>
          <w:jc w:val="center"/>
        </w:trPr>
        <w:tc>
          <w:tcPr>
            <w:vAlign w:val="center"/>
          </w:tcPr>
          <w:p>
            <w:pPr>
              <w:spacing w:before="0"/>
              <w:jc w:val="center"/>
              <w:rPr>
                <w:sz w:val="20"/>
                <w:szCs w:val="20"/>
              </w:rPr>
            </w:pPr>
            <w:r>
              <w:rPr>
                <w:sz w:val="20"/>
                <w:szCs w:val="20"/>
              </w:rPr>
              <w:t xml:space="preserve">D25K11</w:t>
            </w:r>
          </w:p>
        </w:tc>
        <w:tc>
          <w:tcPr>
            <w:vAlign w:val="center"/>
          </w:tcPr>
          <w:p>
            <w:pPr>
              <w:spacing w:before="0"/>
              <w:jc w:val="center"/>
              <w:rPr>
                <w:sz w:val="20"/>
                <w:szCs w:val="20"/>
              </w:rPr>
            </w:pPr>
            <w:r>
              <w:rPr>
                <w:sz w:val="20"/>
                <w:szCs w:val="20"/>
              </w:rPr>
              <w:t xml:space="preserve">BIIBA250659</w:t>
            </w:r>
          </w:p>
        </w:tc>
        <w:tc>
          <w:tcPr>
            <w:vAlign w:val="center"/>
          </w:tcPr>
          <w:p>
            <w:pPr>
              <w:spacing w:before="0"/>
              <w:jc w:val="center"/>
              <w:rPr>
                <w:sz w:val="20"/>
                <w:szCs w:val="20"/>
              </w:rPr>
            </w:pPr>
            <w:r>
              <w:rPr>
                <w:sz w:val="20"/>
                <w:szCs w:val="20"/>
              </w:rPr>
              <w:t xml:space="preserve">Light Yellow solution, free from any type of visible particles</w:t>
            </w:r>
          </w:p>
        </w:tc>
        <w:tc>
          <w:tcPr>
            <w:vAlign w:val="center"/>
          </w:tcPr>
          <w:p>
            <w:pPr>
              <w:spacing w:before="0"/>
              <w:jc w:val="center"/>
              <w:rPr>
                <w:sz w:val="20"/>
                <w:szCs w:val="20"/>
              </w:rPr>
            </w:pPr>
            <w:r>
              <w:rPr>
                <w:sz w:val="20"/>
                <w:szCs w:val="20"/>
              </w:rPr>
              <w:t xml:space="preserve">6.58</w:t>
            </w:r>
          </w:p>
        </w:tc>
        <w:tc>
          <w:tcPr>
            <w:vAlign w:val="center"/>
          </w:tcPr>
          <w:p>
            <w:pPr>
              <w:spacing w:before="0"/>
              <w:jc w:val="center"/>
              <w:rPr>
                <w:sz w:val="20"/>
                <w:szCs w:val="20"/>
              </w:rPr>
            </w:pPr>
            <w:r>
              <w:rPr>
                <w:sz w:val="20"/>
                <w:szCs w:val="20"/>
              </w:rPr>
              <w:t xml:space="preserve">101.3 %</w:t>
            </w:r>
          </w:p>
        </w:tc>
      </w:tr>
    </w:tbl>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tc>
          <w:tcPr>
            <w:gridSpan w:val="5"/>
            <w:shd w:val="clear" w:color="auto" w:fill="D9D9D9"/>
          </w:tcPr>
          <w:p>
            <w:pPr>
              <w:rPr>
                <w:b/>
                <w:sz w:val="20"/>
                <w:szCs w:val="20"/>
              </w:rPr>
            </w:pPr>
            <w:r>
              <w:rPr>
                <w:b/>
                <w:sz w:val="20"/>
                <w:szCs w:val="20"/>
              </w:rPr>
              <w:t xml:space="preserve">Remark:</w:t>
            </w:r>
          </w:p>
          <w:p>
            <w:pPr>
              <w:rPr>
                <w:b/>
                <w:sz w:val="20"/>
                <w:szCs w:val="20"/>
              </w:rPr>
            </w:pPr>
            <w:r>
              <w:rPr>
                <w:b/>
                <w:sz w:val="20"/>
                <w:szCs w:val="20"/>
              </w:rPr>
              <w:t xml:space="preserve">In-process parameters at bulk stage for MOXIFLOXACIN ED / MOXIFLOXACIN OPH found (Satisfactory) within the limit as per in-process specification during the review period.</w:t>
            </w:r>
          </w:p>
        </w:tc>
      </w:tr>
      <w:tr w:rsidR="00CE6F2C" w:rsidRPr="00D97029" w14:paraId="4FBAF2DA" w14:textId="77777777" w:rsidTr="0008158F">
        <w:trPr>
          <w:trHeight w:val="432"/>
          <w:jc w:val="center"/>
        </w:trPr>
        <w:tc>
          <w:tcPr>
            <w:tcW w:w="2423" w:type="pct"/>
            <w:shd w:val="clear" w:color="auto" w:fill="auto"/>
          </w:tcPr>
          <w:p w14:paraId="3356BB40" w14:textId="77777777" w:rsidR="00CE61E7" w:rsidRPr="002C0CDB" w:rsidRDefault="00CE6F2C" w:rsidP="009A4D65">
            <w:pPr>
              <w:spacing w:before="0"/>
              <w:rPr>
                <w:b/>
                <w:sz w:val="24"/>
              </w:rPr>
            </w:pPr>
            <w:r w:rsidRPr="002C0CDB">
              <w:rPr>
                <w:b/>
                <w:sz w:val="24"/>
              </w:rPr>
              <w:t xml:space="preserve">Prepared By QA: </w:t>
            </w:r>
          </w:p>
          <w:p w14:paraId="215A6590" w14:textId="77777777" w:rsidR="00CE6F2C" w:rsidRPr="002C0CDB" w:rsidRDefault="00CE6F2C" w:rsidP="009A4D65">
            <w:pPr>
              <w:spacing w:before="0"/>
              <w:rPr>
                <w:b/>
                <w:sz w:val="24"/>
              </w:rPr>
            </w:pPr>
            <w:r w:rsidRPr="002C0CDB">
              <w:rPr>
                <w:b/>
                <w:sz w:val="24"/>
              </w:rPr>
              <w:t>(Sign/Date)</w:t>
            </w:r>
          </w:p>
        </w:tc>
        <w:tc>
          <w:tcPr>
            <w:tcW w:w="2577" w:type="pct"/>
            <w:shd w:val="clear" w:color="auto" w:fill="auto"/>
          </w:tcPr>
          <w:p w14:paraId="23F6FA97" w14:textId="77777777" w:rsidR="00CE61E7" w:rsidRPr="002C0CDB" w:rsidRDefault="00CE6F2C" w:rsidP="009A4D65">
            <w:pPr>
              <w:spacing w:before="0"/>
              <w:rPr>
                <w:b/>
                <w:sz w:val="24"/>
              </w:rPr>
            </w:pPr>
            <w:r w:rsidRPr="002C0CDB">
              <w:rPr>
                <w:b/>
                <w:sz w:val="24"/>
              </w:rPr>
              <w:t xml:space="preserve">Reviewed By QA: </w:t>
            </w:r>
          </w:p>
          <w:p w14:paraId="54F82BF3" w14:textId="77777777" w:rsidR="00CE6F2C" w:rsidRPr="00D97029" w:rsidRDefault="00CE6F2C" w:rsidP="009A4D65">
            <w:pPr>
              <w:spacing w:before="0"/>
              <w:rPr>
                <w:b/>
                <w:sz w:val="24"/>
              </w:rPr>
            </w:pPr>
            <w:r w:rsidRPr="002C0CDB">
              <w:rPr>
                <w:b/>
                <w:sz w:val="24"/>
              </w:rPr>
              <w:t>(Sign/Date)</w:t>
            </w:r>
          </w:p>
        </w:tc>
      </w:tr>
    </w:tbl>
    <w:p w14:paraId="472201EB" w14:textId="77777777" w:rsidR="00C46DD1" w:rsidRDefault="00C46DD1" w:rsidP="00785812">
      <w:pPr>
        <w:spacing w:before="0"/>
        <w:rPr>
          <w:b/>
          <w:sz w:val="24"/>
        </w:rPr>
      </w:pPr>
    </w:p>
    <w:p w14:paraId="626CB707" w14:textId="77777777" w:rsidR="00C46DD1" w:rsidRDefault="00C46DD1" w:rsidP="00785812">
      <w:pPr>
        <w:spacing w:before="0"/>
        <w:rPr>
          <w:b/>
          <w:sz w:val="24"/>
        </w:rPr>
      </w:pPr>
    </w:p>
    <w:p w14:paraId="029D5468" w14:textId="77777777" w:rsidR="007B7B3A" w:rsidRDefault="007B7B3A" w:rsidP="00785812">
      <w:pPr>
        <w:spacing w:before="0"/>
        <w:rPr>
          <w:b/>
          <w:sz w:val="24"/>
        </w:rPr>
      </w:pPr>
    </w:p>
    <w:p w14:paraId="68BBC83C" w14:textId="77777777" w:rsidR="007B7B3A" w:rsidRDefault="007B7B3A" w:rsidP="00785812">
      <w:pPr>
        <w:spacing w:before="0"/>
        <w:rPr>
          <w:b/>
          <w:sz w:val="24"/>
        </w:rPr>
      </w:pPr>
    </w:p>
    <w:p w14:paraId="06FD9752" w14:textId="77777777" w:rsidR="007B7B3A" w:rsidRDefault="007B7B3A" w:rsidP="00785812">
      <w:pPr>
        <w:spacing w:before="0"/>
        <w:rPr>
          <w:b/>
          <w:sz w:val="24"/>
        </w:rPr>
      </w:pPr>
    </w:p>
    <w:p w14:paraId="49A2D006" w14:textId="77777777" w:rsidR="007B7B3A" w:rsidRDefault="007B7B3A" w:rsidP="00785812">
      <w:pPr>
        <w:spacing w:before="0"/>
        <w:rPr>
          <w:b/>
          <w:sz w:val="24"/>
        </w:rPr>
      </w:pPr>
    </w:p>
    <w:p w14:paraId="0613489B" w14:textId="77777777" w:rsidR="007B7B3A" w:rsidRDefault="007B7B3A" w:rsidP="00785812">
      <w:pPr>
        <w:spacing w:before="0"/>
        <w:rPr>
          <w:b/>
          <w:sz w:val="24"/>
        </w:rPr>
      </w:pPr>
    </w:p>
    <w:p w14:paraId="2CD50E4B" w14:textId="77777777" w:rsidR="007B7B3A" w:rsidRDefault="007B7B3A" w:rsidP="00785812">
      <w:pPr>
        <w:spacing w:before="0"/>
        <w:rPr>
          <w:b/>
          <w:sz w:val="24"/>
        </w:rPr>
      </w:pPr>
    </w:p>
    <w:p w14:paraId="04921EA1" w14:textId="7C4B2681" w:rsidR="007B7B3A" w:rsidRDefault="007B7B3A" w:rsidP="00785812">
      <w:pPr>
        <w:spacing w:before="0"/>
        <w:rPr>
          <w:b/>
          <w:sz w:val="24"/>
        </w:rPr>
      </w:pPr>
    </w:p>
    <w:p w14:paraId="6A1120BE" w14:textId="6A069A8C" w:rsidR="0052639F" w:rsidRDefault="0052639F" w:rsidP="00785812">
      <w:pPr>
        <w:spacing w:before="0"/>
        <w:rPr>
          <w:b/>
          <w:sz w:val="24"/>
        </w:rPr>
      </w:pPr>
    </w:p>
    <w:p w14:paraId="1A63D4DD" w14:textId="24CE8578" w:rsidR="0052639F" w:rsidRDefault="0052639F" w:rsidP="00785812">
      <w:pPr>
        <w:spacing w:before="0"/>
        <w:rPr>
          <w:b/>
          <w:sz w:val="24"/>
        </w:rPr>
      </w:pPr>
    </w:p>
    <w:p w14:paraId="21E30C5C" w14:textId="4C64D480" w:rsidR="0052639F" w:rsidRDefault="0052639F" w:rsidP="00785812">
      <w:pPr>
        <w:spacing w:before="0"/>
        <w:rPr>
          <w:b/>
          <w:sz w:val="24"/>
        </w:rPr>
      </w:pPr>
    </w:p>
    <w:p w14:paraId="53390D3D" w14:textId="12C4809A" w:rsidR="0052639F" w:rsidRDefault="0052639F" w:rsidP="00785812">
      <w:pPr>
        <w:spacing w:before="0"/>
        <w:rPr>
          <w:b/>
          <w:sz w:val="24"/>
        </w:rPr>
      </w:pPr>
    </w:p>
    <w:p w14:paraId="1786592F" w14:textId="28E178E6" w:rsidR="00AB0F0B" w:rsidRDefault="00AB0F0B" w:rsidP="00785812">
      <w:pPr>
        <w:spacing w:before="0"/>
        <w:rPr>
          <w:b/>
          <w:sz w:val="24"/>
        </w:rPr>
      </w:pPr>
    </w:p>
    <w:p w14:paraId="6CE7C952" w14:textId="30AC0084" w:rsidR="00AB0F0B" w:rsidRDefault="00AB0F0B" w:rsidP="00785812">
      <w:pPr>
        <w:spacing w:before="0"/>
        <w:rPr>
          <w:b/>
          <w:sz w:val="24"/>
        </w:rPr>
      </w:pPr>
    </w:p>
    <w:p w14:paraId="519C9AE6" w14:textId="0C7E828C" w:rsidR="00AB0F0B" w:rsidRDefault="00AB0F0B" w:rsidP="00785812">
      <w:pPr>
        <w:spacing w:before="0"/>
        <w:rPr>
          <w:b/>
          <w:sz w:val="24"/>
        </w:rPr>
      </w:pPr>
    </w:p>
    <w:p w14:paraId="6C62E51C" w14:textId="14C89DED" w:rsidR="00AB0F0B" w:rsidRDefault="00AB0F0B" w:rsidP="00785812">
      <w:pPr>
        <w:spacing w:before="0"/>
        <w:rPr>
          <w:b/>
          <w:sz w:val="24"/>
        </w:rPr>
      </w:pPr>
    </w:p>
    <w:p w14:paraId="6F5F4CEF" w14:textId="1B55A6B5" w:rsidR="00AB0F0B" w:rsidRDefault="00AB0F0B" w:rsidP="00785812">
      <w:pPr>
        <w:spacing w:before="0"/>
        <w:rPr>
          <w:b/>
          <w:sz w:val="24"/>
        </w:rPr>
      </w:pPr>
    </w:p>
    <w:p w14:paraId="3FE94173" w14:textId="42B1952E" w:rsidR="00AB0F0B" w:rsidRDefault="00AB0F0B" w:rsidP="00785812">
      <w:pPr>
        <w:spacing w:before="0"/>
        <w:rPr>
          <w:b/>
          <w:sz w:val="24"/>
        </w:rPr>
      </w:pPr>
    </w:p>
    <w:p w14:paraId="31B4DD74" w14:textId="08A937E3" w:rsidR="00AB0F0B" w:rsidRDefault="00AB0F0B" w:rsidP="00785812">
      <w:pPr>
        <w:spacing w:before="0"/>
        <w:rPr>
          <w:b/>
          <w:sz w:val="24"/>
        </w:rPr>
      </w:pPr>
    </w:p>
    <w:p w14:paraId="5ED1C692" w14:textId="748108CA" w:rsidR="00AB0F0B" w:rsidRDefault="00AB0F0B" w:rsidP="00785812">
      <w:pPr>
        <w:spacing w:before="0"/>
        <w:rPr>
          <w:b/>
          <w:sz w:val="24"/>
        </w:rPr>
      </w:pPr>
    </w:p>
    <w:p w14:paraId="4C2B7348" w14:textId="77777777" w:rsidR="004E7AAB" w:rsidRDefault="004E7AAB" w:rsidP="004E7AAB">
      <w:pPr>
        <w:spacing w:before="0"/>
        <w:rPr>
          <w:b/>
          <w:sz w:val="24"/>
          <w:szCs w:val="24"/>
          <w:u w:val="single"/>
        </w:rPr>
      </w:pPr>
      <w:r w:rsidRPr="00384E94">
        <w:rPr>
          <w:b/>
          <w:sz w:val="24"/>
          <w:szCs w:val="24"/>
          <w:u w:val="single"/>
        </w:rPr>
        <w:lastRenderedPageBreak/>
        <w:t xml:space="preserve">Process Capability &amp; Performance parameters (Cp, </w:t>
      </w:r>
      <w:proofErr w:type="spellStart"/>
      <w:r w:rsidRPr="00384E94">
        <w:rPr>
          <w:b/>
          <w:sz w:val="24"/>
          <w:szCs w:val="24"/>
          <w:u w:val="single"/>
        </w:rPr>
        <w:t>Cpk</w:t>
      </w:r>
      <w:proofErr w:type="spellEnd"/>
      <w:r w:rsidRPr="00384E94">
        <w:rPr>
          <w:b/>
          <w:sz w:val="24"/>
          <w:szCs w:val="24"/>
          <w:u w:val="single"/>
        </w:rPr>
        <w:t xml:space="preserve">, and Pp, </w:t>
      </w:r>
      <w:proofErr w:type="spellStart"/>
      <w:r w:rsidRPr="00384E94">
        <w:rPr>
          <w:b/>
          <w:sz w:val="24"/>
          <w:szCs w:val="24"/>
          <w:u w:val="single"/>
        </w:rPr>
        <w:t>Ppk</w:t>
      </w:r>
      <w:proofErr w:type="spellEnd"/>
      <w:r w:rsidRPr="00384E94">
        <w:rPr>
          <w:b/>
          <w:sz w:val="24"/>
          <w:szCs w:val="24"/>
          <w:u w:val="single"/>
        </w:rPr>
        <w:t/>
      </w:r>
    </w:p>
    <w:p w14:paraId="26F6682B" w14:textId="77777777" w:rsidR="004E7AAB" w:rsidRPr="00F9000D" w:rsidRDefault="004E7AAB" w:rsidP="0028232E">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11"/>
        <w:gridCol w:w="1661"/>
        <w:gridCol w:w="1081"/>
        <w:gridCol w:w="1447"/>
      </w:tblGrid>
      <w:tr>
        <w:trPr>
          <w:trHeight w:val="397"/>
          <w:jc w:val="center"/>
        </w:trPr>
        <w:tc>
          <w:tcPr>
            <w:tcW w:w="5000" w:type="pct"/>
            <w:gridSpan w:val="4"/>
            <w:shd w:val="clear" w:color="auto" w:fill="D9D9D9"/>
            <w:vAlign w:val="center"/>
          </w:tcPr>
          <w:p>
            <w:pPr>
              <w:spacing w:before="0"/>
              <w:jc w:val="center"/>
              <w:rPr>
                <w:b/>
                <w:color w:val="7F6000"/>
                <w:sz w:val="24"/>
                <w:szCs w:val="24"/>
              </w:rPr>
            </w:pPr>
            <w:r>
              <w:rPr>
                <w:b/>
                <w:color w:val="7F6000"/>
                <w:sz w:val="24"/>
                <w:szCs w:val="24"/>
              </w:rPr>
              <w:t>Process Capability &amp; Performance parameters (Cp, Cpk, and Pp, Ppk)</w:t>
            </w:r>
          </w:p>
        </w:tc>
      </w:tr>
      <w:tr>
        <w:trPr>
          <w:trHeight w:val="397"/>
          <w:jc w:val="center"/>
        </w:trPr>
        <w:tc>
          <w:tcPr>
            <w:tcW w:w="2472" w:type="pct"/>
            <w:gridSpan w:val="2"/>
            <w:shd w:val="clear" w:color="auto" w:fill="D9D9D9"/>
            <w:vAlign w:val="center"/>
          </w:tcPr>
          <w:p/>
        </w:tc>
        <w:tc>
          <w:tcPr>
            <w:tcW w:w="1081" w:type="pct"/>
            <w:shd w:val="clear" w:color="auto" w:fill="D9D9D9"/>
            <w:vAlign w:val="center"/>
          </w:tcPr>
          <w:p>
            <w:pPr>
              <w:spacing w:before="0"/>
              <w:jc w:val="center"/>
              <w:rPr>
                <w:b/>
                <w:sz w:val="24"/>
                <w:szCs w:val="24"/>
              </w:rPr>
            </w:pPr>
            <w:r>
              <w:rPr>
                <w:b/>
                <w:sz w:val="24"/>
                <w:szCs w:val="24"/>
              </w:rPr>
              <w:t xml:space="preserve">pH</w:t>
            </w:r>
          </w:p>
        </w:tc>
        <w:tc>
          <w:tcPr>
            <w:tcW w:w="1447" w:type="pct"/>
            <w:shd w:val="clear" w:color="auto" w:fill="D9D9D9"/>
            <w:vAlign w:val="center"/>
          </w:tcPr>
          <w:p>
            <w:pPr>
              <w:spacing w:before="0"/>
              <w:jc w:val="center"/>
              <w:rPr>
                <w:b/>
                <w:sz w:val="24"/>
                <w:szCs w:val="24"/>
              </w:rPr>
            </w:pPr>
            <w:r>
              <w:rPr>
                <w:b/>
                <w:sz w:val="24"/>
                <w:szCs w:val="24"/>
              </w:rPr>
              <w:t xml:space="preserve">Assay (%)</w:t>
            </w:r>
          </w:p>
          <w:p>
            <w:pPr>
              <w:spacing w:before="0"/>
              <w:jc w:val="center"/>
              <w:rPr>
                <w:b/>
                <w:sz w:val="24"/>
                <w:szCs w:val="24"/>
              </w:rPr>
            </w:pPr>
            <w:r>
              <w:rPr>
                <w:b/>
                <w:sz w:val="24"/>
                <w:szCs w:val="24"/>
              </w:rPr>
              <w:t xml:space="preserve">Moxifloxacin Hydrochloride E.Q. Moxifloxacin</w:t>
            </w:r>
          </w:p>
        </w:tc>
      </w:tr>
      <w:tr>
        <w:trPr>
          <w:trHeight w:val="397"/>
          <w:jc w:val="center"/>
        </w:trPr>
        <w:tc>
          <w:tcPr>
            <w:tcW w:w="2472" w:type="pct"/>
            <w:gridSpan w:val="2"/>
            <w:vAlign w:val="center"/>
          </w:tcPr>
          <w:p>
            <w:pPr>
              <w:spacing w:before="0"/>
              <w:jc w:val="center"/>
              <w:rPr>
                <w:b/>
                <w:sz w:val="24"/>
                <w:szCs w:val="24"/>
              </w:rPr>
            </w:pPr>
            <w:r>
              <w:rPr>
                <w:b/>
                <w:sz w:val="24"/>
                <w:szCs w:val="24"/>
              </w:rPr>
              <w:t xml:space="preserve">Average</w:t>
            </w:r>
          </w:p>
        </w:tc>
        <w:tc>
          <w:tcPr>
            <w:tcW w:w="1081" w:type="pct"/>
            <w:vAlign w:val="center"/>
          </w:tcPr>
          <w:p>
            <w:pPr>
              <w:spacing w:before="0"/>
              <w:jc w:val="center"/>
              <w:rPr>
                <w:sz w:val="24"/>
              </w:rPr>
            </w:pPr>
            <w:r>
              <w:rPr>
                <w:sz w:val="24"/>
              </w:rPr>
              <w:t>6.65500</w:t>
            </w:r>
          </w:p>
        </w:tc>
        <w:tc>
          <w:tcPr>
            <w:tcW w:w="1081" w:type="pct"/>
            <w:vAlign w:val="center"/>
          </w:tcPr>
          <w:p>
            <w:pPr>
              <w:spacing w:before="0"/>
              <w:jc w:val="center"/>
              <w:rPr>
                <w:sz w:val="24"/>
              </w:rPr>
            </w:pPr>
            <w:r>
              <w:rPr>
                <w:sz w:val="24"/>
              </w:rPr>
              <w:t>102.80000</w:t>
            </w:r>
          </w:p>
        </w:tc>
      </w:tr>
      <w:tr>
        <w:trPr>
          <w:trHeight w:val="397"/>
          <w:jc w:val="center"/>
        </w:trPr>
        <w:tc>
          <w:tcPr>
            <w:tcW w:w="2472" w:type="pct"/>
            <w:gridSpan w:val="2"/>
            <w:vAlign w:val="center"/>
          </w:tcPr>
          <w:p>
            <w:pPr>
              <w:spacing w:before="0"/>
              <w:jc w:val="center"/>
              <w:rPr>
                <w:b/>
                <w:sz w:val="24"/>
                <w:szCs w:val="24"/>
              </w:rPr>
            </w:pPr>
            <w:r>
              <w:rPr>
                <w:b/>
                <w:sz w:val="24"/>
                <w:szCs w:val="24"/>
              </w:rPr>
              <w:t xml:space="preserve">Maximum</w:t>
            </w:r>
          </w:p>
        </w:tc>
        <w:tc>
          <w:tcPr>
            <w:tcW w:w="1081" w:type="pct"/>
            <w:vAlign w:val="center"/>
          </w:tcPr>
          <w:p>
            <w:pPr>
              <w:spacing w:before="0"/>
              <w:jc w:val="center"/>
              <w:rPr>
                <w:sz w:val="24"/>
              </w:rPr>
            </w:pPr>
            <w:r>
              <w:rPr>
                <w:sz w:val="24"/>
              </w:rPr>
              <w:t>6.70000</w:t>
            </w:r>
          </w:p>
        </w:tc>
        <w:tc>
          <w:tcPr>
            <w:tcW w:w="1081" w:type="pct"/>
            <w:vAlign w:val="center"/>
          </w:tcPr>
          <w:p>
            <w:pPr>
              <w:spacing w:before="0"/>
              <w:jc w:val="center"/>
              <w:rPr>
                <w:sz w:val="24"/>
              </w:rPr>
            </w:pPr>
            <w:r>
              <w:rPr>
                <w:sz w:val="24"/>
              </w:rPr>
              <w:t>104.60000</w:t>
            </w:r>
          </w:p>
        </w:tc>
      </w:tr>
      <w:tr>
        <w:trPr>
          <w:trHeight w:val="397"/>
          <w:jc w:val="center"/>
        </w:trPr>
        <w:tc>
          <w:tcPr>
            <w:tcW w:w="2472" w:type="pct"/>
            <w:gridSpan w:val="2"/>
            <w:vAlign w:val="center"/>
          </w:tcPr>
          <w:p>
            <w:pPr>
              <w:spacing w:before="0"/>
              <w:jc w:val="center"/>
              <w:rPr>
                <w:b/>
                <w:sz w:val="24"/>
                <w:szCs w:val="24"/>
              </w:rPr>
            </w:pPr>
            <w:r>
              <w:rPr>
                <w:b/>
                <w:sz w:val="24"/>
                <w:szCs w:val="24"/>
              </w:rPr>
              <w:t xml:space="preserve">Minimum</w:t>
            </w:r>
          </w:p>
        </w:tc>
        <w:tc>
          <w:tcPr>
            <w:tcW w:w="1081" w:type="pct"/>
            <w:vAlign w:val="center"/>
          </w:tcPr>
          <w:p>
            <w:pPr>
              <w:spacing w:before="0"/>
              <w:jc w:val="center"/>
              <w:rPr>
                <w:sz w:val="24"/>
              </w:rPr>
            </w:pPr>
            <w:r>
              <w:rPr>
                <w:sz w:val="24"/>
              </w:rPr>
              <w:t>6.58000</w:t>
            </w:r>
          </w:p>
        </w:tc>
        <w:tc>
          <w:tcPr>
            <w:tcW w:w="1081" w:type="pct"/>
            <w:vAlign w:val="center"/>
          </w:tcPr>
          <w:p>
            <w:pPr>
              <w:spacing w:before="0"/>
              <w:jc w:val="center"/>
              <w:rPr>
                <w:sz w:val="24"/>
              </w:rPr>
            </w:pPr>
            <w:r>
              <w:rPr>
                <w:sz w:val="24"/>
              </w:rPr>
              <w:t>101.30000</w:t>
            </w:r>
          </w:p>
        </w:tc>
      </w:tr>
      <w:tr>
        <w:trPr>
          <w:trHeight w:val="397"/>
          <w:jc w:val="center"/>
        </w:trPr>
        <w:tc>
          <w:tcPr>
            <w:tcW w:w="2472" w:type="pct"/>
            <w:gridSpan w:val="2"/>
            <w:vAlign w:val="center"/>
          </w:tcPr>
          <w:p>
            <w:pPr>
              <w:spacing w:before="0"/>
              <w:jc w:val="center"/>
              <w:rPr>
                <w:b/>
                <w:sz w:val="24"/>
                <w:szCs w:val="24"/>
              </w:rPr>
            </w:pPr>
            <w:r>
              <w:rPr>
                <w:b/>
                <w:sz w:val="24"/>
                <w:szCs w:val="24"/>
              </w:rPr>
              <w:t xml:space="preserve">Upper Specification Limit – Lower Specification Limit (USL – LSL)</w:t>
            </w:r>
          </w:p>
        </w:tc>
        <w:tc>
          <w:tcPr>
            <w:tcW w:w="1081" w:type="pct"/>
            <w:vAlign w:val="center"/>
          </w:tcPr>
          <w:p>
            <w:pPr>
              <w:spacing w:before="0"/>
              <w:jc w:val="center"/>
              <w:rPr>
                <w:sz w:val="24"/>
              </w:rPr>
            </w:pPr>
            <w:r>
              <w:rPr>
                <w:sz w:val="24"/>
              </w:rPr>
              <w:t>1.00000</w:t>
            </w:r>
          </w:p>
        </w:tc>
        <w:tc>
          <w:tcPr>
            <w:tcW w:w="1081" w:type="pct"/>
            <w:vAlign w:val="center"/>
          </w:tcPr>
          <w:p>
            <w:pPr>
              <w:spacing w:before="0"/>
              <w:jc w:val="center"/>
              <w:rPr>
                <w:sz w:val="24"/>
              </w:rPr>
            </w:pPr>
            <w:r>
              <w:rPr>
                <w:sz w:val="24"/>
              </w:rPr>
              <w:t>20.00000</w:t>
            </w:r>
          </w:p>
        </w:tc>
      </w:tr>
      <w:tr>
        <w:trPr>
          <w:trHeight w:val="397"/>
          <w:jc w:val="center"/>
        </w:trPr>
        <w:tc>
          <w:tcPr>
            <w:tcW w:w="2472" w:type="pct"/>
            <w:gridSpan w:val="2"/>
            <w:vAlign w:val="center"/>
          </w:tcPr>
          <w:p>
            <w:pPr>
              <w:spacing w:before="0"/>
              <w:jc w:val="center"/>
              <w:rPr>
                <w:b/>
                <w:sz w:val="24"/>
                <w:szCs w:val="24"/>
              </w:rPr>
            </w:pPr>
            <w:r>
              <w:rPr>
                <w:b/>
                <w:sz w:val="24"/>
                <w:szCs w:val="24"/>
              </w:rPr>
              <w:t xml:space="preserve">Upper Specification Limit (USL) – Average</w:t>
            </w:r>
          </w:p>
        </w:tc>
        <w:tc>
          <w:tcPr>
            <w:tcW w:w="1081" w:type="pct"/>
            <w:vAlign w:val="center"/>
          </w:tcPr>
          <w:p>
            <w:pPr>
              <w:spacing w:before="0"/>
              <w:jc w:val="center"/>
              <w:rPr>
                <w:sz w:val="24"/>
              </w:rPr>
            </w:pPr>
            <w:r>
              <w:rPr>
                <w:sz w:val="24"/>
              </w:rPr>
              <w:t>0.64500</w:t>
            </w:r>
          </w:p>
        </w:tc>
        <w:tc>
          <w:tcPr>
            <w:tcW w:w="1081" w:type="pct"/>
            <w:vAlign w:val="center"/>
          </w:tcPr>
          <w:p>
            <w:pPr>
              <w:spacing w:before="0"/>
              <w:jc w:val="center"/>
              <w:rPr>
                <w:sz w:val="24"/>
              </w:rPr>
            </w:pPr>
            <w:r>
              <w:rPr>
                <w:sz w:val="24"/>
              </w:rPr>
              <w:t>7.20000</w:t>
            </w:r>
          </w:p>
        </w:tc>
      </w:tr>
      <w:tr>
        <w:trPr>
          <w:trHeight w:val="397"/>
          <w:jc w:val="center"/>
        </w:trPr>
        <w:tc>
          <w:tcPr>
            <w:tcW w:w="2472" w:type="pct"/>
            <w:gridSpan w:val="2"/>
            <w:vAlign w:val="center"/>
          </w:tcPr>
          <w:p>
            <w:pPr>
              <w:spacing w:before="0"/>
              <w:jc w:val="center"/>
              <w:rPr>
                <w:b/>
                <w:sz w:val="24"/>
                <w:szCs w:val="24"/>
              </w:rPr>
            </w:pPr>
            <w:r>
              <w:rPr>
                <w:b/>
                <w:sz w:val="24"/>
                <w:szCs w:val="24"/>
              </w:rPr>
              <w:t xml:space="preserve">Average – Lower Specification Limit (LSL)</w:t>
            </w:r>
          </w:p>
        </w:tc>
        <w:tc>
          <w:tcPr>
            <w:tcW w:w="1081" w:type="pct"/>
            <w:vAlign w:val="center"/>
          </w:tcPr>
          <w:p>
            <w:pPr>
              <w:spacing w:before="0"/>
              <w:jc w:val="center"/>
              <w:rPr>
                <w:sz w:val="24"/>
              </w:rPr>
            </w:pPr>
            <w:r>
              <w:rPr>
                <w:sz w:val="24"/>
              </w:rPr>
              <w:t>0.35500</w:t>
            </w:r>
          </w:p>
        </w:tc>
        <w:tc>
          <w:tcPr>
            <w:tcW w:w="1081" w:type="pct"/>
            <w:vAlign w:val="center"/>
          </w:tcPr>
          <w:p>
            <w:pPr>
              <w:spacing w:before="0"/>
              <w:jc w:val="center"/>
              <w:rPr>
                <w:sz w:val="24"/>
              </w:rPr>
            </w:pPr>
            <w:r>
              <w:rPr>
                <w:sz w:val="24"/>
              </w:rPr>
              <w:t>12.80000</w:t>
            </w:r>
          </w:p>
        </w:tc>
      </w:tr>
      <w:tr>
        <w:trPr>
          <w:trHeight w:val="397"/>
          <w:jc w:val="center"/>
        </w:trPr>
        <w:tc>
          <w:tcPr>
            <w:tcW w:w="811" w:type="pct"/>
            <w:vMerge w:val="restart"/>
            <w:vAlign w:val="center"/>
          </w:tcPr>
          <w:p>
            <w:pPr>
              <w:spacing w:before="0"/>
              <w:jc w:val="center"/>
              <w:rPr>
                <w:b/>
                <w:sz w:val="24"/>
                <w:szCs w:val="24"/>
              </w:rPr>
            </w:pPr>
            <w:r>
              <w:rPr>
                <w:b/>
                <w:sz w:val="24"/>
                <w:szCs w:val="24"/>
              </w:rPr>
              <w:t xml:space="preserve">Process Capability parameters Short-Term Statistics</w:t>
            </w:r>
          </w:p>
        </w:tc>
        <w:tc>
          <w:tcPr>
            <w:tcW w:w="1661" w:type="pct"/>
            <w:vAlign w:val="center"/>
          </w:tcPr>
          <w:p>
            <w:pPr>
              <w:spacing w:before="0"/>
              <w:jc w:val="center"/>
              <w:rPr>
                <w:b/>
                <w:sz w:val="24"/>
              </w:rPr>
            </w:pPr>
            <w:r>
              <w:rPr>
                <w:b/>
                <w:sz w:val="24"/>
              </w:rPr>
              <w:t xml:space="preserve">Estimated Std Deviation (</w:t>
            </w:r>
            <w:r>
              <w:rPr>
                <w:b/>
                <w:sz w:val="24"/>
                <w:rFonts w:ascii="Symbol" w:hAnsi="Symbol" w:cs="Symbol"/>
              </w:rPr>
              <w:t>s</w:t>
            </w:r>
            <w:r>
              <w:rPr>
                <w:b/>
                <w:sz w:val="24"/>
              </w:rPr>
              <w:t xml:space="preserve">)</w:t>
            </w:r>
          </w:p>
        </w:tc>
        <w:tc>
          <w:tcPr>
            <w:tcW w:w="1081" w:type="pct"/>
            <w:vAlign w:val="center"/>
          </w:tcPr>
          <w:p>
            <w:pPr>
              <w:spacing w:before="0"/>
              <w:jc w:val="center"/>
              <w:rPr>
                <w:sz w:val="24"/>
              </w:rPr>
            </w:pPr>
            <w:r>
              <w:rPr>
                <w:sz w:val="24"/>
              </w:rPr>
              <w:t>0.03546</w:t>
            </w:r>
          </w:p>
        </w:tc>
        <w:tc>
          <w:tcPr>
            <w:tcW w:w="1081" w:type="pct"/>
            <w:vAlign w:val="center"/>
          </w:tcPr>
          <w:p>
            <w:pPr>
              <w:spacing w:before="0"/>
              <w:jc w:val="center"/>
              <w:rPr>
                <w:sz w:val="24"/>
              </w:rPr>
            </w:pPr>
            <w:r>
              <w:rPr>
                <w:sz w:val="24"/>
              </w:rPr>
              <w:t>0.97518</w:t>
            </w:r>
          </w:p>
        </w:tc>
      </w:tr>
      <w:tr>
        <w:trPr>
          <w:trHeight w:val="397"/>
          <w:jc w:val="center"/>
        </w:trPr>
        <w:tc>
          <w:tcPr>
            <w:tcW w:w="811" w:type="pct"/>
            <w:vMerge w:val="continue"/>
            <w:vAlign w:val="center"/>
          </w:tcPr>
          <w:p/>
        </w:tc>
        <w:tc>
          <w:tcPr>
            <w:tcW w:w="1661" w:type="pct"/>
            <w:vAlign w:val="center"/>
          </w:tcPr>
          <w:p>
            <w:pPr>
              <w:spacing w:before="0"/>
              <w:jc w:val="center"/>
              <w:rPr>
                <w:b/>
                <w:sz w:val="24"/>
              </w:rPr>
            </w:pPr>
            <w:r>
              <w:rPr>
                <w:b/>
                <w:sz w:val="24"/>
              </w:rPr>
              <w:t xml:space="preserve">3σ = (3 X σ)</w:t>
            </w:r>
          </w:p>
        </w:tc>
        <w:tc>
          <w:tcPr>
            <w:tcW w:w="1081" w:type="pct"/>
            <w:vAlign w:val="center"/>
          </w:tcPr>
          <w:p>
            <w:pPr>
              <w:spacing w:before="0"/>
              <w:jc w:val="center"/>
              <w:rPr>
                <w:sz w:val="24"/>
              </w:rPr>
            </w:pPr>
            <w:r>
              <w:rPr>
                <w:sz w:val="24"/>
              </w:rPr>
              <w:t>0.11</w:t>
            </w:r>
          </w:p>
        </w:tc>
        <w:tc>
          <w:tcPr>
            <w:tcW w:w="1081" w:type="pct"/>
            <w:vAlign w:val="center"/>
          </w:tcPr>
          <w:p>
            <w:pPr>
              <w:spacing w:before="0"/>
              <w:jc w:val="center"/>
              <w:rPr>
                <w:sz w:val="24"/>
              </w:rPr>
            </w:pPr>
            <w:r>
              <w:rPr>
                <w:sz w:val="24"/>
              </w:rPr>
              <w:t>2.93</w:t>
            </w:r>
          </w:p>
        </w:tc>
      </w:tr>
      <w:tr>
        <w:trPr>
          <w:trHeight w:val="397"/>
          <w:jc w:val="center"/>
        </w:trPr>
        <w:tc>
          <w:tcPr>
            <w:tcW w:w="811" w:type="pct"/>
            <w:vMerge w:val="continue"/>
            <w:vAlign w:val="center"/>
          </w:tcPr>
          <w:p/>
        </w:tc>
        <w:tc>
          <w:tcPr>
            <w:tcW w:w="1661" w:type="pct"/>
            <w:vAlign w:val="center"/>
          </w:tcPr>
          <w:p>
            <w:pPr>
              <w:spacing w:before="0"/>
              <w:jc w:val="center"/>
              <w:rPr>
                <w:b/>
                <w:sz w:val="24"/>
              </w:rPr>
            </w:pPr>
            <w:r>
              <w:rPr>
                <w:b/>
                <w:sz w:val="24"/>
              </w:rPr>
              <w:t xml:space="preserve">6σ = (6 X σ)</w:t>
            </w:r>
          </w:p>
        </w:tc>
        <w:tc>
          <w:tcPr>
            <w:tcW w:w="1081" w:type="pct"/>
            <w:vAlign w:val="center"/>
          </w:tcPr>
          <w:p>
            <w:pPr>
              <w:spacing w:before="0"/>
              <w:jc w:val="center"/>
              <w:rPr>
                <w:sz w:val="24"/>
              </w:rPr>
            </w:pPr>
            <w:r>
              <w:rPr>
                <w:sz w:val="24"/>
              </w:rPr>
              <w:t>0.21</w:t>
            </w:r>
          </w:p>
        </w:tc>
        <w:tc>
          <w:tcPr>
            <w:tcW w:w="1081" w:type="pct"/>
            <w:vAlign w:val="center"/>
          </w:tcPr>
          <w:p>
            <w:pPr>
              <w:spacing w:before="0"/>
              <w:jc w:val="center"/>
              <w:rPr>
                <w:sz w:val="24"/>
              </w:rPr>
            </w:pPr>
            <w:r>
              <w:rPr>
                <w:sz w:val="24"/>
              </w:rPr>
              <w:t>5.85</w:t>
            </w:r>
          </w:p>
        </w:tc>
      </w:tr>
      <w:tr>
        <w:trPr>
          <w:trHeight w:val="397"/>
          <w:jc w:val="center"/>
        </w:trPr>
        <w:tc>
          <w:tcPr>
            <w:tcW w:w="811" w:type="pct"/>
            <w:vMerge w:val="continue"/>
            <w:vAlign w:val="center"/>
          </w:tcPr>
          <w:p/>
        </w:tc>
        <w:tc>
          <w:tcPr>
            <w:tcW w:w="1661" w:type="pct"/>
            <w:vAlign w:val="center"/>
          </w:tcPr>
          <w:p>
            <w:pPr>
              <w:spacing w:before="0"/>
              <w:jc w:val="center"/>
              <w:rPr>
                <w:b/>
                <w:sz w:val="24"/>
              </w:rPr>
            </w:pPr>
            <w:r>
              <w:rPr>
                <w:b/>
                <w:sz w:val="24"/>
              </w:rPr>
              <w:t xml:space="preserve">Cpku = (USL – Average) / 3σ</w:t>
            </w:r>
          </w:p>
        </w:tc>
        <w:tc>
          <w:tcPr>
            <w:tcW w:w="1081" w:type="pct"/>
            <w:vAlign w:val="center"/>
          </w:tcPr>
          <w:p>
            <w:pPr>
              <w:spacing w:before="0"/>
              <w:jc w:val="center"/>
              <w:rPr>
                <w:sz w:val="24"/>
              </w:rPr>
            </w:pPr>
            <w:r>
              <w:rPr>
                <w:sz w:val="24"/>
              </w:rPr>
              <w:t>6.06</w:t>
            </w:r>
          </w:p>
        </w:tc>
        <w:tc>
          <w:tcPr>
            <w:tcW w:w="1081" w:type="pct"/>
            <w:vAlign w:val="center"/>
          </w:tcPr>
          <w:p>
            <w:pPr>
              <w:spacing w:before="0"/>
              <w:jc w:val="center"/>
              <w:rPr>
                <w:sz w:val="24"/>
              </w:rPr>
            </w:pPr>
            <w:r>
              <w:rPr>
                <w:sz w:val="24"/>
              </w:rPr>
              <w:t>2.46</w:t>
            </w:r>
          </w:p>
        </w:tc>
      </w:tr>
      <w:tr>
        <w:trPr>
          <w:trHeight w:val="397"/>
          <w:jc w:val="center"/>
        </w:trPr>
        <w:tc>
          <w:tcPr>
            <w:tcW w:w="811" w:type="pct"/>
            <w:vMerge w:val="continue"/>
            <w:vAlign w:val="center"/>
          </w:tcPr>
          <w:p/>
        </w:tc>
        <w:tc>
          <w:tcPr>
            <w:tcW w:w="1661" w:type="pct"/>
            <w:vAlign w:val="center"/>
          </w:tcPr>
          <w:p>
            <w:pPr>
              <w:spacing w:before="0"/>
              <w:jc w:val="center"/>
              <w:rPr>
                <w:b/>
                <w:sz w:val="24"/>
              </w:rPr>
            </w:pPr>
            <w:r>
              <w:rPr>
                <w:b/>
                <w:sz w:val="24"/>
              </w:rPr>
              <w:t xml:space="preserve">Cpkl = (Average – LSL) / 3σ</w:t>
            </w:r>
          </w:p>
        </w:tc>
        <w:tc>
          <w:tcPr>
            <w:tcW w:w="1081" w:type="pct"/>
            <w:vAlign w:val="center"/>
          </w:tcPr>
          <w:p>
            <w:pPr>
              <w:spacing w:before="0"/>
              <w:jc w:val="center"/>
              <w:rPr>
                <w:sz w:val="24"/>
              </w:rPr>
            </w:pPr>
            <w:r>
              <w:rPr>
                <w:sz w:val="24"/>
              </w:rPr>
              <w:t>3.34</w:t>
            </w:r>
          </w:p>
        </w:tc>
        <w:tc>
          <w:tcPr>
            <w:tcW w:w="1081" w:type="pct"/>
            <w:vAlign w:val="center"/>
          </w:tcPr>
          <w:p>
            <w:pPr>
              <w:spacing w:before="0"/>
              <w:jc w:val="center"/>
              <w:rPr>
                <w:sz w:val="24"/>
              </w:rPr>
            </w:pPr>
            <w:r>
              <w:rPr>
                <w:sz w:val="24"/>
              </w:rPr>
              <w:t>4.38</w:t>
            </w:r>
          </w:p>
        </w:tc>
      </w:tr>
      <w:tr>
        <w:trPr>
          <w:trHeight w:val="397"/>
          <w:jc w:val="center"/>
        </w:trPr>
        <w:tc>
          <w:tcPr>
            <w:tcW w:w="811" w:type="pct"/>
            <w:vMerge w:val="continue"/>
            <w:vAlign w:val="center"/>
          </w:tcPr>
          <w:p/>
        </w:tc>
        <w:tc>
          <w:tcPr>
            <w:tcW w:w="1661" w:type="pct"/>
            <w:shd w:val="clear" w:color="auto" w:fill="D9D9D9"/>
            <w:vAlign w:val="center"/>
          </w:tcPr>
          <w:p>
            <w:pPr>
              <w:spacing w:before="0"/>
              <w:jc w:val="center"/>
              <w:rPr>
                <w:b/>
                <w:sz w:val="24"/>
              </w:rPr>
            </w:pPr>
            <w:r>
              <w:rPr>
                <w:b/>
                <w:sz w:val="24"/>
              </w:rPr>
              <w:t xml:space="preserve">Cpk Value = Min (Cpkl &amp; Cpku)</w:t>
            </w:r>
          </w:p>
        </w:tc>
        <w:tc>
          <w:tcPr>
            <w:tcW w:w="1081" w:type="pct"/>
            <w:shd w:val="clear" w:color="auto" w:fill="D9D9D9"/>
            <w:vAlign w:val="center"/>
          </w:tcPr>
          <w:p>
            <w:pPr>
              <w:spacing w:before="0"/>
              <w:jc w:val="center"/>
              <w:rPr>
                <w:sz w:val="24"/>
              </w:rPr>
            </w:pPr>
            <w:r>
              <w:rPr>
                <w:sz w:val="24"/>
              </w:rPr>
              <w:t>3.34</w:t>
            </w:r>
          </w:p>
        </w:tc>
        <w:tc>
          <w:tcPr>
            <w:tcW w:w="1081" w:type="pct"/>
            <w:shd w:val="clear" w:color="auto" w:fill="D9D9D9"/>
            <w:vAlign w:val="center"/>
          </w:tcPr>
          <w:p>
            <w:pPr>
              <w:spacing w:before="0"/>
              <w:jc w:val="center"/>
              <w:rPr>
                <w:sz w:val="24"/>
              </w:rPr>
            </w:pPr>
            <w:r>
              <w:rPr>
                <w:sz w:val="24"/>
              </w:rPr>
              <w:t>2.46</w:t>
            </w:r>
          </w:p>
        </w:tc>
      </w:tr>
      <w:tr>
        <w:trPr>
          <w:trHeight w:val="397"/>
          <w:jc w:val="center"/>
        </w:trPr>
        <w:tc>
          <w:tcPr>
            <w:tcW w:w="811" w:type="pct"/>
            <w:vMerge w:val="continue"/>
            <w:vAlign w:val="center"/>
          </w:tcPr>
          <w:p/>
        </w:tc>
        <w:tc>
          <w:tcPr>
            <w:tcW w:w="1661" w:type="pct"/>
            <w:shd w:val="clear" w:color="auto" w:fill="D9D9D9"/>
            <w:vAlign w:val="center"/>
          </w:tcPr>
          <w:p>
            <w:pPr>
              <w:spacing w:before="0"/>
              <w:jc w:val="center"/>
              <w:rPr>
                <w:b/>
                <w:sz w:val="24"/>
              </w:rPr>
            </w:pPr>
            <w:r>
              <w:rPr>
                <w:b/>
                <w:sz w:val="24"/>
              </w:rPr>
              <w:t xml:space="preserve">Cp Value = (USL – LSL) / 6σ</w:t>
            </w:r>
          </w:p>
        </w:tc>
        <w:tc>
          <w:tcPr>
            <w:tcW w:w="1081" w:type="pct"/>
            <w:shd w:val="clear" w:color="auto" w:fill="D9D9D9"/>
            <w:vAlign w:val="center"/>
          </w:tcPr>
          <w:p>
            <w:pPr>
              <w:spacing w:before="0"/>
              <w:jc w:val="center"/>
              <w:rPr>
                <w:sz w:val="24"/>
              </w:rPr>
            </w:pPr>
            <w:r>
              <w:rPr>
                <w:sz w:val="24"/>
              </w:rPr>
              <w:t>4.70</w:t>
            </w:r>
          </w:p>
        </w:tc>
        <w:tc>
          <w:tcPr>
            <w:tcW w:w="1081" w:type="pct"/>
            <w:shd w:val="clear" w:color="auto" w:fill="D9D9D9"/>
            <w:vAlign w:val="center"/>
          </w:tcPr>
          <w:p>
            <w:pPr>
              <w:spacing w:before="0"/>
              <w:jc w:val="center"/>
              <w:rPr>
                <w:sz w:val="24"/>
              </w:rPr>
            </w:pPr>
            <w:r>
              <w:rPr>
                <w:sz w:val="24"/>
              </w:rPr>
              <w:t>3.42</w:t>
            </w:r>
          </w:p>
        </w:tc>
      </w:tr>
      <w:tr>
        <w:trPr>
          <w:trHeight w:val="397"/>
          <w:jc w:val="center"/>
        </w:trPr>
        <w:tc>
          <w:tcPr>
            <w:tcW w:w="811" w:type="pct"/>
            <w:vMerge w:val="restart"/>
            <w:vAlign w:val="center"/>
          </w:tcPr>
          <w:p>
            <w:pPr>
              <w:spacing w:before="0"/>
              <w:jc w:val="center"/>
              <w:rPr>
                <w:b/>
                <w:sz w:val="24"/>
                <w:szCs w:val="24"/>
              </w:rPr>
            </w:pPr>
            <w:r>
              <w:rPr>
                <w:b/>
                <w:sz w:val="24"/>
                <w:szCs w:val="24"/>
              </w:rPr>
              <w:t xml:space="preserve">Process Performance parameters (Long-Term Statistics)</w:t>
            </w:r>
          </w:p>
        </w:tc>
        <w:tc>
          <w:tcPr>
            <w:tcW w:w="1661" w:type="pct"/>
            <w:vAlign w:val="center"/>
          </w:tcPr>
          <w:p>
            <w:pPr>
              <w:spacing w:before="0"/>
              <w:jc w:val="center"/>
              <w:rPr>
                <w:b/>
                <w:sz w:val="24"/>
                <w:szCs w:val="24"/>
              </w:rPr>
            </w:pPr>
            <w:r>
              <w:rPr>
                <w:b/>
                <w:sz w:val="24"/>
                <w:szCs w:val="24"/>
              </w:rPr>
              <w:t xml:space="preserve">Std Deviation (S)</w:t>
            </w:r>
          </w:p>
        </w:tc>
        <w:tc>
          <w:tcPr>
            <w:tcW w:w="1081" w:type="pct"/>
            <w:vAlign w:val="center"/>
          </w:tcPr>
          <w:p>
            <w:pPr>
              <w:spacing w:before="0"/>
              <w:jc w:val="center"/>
              <w:rPr>
                <w:sz w:val="24"/>
              </w:rPr>
            </w:pPr>
            <w:r>
              <w:rPr>
                <w:sz w:val="24"/>
              </w:rPr>
              <w:t>0.05260</w:t>
            </w:r>
          </w:p>
        </w:tc>
        <w:tc>
          <w:tcPr>
            <w:tcW w:w="1081" w:type="pct"/>
            <w:vAlign w:val="center"/>
          </w:tcPr>
          <w:p>
            <w:pPr>
              <w:spacing w:before="0"/>
              <w:jc w:val="center"/>
              <w:rPr>
                <w:sz w:val="24"/>
              </w:rPr>
            </w:pPr>
            <w:r>
              <w:rPr>
                <w:sz w:val="24"/>
              </w:rPr>
              <w:t>1.74929</w:t>
            </w:r>
          </w:p>
        </w:tc>
      </w:tr>
      <w:tr>
        <w:trPr>
          <w:trHeight w:val="397"/>
          <w:jc w:val="center"/>
        </w:trPr>
        <w:tc>
          <w:tcPr>
            <w:tcW w:w="811" w:type="pct"/>
            <w:vMerge w:val="continue"/>
            <w:vAlign w:val="center"/>
          </w:tcPr>
          <w:p/>
        </w:tc>
        <w:tc>
          <w:tcPr>
            <w:tcW w:w="1661" w:type="pct"/>
            <w:vAlign w:val="center"/>
          </w:tcPr>
          <w:p>
            <w:pPr>
              <w:spacing w:before="0"/>
              <w:jc w:val="center"/>
              <w:rPr>
                <w:b/>
                <w:sz w:val="24"/>
              </w:rPr>
            </w:pPr>
            <w:r>
              <w:rPr>
                <w:b/>
                <w:sz w:val="24"/>
              </w:rPr>
              <w:t xml:space="preserve">3S = (3 X Std deviation)</w:t>
            </w:r>
          </w:p>
        </w:tc>
        <w:tc>
          <w:tcPr>
            <w:tcW w:w="1081" w:type="pct"/>
            <w:vAlign w:val="center"/>
          </w:tcPr>
          <w:p>
            <w:pPr>
              <w:spacing w:before="0"/>
              <w:jc w:val="center"/>
              <w:rPr>
                <w:sz w:val="24"/>
              </w:rPr>
            </w:pPr>
            <w:r>
              <w:rPr>
                <w:sz w:val="24"/>
              </w:rPr>
              <w:t>0.16</w:t>
            </w:r>
          </w:p>
        </w:tc>
        <w:tc>
          <w:tcPr>
            <w:tcW w:w="1081" w:type="pct"/>
            <w:vAlign w:val="center"/>
          </w:tcPr>
          <w:p>
            <w:pPr>
              <w:spacing w:before="0"/>
              <w:jc w:val="center"/>
              <w:rPr>
                <w:sz w:val="24"/>
              </w:rPr>
            </w:pPr>
            <w:r>
              <w:rPr>
                <w:sz w:val="24"/>
              </w:rPr>
              <w:t>5.25</w:t>
            </w:r>
          </w:p>
        </w:tc>
      </w:tr>
      <w:tr>
        <w:trPr>
          <w:trHeight w:val="397"/>
          <w:jc w:val="center"/>
        </w:trPr>
        <w:tc>
          <w:tcPr>
            <w:tcW w:w="811" w:type="pct"/>
            <w:vMerge w:val="continue"/>
            <w:vAlign w:val="center"/>
          </w:tcPr>
          <w:p/>
        </w:tc>
        <w:tc>
          <w:tcPr>
            <w:tcW w:w="1661" w:type="pct"/>
            <w:vAlign w:val="center"/>
          </w:tcPr>
          <w:p>
            <w:pPr>
              <w:spacing w:before="0"/>
              <w:jc w:val="center"/>
              <w:rPr>
                <w:b/>
                <w:sz w:val="24"/>
              </w:rPr>
            </w:pPr>
            <w:r>
              <w:rPr>
                <w:b/>
                <w:sz w:val="24"/>
              </w:rPr>
              <w:t xml:space="preserve">6S = (6 X Std deviation)</w:t>
            </w:r>
          </w:p>
        </w:tc>
        <w:tc>
          <w:tcPr>
            <w:tcW w:w="1081" w:type="pct"/>
            <w:vAlign w:val="center"/>
          </w:tcPr>
          <w:p>
            <w:pPr>
              <w:spacing w:before="0"/>
              <w:jc w:val="center"/>
              <w:rPr>
                <w:sz w:val="24"/>
              </w:rPr>
            </w:pPr>
            <w:r>
              <w:rPr>
                <w:sz w:val="24"/>
              </w:rPr>
              <w:t>0.32</w:t>
            </w:r>
          </w:p>
        </w:tc>
        <w:tc>
          <w:tcPr>
            <w:tcW w:w="1081" w:type="pct"/>
            <w:vAlign w:val="center"/>
          </w:tcPr>
          <w:p>
            <w:pPr>
              <w:spacing w:before="0"/>
              <w:jc w:val="center"/>
              <w:rPr>
                <w:sz w:val="24"/>
              </w:rPr>
            </w:pPr>
            <w:r>
              <w:rPr>
                <w:sz w:val="24"/>
              </w:rPr>
              <w:t>10.50</w:t>
            </w:r>
          </w:p>
        </w:tc>
      </w:tr>
      <w:tr>
        <w:trPr>
          <w:trHeight w:val="397"/>
          <w:jc w:val="center"/>
        </w:trPr>
        <w:tc>
          <w:tcPr>
            <w:tcW w:w="811" w:type="pct"/>
            <w:vMerge w:val="continue"/>
            <w:vAlign w:val="center"/>
          </w:tcPr>
          <w:p/>
        </w:tc>
        <w:tc>
          <w:tcPr>
            <w:tcW w:w="1661" w:type="pct"/>
            <w:vAlign w:val="center"/>
          </w:tcPr>
          <w:p>
            <w:pPr>
              <w:spacing w:before="0"/>
              <w:jc w:val="center"/>
              <w:rPr>
                <w:b/>
                <w:sz w:val="24"/>
              </w:rPr>
            </w:pPr>
            <w:r>
              <w:rPr>
                <w:b/>
                <w:sz w:val="24"/>
              </w:rPr>
              <w:t xml:space="preserve">Ppku = (USL – Average) / 3S</w:t>
            </w:r>
          </w:p>
        </w:tc>
        <w:tc>
          <w:tcPr>
            <w:tcW w:w="1081" w:type="pct"/>
            <w:vAlign w:val="center"/>
          </w:tcPr>
          <w:p>
            <w:pPr>
              <w:spacing w:before="0"/>
              <w:jc w:val="center"/>
              <w:rPr>
                <w:sz w:val="24"/>
              </w:rPr>
            </w:pPr>
            <w:r>
              <w:rPr>
                <w:sz w:val="24"/>
              </w:rPr>
              <w:t>4.09</w:t>
            </w:r>
          </w:p>
        </w:tc>
        <w:tc>
          <w:tcPr>
            <w:tcW w:w="1081" w:type="pct"/>
            <w:vAlign w:val="center"/>
          </w:tcPr>
          <w:p>
            <w:pPr>
              <w:spacing w:before="0"/>
              <w:jc w:val="center"/>
              <w:rPr>
                <w:sz w:val="24"/>
              </w:rPr>
            </w:pPr>
            <w:r>
              <w:rPr>
                <w:sz w:val="24"/>
              </w:rPr>
              <w:t>1.37</w:t>
            </w:r>
          </w:p>
        </w:tc>
      </w:tr>
      <w:tr>
        <w:trPr>
          <w:trHeight w:val="397"/>
          <w:jc w:val="center"/>
        </w:trPr>
        <w:tc>
          <w:tcPr>
            <w:tcW w:w="811" w:type="pct"/>
            <w:vMerge w:val="continue"/>
            <w:vAlign w:val="center"/>
          </w:tcPr>
          <w:p/>
        </w:tc>
        <w:tc>
          <w:tcPr>
            <w:tcW w:w="1661" w:type="pct"/>
            <w:vAlign w:val="center"/>
          </w:tcPr>
          <w:p>
            <w:pPr>
              <w:spacing w:before="0"/>
              <w:jc w:val="center"/>
              <w:rPr>
                <w:b/>
                <w:sz w:val="24"/>
              </w:rPr>
            </w:pPr>
            <w:r>
              <w:rPr>
                <w:b/>
                <w:sz w:val="24"/>
              </w:rPr>
              <w:t xml:space="preserve">Ppkl = (Average – LSL) / 3S</w:t>
            </w:r>
          </w:p>
        </w:tc>
        <w:tc>
          <w:tcPr>
            <w:tcW w:w="1081" w:type="pct"/>
            <w:vAlign w:val="center"/>
          </w:tcPr>
          <w:p>
            <w:pPr>
              <w:spacing w:before="0"/>
              <w:jc w:val="center"/>
              <w:rPr>
                <w:sz w:val="24"/>
              </w:rPr>
            </w:pPr>
            <w:r>
              <w:rPr>
                <w:sz w:val="24"/>
              </w:rPr>
              <w:t>2.25</w:t>
            </w:r>
          </w:p>
        </w:tc>
        <w:tc>
          <w:tcPr>
            <w:tcW w:w="1081" w:type="pct"/>
            <w:vAlign w:val="center"/>
          </w:tcPr>
          <w:p>
            <w:pPr>
              <w:spacing w:before="0"/>
              <w:jc w:val="center"/>
              <w:rPr>
                <w:sz w:val="24"/>
              </w:rPr>
            </w:pPr>
            <w:r>
              <w:rPr>
                <w:sz w:val="24"/>
              </w:rPr>
              <w:t>2.44</w:t>
            </w:r>
          </w:p>
        </w:tc>
      </w:tr>
      <w:tr>
        <w:trPr>
          <w:trHeight w:val="397"/>
          <w:jc w:val="center"/>
        </w:trPr>
        <w:tc>
          <w:tcPr>
            <w:tcW w:w="811" w:type="pct"/>
            <w:vMerge w:val="continue"/>
            <w:vAlign w:val="center"/>
          </w:tcPr>
          <w:p/>
        </w:tc>
        <w:tc>
          <w:tcPr>
            <w:tcW w:w="1661" w:type="pct"/>
            <w:vAlign w:val="center"/>
          </w:tcPr>
          <w:p>
            <w:pPr>
              <w:spacing w:before="0"/>
              <w:jc w:val="center"/>
              <w:rPr>
                <w:b/>
                <w:sz w:val="24"/>
              </w:rPr>
            </w:pPr>
            <w:r>
              <w:rPr>
                <w:b/>
                <w:sz w:val="24"/>
              </w:rPr>
              <w:t xml:space="preserve">Ppk Value = Min(Ppkl &amp; Ppku)</w:t>
            </w:r>
          </w:p>
        </w:tc>
        <w:tc>
          <w:tcPr>
            <w:tcW w:w="1081" w:type="pct"/>
            <w:vAlign w:val="center"/>
          </w:tcPr>
          <w:p>
            <w:pPr>
              <w:spacing w:before="0"/>
              <w:jc w:val="center"/>
              <w:rPr>
                <w:sz w:val="24"/>
              </w:rPr>
            </w:pPr>
            <w:r>
              <w:rPr>
                <w:sz w:val="24"/>
              </w:rPr>
              <w:t>2.25</w:t>
            </w:r>
          </w:p>
        </w:tc>
        <w:tc>
          <w:tcPr>
            <w:tcW w:w="1081" w:type="pct"/>
            <w:vAlign w:val="center"/>
          </w:tcPr>
          <w:p>
            <w:pPr>
              <w:spacing w:before="0"/>
              <w:jc w:val="center"/>
              <w:rPr>
                <w:sz w:val="24"/>
              </w:rPr>
            </w:pPr>
            <w:r>
              <w:rPr>
                <w:sz w:val="24"/>
              </w:rPr>
              <w:t>1.37</w:t>
            </w:r>
          </w:p>
        </w:tc>
      </w:tr>
      <w:tr>
        <w:trPr>
          <w:trHeight w:val="397"/>
          <w:jc w:val="center"/>
        </w:trPr>
        <w:tc>
          <w:tcPr>
            <w:tcW w:w="811" w:type="pct"/>
            <w:vMerge w:val="continue"/>
            <w:vAlign w:val="center"/>
          </w:tcPr>
          <w:p/>
        </w:tc>
        <w:tc>
          <w:tcPr>
            <w:tcW w:w="1661" w:type="pct"/>
            <w:vAlign w:val="center"/>
          </w:tcPr>
          <w:p>
            <w:pPr>
              <w:spacing w:before="0"/>
              <w:jc w:val="center"/>
              <w:rPr>
                <w:b/>
                <w:sz w:val="24"/>
              </w:rPr>
            </w:pPr>
            <w:r>
              <w:rPr>
                <w:b/>
                <w:sz w:val="24"/>
              </w:rPr>
              <w:t xml:space="preserve">Pp Value = (USL – LSL) / 6S</w:t>
            </w:r>
          </w:p>
        </w:tc>
        <w:tc>
          <w:tcPr>
            <w:tcW w:w="1081" w:type="pct"/>
            <w:vAlign w:val="center"/>
          </w:tcPr>
          <w:p>
            <w:pPr>
              <w:spacing w:before="0"/>
              <w:jc w:val="center"/>
              <w:rPr>
                <w:sz w:val="24"/>
              </w:rPr>
            </w:pPr>
            <w:r>
              <w:rPr>
                <w:sz w:val="24"/>
              </w:rPr>
              <w:t>3.17</w:t>
            </w:r>
          </w:p>
        </w:tc>
        <w:tc>
          <w:tcPr>
            <w:tcW w:w="1081" w:type="pct"/>
            <w:vAlign w:val="center"/>
          </w:tcPr>
          <w:p>
            <w:pPr>
              <w:spacing w:before="0"/>
              <w:jc w:val="center"/>
              <w:rPr>
                <w:sz w:val="24"/>
              </w:rPr>
            </w:pPr>
            <w:r>
              <w:rPr>
                <w:sz w:val="24"/>
              </w:rPr>
              <w:t>1.91</w:t>
            </w:r>
          </w:p>
        </w:tc>
      </w:tr>
    </w:tbl>
    <w:p w14:paraId="10C57FE9" w14:textId="77777777" w:rsidR="004E7AAB" w:rsidRDefault="004E7AAB" w:rsidP="004E7AAB">
      <w:pPr>
        <w:tabs>
          <w:tab w:val="left" w:pos="978"/>
        </w:tabs>
        <w:spacing w:before="0"/>
        <w:rPr>
          <w:b/>
          <w:sz w:val="24"/>
          <w:szCs w:val="24"/>
          <w:u w:val="single"/>
        </w:rPr>
      </w:pPr>
    </w:p>
    <w:p w14:paraId="1163C054" w14:textId="77777777" w:rsidR="00C72116" w:rsidRDefault="00C72116" w:rsidP="00C72116">
      <w:pPr>
        <w:tabs>
          <w:tab w:val="left" w:pos="978"/>
        </w:tabs>
        <w:spacing w:before="0"/>
        <w:rPr>
          <w:b/>
          <w:sz w:val="28"/>
          <w:u w:val="single"/>
        </w:rPr>
      </w:pPr>
      <w:bookmarkStart w:id="18" w:name="_Hlk134783379"/>
      <w:r>
        <w:rPr>
          <w:b/>
          <w:sz w:val="24"/>
          <w:szCs w:val="24"/>
          <w:u w:val="single"/>
        </w:rPr>
        <w:t xml:space="preserve">Limit for </w:t>
      </w:r>
      <w:r w:rsidRPr="00384E94">
        <w:rPr>
          <w:b/>
          <w:sz w:val="24"/>
          <w:szCs w:val="24"/>
          <w:u w:val="single"/>
        </w:rPr>
        <w:t xml:space="preserve">Process Capability &amp; Performance parameters (Cp, </w:t>
      </w:r>
      <w:proofErr w:type="spellStart"/>
      <w:r w:rsidRPr="00384E94">
        <w:rPr>
          <w:b/>
          <w:sz w:val="24"/>
          <w:szCs w:val="24"/>
          <w:u w:val="single"/>
        </w:rPr>
        <w:t>Cpk</w:t>
      </w:r>
      <w:proofErr w:type="spellEnd"/>
      <w:r w:rsidRPr="00384E94">
        <w:rPr>
          <w:b/>
          <w:sz w:val="24"/>
          <w:szCs w:val="24"/>
          <w:u w:val="single"/>
        </w:rPr>
        <w:t xml:space="preserve">, and Pp, </w:t>
      </w:r>
      <w:proofErr w:type="spellStart"/>
      <w:r w:rsidRPr="00384E94">
        <w:rPr>
          <w:b/>
          <w:sz w:val="24"/>
          <w:szCs w:val="24"/>
          <w:u w:val="single"/>
        </w:rPr>
        <w:t>Ppk</w:t>
      </w:r>
      <w:proofErr w:type="spellEnd"/>
      <w:r w:rsidRPr="00384E94">
        <w:rPr>
          <w:b/>
          <w:sz w:val="24"/>
          <w:szCs w:val="24"/>
          <w:u w:val="single"/>
        </w:rPr>
        <w:t/>
      </w:r>
    </w:p>
    <w:p w14:paraId="3AD601FA" w14:textId="77777777" w:rsidR="00C72116" w:rsidRDefault="00C72116" w:rsidP="00C72116">
      <w:pPr>
        <w:tabs>
          <w:tab w:val="left" w:pos="978"/>
        </w:tabs>
        <w:spacing w:before="0"/>
        <w:rPr>
          <w:b/>
          <w:sz w:val="28"/>
          <w:u w:val="single"/>
        </w:rPr>
      </w:pPr>
    </w:p>
    <w:tbl>
      <w:tblPr>
        <w:tblW w:w="5000" w:type="pct"/>
        <w:jc w:val="center"/>
        <w:tblLook w:val="04A0" w:firstRow="1" w:lastRow="0" w:firstColumn="1" w:lastColumn="0" w:noHBand="0" w:noVBand="1"/>
      </w:tblPr>
      <w:tblGrid>
        <w:gridCol w:w="1591"/>
        <w:gridCol w:w="2611"/>
        <w:gridCol w:w="2611"/>
        <w:gridCol w:w="3092"/>
      </w:tblGrid>
      <w:tr w:rsidR="00C72116" w:rsidRPr="005C2F59" w14:paraId="779E57DD" w14:textId="77777777" w:rsidTr="00EA0DF1">
        <w:trPr>
          <w:trHeight w:val="432"/>
          <w:jc w:val="center"/>
        </w:trPr>
        <w:tc>
          <w:tcPr>
            <w:tcW w:w="803" w:type="pct"/>
            <w:vMerge w:val="restart"/>
            <w:tcBorders>
              <w:top w:val="single" w:sz="4" w:space="0" w:color="auto"/>
              <w:left w:val="single" w:sz="4" w:space="0" w:color="auto"/>
              <w:right w:val="single" w:sz="4" w:space="0" w:color="auto"/>
            </w:tcBorders>
            <w:shd w:val="clear" w:color="auto" w:fill="D9D9D9" w:themeFill="background1" w:themeFillShade="D9"/>
            <w:vAlign w:val="center"/>
          </w:tcPr>
          <w:p w14:paraId="3F1694C9" w14:textId="77777777" w:rsidR="00C72116" w:rsidRPr="005C2F59" w:rsidRDefault="00C72116" w:rsidP="00EA0DF1">
            <w:pPr>
              <w:spacing w:before="0"/>
              <w:jc w:val="center"/>
              <w:rPr>
                <w:sz w:val="24"/>
                <w:szCs w:val="24"/>
                <w:lang w:eastAsia="en-GB"/>
              </w:rPr>
            </w:pPr>
          </w:p>
        </w:tc>
        <w:tc>
          <w:tcPr>
            <w:tcW w:w="4197" w:type="pct"/>
            <w:gridSpan w:val="3"/>
            <w:tcBorders>
              <w:top w:val="single" w:sz="4" w:space="0" w:color="auto"/>
              <w:left w:val="nil"/>
              <w:bottom w:val="single" w:sz="4" w:space="0" w:color="auto"/>
              <w:right w:val="single" w:sz="4" w:space="0" w:color="auto"/>
            </w:tcBorders>
            <w:shd w:val="clear" w:color="auto" w:fill="auto"/>
            <w:noWrap/>
            <w:vAlign w:val="center"/>
          </w:tcPr>
          <w:p w14:paraId="6056A900" w14:textId="77777777" w:rsidR="00C72116" w:rsidRPr="005C2F59" w:rsidRDefault="00C72116" w:rsidP="00EA0DF1">
            <w:pPr>
              <w:spacing w:before="0"/>
              <w:jc w:val="center"/>
              <w:rPr>
                <w:b/>
                <w:sz w:val="24"/>
                <w:szCs w:val="24"/>
              </w:rPr>
            </w:pPr>
            <w:r w:rsidRPr="005C2F59">
              <w:rPr>
                <w:b/>
                <w:sz w:val="24"/>
                <w:szCs w:val="24"/>
              </w:rPr>
              <w:t xml:space="preserve">Cp, </w:t>
            </w:r>
            <w:proofErr w:type="spellStart"/>
            <w:r w:rsidRPr="005C2F59">
              <w:rPr>
                <w:b/>
                <w:sz w:val="24"/>
                <w:szCs w:val="24"/>
              </w:rPr>
              <w:t>Cpk</w:t>
            </w:r>
            <w:proofErr w:type="spellEnd"/>
            <w:r w:rsidRPr="005C2F59">
              <w:rPr>
                <w:b/>
                <w:sz w:val="24"/>
                <w:szCs w:val="24"/>
              </w:rPr>
              <w:t xml:space="preserve">, and Pp, </w:t>
            </w:r>
            <w:proofErr w:type="spellStart"/>
            <w:r w:rsidRPr="005C2F59">
              <w:rPr>
                <w:b/>
                <w:sz w:val="24"/>
                <w:szCs w:val="24"/>
              </w:rPr>
              <w:t>Ppk</w:t>
            </w:r>
            <w:proofErr w:type="spellEnd"/>
          </w:p>
        </w:tc>
      </w:tr>
      <w:tr w:rsidR="00C72116" w:rsidRPr="005C2F59" w14:paraId="138F50E0" w14:textId="77777777" w:rsidTr="00EA0DF1">
        <w:trPr>
          <w:trHeight w:val="432"/>
          <w:jc w:val="center"/>
        </w:trPr>
        <w:tc>
          <w:tcPr>
            <w:tcW w:w="803" w:type="pct"/>
            <w:vMerge/>
            <w:tcBorders>
              <w:left w:val="single" w:sz="4" w:space="0" w:color="auto"/>
              <w:bottom w:val="single" w:sz="4" w:space="0" w:color="auto"/>
              <w:right w:val="single" w:sz="4" w:space="0" w:color="auto"/>
            </w:tcBorders>
            <w:shd w:val="clear" w:color="auto" w:fill="auto"/>
            <w:vAlign w:val="center"/>
          </w:tcPr>
          <w:p w14:paraId="109DA496" w14:textId="77777777" w:rsidR="00C72116" w:rsidRPr="005C2F59" w:rsidRDefault="00C72116" w:rsidP="00EA0DF1">
            <w:pPr>
              <w:spacing w:before="0"/>
              <w:jc w:val="center"/>
              <w:rPr>
                <w:sz w:val="24"/>
                <w:szCs w:val="24"/>
                <w:lang w:eastAsia="en-GB"/>
              </w:rPr>
            </w:pPr>
          </w:p>
        </w:tc>
        <w:tc>
          <w:tcPr>
            <w:tcW w:w="1318" w:type="pct"/>
            <w:tcBorders>
              <w:top w:val="single" w:sz="4" w:space="0" w:color="auto"/>
              <w:left w:val="nil"/>
              <w:bottom w:val="single" w:sz="4" w:space="0" w:color="auto"/>
              <w:right w:val="single" w:sz="4" w:space="0" w:color="auto"/>
            </w:tcBorders>
            <w:shd w:val="clear" w:color="auto" w:fill="auto"/>
            <w:noWrap/>
            <w:vAlign w:val="center"/>
          </w:tcPr>
          <w:p w14:paraId="0ABFC62B" w14:textId="77777777" w:rsidR="00C72116" w:rsidRPr="005C2F59" w:rsidRDefault="00C72116" w:rsidP="00EA0DF1">
            <w:pPr>
              <w:spacing w:before="0"/>
              <w:jc w:val="center"/>
              <w:rPr>
                <w:b/>
                <w:bCs/>
                <w:sz w:val="24"/>
                <w:szCs w:val="24"/>
              </w:rPr>
            </w:pPr>
            <w:r w:rsidRPr="005C2F59">
              <w:rPr>
                <w:b/>
                <w:bCs/>
                <w:sz w:val="24"/>
                <w:szCs w:val="24"/>
              </w:rPr>
              <w:t xml:space="preserve"> &lt; 1</w:t>
            </w:r>
          </w:p>
        </w:tc>
        <w:tc>
          <w:tcPr>
            <w:tcW w:w="1318" w:type="pct"/>
            <w:tcBorders>
              <w:top w:val="single" w:sz="4" w:space="0" w:color="auto"/>
              <w:left w:val="nil"/>
              <w:bottom w:val="single" w:sz="4" w:space="0" w:color="auto"/>
              <w:right w:val="single" w:sz="4" w:space="0" w:color="auto"/>
            </w:tcBorders>
            <w:vAlign w:val="center"/>
          </w:tcPr>
          <w:p w14:paraId="7A221185" w14:textId="77777777" w:rsidR="00C72116" w:rsidRPr="005C2F59" w:rsidRDefault="00C72116" w:rsidP="00EA0DF1">
            <w:pPr>
              <w:spacing w:before="0"/>
              <w:jc w:val="center"/>
              <w:rPr>
                <w:b/>
                <w:bCs/>
                <w:sz w:val="24"/>
                <w:szCs w:val="24"/>
              </w:rPr>
            </w:pPr>
            <w:r w:rsidRPr="005C2F59">
              <w:rPr>
                <w:b/>
                <w:bCs/>
                <w:sz w:val="24"/>
                <w:szCs w:val="24"/>
              </w:rPr>
              <w:t>Between 1 to 1.33</w:t>
            </w:r>
          </w:p>
        </w:tc>
        <w:tc>
          <w:tcPr>
            <w:tcW w:w="1561" w:type="pct"/>
            <w:tcBorders>
              <w:top w:val="single" w:sz="4" w:space="0" w:color="auto"/>
              <w:left w:val="single" w:sz="4" w:space="0" w:color="auto"/>
              <w:bottom w:val="single" w:sz="4" w:space="0" w:color="auto"/>
              <w:right w:val="single" w:sz="4" w:space="0" w:color="auto"/>
            </w:tcBorders>
            <w:vAlign w:val="center"/>
          </w:tcPr>
          <w:p w14:paraId="08071A79" w14:textId="77777777" w:rsidR="00C72116" w:rsidRPr="005C2F59" w:rsidRDefault="00C72116" w:rsidP="00EA0DF1">
            <w:pPr>
              <w:spacing w:before="0"/>
              <w:jc w:val="center"/>
              <w:rPr>
                <w:b/>
                <w:bCs/>
                <w:sz w:val="24"/>
                <w:szCs w:val="24"/>
              </w:rPr>
            </w:pPr>
            <w:r w:rsidRPr="005C2F59">
              <w:rPr>
                <w:b/>
                <w:bCs/>
                <w:sz w:val="24"/>
                <w:szCs w:val="24"/>
              </w:rPr>
              <w:t xml:space="preserve"> &gt; 1.33</w:t>
            </w:r>
          </w:p>
        </w:tc>
      </w:tr>
      <w:tr w:rsidR="00C72116" w:rsidRPr="005C2F59" w14:paraId="7E83F2DD" w14:textId="77777777" w:rsidTr="00EA0DF1">
        <w:trPr>
          <w:trHeight w:val="432"/>
          <w:jc w:val="center"/>
        </w:trPr>
        <w:tc>
          <w:tcPr>
            <w:tcW w:w="803" w:type="pct"/>
            <w:tcBorders>
              <w:top w:val="nil"/>
              <w:left w:val="single" w:sz="4" w:space="0" w:color="auto"/>
              <w:bottom w:val="single" w:sz="4" w:space="0" w:color="auto"/>
              <w:right w:val="single" w:sz="4" w:space="0" w:color="auto"/>
            </w:tcBorders>
            <w:shd w:val="clear" w:color="auto" w:fill="auto"/>
            <w:vAlign w:val="center"/>
            <w:hideMark/>
          </w:tcPr>
          <w:p w14:paraId="7C1E6EB3" w14:textId="77777777" w:rsidR="00C72116" w:rsidRPr="005C2F59" w:rsidRDefault="00C72116" w:rsidP="00EA0DF1">
            <w:pPr>
              <w:spacing w:before="0"/>
              <w:jc w:val="center"/>
              <w:rPr>
                <w:sz w:val="24"/>
                <w:szCs w:val="24"/>
                <w:lang w:eastAsia="en-GB"/>
              </w:rPr>
            </w:pPr>
            <w:r w:rsidRPr="005C2F59">
              <w:rPr>
                <w:sz w:val="24"/>
                <w:szCs w:val="24"/>
                <w:lang w:eastAsia="en-GB"/>
              </w:rPr>
              <w:t xml:space="preserve">Conclusion </w:t>
            </w:r>
          </w:p>
        </w:tc>
        <w:tc>
          <w:tcPr>
            <w:tcW w:w="1318" w:type="pct"/>
            <w:tcBorders>
              <w:top w:val="nil"/>
              <w:left w:val="nil"/>
              <w:bottom w:val="single" w:sz="4" w:space="0" w:color="auto"/>
              <w:right w:val="single" w:sz="4" w:space="0" w:color="auto"/>
            </w:tcBorders>
            <w:shd w:val="clear" w:color="auto" w:fill="auto"/>
            <w:noWrap/>
            <w:vAlign w:val="center"/>
          </w:tcPr>
          <w:p w14:paraId="3689B440" w14:textId="77777777" w:rsidR="00C72116" w:rsidRPr="005C2F59" w:rsidRDefault="00C72116" w:rsidP="00EA0DF1">
            <w:pPr>
              <w:spacing w:before="0"/>
              <w:jc w:val="center"/>
              <w:rPr>
                <w:sz w:val="24"/>
                <w:szCs w:val="24"/>
              </w:rPr>
            </w:pPr>
            <w:r w:rsidRPr="005C2F59">
              <w:rPr>
                <w:sz w:val="24"/>
                <w:szCs w:val="24"/>
              </w:rPr>
              <w:t xml:space="preserve">Process is not capable </w:t>
            </w:r>
          </w:p>
        </w:tc>
        <w:tc>
          <w:tcPr>
            <w:tcW w:w="1318" w:type="pct"/>
            <w:tcBorders>
              <w:top w:val="single" w:sz="4" w:space="0" w:color="auto"/>
              <w:left w:val="nil"/>
              <w:bottom w:val="single" w:sz="4" w:space="0" w:color="auto"/>
              <w:right w:val="single" w:sz="4" w:space="0" w:color="auto"/>
            </w:tcBorders>
            <w:vAlign w:val="center"/>
          </w:tcPr>
          <w:p w14:paraId="5BD4D264" w14:textId="77777777" w:rsidR="00C72116" w:rsidRPr="005C2F59" w:rsidRDefault="00C72116" w:rsidP="00EA0DF1">
            <w:pPr>
              <w:spacing w:before="0"/>
              <w:jc w:val="center"/>
              <w:rPr>
                <w:sz w:val="24"/>
                <w:szCs w:val="24"/>
                <w:lang w:eastAsia="en-GB"/>
              </w:rPr>
            </w:pPr>
            <w:r w:rsidRPr="005C2F59">
              <w:rPr>
                <w:sz w:val="24"/>
                <w:szCs w:val="24"/>
                <w:lang w:eastAsia="en-GB"/>
              </w:rPr>
              <w:t>Process is capable</w:t>
            </w:r>
          </w:p>
        </w:tc>
        <w:tc>
          <w:tcPr>
            <w:tcW w:w="1561" w:type="pct"/>
            <w:tcBorders>
              <w:top w:val="nil"/>
              <w:left w:val="single" w:sz="4" w:space="0" w:color="auto"/>
              <w:bottom w:val="single" w:sz="4" w:space="0" w:color="auto"/>
              <w:right w:val="single" w:sz="4" w:space="0" w:color="auto"/>
            </w:tcBorders>
            <w:vAlign w:val="center"/>
          </w:tcPr>
          <w:p w14:paraId="0E9829B0" w14:textId="77777777" w:rsidR="00C72116" w:rsidRPr="005C2F59" w:rsidRDefault="00C72116" w:rsidP="00EA0DF1">
            <w:pPr>
              <w:spacing w:before="0"/>
              <w:jc w:val="center"/>
              <w:rPr>
                <w:sz w:val="24"/>
                <w:szCs w:val="24"/>
                <w:lang w:eastAsia="en-GB"/>
              </w:rPr>
            </w:pPr>
            <w:r w:rsidRPr="005C2F59">
              <w:rPr>
                <w:sz w:val="24"/>
                <w:szCs w:val="24"/>
              </w:rPr>
              <w:t>very excellent / very capable</w:t>
            </w:r>
          </w:p>
        </w:tc>
      </w:tr>
    </w:tbl>
    <w:bookmarkEnd w:id="18"/>
    <w:p w14:paraId="3C48FD54" w14:textId="6F12DC88" w:rsidR="00EA01A1" w:rsidRDefault="00AB7A5E" w:rsidP="00EA01A1">
      <w:pPr>
        <w:tabs>
          <w:tab w:val="left" w:pos="978"/>
        </w:tabs>
        <w:spacing w:before="0"/>
        <w:rPr>
          <w:b/>
          <w:sz w:val="24"/>
          <w:szCs w:val="24"/>
          <w:u w:val="single"/>
        </w:rPr>
      </w:pPr>
      <w:r>
        <w:rPr>
          <w:b/>
          <w:sz w:val="24"/>
          <w:szCs w:val="24"/>
          <w:u w:val="single"/>
        </w:rPr>
        <w:lastRenderedPageBreak/>
        <w:t>Upper Control Limits (UCL) &amp; Lower Control Limits (LCL)</w:t>
      </w:r>
      <w:r w:rsidR="0068442A" w:rsidRPr="00FA17E3">
        <w:rPr>
          <w:b/>
          <w:sz w:val="24"/>
          <w:szCs w:val="24"/>
          <w:u w:val="single"/>
        </w:rPr>
        <w:t>: -</w:t>
      </w:r>
    </w:p>
    <w:p w14:paraId="7158B05C" w14:textId="77777777" w:rsidR="0028232E" w:rsidRPr="0028232E" w:rsidRDefault="0028232E" w:rsidP="00EA01A1">
      <w:pPr>
        <w:tabs>
          <w:tab w:val="left" w:pos="978"/>
        </w:tabs>
        <w:spacing w:before="0"/>
        <w:rPr>
          <w:b/>
          <w:sz w:val="24"/>
          <w:szCs w:val="24"/>
          <w:u w:val="single"/>
        </w:rPr>
      </w:pPr>
    </w:p>
    <w:tbl>
      <w:tblPr>
        <w:tblW w:w="5000" w:type="pct"/>
        <w:jc w:val="center"/>
        <w:tblLook w:val="04A0" w:firstRow="1" w:lastRow="0" w:firstColumn="1" w:lastColumn="0" w:noHBand="0" w:noVBand="1"/>
      </w:tblPr>
      <w:tblGrid>
        <w:gridCol w:w="2654"/>
        <w:gridCol w:w="3485"/>
        <w:gridCol w:w="3766"/>
      </w:tblGrid>
      <w:tr w:rsidR="00CB0FA2" w:rsidRPr="00FA17E3" w14:paraId="60E44CAB" w14:textId="3D6566C7" w:rsidTr="0013377E">
        <w:trPr>
          <w:trHeight w:val="432"/>
          <w:jc w:val="center"/>
        </w:trPr>
        <w:tc>
          <w:tcPr>
            <w:tcW w:w="1340" w:type="pct"/>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72B58AE" w14:textId="77777777" w:rsidR="00CB0FA2" w:rsidRPr="00FA17E3" w:rsidRDefault="00CB0FA2" w:rsidP="00CB0FA2">
            <w:pPr>
              <w:spacing w:before="0"/>
              <w:jc w:val="center"/>
              <w:rPr>
                <w:sz w:val="24"/>
                <w:szCs w:val="24"/>
                <w:lang w:eastAsia="en-GB"/>
              </w:rPr>
            </w:pPr>
          </w:p>
        </w:tc>
        <w:tc>
          <w:tcPr>
            <w:tcW w:w="1759" w:type="pct"/>
            <w:tcBorders>
              <w:top w:val="single" w:sz="4" w:space="0" w:color="auto"/>
              <w:left w:val="nil"/>
              <w:bottom w:val="single" w:sz="4" w:space="0" w:color="auto"/>
              <w:right w:val="single" w:sz="4" w:space="0" w:color="auto"/>
            </w:tcBorders>
            <w:shd w:val="clear" w:color="auto" w:fill="auto"/>
            <w:noWrap/>
            <w:vAlign w:val="center"/>
          </w:tcPr>
          <w:p>
            <w:r>
              <w:t>pH</w:t>
            </w:r>
          </w:p>
        </w:tc>
        <w:tc>
          <w:tcPr>
            <w:tcW w:w="1901" w:type="pct"/>
            <w:tcBorders>
              <w:top w:val="single" w:sz="4" w:space="0" w:color="auto"/>
              <w:left w:val="nil"/>
              <w:bottom w:val="single" w:sz="4" w:space="0" w:color="auto"/>
              <w:right w:val="single" w:sz="4" w:space="0" w:color="auto"/>
            </w:tcBorders>
            <w:vAlign w:val="center"/>
          </w:tcPr>
          <w:p>
            <w:r>
              <w:t>Assay (%)
Moxifloxacin Hydrochloride E.Q. Moxifloxacin</w:t>
            </w:r>
          </w:p>
        </w:tc>
      </w:tr>
      <w:tr w:rsidR="00CB0FA2" w:rsidRPr="00FA17E3" w14:paraId="7D7BF0D8" w14:textId="0AC38A52" w:rsidTr="00AB7A5E">
        <w:trPr>
          <w:trHeight w:val="432"/>
          <w:jc w:val="center"/>
        </w:trPr>
        <w:tc>
          <w:tcPr>
            <w:tcW w:w="1340" w:type="pct"/>
            <w:tcBorders>
              <w:top w:val="single" w:sz="4" w:space="0" w:color="auto"/>
              <w:left w:val="single" w:sz="4" w:space="0" w:color="auto"/>
              <w:bottom w:val="single" w:sz="4" w:space="0" w:color="auto"/>
              <w:right w:val="single" w:sz="4" w:space="0" w:color="auto"/>
            </w:tcBorders>
            <w:shd w:val="clear" w:color="auto" w:fill="auto"/>
            <w:vAlign w:val="center"/>
          </w:tcPr>
          <w:p w14:paraId="315E2818" w14:textId="6A0D7D52" w:rsidR="00CB0FA2" w:rsidRPr="00FA17E3" w:rsidRDefault="00CB0FA2" w:rsidP="00CB0FA2">
            <w:pPr>
              <w:spacing w:before="0"/>
              <w:jc w:val="center"/>
              <w:rPr>
                <w:sz w:val="24"/>
                <w:szCs w:val="24"/>
                <w:lang w:eastAsia="en-GB"/>
              </w:rPr>
            </w:pPr>
            <w:r>
              <w:rPr>
                <w:sz w:val="24"/>
                <w:szCs w:val="24"/>
                <w:lang w:eastAsia="en-GB"/>
              </w:rPr>
              <w:t>Specification Limit</w:t>
            </w:r>
          </w:p>
        </w:tc>
        <w:tc>
          <w:tcPr>
            <w:tcW w:w="1759" w:type="pct"/>
            <w:tcBorders>
              <w:top w:val="single" w:sz="4" w:space="0" w:color="auto"/>
              <w:left w:val="nil"/>
              <w:bottom w:val="single" w:sz="4" w:space="0" w:color="auto"/>
              <w:right w:val="single" w:sz="4" w:space="0" w:color="auto"/>
            </w:tcBorders>
            <w:shd w:val="clear" w:color="auto" w:fill="auto"/>
            <w:noWrap/>
            <w:vAlign w:val="center"/>
          </w:tcPr>
          <w:p>
            <w:r>
              <w:t>(6.3 to 7.3)</w:t>
            </w:r>
          </w:p>
        </w:tc>
        <w:tc>
          <w:tcPr>
            <w:tcW w:w="1901" w:type="pct"/>
            <w:tcBorders>
              <w:top w:val="single" w:sz="4" w:space="0" w:color="auto"/>
              <w:left w:val="nil"/>
              <w:bottom w:val="single" w:sz="4" w:space="0" w:color="auto"/>
              <w:right w:val="single" w:sz="4" w:space="0" w:color="auto"/>
            </w:tcBorders>
            <w:vAlign w:val="center"/>
          </w:tcPr>
          <w:p>
            <w:r>
              <w:t>(90 to 110)</w:t>
            </w:r>
          </w:p>
        </w:tc>
      </w:tr>
      <w:tr w:rsidR="00CB0FA2" w:rsidRPr="00FA17E3" w14:paraId="6B9571E6" w14:textId="72C97C19" w:rsidTr="00AB7A5E">
        <w:trPr>
          <w:trHeight w:val="432"/>
          <w:jc w:val="center"/>
        </w:trPr>
        <w:tc>
          <w:tcPr>
            <w:tcW w:w="1340" w:type="pct"/>
            <w:tcBorders>
              <w:top w:val="single" w:sz="4" w:space="0" w:color="auto"/>
              <w:left w:val="single" w:sz="4" w:space="0" w:color="auto"/>
              <w:bottom w:val="single" w:sz="4" w:space="0" w:color="auto"/>
              <w:right w:val="single" w:sz="4" w:space="0" w:color="auto"/>
            </w:tcBorders>
            <w:shd w:val="clear" w:color="auto" w:fill="auto"/>
            <w:vAlign w:val="center"/>
          </w:tcPr>
          <w:p w14:paraId="16D3866F" w14:textId="77777777" w:rsidR="00CB0FA2" w:rsidRPr="00FA17E3" w:rsidRDefault="00CB0FA2" w:rsidP="00CB0FA2">
            <w:pPr>
              <w:spacing w:before="0"/>
              <w:jc w:val="center"/>
              <w:rPr>
                <w:sz w:val="24"/>
                <w:szCs w:val="24"/>
                <w:lang w:eastAsia="en-GB"/>
              </w:rPr>
            </w:pPr>
            <w:r w:rsidRPr="00FA17E3">
              <w:rPr>
                <w:sz w:val="24"/>
                <w:szCs w:val="24"/>
                <w:lang w:eastAsia="en-GB"/>
              </w:rPr>
              <w:t xml:space="preserve">Average </w:t>
            </w:r>
          </w:p>
        </w:tc>
        <w:tc>
          <w:tcPr>
            <w:tcW w:w="1759" w:type="pct"/>
            <w:tcBorders>
              <w:top w:val="single" w:sz="4" w:space="0" w:color="auto"/>
              <w:left w:val="nil"/>
              <w:bottom w:val="single" w:sz="4" w:space="0" w:color="auto"/>
              <w:right w:val="single" w:sz="4" w:space="0" w:color="auto"/>
            </w:tcBorders>
            <w:shd w:val="clear" w:color="auto" w:fill="auto"/>
            <w:noWrap/>
            <w:vAlign w:val="center"/>
          </w:tcPr>
          <w:p>
            <w:r>
              <w:t>6.65</w:t>
            </w:r>
          </w:p>
        </w:tc>
        <w:tc>
          <w:tcPr>
            <w:tcW w:w="1901" w:type="pct"/>
            <w:tcBorders>
              <w:top w:val="single" w:sz="4" w:space="0" w:color="auto"/>
              <w:left w:val="nil"/>
              <w:bottom w:val="single" w:sz="4" w:space="0" w:color="auto"/>
              <w:right w:val="single" w:sz="4" w:space="0" w:color="auto"/>
            </w:tcBorders>
            <w:vAlign w:val="center"/>
          </w:tcPr>
          <w:p>
            <w:r>
              <w:t>102.80</w:t>
            </w:r>
          </w:p>
        </w:tc>
      </w:tr>
      <w:tr w:rsidR="00CB0FA2" w:rsidRPr="00FA17E3" w14:paraId="42515E51" w14:textId="07B5FE5D" w:rsidTr="00AB7A5E">
        <w:trPr>
          <w:trHeight w:val="432"/>
          <w:jc w:val="center"/>
        </w:trPr>
        <w:tc>
          <w:tcPr>
            <w:tcW w:w="1340" w:type="pct"/>
            <w:tcBorders>
              <w:top w:val="nil"/>
              <w:left w:val="single" w:sz="4" w:space="0" w:color="auto"/>
              <w:bottom w:val="single" w:sz="4" w:space="0" w:color="auto"/>
              <w:right w:val="single" w:sz="4" w:space="0" w:color="auto"/>
            </w:tcBorders>
            <w:shd w:val="clear" w:color="auto" w:fill="auto"/>
            <w:vAlign w:val="center"/>
            <w:hideMark/>
          </w:tcPr>
          <w:p w14:paraId="5F3F68F5" w14:textId="77777777" w:rsidR="00CB0FA2" w:rsidRPr="00FA17E3" w:rsidRDefault="00CB0FA2" w:rsidP="00CB0FA2">
            <w:pPr>
              <w:spacing w:before="0"/>
              <w:jc w:val="center"/>
              <w:rPr>
                <w:sz w:val="24"/>
                <w:szCs w:val="24"/>
                <w:lang w:eastAsia="en-GB"/>
              </w:rPr>
            </w:pPr>
            <w:r w:rsidRPr="00FA17E3">
              <w:rPr>
                <w:sz w:val="24"/>
                <w:szCs w:val="24"/>
                <w:lang w:eastAsia="en-GB"/>
              </w:rPr>
              <w:t xml:space="preserve">Std. Dev. </w:t>
            </w:r>
          </w:p>
        </w:tc>
        <w:tc>
          <w:tcPr>
            <w:tcW w:w="1759" w:type="pct"/>
            <w:tcBorders>
              <w:top w:val="nil"/>
              <w:left w:val="nil"/>
              <w:bottom w:val="single" w:sz="4" w:space="0" w:color="auto"/>
              <w:right w:val="single" w:sz="4" w:space="0" w:color="auto"/>
            </w:tcBorders>
            <w:shd w:val="clear" w:color="auto" w:fill="auto"/>
            <w:noWrap/>
            <w:vAlign w:val="center"/>
          </w:tcPr>
          <w:p>
            <w:r>
              <w:t>0.05</w:t>
            </w:r>
          </w:p>
        </w:tc>
        <w:tc>
          <w:tcPr>
            <w:tcW w:w="1901" w:type="pct"/>
            <w:tcBorders>
              <w:top w:val="nil"/>
              <w:left w:val="nil"/>
              <w:bottom w:val="single" w:sz="4" w:space="0" w:color="auto"/>
              <w:right w:val="single" w:sz="4" w:space="0" w:color="auto"/>
            </w:tcBorders>
            <w:vAlign w:val="center"/>
          </w:tcPr>
          <w:p>
            <w:r>
              <w:t>1.75</w:t>
            </w:r>
          </w:p>
        </w:tc>
      </w:tr>
      <w:tr w:rsidR="00CB0FA2" w:rsidRPr="00FA17E3" w14:paraId="3EAE5D7B" w14:textId="06D2241A" w:rsidTr="005C44D9">
        <w:trPr>
          <w:trHeight w:val="432"/>
          <w:jc w:val="center"/>
        </w:trPr>
        <w:tc>
          <w:tcPr>
            <w:tcW w:w="1340" w:type="pct"/>
            <w:tcBorders>
              <w:top w:val="nil"/>
              <w:left w:val="single" w:sz="4" w:space="0" w:color="auto"/>
              <w:bottom w:val="single" w:sz="4" w:space="0" w:color="auto"/>
              <w:right w:val="single" w:sz="4" w:space="0" w:color="auto"/>
            </w:tcBorders>
            <w:shd w:val="clear" w:color="auto" w:fill="auto"/>
            <w:vAlign w:val="center"/>
            <w:hideMark/>
          </w:tcPr>
          <w:p w14:paraId="469C25F6" w14:textId="6937E8AF" w:rsidR="00CB0FA2" w:rsidRPr="00FA17E3" w:rsidRDefault="00CB0FA2" w:rsidP="00CB0FA2">
            <w:pPr>
              <w:spacing w:before="0"/>
              <w:jc w:val="center"/>
              <w:rPr>
                <w:b/>
                <w:bCs/>
                <w:sz w:val="24"/>
                <w:szCs w:val="24"/>
                <w:lang w:eastAsia="en-GB"/>
              </w:rPr>
            </w:pPr>
            <w:r>
              <w:rPr>
                <w:b/>
                <w:bCs/>
                <w:sz w:val="24"/>
                <w:szCs w:val="24"/>
                <w:lang w:eastAsia="en-GB"/>
              </w:rPr>
              <w:t>Upper Control Limit (UCL)</w:t>
            </w:r>
            <w:r w:rsidRPr="00FA17E3">
              <w:rPr>
                <w:b/>
                <w:bCs/>
                <w:sz w:val="24"/>
                <w:szCs w:val="24"/>
                <w:lang w:eastAsia="en-GB"/>
              </w:rPr>
              <w:t xml:space="preserve"> </w:t>
            </w:r>
          </w:p>
        </w:tc>
        <w:tc>
          <w:tcPr>
            <w:tcW w:w="1759" w:type="pct"/>
            <w:tcBorders>
              <w:top w:val="nil"/>
              <w:left w:val="nil"/>
              <w:bottom w:val="single" w:sz="4" w:space="0" w:color="auto"/>
              <w:right w:val="single" w:sz="4" w:space="0" w:color="auto"/>
            </w:tcBorders>
            <w:shd w:val="clear" w:color="auto" w:fill="auto"/>
            <w:noWrap/>
            <w:vAlign w:val="center"/>
          </w:tcPr>
          <w:p>
            <w:r>
              <w:t>6.81</w:t>
            </w:r>
          </w:p>
        </w:tc>
        <w:tc>
          <w:tcPr>
            <w:tcW w:w="1901" w:type="pct"/>
            <w:tcBorders>
              <w:top w:val="nil"/>
              <w:left w:val="nil"/>
              <w:bottom w:val="single" w:sz="4" w:space="0" w:color="auto"/>
              <w:right w:val="single" w:sz="4" w:space="0" w:color="auto"/>
            </w:tcBorders>
            <w:vAlign w:val="center"/>
          </w:tcPr>
          <w:p>
            <w:r>
              <w:t>108.05</w:t>
            </w:r>
          </w:p>
        </w:tc>
      </w:tr>
      <w:tr w:rsidR="00CB0FA2" w:rsidRPr="00FA17E3" w14:paraId="03EFBA33" w14:textId="7DBF89C1" w:rsidTr="005C44D9">
        <w:trPr>
          <w:trHeight w:val="432"/>
          <w:jc w:val="center"/>
        </w:trPr>
        <w:tc>
          <w:tcPr>
            <w:tcW w:w="1340" w:type="pct"/>
            <w:tcBorders>
              <w:top w:val="nil"/>
              <w:left w:val="single" w:sz="4" w:space="0" w:color="auto"/>
              <w:bottom w:val="single" w:sz="4" w:space="0" w:color="auto"/>
              <w:right w:val="single" w:sz="4" w:space="0" w:color="auto"/>
            </w:tcBorders>
            <w:shd w:val="clear" w:color="auto" w:fill="auto"/>
            <w:vAlign w:val="center"/>
            <w:hideMark/>
          </w:tcPr>
          <w:p w14:paraId="42450FB9" w14:textId="61BA3698" w:rsidR="00CB0FA2" w:rsidRPr="00FA17E3" w:rsidRDefault="00CB0FA2" w:rsidP="00CB0FA2">
            <w:pPr>
              <w:spacing w:before="0"/>
              <w:jc w:val="center"/>
              <w:rPr>
                <w:b/>
                <w:bCs/>
                <w:sz w:val="24"/>
                <w:szCs w:val="24"/>
                <w:lang w:eastAsia="en-GB"/>
              </w:rPr>
            </w:pPr>
            <w:r>
              <w:rPr>
                <w:b/>
                <w:bCs/>
                <w:sz w:val="24"/>
                <w:szCs w:val="24"/>
                <w:lang w:eastAsia="en-GB"/>
              </w:rPr>
              <w:t>Lower Control Limit (LCL)</w:t>
            </w:r>
          </w:p>
        </w:tc>
        <w:tc>
          <w:tcPr>
            <w:tcW w:w="1759" w:type="pct"/>
            <w:tcBorders>
              <w:top w:val="nil"/>
              <w:left w:val="nil"/>
              <w:bottom w:val="single" w:sz="4" w:space="0" w:color="auto"/>
              <w:right w:val="single" w:sz="4" w:space="0" w:color="auto"/>
            </w:tcBorders>
            <w:shd w:val="clear" w:color="auto" w:fill="auto"/>
            <w:noWrap/>
            <w:vAlign w:val="center"/>
          </w:tcPr>
          <w:p>
            <w:r>
              <w:t>6.50</w:t>
            </w:r>
          </w:p>
        </w:tc>
        <w:tc>
          <w:tcPr>
            <w:tcW w:w="1901" w:type="pct"/>
            <w:tcBorders>
              <w:top w:val="nil"/>
              <w:left w:val="nil"/>
              <w:bottom w:val="single" w:sz="4" w:space="0" w:color="auto"/>
              <w:right w:val="single" w:sz="4" w:space="0" w:color="auto"/>
            </w:tcBorders>
            <w:vAlign w:val="center"/>
          </w:tcPr>
          <w:p>
            <w:r>
              <w:t>97.55</w:t>
            </w:r>
          </w:p>
        </w:tc>
      </w:tr>
    </w:tbl>
    <w:p w14:paraId="51E364D3" w14:textId="39A5ACC3" w:rsidR="00B83ED1" w:rsidRDefault="00B83ED1" w:rsidP="00380E7D">
      <w:pPr>
        <w:spacing w:before="0"/>
        <w:rPr>
          <w:b/>
          <w:i/>
          <w:sz w:val="24"/>
          <w:szCs w:val="24"/>
        </w:rPr>
      </w:pPr>
    </w:p>
    <w:p w14:paraId="1E8C3097" w14:textId="77777777" w:rsidR="00983E8F" w:rsidRPr="006E73E5" w:rsidRDefault="00162C68" w:rsidP="00380E7D">
      <w:pPr>
        <w:spacing w:before="0"/>
        <w:rPr>
          <w:b/>
          <w:i/>
          <w:sz w:val="24"/>
          <w:szCs w:val="24"/>
        </w:rPr>
      </w:pPr>
      <w:r w:rsidRPr="000C4583">
        <w:rPr>
          <w:b/>
          <w:i/>
          <w:sz w:val="24"/>
          <w:szCs w:val="24"/>
        </w:rPr>
        <w:t xml:space="preserve">Trend Analysis of </w:t>
      </w:r>
      <w:r w:rsidR="00ED7939" w:rsidRPr="000C4583">
        <w:rPr>
          <w:b/>
          <w:i/>
          <w:sz w:val="24"/>
          <w:szCs w:val="24"/>
        </w:rPr>
        <w:t>pH</w:t>
      </w:r>
      <w:r w:rsidR="00124D41" w:rsidRPr="000C4583">
        <w:rPr>
          <w:b/>
          <w:i/>
          <w:sz w:val="24"/>
          <w:szCs w:val="24"/>
        </w:rPr>
        <w:t xml:space="preserve"> at Bulk Stage</w:t>
      </w:r>
      <w:r w:rsidRPr="000C4583">
        <w:rPr>
          <w:b/>
          <w:i/>
          <w:sz w:val="24"/>
          <w:szCs w:val="24"/>
        </w:rPr>
        <w:t>:</w:t>
      </w:r>
    </w:p>
    <w:p w14:paraId="0330CBAE" w14:textId="77777777" w:rsidR="00380E7D" w:rsidRPr="006E73E5" w:rsidRDefault="00380E7D" w:rsidP="00380E7D">
      <w:pPr>
        <w:spacing w:before="0"/>
        <w:rPr>
          <w:b/>
          <w:i/>
          <w:sz w:val="24"/>
          <w:szCs w:val="24"/>
        </w:rPr>
      </w:pPr>
    </w:p>
    <w:p w14:paraId="020275E2" w14:textId="7FE41EE3" w:rsidR="00380E7D" w:rsidRPr="006E73E5" w:rsidRDefault="005D4C20" w:rsidP="00380E7D">
      <w:pPr>
        <w:spacing w:before="0"/>
        <w:rPr>
          <w:b/>
          <w:i/>
          <w:sz w:val="24"/>
          <w:szCs w:val="24"/>
          <w:u w:val="single"/>
        </w:rPr>
      </w:pPr>
      <w:r w:rsidRPr="005D4C20">
        <w:rPr>
          <w:noProof/>
          <w:u w:val="single"/>
          <w:lang w:val="en-IN" w:eastAsia="en-IN"/>
        </w:rPr>
        <w:drawing>
          <wp:inline distT="0" distB="0" distL="0" distR="0" wp14:anchorId="6D81ED23" wp14:editId="43ACE015">
            <wp:extent cx="6152515" cy="3886200"/>
            <wp:effectExtent l="0" t="0" r="635" b="0"/>
            <wp:docPr id="1"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3370FDE7" w14:textId="77777777" w:rsidR="003639B7" w:rsidRPr="006E73E5" w:rsidRDefault="003639B7" w:rsidP="000D1BC3">
      <w:pPr>
        <w:pStyle w:val="ListParagraph"/>
        <w:spacing w:after="0"/>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9610B5" w:rsidRPr="006E73E5" w14:paraId="1727CC5F" w14:textId="77777777" w:rsidTr="00FE4A5D">
        <w:trPr>
          <w:trHeight w:val="432"/>
          <w:jc w:val="center"/>
        </w:trPr>
        <w:tc>
          <w:tcPr>
            <w:tcW w:w="5000" w:type="pct"/>
            <w:gridSpan w:val="2"/>
            <w:shd w:val="clear" w:color="auto" w:fill="D9D9D9" w:themeFill="background1" w:themeFillShade="D9"/>
          </w:tcPr>
          <w:p w14:paraId="10C94422" w14:textId="77777777" w:rsidR="009610B5" w:rsidRPr="006E73E5" w:rsidRDefault="009610B5" w:rsidP="00E16DE7">
            <w:pPr>
              <w:spacing w:before="0"/>
              <w:jc w:val="both"/>
              <w:rPr>
                <w:b/>
                <w:sz w:val="24"/>
              </w:rPr>
            </w:pPr>
            <w:r w:rsidRPr="006E73E5">
              <w:rPr>
                <w:b/>
                <w:sz w:val="24"/>
              </w:rPr>
              <w:t>Remark:</w:t>
            </w:r>
          </w:p>
          <w:p>
            <w:pPr>
              <w:rPr>
                <w:sz w:val="20"/>
                <w:szCs w:val="20"/>
              </w:rPr>
            </w:pPr>
            <w:r>
              <w:rPr>
                <w:sz w:val="20"/>
                <w:szCs w:val="20"/>
              </w:rPr>
              <w:t xml:space="preserve">% yield of MOXIFLOXACIN EYE DROPS IP/ MOXIFLOXACIN OPHTHALMIC SOLUTION USP at bulk stage found within the limit and no adverse trend observed during the review period.</w:t>
            </w:r>
          </w:p>
        </w:tc>
      </w:tr>
      <w:tr w:rsidR="00CE6F2C" w:rsidRPr="006E73E5" w14:paraId="0B6E7DC1" w14:textId="77777777" w:rsidTr="0008158F">
        <w:trPr>
          <w:trHeight w:val="432"/>
          <w:jc w:val="center"/>
        </w:trPr>
        <w:tc>
          <w:tcPr>
            <w:tcW w:w="2423" w:type="pct"/>
            <w:shd w:val="clear" w:color="auto" w:fill="auto"/>
          </w:tcPr>
          <w:p w14:paraId="6CD80910" w14:textId="77777777" w:rsidR="00CE61E7" w:rsidRPr="006E73E5" w:rsidRDefault="00CE6F2C" w:rsidP="009A4D65">
            <w:pPr>
              <w:spacing w:before="0"/>
              <w:rPr>
                <w:b/>
                <w:sz w:val="24"/>
              </w:rPr>
            </w:pPr>
            <w:r w:rsidRPr="006E73E5">
              <w:rPr>
                <w:b/>
                <w:sz w:val="24"/>
              </w:rPr>
              <w:t xml:space="preserve">Prepared By QA: </w:t>
            </w:r>
          </w:p>
          <w:p w14:paraId="36E09FA0" w14:textId="77777777" w:rsidR="00CE6F2C" w:rsidRPr="006E73E5" w:rsidRDefault="00CE6F2C" w:rsidP="009A4D65">
            <w:pPr>
              <w:spacing w:before="0"/>
              <w:rPr>
                <w:b/>
                <w:sz w:val="24"/>
              </w:rPr>
            </w:pPr>
            <w:r w:rsidRPr="006E73E5">
              <w:rPr>
                <w:b/>
                <w:sz w:val="24"/>
              </w:rPr>
              <w:t>(Sign/Date)</w:t>
            </w:r>
          </w:p>
        </w:tc>
        <w:tc>
          <w:tcPr>
            <w:tcW w:w="2577" w:type="pct"/>
            <w:shd w:val="clear" w:color="auto" w:fill="auto"/>
          </w:tcPr>
          <w:p w14:paraId="62589DDB" w14:textId="77777777" w:rsidR="00CE61E7" w:rsidRPr="006E73E5" w:rsidRDefault="00CE6F2C" w:rsidP="009A4D65">
            <w:pPr>
              <w:spacing w:before="0"/>
              <w:rPr>
                <w:b/>
                <w:sz w:val="24"/>
              </w:rPr>
            </w:pPr>
            <w:r w:rsidRPr="006E73E5">
              <w:rPr>
                <w:b/>
                <w:sz w:val="24"/>
              </w:rPr>
              <w:t xml:space="preserve">Reviewed By QA: </w:t>
            </w:r>
          </w:p>
          <w:p w14:paraId="7CACC780" w14:textId="77777777" w:rsidR="00CE6F2C" w:rsidRPr="006E73E5" w:rsidRDefault="00CE6F2C" w:rsidP="009A4D65">
            <w:pPr>
              <w:spacing w:before="0"/>
              <w:rPr>
                <w:b/>
                <w:sz w:val="24"/>
              </w:rPr>
            </w:pPr>
            <w:r w:rsidRPr="006E73E5">
              <w:rPr>
                <w:b/>
                <w:sz w:val="24"/>
              </w:rPr>
              <w:t>(Sign/Date)</w:t>
            </w:r>
          </w:p>
        </w:tc>
      </w:tr>
    </w:tbl>
    <w:p w14:paraId="63105388" w14:textId="77777777" w:rsidR="00AB0F0B" w:rsidRDefault="00AB0F0B" w:rsidP="00CC43A3">
      <w:pPr>
        <w:spacing w:before="0"/>
        <w:rPr>
          <w:b/>
          <w:i/>
          <w:color w:val="000000" w:themeColor="text1"/>
          <w:sz w:val="24"/>
          <w:szCs w:val="24"/>
        </w:rPr>
      </w:pPr>
    </w:p>
    <w:p w14:paraId="252608D7" w14:textId="77777777" w:rsidR="00AB0F0B" w:rsidRDefault="00AB0F0B" w:rsidP="00CC43A3">
      <w:pPr>
        <w:spacing w:before="0"/>
        <w:rPr>
          <w:b/>
          <w:i/>
          <w:color w:val="000000" w:themeColor="text1"/>
          <w:sz w:val="24"/>
          <w:szCs w:val="24"/>
        </w:rPr>
      </w:pPr>
    </w:p>
    <w:p w14:paraId="2C511768" w14:textId="4B87DAB3" w:rsidR="00DD215D" w:rsidRPr="00DA0E85" w:rsidRDefault="00CC43A3" w:rsidP="00CC43A3">
      <w:pPr>
        <w:spacing w:before="0"/>
        <w:rPr>
          <w:b/>
          <w:i/>
          <w:color w:val="000000" w:themeColor="text1"/>
          <w:sz w:val="24"/>
          <w:szCs w:val="24"/>
        </w:rPr>
      </w:pPr>
      <w:r w:rsidRPr="00DA0E85">
        <w:rPr>
          <w:b/>
          <w:i/>
          <w:color w:val="000000" w:themeColor="text1"/>
          <w:sz w:val="24"/>
          <w:szCs w:val="24"/>
        </w:rPr>
        <w:lastRenderedPageBreak/>
        <w:t>Trend Analysis of % Assay</w:t>
      </w:r>
      <w:r w:rsidR="00B64FC1">
        <w:rPr>
          <w:b/>
          <w:i/>
          <w:color w:val="000000" w:themeColor="text1"/>
          <w:sz w:val="24"/>
          <w:szCs w:val="24"/>
        </w:rPr>
        <w:t xml:space="preserve"> of </w:t>
      </w:r>
      <w:r w:rsidR="003F05F7">
        <w:rPr>
          <w:b/>
          <w:i/>
          <w:color w:val="000000" w:themeColor="text1"/>
          <w:sz w:val="24"/>
          <w:szCs w:val="24"/>
        </w:rPr>
        <w:t>MOXIFLOXACIN HYDROCHLORIDE IP/USP</w:t>
      </w:r>
      <w:r w:rsidRPr="00DA0E85">
        <w:rPr>
          <w:b/>
          <w:i/>
          <w:color w:val="000000" w:themeColor="text1"/>
          <w:sz w:val="24"/>
          <w:szCs w:val="24"/>
        </w:rPr>
        <w:t xml:space="preserve"> at Bulk Stage:</w:t>
      </w:r>
    </w:p>
    <w:p w14:paraId="3DFBB5A4" w14:textId="77777777" w:rsidR="006370F4" w:rsidRPr="004361B7" w:rsidRDefault="006370F4" w:rsidP="00CC43A3">
      <w:pPr>
        <w:spacing w:before="0"/>
        <w:rPr>
          <w:b/>
          <w:i/>
          <w:sz w:val="12"/>
          <w:szCs w:val="12"/>
        </w:rPr>
      </w:pPr>
    </w:p>
    <w:p w14:paraId="7C742BA4" w14:textId="08FA2DC7" w:rsidR="003639B7" w:rsidRDefault="005D4C20" w:rsidP="00D41404">
      <w:pPr>
        <w:pStyle w:val="ListParagraph"/>
        <w:spacing w:after="0"/>
        <w:ind w:left="-144"/>
        <w:jc w:val="both"/>
        <w:rPr>
          <w:rFonts w:ascii="Times New Roman" w:hAnsi="Times New Roman"/>
          <w:sz w:val="24"/>
          <w:szCs w:val="24"/>
        </w:rPr>
      </w:pPr>
      <w:r>
        <w:rPr>
          <w:noProof/>
          <w:lang w:val="en-IN" w:eastAsia="en-IN"/>
        </w:rPr>
        <w:drawing>
          <wp:inline distT="0" distB="0" distL="0" distR="0" wp14:anchorId="00BADFAC" wp14:editId="6BD2D572">
            <wp:extent cx="6152515" cy="4191000"/>
            <wp:effectExtent l="0" t="0" r="635" b="0"/>
            <wp:docPr id="19" name="Chart 19"/>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0FBB3555" w14:textId="77777777" w:rsidR="002625A7" w:rsidRPr="000B28E5" w:rsidRDefault="002625A7" w:rsidP="00CC43A3">
      <w:pPr>
        <w:pStyle w:val="ListParagraph"/>
        <w:spacing w:after="0"/>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CC43A3" w:rsidRPr="00D41D34" w14:paraId="7DC28A4A" w14:textId="77777777" w:rsidTr="00FE4A5D">
        <w:trPr>
          <w:trHeight w:val="432"/>
          <w:jc w:val="center"/>
        </w:trPr>
        <w:tc>
          <w:tcPr>
            <w:tcW w:w="5000" w:type="pct"/>
            <w:gridSpan w:val="2"/>
            <w:shd w:val="clear" w:color="auto" w:fill="D9D9D9" w:themeFill="background1" w:themeFillShade="D9"/>
          </w:tcPr>
          <w:p w14:paraId="1BF9B002" w14:textId="77777777" w:rsidR="00CC43A3" w:rsidRPr="00D41D34" w:rsidRDefault="00CC43A3" w:rsidP="00D41D34">
            <w:pPr>
              <w:spacing w:before="0"/>
              <w:jc w:val="both"/>
              <w:rPr>
                <w:b/>
                <w:sz w:val="24"/>
              </w:rPr>
            </w:pPr>
            <w:r w:rsidRPr="00D41D34">
              <w:rPr>
                <w:b/>
                <w:sz w:val="24"/>
              </w:rPr>
              <w:t>Remark:</w:t>
            </w:r>
          </w:p>
          <w:p w14:paraId="54E2040F" w14:textId="680FD2D8" w:rsidR="00CC43A3" w:rsidRPr="00D41D34" w:rsidRDefault="00CC43A3" w:rsidP="003F05F7">
            <w:pPr>
              <w:spacing w:before="0"/>
              <w:jc w:val="both"/>
              <w:rPr>
                <w:sz w:val="24"/>
              </w:rPr>
            </w:pPr>
            <w:r w:rsidRPr="00D41D34">
              <w:rPr>
                <w:b/>
                <w:sz w:val="24"/>
              </w:rPr>
              <w:t>% Assay</w:t>
            </w:r>
            <w:r w:rsidR="00B64FC1">
              <w:rPr>
                <w:b/>
                <w:sz w:val="24"/>
              </w:rPr>
              <w:t xml:space="preserve"> of </w:t>
            </w:r>
            <w:r w:rsidR="003F05F7">
              <w:rPr>
                <w:b/>
                <w:sz w:val="24"/>
              </w:rPr>
              <w:t>MOXIFLOXACIN HYDROCHLORIDE IP/USP</w:t>
            </w:r>
            <w:r w:rsidRPr="00D41D34">
              <w:rPr>
                <w:sz w:val="24"/>
              </w:rPr>
              <w:t xml:space="preserve"> at bulk stage for </w:t>
            </w:r>
            <w:r w:rsidR="00FF3F2C">
              <w:rPr>
                <w:bCs/>
                <w:sz w:val="24"/>
                <w:szCs w:val="24"/>
              </w:rPr>
              <w:t>MOXIFLOXACIN ED / MOXIFLOXACIN OPH</w:t>
            </w:r>
            <w:r w:rsidRPr="00D41D34">
              <w:rPr>
                <w:sz w:val="24"/>
              </w:rPr>
              <w:t xml:space="preserve"> found (Satisfactory) within the limit and no adverse trend </w:t>
            </w:r>
            <w:r w:rsidR="00543680" w:rsidRPr="00D41D34">
              <w:rPr>
                <w:sz w:val="24"/>
              </w:rPr>
              <w:t>observed during the review period.</w:t>
            </w:r>
          </w:p>
        </w:tc>
      </w:tr>
      <w:tr w:rsidR="00CE6F2C" w:rsidRPr="00D97029" w14:paraId="332546A9" w14:textId="77777777" w:rsidTr="0028232E">
        <w:trPr>
          <w:trHeight w:val="432"/>
          <w:jc w:val="center"/>
        </w:trPr>
        <w:tc>
          <w:tcPr>
            <w:tcW w:w="2423" w:type="pct"/>
            <w:shd w:val="clear" w:color="auto" w:fill="auto"/>
          </w:tcPr>
          <w:p w14:paraId="2B4026BB" w14:textId="77777777" w:rsidR="00CE61E7" w:rsidRPr="00D41D34" w:rsidRDefault="00CE6F2C" w:rsidP="009A4D65">
            <w:pPr>
              <w:spacing w:before="0"/>
              <w:rPr>
                <w:b/>
                <w:sz w:val="24"/>
              </w:rPr>
            </w:pPr>
            <w:r w:rsidRPr="00D41D34">
              <w:rPr>
                <w:b/>
                <w:sz w:val="24"/>
              </w:rPr>
              <w:t xml:space="preserve">Prepared By QA: </w:t>
            </w:r>
          </w:p>
          <w:p w14:paraId="571A927F" w14:textId="77777777" w:rsidR="00CE6F2C" w:rsidRPr="00D41D34" w:rsidRDefault="00CE6F2C" w:rsidP="009A4D65">
            <w:pPr>
              <w:spacing w:before="0"/>
              <w:rPr>
                <w:b/>
                <w:sz w:val="24"/>
              </w:rPr>
            </w:pPr>
            <w:r w:rsidRPr="00D41D34">
              <w:rPr>
                <w:b/>
                <w:sz w:val="24"/>
              </w:rPr>
              <w:t>(Sign/Date)</w:t>
            </w:r>
          </w:p>
        </w:tc>
        <w:tc>
          <w:tcPr>
            <w:tcW w:w="2577" w:type="pct"/>
            <w:shd w:val="clear" w:color="auto" w:fill="auto"/>
          </w:tcPr>
          <w:p w14:paraId="317305AD" w14:textId="77777777" w:rsidR="00CE61E7" w:rsidRPr="00D41D34" w:rsidRDefault="00CE6F2C" w:rsidP="009A4D65">
            <w:pPr>
              <w:spacing w:before="0"/>
              <w:rPr>
                <w:b/>
                <w:sz w:val="24"/>
              </w:rPr>
            </w:pPr>
            <w:r w:rsidRPr="00D41D34">
              <w:rPr>
                <w:b/>
                <w:sz w:val="24"/>
              </w:rPr>
              <w:t xml:space="preserve">Reviewed By QA: </w:t>
            </w:r>
          </w:p>
          <w:p w14:paraId="24AD9B23" w14:textId="77777777" w:rsidR="00CE6F2C" w:rsidRPr="00D97029" w:rsidRDefault="00CE6F2C" w:rsidP="009A4D65">
            <w:pPr>
              <w:spacing w:before="0"/>
              <w:rPr>
                <w:b/>
                <w:sz w:val="24"/>
              </w:rPr>
            </w:pPr>
            <w:r w:rsidRPr="00D41D34">
              <w:rPr>
                <w:b/>
                <w:sz w:val="24"/>
              </w:rPr>
              <w:t>(Sign/Date)</w:t>
            </w:r>
          </w:p>
        </w:tc>
      </w:tr>
    </w:tbl>
    <w:p w14:paraId="2FF3250A" w14:textId="77777777" w:rsidR="00B64FC1" w:rsidRDefault="00B64FC1" w:rsidP="007141BD">
      <w:pPr>
        <w:pStyle w:val="ListParagraph"/>
        <w:spacing w:after="0" w:line="240" w:lineRule="auto"/>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800"/>
        <w:gridCol w:w="5105"/>
      </w:tblGrid>
      <w:tr w:rsidR="009115E9" w:rsidRPr="00D41D34" w14:paraId="72CE014E" w14:textId="77777777" w:rsidTr="0028232E">
        <w:trPr>
          <w:trHeight w:val="432"/>
          <w:jc w:val="center"/>
        </w:trPr>
        <w:tc>
          <w:tcPr>
            <w:tcW w:w="5000" w:type="pct"/>
            <w:gridSpan w:val="2"/>
          </w:tcPr>
          <w:p w14:paraId="09D91B5E" w14:textId="77777777" w:rsidR="009115E9" w:rsidRPr="00D41D34" w:rsidRDefault="009115E9" w:rsidP="00D41D34">
            <w:pPr>
              <w:spacing w:before="0"/>
              <w:jc w:val="both"/>
              <w:rPr>
                <w:b/>
                <w:sz w:val="24"/>
              </w:rPr>
            </w:pPr>
            <w:r w:rsidRPr="00D41D34">
              <w:rPr>
                <w:b/>
                <w:sz w:val="24"/>
              </w:rPr>
              <w:t>CONCLUSION:</w:t>
            </w:r>
          </w:p>
          <w:p w14:paraId="68FBA85B" w14:textId="0868E6D5" w:rsidR="009115E9" w:rsidRPr="00D41D34" w:rsidRDefault="009115E9" w:rsidP="00D41D34">
            <w:pPr>
              <w:pStyle w:val="ListParagraph"/>
              <w:numPr>
                <w:ilvl w:val="0"/>
                <w:numId w:val="18"/>
              </w:numPr>
              <w:tabs>
                <w:tab w:val="left" w:pos="450"/>
                <w:tab w:val="left" w:pos="13245"/>
              </w:tabs>
              <w:spacing w:after="0" w:line="240" w:lineRule="auto"/>
              <w:ind w:left="465"/>
              <w:jc w:val="both"/>
              <w:rPr>
                <w:rFonts w:ascii="Times New Roman" w:hAnsi="Times New Roman"/>
                <w:sz w:val="24"/>
              </w:rPr>
            </w:pPr>
            <w:r w:rsidRPr="00D41D34">
              <w:rPr>
                <w:rFonts w:ascii="Times New Roman" w:hAnsi="Times New Roman"/>
                <w:sz w:val="24"/>
              </w:rPr>
              <w:t xml:space="preserve">The value of process </w:t>
            </w:r>
            <w:r w:rsidR="00066AA2" w:rsidRPr="00D41D34">
              <w:rPr>
                <w:rFonts w:ascii="Times New Roman" w:hAnsi="Times New Roman"/>
                <w:sz w:val="24"/>
              </w:rPr>
              <w:t>capability parameter (</w:t>
            </w:r>
            <w:proofErr w:type="spellStart"/>
            <w:r w:rsidR="00066AA2" w:rsidRPr="00D41D34">
              <w:rPr>
                <w:rFonts w:ascii="Times New Roman" w:hAnsi="Times New Roman"/>
                <w:sz w:val="24"/>
              </w:rPr>
              <w:t>Cp</w:t>
            </w:r>
            <w:r w:rsidR="005A4004">
              <w:rPr>
                <w:rFonts w:ascii="Times New Roman" w:hAnsi="Times New Roman"/>
                <w:sz w:val="24"/>
              </w:rPr>
              <w:t>k</w:t>
            </w:r>
            <w:proofErr w:type="spellEnd"/>
            <w:r w:rsidR="00066AA2" w:rsidRPr="00D41D34">
              <w:rPr>
                <w:rFonts w:ascii="Times New Roman" w:hAnsi="Times New Roman"/>
                <w:sz w:val="24"/>
              </w:rPr>
              <w:t/>
            </w:r>
            <w:r w:rsidRPr="00D41D34">
              <w:rPr>
                <w:rFonts w:ascii="Times New Roman" w:hAnsi="Times New Roman"/>
                <w:sz w:val="24"/>
              </w:rPr>
              <w:t xml:space="preserve"> for </w:t>
            </w:r>
            <w:r w:rsidR="000543ED" w:rsidRPr="000543ED">
              <w:rPr>
                <w:rFonts w:ascii="Times New Roman" w:hAnsi="Times New Roman"/>
                <w:b/>
                <w:sz w:val="24"/>
              </w:rPr>
              <w:t>pH</w:t>
            </w:r>
            <w:r w:rsidR="00E05DAF">
              <w:rPr>
                <w:rFonts w:ascii="Times New Roman" w:hAnsi="Times New Roman"/>
                <w:b/>
                <w:sz w:val="24"/>
              </w:rPr>
              <w:t xml:space="preserve"> </w:t>
            </w:r>
            <w:r w:rsidRPr="00D41D34">
              <w:rPr>
                <w:rFonts w:ascii="Times New Roman" w:hAnsi="Times New Roman"/>
                <w:sz w:val="24"/>
              </w:rPr>
              <w:t xml:space="preserve">at Bulk testing stage </w:t>
            </w:r>
            <w:r w:rsidR="006201E3" w:rsidRPr="00D41D34">
              <w:rPr>
                <w:rFonts w:ascii="Times New Roman" w:hAnsi="Times New Roman"/>
                <w:sz w:val="24"/>
              </w:rPr>
              <w:t xml:space="preserve">for </w:t>
            </w:r>
            <w:r w:rsidR="00FF3F2C">
              <w:rPr>
                <w:rFonts w:ascii="Times New Roman" w:hAnsi="Times New Roman"/>
                <w:bCs/>
                <w:sz w:val="24"/>
                <w:szCs w:val="24"/>
              </w:rPr>
              <w:t>MOXIFLOXACIN ED / MOXIFLOXACIN OPH</w:t>
            </w:r>
            <w:r w:rsidR="000543ED">
              <w:rPr>
                <w:rFonts w:ascii="Times New Roman" w:hAnsi="Times New Roman"/>
                <w:bCs/>
                <w:sz w:val="24"/>
                <w:szCs w:val="24"/>
              </w:rPr>
              <w:t xml:space="preserve"> </w:t>
            </w:r>
            <w:r w:rsidRPr="00D41D34">
              <w:rPr>
                <w:rFonts w:ascii="Times New Roman" w:hAnsi="Times New Roman"/>
                <w:sz w:val="24"/>
              </w:rPr>
              <w:t xml:space="preserve">is observed </w:t>
            </w:r>
            <w:r w:rsidR="00DA44D2" w:rsidRPr="00DA44D2">
              <w:rPr>
                <w:rFonts w:ascii="Times New Roman" w:hAnsi="Times New Roman"/>
                <w:b/>
                <w:sz w:val="24"/>
              </w:rPr>
              <w:t>3.7</w:t>
            </w:r>
            <w:r w:rsidR="005D4C20">
              <w:rPr>
                <w:rFonts w:ascii="Times New Roman" w:hAnsi="Times New Roman"/>
                <w:b/>
                <w:sz w:val="24"/>
              </w:rPr>
              <w:t>0</w:t>
            </w:r>
            <w:r w:rsidR="00245250">
              <w:rPr>
                <w:rFonts w:ascii="Times New Roman" w:hAnsi="Times New Roman"/>
                <w:b/>
                <w:sz w:val="24"/>
              </w:rPr>
              <w:t xml:space="preserve"> </w:t>
            </w:r>
            <w:r w:rsidR="00245250" w:rsidRPr="00245250">
              <w:rPr>
                <w:rFonts w:ascii="Times New Roman" w:hAnsi="Times New Roman"/>
                <w:sz w:val="24"/>
              </w:rPr>
              <w:t>&amp;</w:t>
            </w:r>
            <w:r w:rsidR="00245250">
              <w:rPr>
                <w:rFonts w:ascii="Times New Roman" w:hAnsi="Times New Roman"/>
                <w:b/>
                <w:sz w:val="24"/>
              </w:rPr>
              <w:t xml:space="preserve"> Cp </w:t>
            </w:r>
            <w:r w:rsidR="00245250" w:rsidRPr="00245250">
              <w:rPr>
                <w:rFonts w:ascii="Times New Roman" w:hAnsi="Times New Roman"/>
                <w:sz w:val="24"/>
              </w:rPr>
              <w:t>value observed is</w:t>
            </w:r>
            <w:r w:rsidR="00245250">
              <w:rPr>
                <w:rFonts w:ascii="Times New Roman" w:hAnsi="Times New Roman"/>
                <w:b/>
                <w:sz w:val="24"/>
              </w:rPr>
              <w:t xml:space="preserve"> </w:t>
            </w:r>
            <w:r w:rsidR="005D4C20">
              <w:rPr>
                <w:rFonts w:ascii="Times New Roman" w:hAnsi="Times New Roman"/>
                <w:b/>
                <w:sz w:val="24"/>
              </w:rPr>
              <w:t>4.83</w:t>
            </w:r>
            <w:r w:rsidR="00DA44D2">
              <w:rPr>
                <w:rFonts w:ascii="Times New Roman" w:hAnsi="Times New Roman"/>
                <w:b/>
                <w:sz w:val="24"/>
              </w:rPr>
              <w:t xml:space="preserve"> </w:t>
            </w:r>
            <w:r w:rsidR="00194E2A" w:rsidRPr="00DE38AF">
              <w:rPr>
                <w:rFonts w:ascii="Times New Roman" w:hAnsi="Times New Roman"/>
                <w:sz w:val="24"/>
              </w:rPr>
              <w:t>which indicates a very capable process. Hence, it is concluded that process is running to its specification limits.</w:t>
            </w:r>
          </w:p>
          <w:p w14:paraId="1976A8A4" w14:textId="2790CA75" w:rsidR="009115E9" w:rsidRDefault="009115E9" w:rsidP="00D41D34">
            <w:pPr>
              <w:pStyle w:val="ListParagraph"/>
              <w:numPr>
                <w:ilvl w:val="0"/>
                <w:numId w:val="18"/>
              </w:numPr>
              <w:tabs>
                <w:tab w:val="left" w:pos="450"/>
                <w:tab w:val="left" w:pos="13245"/>
              </w:tabs>
              <w:spacing w:after="0" w:line="240" w:lineRule="auto"/>
              <w:ind w:left="465"/>
              <w:jc w:val="both"/>
              <w:rPr>
                <w:rFonts w:ascii="Times New Roman" w:hAnsi="Times New Roman"/>
                <w:sz w:val="24"/>
              </w:rPr>
            </w:pPr>
            <w:r w:rsidRPr="00D41D34">
              <w:rPr>
                <w:rFonts w:ascii="Times New Roman" w:hAnsi="Times New Roman"/>
                <w:sz w:val="24"/>
              </w:rPr>
              <w:t xml:space="preserve">The value of process </w:t>
            </w:r>
            <w:r w:rsidR="00066AA2" w:rsidRPr="00D41D34">
              <w:rPr>
                <w:rFonts w:ascii="Times New Roman" w:hAnsi="Times New Roman"/>
                <w:sz w:val="24"/>
              </w:rPr>
              <w:t>capability parameter (</w:t>
            </w:r>
            <w:proofErr w:type="spellStart"/>
            <w:r w:rsidR="00066AA2" w:rsidRPr="00D41D34">
              <w:rPr>
                <w:rFonts w:ascii="Times New Roman" w:hAnsi="Times New Roman"/>
                <w:sz w:val="24"/>
              </w:rPr>
              <w:t>Cp</w:t>
            </w:r>
            <w:r w:rsidR="005A4004">
              <w:rPr>
                <w:rFonts w:ascii="Times New Roman" w:hAnsi="Times New Roman"/>
                <w:sz w:val="24"/>
              </w:rPr>
              <w:t>k</w:t>
            </w:r>
            <w:proofErr w:type="spellEnd"/>
            <w:r w:rsidR="00066AA2" w:rsidRPr="00D41D34">
              <w:rPr>
                <w:rFonts w:ascii="Times New Roman" w:hAnsi="Times New Roman"/>
                <w:sz w:val="24"/>
              </w:rPr>
              <w:t/>
            </w:r>
            <w:r w:rsidRPr="00D41D34">
              <w:rPr>
                <w:rFonts w:ascii="Times New Roman" w:hAnsi="Times New Roman"/>
                <w:sz w:val="24"/>
              </w:rPr>
              <w:t xml:space="preserve"> for </w:t>
            </w:r>
            <w:r w:rsidR="0094558A" w:rsidRPr="00D41D34">
              <w:rPr>
                <w:rFonts w:ascii="Times New Roman" w:hAnsi="Times New Roman"/>
                <w:b/>
                <w:sz w:val="24"/>
              </w:rPr>
              <w:t>Assay</w:t>
            </w:r>
            <w:r w:rsidRPr="00D41D34">
              <w:rPr>
                <w:rFonts w:ascii="Times New Roman" w:hAnsi="Times New Roman"/>
                <w:sz w:val="24"/>
              </w:rPr>
              <w:t xml:space="preserve"> of </w:t>
            </w:r>
            <w:r w:rsidR="003F05F7">
              <w:rPr>
                <w:rFonts w:ascii="Times New Roman" w:hAnsi="Times New Roman"/>
                <w:b/>
                <w:sz w:val="24"/>
              </w:rPr>
              <w:t>MOXIFLOXACIN HYDROCHLORIDE IP/USP</w:t>
            </w:r>
            <w:r w:rsidR="00CD473C" w:rsidRPr="00D41D34">
              <w:rPr>
                <w:sz w:val="24"/>
              </w:rPr>
              <w:t xml:space="preserve"> </w:t>
            </w:r>
            <w:r w:rsidRPr="00D41D34">
              <w:rPr>
                <w:rFonts w:ascii="Times New Roman" w:hAnsi="Times New Roman"/>
                <w:sz w:val="24"/>
              </w:rPr>
              <w:t xml:space="preserve">at Bulk testing </w:t>
            </w:r>
            <w:r w:rsidR="0001220E" w:rsidRPr="00D41D34">
              <w:rPr>
                <w:rFonts w:ascii="Times New Roman" w:hAnsi="Times New Roman"/>
                <w:sz w:val="24"/>
              </w:rPr>
              <w:t>stage for</w:t>
            </w:r>
            <w:r w:rsidR="00E05DAF">
              <w:rPr>
                <w:rFonts w:ascii="Times New Roman" w:hAnsi="Times New Roman"/>
                <w:sz w:val="24"/>
              </w:rPr>
              <w:t xml:space="preserve"> </w:t>
            </w:r>
            <w:r w:rsidR="00FF3F2C">
              <w:rPr>
                <w:rFonts w:ascii="Times New Roman" w:hAnsi="Times New Roman"/>
                <w:bCs/>
                <w:sz w:val="24"/>
                <w:szCs w:val="24"/>
              </w:rPr>
              <w:t>MOXIFLOXACIN ED / MOXIFLOXACIN OPH</w:t>
            </w:r>
            <w:r w:rsidRPr="00D41D34">
              <w:rPr>
                <w:rFonts w:ascii="Times New Roman" w:hAnsi="Times New Roman"/>
                <w:sz w:val="24"/>
              </w:rPr>
              <w:t xml:space="preserve"> is observed </w:t>
            </w:r>
            <w:r w:rsidR="00F364A4" w:rsidRPr="00F364A4">
              <w:rPr>
                <w:rFonts w:ascii="Times New Roman" w:hAnsi="Times New Roman"/>
                <w:b/>
                <w:sz w:val="24"/>
              </w:rPr>
              <w:t>1.9</w:t>
            </w:r>
            <w:r w:rsidR="005D4C20">
              <w:rPr>
                <w:rFonts w:ascii="Times New Roman" w:hAnsi="Times New Roman"/>
                <w:b/>
                <w:sz w:val="24"/>
              </w:rPr>
              <w:t>0</w:t>
            </w:r>
            <w:r w:rsidR="00245250">
              <w:rPr>
                <w:rFonts w:ascii="Times New Roman" w:hAnsi="Times New Roman"/>
                <w:b/>
                <w:sz w:val="24"/>
              </w:rPr>
              <w:t xml:space="preserve"> </w:t>
            </w:r>
            <w:r w:rsidR="00245250" w:rsidRPr="00245250">
              <w:rPr>
                <w:rFonts w:ascii="Times New Roman" w:hAnsi="Times New Roman"/>
                <w:sz w:val="24"/>
              </w:rPr>
              <w:t>&amp;</w:t>
            </w:r>
            <w:r w:rsidR="00245250">
              <w:rPr>
                <w:rFonts w:ascii="Times New Roman" w:hAnsi="Times New Roman"/>
                <w:b/>
                <w:sz w:val="24"/>
              </w:rPr>
              <w:t xml:space="preserve"> Cp </w:t>
            </w:r>
            <w:r w:rsidR="00245250" w:rsidRPr="00245250">
              <w:rPr>
                <w:rFonts w:ascii="Times New Roman" w:hAnsi="Times New Roman"/>
                <w:sz w:val="24"/>
              </w:rPr>
              <w:t>value observed is</w:t>
            </w:r>
            <w:r w:rsidR="00245250">
              <w:rPr>
                <w:rFonts w:ascii="Times New Roman" w:hAnsi="Times New Roman"/>
                <w:b/>
                <w:sz w:val="24"/>
              </w:rPr>
              <w:t xml:space="preserve"> </w:t>
            </w:r>
            <w:r w:rsidR="005D4C20">
              <w:rPr>
                <w:rFonts w:ascii="Times New Roman" w:hAnsi="Times New Roman"/>
                <w:b/>
                <w:sz w:val="24"/>
              </w:rPr>
              <w:t>2.06</w:t>
            </w:r>
            <w:r w:rsidR="00E05DAF">
              <w:rPr>
                <w:rFonts w:ascii="Times New Roman" w:hAnsi="Times New Roman"/>
                <w:sz w:val="24"/>
              </w:rPr>
              <w:t xml:space="preserve"> </w:t>
            </w:r>
            <w:r w:rsidR="00F364A4" w:rsidRPr="00DE38AF">
              <w:rPr>
                <w:rFonts w:ascii="Times New Roman" w:hAnsi="Times New Roman"/>
                <w:sz w:val="24"/>
              </w:rPr>
              <w:t>which indicates a very capable process. Hence, it is concluded that process is running to its specification limits.</w:t>
            </w:r>
          </w:p>
          <w:p w14:paraId="78305F89" w14:textId="4C2FBCCE" w:rsidR="009115E9" w:rsidRPr="00D41D34" w:rsidRDefault="00245250" w:rsidP="00245250">
            <w:pPr>
              <w:pStyle w:val="ListParagraph"/>
              <w:numPr>
                <w:ilvl w:val="0"/>
                <w:numId w:val="18"/>
              </w:numPr>
              <w:tabs>
                <w:tab w:val="left" w:pos="450"/>
                <w:tab w:val="left" w:pos="13245"/>
              </w:tabs>
              <w:spacing w:after="0" w:line="240" w:lineRule="auto"/>
              <w:ind w:left="465"/>
              <w:jc w:val="both"/>
              <w:rPr>
                <w:rFonts w:ascii="Times New Roman" w:hAnsi="Times New Roman"/>
                <w:sz w:val="24"/>
              </w:rPr>
            </w:pPr>
            <w:r>
              <w:rPr>
                <w:rFonts w:ascii="Times New Roman" w:hAnsi="Times New Roman"/>
                <w:sz w:val="24"/>
              </w:rPr>
              <w:t>Upper Control Limits</w:t>
            </w:r>
            <w:r w:rsidR="009115E9" w:rsidRPr="00D41D34">
              <w:rPr>
                <w:rFonts w:ascii="Times New Roman" w:hAnsi="Times New Roman"/>
                <w:sz w:val="24"/>
              </w:rPr>
              <w:t xml:space="preserve"> </w:t>
            </w:r>
            <w:r>
              <w:rPr>
                <w:rFonts w:ascii="Times New Roman" w:hAnsi="Times New Roman"/>
                <w:sz w:val="24"/>
              </w:rPr>
              <w:t xml:space="preserve">(UCL) </w:t>
            </w:r>
            <w:r w:rsidR="009115E9" w:rsidRPr="00D41D34">
              <w:rPr>
                <w:rFonts w:ascii="Times New Roman" w:hAnsi="Times New Roman"/>
                <w:sz w:val="24"/>
              </w:rPr>
              <w:t xml:space="preserve">&amp; </w:t>
            </w:r>
            <w:r>
              <w:rPr>
                <w:rFonts w:ascii="Times New Roman" w:hAnsi="Times New Roman"/>
                <w:sz w:val="24"/>
              </w:rPr>
              <w:t>Lower Control Limits (LCL)</w:t>
            </w:r>
            <w:r w:rsidR="009115E9" w:rsidRPr="00D41D34">
              <w:rPr>
                <w:rFonts w:ascii="Times New Roman" w:hAnsi="Times New Roman"/>
                <w:sz w:val="24"/>
              </w:rPr>
              <w:t xml:space="preserve"> for </w:t>
            </w:r>
            <w:r w:rsidR="00DD215D" w:rsidRPr="00D41D34">
              <w:rPr>
                <w:rFonts w:ascii="Times New Roman" w:hAnsi="Times New Roman"/>
                <w:sz w:val="24"/>
              </w:rPr>
              <w:t>pH</w:t>
            </w:r>
            <w:r w:rsidR="00E05DAF">
              <w:rPr>
                <w:rFonts w:ascii="Times New Roman" w:hAnsi="Times New Roman"/>
                <w:sz w:val="24"/>
              </w:rPr>
              <w:t xml:space="preserve"> </w:t>
            </w:r>
            <w:r w:rsidR="00D41D34">
              <w:rPr>
                <w:rFonts w:ascii="Times New Roman" w:hAnsi="Times New Roman"/>
                <w:sz w:val="24"/>
              </w:rPr>
              <w:t>&amp; Assay</w:t>
            </w:r>
            <w:r w:rsidR="009115E9" w:rsidRPr="00D41D34">
              <w:rPr>
                <w:rFonts w:ascii="Times New Roman" w:hAnsi="Times New Roman"/>
                <w:sz w:val="24"/>
              </w:rPr>
              <w:t xml:space="preserve"> at Bulk testing stage </w:t>
            </w:r>
            <w:r w:rsidR="006201E3" w:rsidRPr="00D41D34">
              <w:rPr>
                <w:rFonts w:ascii="Times New Roman" w:hAnsi="Times New Roman"/>
                <w:sz w:val="24"/>
              </w:rPr>
              <w:t xml:space="preserve">for </w:t>
            </w:r>
            <w:r w:rsidR="00FF3F2C">
              <w:rPr>
                <w:rFonts w:ascii="Times New Roman" w:hAnsi="Times New Roman"/>
                <w:bCs/>
                <w:sz w:val="24"/>
                <w:szCs w:val="24"/>
              </w:rPr>
              <w:t>MOXIFLOXACIN ED / MOXIFLOXACIN OPH</w:t>
            </w:r>
            <w:r w:rsidR="00E05DAF">
              <w:rPr>
                <w:rFonts w:ascii="Times New Roman" w:hAnsi="Times New Roman"/>
                <w:bCs/>
                <w:sz w:val="24"/>
                <w:szCs w:val="24"/>
              </w:rPr>
              <w:t xml:space="preserve"> </w:t>
            </w:r>
            <w:r w:rsidR="009115E9" w:rsidRPr="00D41D34">
              <w:rPr>
                <w:rFonts w:ascii="Times New Roman" w:hAnsi="Times New Roman"/>
                <w:sz w:val="24"/>
              </w:rPr>
              <w:t>are also defined.</w:t>
            </w:r>
          </w:p>
        </w:tc>
      </w:tr>
      <w:tr w:rsidR="00CE6F2C" w:rsidRPr="00D97029" w14:paraId="396F419C" w14:textId="77777777" w:rsidTr="0028232E">
        <w:tblPrEx>
          <w:tblLook w:val="04A0" w:firstRow="1" w:lastRow="0" w:firstColumn="1" w:lastColumn="0" w:noHBand="0" w:noVBand="1"/>
        </w:tblPrEx>
        <w:trPr>
          <w:trHeight w:val="432"/>
          <w:jc w:val="center"/>
        </w:trPr>
        <w:tc>
          <w:tcPr>
            <w:tcW w:w="2423" w:type="pct"/>
            <w:shd w:val="clear" w:color="auto" w:fill="auto"/>
          </w:tcPr>
          <w:p w14:paraId="6414F4F6" w14:textId="77777777" w:rsidR="00CE61E7" w:rsidRPr="00D41D34" w:rsidRDefault="00CE6F2C" w:rsidP="009A4D65">
            <w:pPr>
              <w:spacing w:before="0"/>
              <w:rPr>
                <w:b/>
                <w:sz w:val="24"/>
              </w:rPr>
            </w:pPr>
            <w:r w:rsidRPr="00D41D34">
              <w:rPr>
                <w:b/>
                <w:sz w:val="24"/>
              </w:rPr>
              <w:t xml:space="preserve">Prepared By QA: </w:t>
            </w:r>
          </w:p>
          <w:p w14:paraId="1306634D" w14:textId="77777777" w:rsidR="00CE6F2C" w:rsidRPr="00D41D34" w:rsidRDefault="00CE6F2C" w:rsidP="009A4D65">
            <w:pPr>
              <w:spacing w:before="0"/>
              <w:rPr>
                <w:b/>
                <w:sz w:val="24"/>
              </w:rPr>
            </w:pPr>
            <w:r w:rsidRPr="00D41D34">
              <w:rPr>
                <w:b/>
                <w:sz w:val="24"/>
              </w:rPr>
              <w:t>(Sign/Date)</w:t>
            </w:r>
          </w:p>
        </w:tc>
        <w:tc>
          <w:tcPr>
            <w:tcW w:w="2577" w:type="pct"/>
            <w:shd w:val="clear" w:color="auto" w:fill="auto"/>
          </w:tcPr>
          <w:p w14:paraId="771C43F5" w14:textId="77777777" w:rsidR="00CE61E7" w:rsidRPr="00D41D34" w:rsidRDefault="00CE6F2C" w:rsidP="009A4D65">
            <w:pPr>
              <w:spacing w:before="0"/>
              <w:rPr>
                <w:b/>
                <w:sz w:val="24"/>
              </w:rPr>
            </w:pPr>
            <w:r w:rsidRPr="00D41D34">
              <w:rPr>
                <w:b/>
                <w:sz w:val="24"/>
              </w:rPr>
              <w:t xml:space="preserve">Reviewed By QA: </w:t>
            </w:r>
          </w:p>
          <w:p w14:paraId="1267F6AF" w14:textId="77777777" w:rsidR="00CE6F2C" w:rsidRPr="00D97029" w:rsidRDefault="00CE6F2C" w:rsidP="009A4D65">
            <w:pPr>
              <w:spacing w:before="0"/>
              <w:rPr>
                <w:b/>
                <w:sz w:val="24"/>
              </w:rPr>
            </w:pPr>
            <w:r w:rsidRPr="00D41D34">
              <w:rPr>
                <w:b/>
                <w:sz w:val="24"/>
              </w:rPr>
              <w:t>(Sign/Date)</w:t>
            </w:r>
          </w:p>
        </w:tc>
      </w:tr>
    </w:tbl>
    <w:p w14:paraId="40236161" w14:textId="475D0766" w:rsidR="007E6611" w:rsidRPr="001B7AEF" w:rsidRDefault="009610B5" w:rsidP="0028232E">
      <w:pPr>
        <w:pStyle w:val="Heading3"/>
        <w:spacing w:before="0" w:after="0"/>
        <w:ind w:left="567" w:hanging="567"/>
        <w:rPr>
          <w:rFonts w:ascii="Times New Roman" w:hAnsi="Times New Roman" w:cs="Times New Roman"/>
          <w:sz w:val="24"/>
          <w:szCs w:val="24"/>
        </w:rPr>
      </w:pPr>
      <w:bookmarkStart w:id="19" w:name="_Toc221452973"/>
      <w:r w:rsidRPr="001B7AEF">
        <w:rPr>
          <w:rFonts w:ascii="Times New Roman" w:hAnsi="Times New Roman" w:cs="Times New Roman"/>
          <w:sz w:val="24"/>
          <w:szCs w:val="24"/>
        </w:rPr>
        <w:lastRenderedPageBreak/>
        <w:t>Finished Product Analysis</w:t>
      </w:r>
      <w:r w:rsidR="004B2B68" w:rsidRPr="001B7AEF">
        <w:rPr>
          <w:rFonts w:ascii="Times New Roman" w:hAnsi="Times New Roman" w:cs="Times New Roman"/>
          <w:sz w:val="24"/>
          <w:szCs w:val="24"/>
        </w:rPr>
        <w:t xml:space="preserve"> (Specification No</w:t>
      </w:r>
      <w:r w:rsidR="00DA0E85" w:rsidRPr="001B7AEF">
        <w:rPr>
          <w:rFonts w:ascii="Times New Roman" w:hAnsi="Times New Roman" w:cs="Times New Roman"/>
          <w:sz w:val="24"/>
          <w:szCs w:val="24"/>
        </w:rPr>
        <w:t>:</w:t>
      </w:r>
      <w:r w:rsidR="005F2167" w:rsidRPr="001B7AEF">
        <w:rPr>
          <w:rFonts w:ascii="Times New Roman" w:hAnsi="Times New Roman" w:cs="Times New Roman"/>
          <w:sz w:val="24"/>
          <w:szCs w:val="24"/>
        </w:rPr>
        <w:t xml:space="preserve"> </w:t>
      </w:r>
      <w:r w:rsidR="001B7AEF" w:rsidRPr="001B7AEF">
        <w:rPr>
          <w:rFonts w:ascii="Times New Roman" w:hAnsi="Times New Roman" w:cs="Times New Roman"/>
          <w:sz w:val="24"/>
          <w:szCs w:val="24"/>
        </w:rPr>
        <w:t>SPFHY208B1D, SPFHY208B4D, SPFRE208B3D, SPFDH208B2D</w:t>
      </w:r>
      <w:r w:rsidR="004B2B68" w:rsidRPr="001B7AEF">
        <w:rPr>
          <w:rFonts w:ascii="Times New Roman" w:hAnsi="Times New Roman" w:cs="Times New Roman"/>
          <w:sz w:val="24"/>
          <w:szCs w:val="24"/>
        </w:rPr>
        <w:t/>
      </w:r>
      <w:bookmarkEnd w:id="19"/>
    </w:p>
    <w:p w14:paraId="285BAEB1" w14:textId="77777777" w:rsidR="000754E5" w:rsidRPr="003F05F7" w:rsidRDefault="000754E5" w:rsidP="000754E5">
      <w:pPr>
        <w:spacing w:before="0"/>
        <w:rPr>
          <w:color w:val="FF0000"/>
          <w:sz w:val="24"/>
          <w:szCs w:val="24"/>
        </w:rPr>
      </w:pPr>
    </w:p>
    <w:p>
      <w:pPr>
        <w:spacing w:before="120" w:after="60"/>
        <w:rPr>
          <w:b/>
          <w:u w:val="single"/>
          <w:sz w:val="24"/>
          <w:szCs w:val="24"/>
        </w:rPr>
      </w:pPr>
      <w:r>
        <w:rPr>
          <w:b/>
          <w:u w:val="single"/>
          <w:sz w:val="24"/>
          <w:szCs w:val="24"/>
        </w:rPr>
        <w:t xml:space="preserve">AS PER IP:</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0"/>
        <w:gridCol w:w="1600"/>
        <w:gridCol w:w="2400"/>
        <w:gridCol w:w="2400"/>
        <w:gridCol w:w="2400"/>
      </w:tblGrid>
      <w:tr>
        <w:trPr>
          <w:trHeight w:val="400"/>
        </w:trPr>
        <w:tc>
          <w:tcPr>
            <w:vMerge w:val="restart"/>
            <w:shd w:val="clear" w:color="auto" w:fill="D9D9D9"/>
            <w:vAlign w:val="center"/>
          </w:tcPr>
          <w:p>
            <w:pPr>
              <w:spacing w:before="0"/>
              <w:jc w:val="center"/>
              <w:rPr>
                <w:b/>
                <w:sz w:val="20"/>
                <w:szCs w:val="20"/>
              </w:rPr>
            </w:pPr>
            <w:r>
              <w:rPr>
                <w:b/>
                <w:sz w:val="20"/>
                <w:szCs w:val="20"/>
              </w:rPr>
              <w:t xml:space="preserve">Batch</w:t>
            </w:r>
          </w:p>
          <w:p>
            <w:pPr>
              <w:spacing w:before="0"/>
              <w:jc w:val="center"/>
            </w:pPr>
            <w:r>
              <w:rPr>
                <w:b/>
                <w:sz w:val="20"/>
                <w:szCs w:val="20"/>
              </w:rPr>
              <w:t xml:space="preserve">Number</w:t>
            </w:r>
          </w:p>
        </w:tc>
        <w:tc>
          <w:tcPr>
            <w:vMerge w:val="restart"/>
            <w:shd w:val="clear" w:color="auto" w:fill="D9D9D9"/>
            <w:vAlign w:val="center"/>
          </w:tcPr>
          <w:p>
            <w:pPr>
              <w:spacing w:before="0"/>
              <w:jc w:val="center"/>
              <w:rPr>
                <w:b/>
                <w:sz w:val="20"/>
                <w:szCs w:val="20"/>
              </w:rPr>
            </w:pPr>
            <w:r>
              <w:rPr>
                <w:b/>
                <w:sz w:val="20"/>
                <w:szCs w:val="20"/>
              </w:rPr>
              <w:t xml:space="preserve">AR.</w:t>
            </w:r>
          </w:p>
          <w:p>
            <w:pPr>
              <w:spacing w:before="0"/>
              <w:jc w:val="center"/>
            </w:pPr>
            <w:r>
              <w:rPr>
                <w:b/>
                <w:sz w:val="20"/>
                <w:szCs w:val="20"/>
              </w:rPr>
              <w:t xml:space="preserve">Number</w:t>
            </w:r>
          </w:p>
        </w:tc>
        <w:tc>
          <w:tcPr>
            <w:shd w:val="clear" w:color="auto" w:fill="D9D9D9"/>
            <w:vAlign w:val="center"/>
            <w:gridSpan w:val="3"/>
          </w:tcPr>
          <w:p>
            <w:pPr>
              <w:spacing w:before="0"/>
              <w:jc w:val="center"/>
              <w:rPr>
                <w:b/>
                <w:sz w:val="20"/>
                <w:szCs w:val="20"/>
              </w:rPr>
            </w:pPr>
            <w:r>
              <w:rPr>
                <w:b/>
                <w:sz w:val="20"/>
                <w:szCs w:val="20"/>
              </w:rPr>
              <w:t xml:space="preserve">Critical Parameters (Limit) (As per IP)</w:t>
            </w:r>
          </w:p>
        </w:tc>
      </w:tr>
      <w:tr>
        <w:trPr>
          <w:trHeight w:val="400"/>
        </w:trPr>
        <w:tc>
          <w:tcPr>
            <w:vMerge/>
            <w:shd w:val="clear" w:color="auto" w:fill="D9D9D9"/>
            <w:vAlign w:val="center"/>
          </w:tcPr>
          <w:p>
            <w:pPr>
              <w:spacing w:before="0"/>
              <w:jc w:val="center"/>
              <w:rPr>
                <w:b/>
                <w:sz w:val="20"/>
                <w:szCs w:val="20"/>
              </w:rPr>
            </w:pPr>
          </w:p>
        </w:tc>
        <w:tc>
          <w:tcPr>
            <w:vMerge/>
            <w:shd w:val="clear" w:color="auto" w:fill="D9D9D9"/>
            <w:vAlign w:val="center"/>
          </w:tcPr>
          <w:p>
            <w:pPr>
              <w:spacing w:before="0"/>
              <w:jc w:val="center"/>
              <w:rPr>
                <w:b/>
                <w:sz w:val="20"/>
                <w:szCs w:val="20"/>
              </w:rPr>
            </w:pPr>
          </w:p>
        </w:tc>
        <w:tc>
          <w:tcPr>
            <w:shd w:val="clear" w:color="auto" w:fill="D9D9D9"/>
            <w:vAlign w:val="center"/>
          </w:tcPr>
          <w:p>
            <w:pPr>
              <w:spacing w:before="0"/>
              <w:jc w:val="center"/>
              <w:rPr>
                <w:b/>
                <w:sz w:val="20"/>
                <w:szCs w:val="20"/>
              </w:rPr>
            </w:pPr>
            <w:r>
              <w:rPr>
                <w:b/>
                <w:sz w:val="20"/>
                <w:szCs w:val="20"/>
              </w:rPr>
              <w:t xml:space="preserve">Description</w:t>
            </w:r>
          </w:p>
        </w:tc>
        <w:tc>
          <w:tcPr>
            <w:shd w:val="clear" w:color="auto" w:fill="D9D9D9"/>
            <w:vAlign w:val="center"/>
          </w:tcPr>
          <w:p>
            <w:pPr>
              <w:spacing w:before="0"/>
              <w:jc w:val="center"/>
              <w:rPr>
                <w:b/>
                <w:sz w:val="20"/>
                <w:szCs w:val="20"/>
              </w:rPr>
            </w:pPr>
            <w:r>
              <w:rPr>
                <w:b/>
                <w:sz w:val="20"/>
                <w:szCs w:val="20"/>
              </w:rPr>
              <w:t xml:space="preserve">Identification</w:t>
            </w:r>
          </w:p>
        </w:tc>
        <w:tc>
          <w:tcPr>
            <w:shd w:val="clear" w:color="auto" w:fill="D9D9D9"/>
            <w:vAlign w:val="center"/>
          </w:tcPr>
          <w:p>
            <w:pPr>
              <w:spacing w:before="0"/>
              <w:jc w:val="center"/>
              <w:rPr>
                <w:b/>
                <w:sz w:val="20"/>
                <w:szCs w:val="20"/>
              </w:rPr>
            </w:pPr>
            <w:r>
              <w:rPr>
                <w:b/>
                <w:sz w:val="20"/>
                <w:szCs w:val="20"/>
              </w:rPr>
              <w:t xml:space="preserve">Related Substance</w:t>
            </w:r>
          </w:p>
        </w:tc>
      </w:tr>
      <w:tr>
        <w:trPr>
          <w:trHeight w:val="400"/>
        </w:trPr>
        <w:tc>
          <w:tcPr>
            <w:vMerge/>
            <w:shd w:val="clear" w:color="auto" w:fill="D9D9D9"/>
            <w:vAlign w:val="center"/>
          </w:tcPr>
          <w:p>
            <w:pPr>
              <w:spacing w:before="0"/>
              <w:jc w:val="center"/>
              <w:rPr>
                <w:b/>
                <w:sz w:val="20"/>
                <w:szCs w:val="20"/>
              </w:rPr>
            </w:pPr>
          </w:p>
        </w:tc>
        <w:tc>
          <w:tcPr>
            <w:vMerge/>
            <w:shd w:val="clear" w:color="auto" w:fill="D9D9D9"/>
            <w:vAlign w:val="center"/>
          </w:tcPr>
          <w:p>
            <w:pPr>
              <w:spacing w:before="0"/>
              <w:jc w:val="center"/>
              <w:rPr>
                <w:b/>
                <w:sz w:val="20"/>
                <w:szCs w:val="20"/>
              </w:rPr>
            </w:pPr>
          </w:p>
        </w:tc>
        <w:tc>
          <w:tcPr>
            <w:shd w:val="clear" w:color="auto" w:fill="D9D9D9"/>
            <w:vAlign w:val="center"/>
          </w:tcPr>
          <w:p>
            <w:pPr>
              <w:spacing w:before="0"/>
              <w:jc w:val="center"/>
              <w:rPr>
                <w:b/>
                <w:sz w:val="20"/>
                <w:szCs w:val="20"/>
              </w:rPr>
            </w:pPr>
          </w:p>
        </w:tc>
        <w:tc>
          <w:tcPr>
            <w:shd w:val="clear" w:color="auto" w:fill="D9D9D9"/>
            <w:vAlign w:val="center"/>
          </w:tcPr>
          <w:p>
            <w:pPr>
              <w:spacing w:before="0"/>
              <w:jc w:val="center"/>
              <w:rPr>
                <w:b/>
                <w:sz w:val="20"/>
                <w:szCs w:val="20"/>
              </w:rPr>
            </w:pPr>
            <w:r>
              <w:rPr>
                <w:b/>
                <w:sz w:val="20"/>
                <w:szCs w:val="20"/>
              </w:rPr>
              <w:t xml:space="preserve">MOXIFLOXACIN HYDROCHLORIDE E.Q TO MOXIFLOXACIN</w:t>
            </w:r>
          </w:p>
        </w:tc>
        <w:tc>
          <w:tcPr>
            <w:shd w:val="clear" w:color="auto" w:fill="D9D9D9"/>
            <w:vAlign w:val="center"/>
          </w:tcPr>
          <w:p>
            <w:pPr>
              <w:spacing w:before="0"/>
              <w:jc w:val="center"/>
              <w:rPr>
                <w:b/>
                <w:sz w:val="20"/>
                <w:szCs w:val="20"/>
              </w:rPr>
            </w:pPr>
          </w:p>
        </w:tc>
      </w:tr>
      <w:tr>
        <w:tc>
          <w:tcPr>
            <w:vAlign w:val="center"/>
            <w:shd w:val="clear" w:color="auto" w:fill="D9D9D9"/>
            <w:gridSpan w:val="2"/>
          </w:tcPr>
          <w:p>
            <w:pPr>
              <w:spacing w:before="0"/>
              <w:jc w:val="center"/>
              <w:rPr>
                <w:sz w:val="20"/>
                <w:szCs w:val="20"/>
              </w:rPr>
            </w:pPr>
            <w:r>
              <w:rPr>
                <w:sz w:val="20"/>
                <w:szCs w:val="20"/>
              </w:rPr>
              <w:t xml:space="preserve">Limit →</w:t>
            </w:r>
          </w:p>
        </w:tc>
        <w:tc>
          <w:tcPr>
            <w:vAlign w:val="center"/>
          </w:tcPr>
          <w:p>
            <w:pPr>
              <w:spacing w:before="0"/>
              <w:jc w:val="center"/>
              <w:rPr>
                <w:sz w:val="20"/>
                <w:szCs w:val="20"/>
              </w:rPr>
            </w:pPr>
            <w:r>
              <w:rPr>
                <w:sz w:val="20"/>
                <w:szCs w:val="20"/>
              </w:rPr>
              <w:t xml:space="preserve">Light yellow solution, free from any type visible particles</w:t>
            </w:r>
          </w:p>
        </w:tc>
        <w:tc>
          <w:tcPr>
            <w:vAlign w:val="center"/>
          </w:tcPr>
          <w:p>
            <w:pPr>
              <w:spacing w:before="0"/>
              <w:jc w:val="center"/>
              <w:rPr>
                <w:sz w:val="20"/>
                <w:szCs w:val="20"/>
              </w:rPr>
            </w:pPr>
            <w:r>
              <w:rPr>
                <w:sz w:val="20"/>
                <w:szCs w:val="20"/>
              </w:rPr>
              <w:t xml:space="preserve">The retention time of the major peak in the chromatogram of sample preparation corresponds to that of the peak due to Moxifloxacin Hydrochloride in the chromatogram of standard preparation as obtained in the assay</w:t>
            </w:r>
          </w:p>
        </w:tc>
        <w:tc>
          <w:tcPr>
            <w:vAlign w:val="center"/>
          </w:tcPr>
          <w:p>
            <w:pPr>
              <w:spacing w:before="0"/>
              <w:jc w:val="center"/>
              <w:rPr>
                <w:sz w:val="20"/>
                <w:szCs w:val="20"/>
              </w:rPr>
            </w:pPr>
            <w:r>
              <w:rPr>
                <w:sz w:val="20"/>
                <w:szCs w:val="20"/>
              </w:rPr>
              <w:t xml:space="preserve">The area of 
</w:t>
            </w:r>
          </w:p>
          <w:p>
            <w:pPr>
              <w:spacing w:before="0"/>
              <w:jc w:val="center"/>
              <w:rPr>
                <w:sz w:val="20"/>
                <w:szCs w:val="20"/>
              </w:rPr>
            </w:pPr>
            <w:r>
              <w:rPr>
                <w:sz w:val="20"/>
                <w:szCs w:val="20"/>
              </w:rPr>
              <w:t xml:space="preserve"> Any secondary peak  : NMT 0.5 %
</w:t>
            </w:r>
          </w:p>
          <w:p>
            <w:pPr>
              <w:spacing w:before="0"/>
              <w:jc w:val="center"/>
              <w:rPr>
                <w:sz w:val="20"/>
                <w:szCs w:val="20"/>
              </w:rPr>
            </w:pPr>
            <w:r>
              <w:rPr>
                <w:sz w:val="20"/>
                <w:szCs w:val="20"/>
              </w:rPr>
              <w:t xml:space="preserve">The sum of area 
</w:t>
            </w:r>
          </w:p>
          <w:p>
            <w:pPr>
              <w:spacing w:before="0"/>
              <w:jc w:val="center"/>
              <w:rPr>
                <w:sz w:val="20"/>
                <w:szCs w:val="20"/>
              </w:rPr>
            </w:pPr>
            <w:r>
              <w:rPr>
                <w:sz w:val="20"/>
                <w:szCs w:val="20"/>
              </w:rPr>
              <w:t xml:space="preserve"> All secondary peak  :  NMT 1.5 %</w:t>
            </w:r>
          </w:p>
        </w:tc>
      </w:tr>
      <w:tr>
        <w:tc>
          <w:tcPr>
            <w:vAlign w:val="center"/>
          </w:tcPr>
          <w:p>
            <w:pPr>
              <w:spacing w:before="0"/>
              <w:jc w:val="center"/>
              <w:rPr>
                <w:sz w:val="20"/>
                <w:szCs w:val="20"/>
              </w:rPr>
            </w:pPr>
            <w:r>
              <w:rPr>
                <w:sz w:val="20"/>
                <w:szCs w:val="20"/>
              </w:rPr>
              <w:t xml:space="preserve">D25C12</w:t>
            </w:r>
          </w:p>
        </w:tc>
        <w:tc>
          <w:tcPr>
            <w:vAlign w:val="center"/>
          </w:tcPr>
          <w:p>
            <w:pPr>
              <w:spacing w:before="0"/>
              <w:jc w:val="center"/>
              <w:rPr>
                <w:sz w:val="20"/>
                <w:szCs w:val="20"/>
              </w:rPr>
            </w:pPr>
            <w:r>
              <w:rPr>
                <w:sz w:val="20"/>
                <w:szCs w:val="20"/>
              </w:rPr>
              <w:t xml:space="preserve">FIPAR241007</w:t>
            </w:r>
          </w:p>
        </w:tc>
        <w:tc>
          <w:tcPr>
            <w:vAlign w:val="center"/>
          </w:tcPr>
          <w:p>
            <w:pPr>
              <w:spacing w:before="0"/>
              <w:jc w:val="center"/>
              <w:rPr>
                <w:sz w:val="20"/>
                <w:szCs w:val="20"/>
              </w:rPr>
            </w:pPr>
            <w:r>
              <w:rPr>
                <w:sz w:val="20"/>
                <w:szCs w:val="20"/>
              </w:rPr>
              <w:t xml:space="preserve">Light yellow solution, free from any type visible particles</w:t>
            </w:r>
          </w:p>
        </w:tc>
        <w:tc>
          <w:tcPr>
            <w:vAlign w:val="center"/>
          </w:tcPr>
          <w:p>
            <w:pPr>
              <w:spacing w:before="0"/>
              <w:jc w:val="center"/>
              <w:rPr>
                <w:sz w:val="20"/>
                <w:szCs w:val="20"/>
              </w:rPr>
            </w:pPr>
            <w:r>
              <w:rPr>
                <w:sz w:val="20"/>
                <w:szCs w:val="20"/>
              </w:rPr>
              <w:t xml:space="preserve">Complies</w:t>
            </w:r>
          </w:p>
        </w:tc>
        <w:tc>
          <w:tcPr>
            <w:vAlign w:val="center"/>
          </w:tcPr>
          <w:p>
            <w:pPr>
              <w:spacing w:before="0"/>
              <w:jc w:val="center"/>
              <w:rPr>
                <w:sz w:val="20"/>
                <w:szCs w:val="20"/>
              </w:rPr>
            </w:pPr>
            <w:r>
              <w:rPr>
                <w:sz w:val="20"/>
                <w:szCs w:val="20"/>
              </w:rPr>
              <w:t xml:space="preserve">The area of 
</w:t>
            </w:r>
          </w:p>
          <w:p>
            <w:pPr>
              <w:spacing w:before="0"/>
              <w:jc w:val="center"/>
              <w:rPr>
                <w:sz w:val="20"/>
                <w:szCs w:val="20"/>
              </w:rPr>
            </w:pPr>
            <w:r>
              <w:rPr>
                <w:sz w:val="20"/>
                <w:szCs w:val="20"/>
              </w:rPr>
              <w:t xml:space="preserve"> Any secondary peak  : Not detected
</w:t>
            </w:r>
          </w:p>
          <w:p>
            <w:pPr>
              <w:spacing w:before="0"/>
              <w:jc w:val="center"/>
              <w:rPr>
                <w:sz w:val="20"/>
                <w:szCs w:val="20"/>
              </w:rPr>
            </w:pPr>
            <w:r>
              <w:rPr>
                <w:sz w:val="20"/>
                <w:szCs w:val="20"/>
              </w:rPr>
              <w:t xml:space="preserve">The sum of area 
</w:t>
            </w:r>
          </w:p>
          <w:p>
            <w:pPr>
              <w:spacing w:before="0"/>
              <w:jc w:val="center"/>
              <w:rPr>
                <w:sz w:val="20"/>
                <w:szCs w:val="20"/>
              </w:rPr>
            </w:pPr>
            <w:r>
              <w:rPr>
                <w:sz w:val="20"/>
                <w:szCs w:val="20"/>
              </w:rPr>
              <w:t xml:space="preserve"> All secondary peak  : Not detected</w:t>
            </w:r>
          </w:p>
        </w:tc>
      </w:tr>
      <w:tr>
        <w:tc>
          <w:tcPr>
            <w:vAlign w:val="center"/>
          </w:tcPr>
          <w:p>
            <w:pPr>
              <w:spacing w:before="0"/>
              <w:jc w:val="center"/>
              <w:rPr>
                <w:sz w:val="20"/>
                <w:szCs w:val="20"/>
              </w:rPr>
            </w:pPr>
            <w:r>
              <w:rPr>
                <w:sz w:val="20"/>
                <w:szCs w:val="20"/>
              </w:rPr>
              <w:t xml:space="preserve">D25E14</w:t>
            </w:r>
          </w:p>
        </w:tc>
        <w:tc>
          <w:tcPr>
            <w:vAlign w:val="center"/>
          </w:tcPr>
          <w:p>
            <w:pPr>
              <w:spacing w:before="0"/>
              <w:jc w:val="center"/>
              <w:rPr>
                <w:sz w:val="20"/>
                <w:szCs w:val="20"/>
              </w:rPr>
            </w:pPr>
            <w:r>
              <w:rPr>
                <w:sz w:val="20"/>
                <w:szCs w:val="20"/>
              </w:rPr>
              <w:t xml:space="preserve">FIPAR250181</w:t>
            </w:r>
          </w:p>
        </w:tc>
        <w:tc>
          <w:tcPr>
            <w:vAlign w:val="center"/>
          </w:tcPr>
          <w:p>
            <w:pPr>
              <w:spacing w:before="0"/>
              <w:jc w:val="center"/>
              <w:rPr>
                <w:sz w:val="20"/>
                <w:szCs w:val="20"/>
              </w:rPr>
            </w:pPr>
            <w:r>
              <w:rPr>
                <w:sz w:val="20"/>
                <w:szCs w:val="20"/>
              </w:rPr>
              <w:t xml:space="preserve">Light yellow solution, free from any type visible particles</w:t>
            </w:r>
          </w:p>
        </w:tc>
        <w:tc>
          <w:tcPr>
            <w:vAlign w:val="center"/>
          </w:tcPr>
          <w:p>
            <w:pPr>
              <w:spacing w:before="0"/>
              <w:jc w:val="center"/>
              <w:rPr>
                <w:sz w:val="20"/>
                <w:szCs w:val="20"/>
              </w:rPr>
            </w:pPr>
            <w:r>
              <w:rPr>
                <w:sz w:val="20"/>
                <w:szCs w:val="20"/>
              </w:rPr>
              <w:t xml:space="preserve">Complies</w:t>
            </w:r>
          </w:p>
        </w:tc>
        <w:tc>
          <w:tcPr>
            <w:vAlign w:val="center"/>
          </w:tcPr>
          <w:p>
            <w:pPr>
              <w:spacing w:before="0"/>
              <w:jc w:val="center"/>
              <w:rPr>
                <w:sz w:val="20"/>
                <w:szCs w:val="20"/>
              </w:rPr>
            </w:pPr>
            <w:r>
              <w:rPr>
                <w:sz w:val="20"/>
                <w:szCs w:val="20"/>
              </w:rPr>
              <w:t xml:space="preserve">The area of  Any secondary peak  : 0.030 %
</w:t>
            </w:r>
          </w:p>
          <w:p>
            <w:pPr>
              <w:spacing w:before="0"/>
              <w:jc w:val="center"/>
              <w:rPr>
                <w:sz w:val="20"/>
                <w:szCs w:val="20"/>
              </w:rPr>
            </w:pPr>
            <w:r>
              <w:rPr>
                <w:sz w:val="20"/>
                <w:szCs w:val="20"/>
              </w:rPr>
              <w:t xml:space="preserve">The sum of area  All secondary peak  : 0.042 %</w:t>
            </w:r>
          </w:p>
        </w:tc>
      </w:tr>
      <w:tr>
        <w:tc>
          <w:tcPr>
            <w:vAlign w:val="center"/>
          </w:tcPr>
          <w:p>
            <w:pPr>
              <w:spacing w:before="0"/>
              <w:jc w:val="center"/>
              <w:rPr>
                <w:sz w:val="20"/>
                <w:szCs w:val="20"/>
              </w:rPr>
            </w:pPr>
            <w:r>
              <w:rPr>
                <w:sz w:val="20"/>
                <w:szCs w:val="20"/>
              </w:rPr>
              <w:t xml:space="preserve">D25F03</w:t>
            </w:r>
          </w:p>
        </w:tc>
        <w:tc>
          <w:tcPr>
            <w:vAlign w:val="center"/>
          </w:tcPr>
          <w:p>
            <w:pPr>
              <w:spacing w:before="0"/>
              <w:jc w:val="center"/>
              <w:rPr>
                <w:sz w:val="20"/>
                <w:szCs w:val="20"/>
              </w:rPr>
            </w:pPr>
            <w:r>
              <w:rPr>
                <w:sz w:val="20"/>
                <w:szCs w:val="20"/>
              </w:rPr>
              <w:t xml:space="preserve">FIPAR250277</w:t>
            </w:r>
          </w:p>
        </w:tc>
        <w:tc>
          <w:tcPr>
            <w:vAlign w:val="center"/>
          </w:tcPr>
          <w:p>
            <w:pPr>
              <w:spacing w:before="0"/>
              <w:jc w:val="center"/>
              <w:rPr>
                <w:sz w:val="20"/>
                <w:szCs w:val="20"/>
              </w:rPr>
            </w:pPr>
            <w:r>
              <w:rPr>
                <w:sz w:val="20"/>
                <w:szCs w:val="20"/>
              </w:rPr>
              <w:t xml:space="preserve">Light yellow solution, free from any type visible particles</w:t>
            </w:r>
          </w:p>
        </w:tc>
        <w:tc>
          <w:tcPr>
            <w:vAlign w:val="center"/>
          </w:tcPr>
          <w:p>
            <w:pPr>
              <w:spacing w:before="0"/>
              <w:jc w:val="center"/>
              <w:rPr>
                <w:sz w:val="20"/>
                <w:szCs w:val="20"/>
              </w:rPr>
            </w:pPr>
            <w:r>
              <w:rPr>
                <w:sz w:val="20"/>
                <w:szCs w:val="20"/>
              </w:rPr>
              <w:t xml:space="preserve">Complies</w:t>
            </w:r>
          </w:p>
        </w:tc>
        <w:tc>
          <w:tcPr>
            <w:vAlign w:val="center"/>
          </w:tcPr>
          <w:p>
            <w:pPr>
              <w:spacing w:before="0"/>
              <w:jc w:val="center"/>
              <w:rPr>
                <w:sz w:val="20"/>
                <w:szCs w:val="20"/>
              </w:rPr>
            </w:pPr>
            <w:r>
              <w:rPr>
                <w:sz w:val="20"/>
                <w:szCs w:val="20"/>
              </w:rPr>
              <w:t xml:space="preserve">The area of 
</w:t>
            </w:r>
          </w:p>
          <w:p>
            <w:pPr>
              <w:spacing w:before="0"/>
              <w:jc w:val="center"/>
              <w:rPr>
                <w:sz w:val="20"/>
                <w:szCs w:val="20"/>
              </w:rPr>
            </w:pPr>
            <w:r>
              <w:rPr>
                <w:sz w:val="20"/>
                <w:szCs w:val="20"/>
              </w:rPr>
              <w:t xml:space="preserve"> Any secondary peak  : ND
</w:t>
            </w:r>
          </w:p>
          <w:p>
            <w:pPr>
              <w:spacing w:before="0"/>
              <w:jc w:val="center"/>
              <w:rPr>
                <w:sz w:val="20"/>
                <w:szCs w:val="20"/>
              </w:rPr>
            </w:pPr>
            <w:r>
              <w:rPr>
                <w:sz w:val="20"/>
                <w:szCs w:val="20"/>
              </w:rPr>
              <w:t xml:space="preserve">The sum of area 
</w:t>
            </w:r>
          </w:p>
          <w:p>
            <w:pPr>
              <w:spacing w:before="0"/>
              <w:jc w:val="center"/>
              <w:rPr>
                <w:sz w:val="20"/>
                <w:szCs w:val="20"/>
              </w:rPr>
            </w:pPr>
            <w:r>
              <w:rPr>
                <w:sz w:val="20"/>
                <w:szCs w:val="20"/>
              </w:rPr>
              <w:t xml:space="preserve"> All secondary peak  :  ND</w:t>
            </w:r>
          </w:p>
        </w:tc>
      </w:tr>
      <w:tr>
        <w:tc>
          <w:tcPr>
            <w:vMerge w:val="restart"/>
            <w:vAlign w:val="center"/>
          </w:tcPr>
          <w:p>
            <w:pPr>
              <w:spacing w:before="0"/>
              <w:jc w:val="center"/>
              <w:rPr>
                <w:sz w:val="20"/>
                <w:szCs w:val="20"/>
              </w:rPr>
            </w:pPr>
            <w:r>
              <w:rPr>
                <w:sz w:val="20"/>
                <w:szCs w:val="20"/>
              </w:rPr>
              <w:t xml:space="preserve">D25K11</w:t>
            </w:r>
          </w:p>
        </w:tc>
        <w:tc>
          <w:tcPr>
            <w:vAlign w:val="center"/>
          </w:tcPr>
          <w:p>
            <w:pPr>
              <w:spacing w:before="0"/>
              <w:jc w:val="center"/>
              <w:rPr>
                <w:sz w:val="20"/>
                <w:szCs w:val="20"/>
              </w:rPr>
            </w:pPr>
            <w:r>
              <w:rPr>
                <w:sz w:val="20"/>
                <w:szCs w:val="20"/>
              </w:rPr>
              <w:t xml:space="preserve">FIPAR250961</w:t>
            </w:r>
          </w:p>
        </w:tc>
        <w:tc>
          <w:tcPr>
            <w:vMerge w:val="restart"/>
            <w:vAlign w:val="center"/>
          </w:tcPr>
          <w:p>
            <w:pPr>
              <w:spacing w:before="0"/>
              <w:jc w:val="center"/>
              <w:rPr>
                <w:sz w:val="20"/>
                <w:szCs w:val="20"/>
              </w:rPr>
            </w:pPr>
            <w:r>
              <w:rPr>
                <w:sz w:val="20"/>
                <w:szCs w:val="20"/>
              </w:rPr>
              <w:t xml:space="preserve">Light yellow solution, free from any type visible particles</w:t>
            </w:r>
          </w:p>
        </w:tc>
        <w:tc>
          <w:tcPr>
            <w:vMerge w:val="restart"/>
            <w:vAlign w:val="center"/>
          </w:tcPr>
          <w:p>
            <w:pPr>
              <w:spacing w:before="0"/>
              <w:jc w:val="center"/>
              <w:rPr>
                <w:sz w:val="20"/>
                <w:szCs w:val="20"/>
              </w:rPr>
            </w:pPr>
            <w:r>
              <w:rPr>
                <w:sz w:val="20"/>
                <w:szCs w:val="20"/>
              </w:rPr>
              <w:t xml:space="preserve">Complies</w:t>
            </w:r>
          </w:p>
        </w:tc>
        <w:tc>
          <w:tcPr>
            <w:vMerge w:val="restart"/>
            <w:vAlign w:val="center"/>
          </w:tcPr>
          <w:p>
            <w:pPr>
              <w:spacing w:before="0"/>
              <w:jc w:val="center"/>
              <w:rPr>
                <w:sz w:val="20"/>
                <w:szCs w:val="20"/>
              </w:rPr>
            </w:pPr>
            <w:r>
              <w:rPr>
                <w:sz w:val="20"/>
                <w:szCs w:val="20"/>
              </w:rPr>
              <w:t xml:space="preserve">The area of 
</w:t>
            </w:r>
          </w:p>
          <w:p>
            <w:pPr>
              <w:spacing w:before="0"/>
              <w:jc w:val="center"/>
              <w:rPr>
                <w:sz w:val="20"/>
                <w:szCs w:val="20"/>
              </w:rPr>
            </w:pPr>
            <w:r>
              <w:rPr>
                <w:sz w:val="20"/>
                <w:szCs w:val="20"/>
              </w:rPr>
              <w:t xml:space="preserve"> Any secondary peak  : 0.103%
</w:t>
            </w:r>
          </w:p>
          <w:p>
            <w:pPr>
              <w:spacing w:before="0"/>
              <w:jc w:val="center"/>
              <w:rPr>
                <w:sz w:val="20"/>
                <w:szCs w:val="20"/>
              </w:rPr>
            </w:pPr>
            <w:r>
              <w:rPr>
                <w:sz w:val="20"/>
                <w:szCs w:val="20"/>
              </w:rPr>
              <w:t xml:space="preserve">The sum of area 
</w:t>
            </w:r>
          </w:p>
          <w:p>
            <w:pPr>
              <w:spacing w:before="0"/>
              <w:jc w:val="center"/>
              <w:rPr>
                <w:sz w:val="20"/>
                <w:szCs w:val="20"/>
              </w:rPr>
            </w:pPr>
            <w:r>
              <w:rPr>
                <w:sz w:val="20"/>
                <w:szCs w:val="20"/>
              </w:rPr>
              <w:t xml:space="preserve"> All secondary peak  :  0.167 %</w:t>
            </w:r>
          </w:p>
        </w:tc>
      </w:tr>
      <w:tr>
        <w:tc>
          <w:tcPr>
            <w:vMerge/>
            <w:vAlign w:val="center"/>
          </w:tcPr>
          <w:p>
            <w:pPr>
              <w:spacing w:before="0"/>
              <w:jc w:val="center"/>
              <w:rPr>
                <w:sz w:val="20"/>
                <w:szCs w:val="20"/>
              </w:rPr>
            </w:pPr>
            <w:r>
              <w:rPr>
                <w:sz w:val="20"/>
                <w:szCs w:val="20"/>
              </w:rPr>
              <w:t xml:space="preserve"/>
            </w:r>
          </w:p>
        </w:tc>
        <w:tc>
          <w:tcPr>
            <w:vAlign w:val="center"/>
          </w:tcPr>
          <w:p>
            <w:pPr>
              <w:spacing w:before="0"/>
              <w:jc w:val="center"/>
              <w:rPr>
                <w:sz w:val="20"/>
                <w:szCs w:val="20"/>
              </w:rPr>
            </w:pPr>
            <w:r>
              <w:rPr>
                <w:sz w:val="20"/>
                <w:szCs w:val="20"/>
              </w:rPr>
              <w:t xml:space="preserve">FIPAR250962</w:t>
            </w:r>
          </w:p>
        </w:tc>
        <w:tc>
          <w:tcPr>
            <w:vMerge/>
            <w:vAlign w:val="center"/>
          </w:tcPr>
          <w:p>
            <w:pPr>
              <w:spacing w:before="0"/>
              <w:jc w:val="center"/>
              <w:rPr>
                <w:sz w:val="20"/>
                <w:szCs w:val="20"/>
              </w:rPr>
            </w:pPr>
            <w:r>
              <w:rPr>
                <w:sz w:val="20"/>
                <w:szCs w:val="20"/>
              </w:rPr>
              <w:t xml:space="preserve"/>
            </w:r>
          </w:p>
        </w:tc>
        <w:tc>
          <w:tcPr>
            <w:vMerge/>
            <w:vAlign w:val="center"/>
          </w:tcPr>
          <w:p>
            <w:pPr>
              <w:spacing w:before="0"/>
              <w:jc w:val="center"/>
              <w:rPr>
                <w:sz w:val="20"/>
                <w:szCs w:val="20"/>
              </w:rPr>
            </w:pPr>
            <w:r>
              <w:rPr>
                <w:sz w:val="20"/>
                <w:szCs w:val="20"/>
              </w:rPr>
              <w:t xml:space="preserve"/>
            </w:r>
          </w:p>
        </w:tc>
        <w:tc>
          <w:tcPr>
            <w:vMerge/>
            <w:vAlign w:val="center"/>
          </w:tcPr>
          <w:p>
            <w:pPr>
              <w:spacing w:before="0"/>
              <w:jc w:val="center"/>
              <w:rPr>
                <w:sz w:val="20"/>
                <w:szCs w:val="20"/>
              </w:rPr>
            </w:pPr>
            <w:r>
              <w:rPr>
                <w:sz w:val="20"/>
                <w:szCs w:val="20"/>
              </w:rPr>
              <w:t xml:space="preserve"/>
            </w:r>
          </w:p>
        </w:tc>
      </w:tr>
    </w:tbl>
    <w:p>
      <w:pPr>
        <w:spacing w:before="60" w:after="60"/>
      </w:pPr>
    </w:p>
    <w:p>
      <w:pPr>
        <w:spacing w:before="120" w:after="60"/>
        <w:rPr>
          <w:b/>
          <w:u w:val="single"/>
          <w:sz w:val="24"/>
          <w:szCs w:val="24"/>
        </w:rPr>
      </w:pPr>
      <w:r>
        <w:rPr>
          <w:b/>
          <w:u w:val="single"/>
          <w:sz w:val="24"/>
          <w:szCs w:val="24"/>
        </w:rPr>
        <w:t xml:space="preserve">AS PER IP:</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0"/>
        <w:gridCol w:w="1600"/>
        <w:gridCol w:w="2400"/>
        <w:gridCol w:w="2400"/>
        <w:gridCol w:w="2400"/>
      </w:tblGrid>
      <w:tr>
        <w:trPr>
          <w:trHeight w:val="400"/>
        </w:trPr>
        <w:tc>
          <w:tcPr>
            <w:vMerge w:val="restart"/>
            <w:shd w:val="clear" w:color="auto" w:fill="D9D9D9"/>
            <w:vAlign w:val="center"/>
          </w:tcPr>
          <w:p>
            <w:pPr>
              <w:spacing w:before="0"/>
              <w:jc w:val="center"/>
              <w:rPr>
                <w:b/>
                <w:sz w:val="20"/>
                <w:szCs w:val="20"/>
              </w:rPr>
            </w:pPr>
            <w:r>
              <w:rPr>
                <w:b/>
                <w:sz w:val="20"/>
                <w:szCs w:val="20"/>
              </w:rPr>
              <w:t xml:space="preserve">Batch</w:t>
            </w:r>
          </w:p>
          <w:p>
            <w:pPr>
              <w:spacing w:before="0"/>
              <w:jc w:val="center"/>
            </w:pPr>
            <w:r>
              <w:rPr>
                <w:b/>
                <w:sz w:val="20"/>
                <w:szCs w:val="20"/>
              </w:rPr>
              <w:t xml:space="preserve">Number</w:t>
            </w:r>
          </w:p>
        </w:tc>
        <w:tc>
          <w:tcPr>
            <w:vMerge w:val="restart"/>
            <w:shd w:val="clear" w:color="auto" w:fill="D9D9D9"/>
            <w:vAlign w:val="center"/>
          </w:tcPr>
          <w:p>
            <w:pPr>
              <w:spacing w:before="0"/>
              <w:jc w:val="center"/>
              <w:rPr>
                <w:b/>
                <w:sz w:val="20"/>
                <w:szCs w:val="20"/>
              </w:rPr>
            </w:pPr>
            <w:r>
              <w:rPr>
                <w:b/>
                <w:sz w:val="20"/>
                <w:szCs w:val="20"/>
              </w:rPr>
              <w:t xml:space="preserve">AR.</w:t>
            </w:r>
          </w:p>
          <w:p>
            <w:pPr>
              <w:spacing w:before="0"/>
              <w:jc w:val="center"/>
            </w:pPr>
            <w:r>
              <w:rPr>
                <w:b/>
                <w:sz w:val="20"/>
                <w:szCs w:val="20"/>
              </w:rPr>
              <w:t xml:space="preserve">Number</w:t>
            </w:r>
          </w:p>
        </w:tc>
        <w:tc>
          <w:tcPr>
            <w:shd w:val="clear" w:color="auto" w:fill="D9D9D9"/>
            <w:vAlign w:val="center"/>
            <w:gridSpan w:val="3"/>
          </w:tcPr>
          <w:p>
            <w:pPr>
              <w:spacing w:before="0"/>
              <w:jc w:val="center"/>
              <w:rPr>
                <w:b/>
                <w:sz w:val="20"/>
                <w:szCs w:val="20"/>
              </w:rPr>
            </w:pPr>
            <w:r>
              <w:rPr>
                <w:b/>
                <w:sz w:val="20"/>
                <w:szCs w:val="20"/>
              </w:rPr>
              <w:t xml:space="preserve">Critical Parameters (Limit) (As per IP)</w:t>
            </w:r>
          </w:p>
        </w:tc>
      </w:tr>
      <w:tr>
        <w:trPr>
          <w:trHeight w:val="400"/>
        </w:trPr>
        <w:tc>
          <w:tcPr>
            <w:vMerge/>
            <w:shd w:val="clear" w:color="auto" w:fill="D9D9D9"/>
            <w:vAlign w:val="center"/>
          </w:tcPr>
          <w:p>
            <w:pPr>
              <w:spacing w:before="0"/>
              <w:jc w:val="center"/>
              <w:rPr>
                <w:b/>
                <w:sz w:val="20"/>
                <w:szCs w:val="20"/>
              </w:rPr>
            </w:pPr>
          </w:p>
        </w:tc>
        <w:tc>
          <w:tcPr>
            <w:vMerge/>
            <w:shd w:val="clear" w:color="auto" w:fill="D9D9D9"/>
            <w:vAlign w:val="center"/>
          </w:tcPr>
          <w:p>
            <w:pPr>
              <w:spacing w:before="0"/>
              <w:jc w:val="center"/>
              <w:rPr>
                <w:b/>
                <w:sz w:val="20"/>
                <w:szCs w:val="20"/>
              </w:rPr>
            </w:pPr>
          </w:p>
        </w:tc>
        <w:tc>
          <w:tcPr>
            <w:shd w:val="clear" w:color="auto" w:fill="D9D9D9"/>
            <w:vAlign w:val="center"/>
          </w:tcPr>
          <w:p>
            <w:pPr>
              <w:spacing w:before="0"/>
              <w:jc w:val="center"/>
              <w:rPr>
                <w:b/>
                <w:sz w:val="20"/>
                <w:szCs w:val="20"/>
              </w:rPr>
            </w:pPr>
            <w:r>
              <w:rPr>
                <w:b/>
                <w:sz w:val="20"/>
                <w:szCs w:val="20"/>
              </w:rPr>
              <w:t xml:space="preserve">pH</w:t>
            </w:r>
          </w:p>
        </w:tc>
        <w:tc>
          <w:tcPr>
            <w:shd w:val="clear" w:color="auto" w:fill="D9D9D9"/>
            <w:vAlign w:val="center"/>
          </w:tcPr>
          <w:p>
            <w:pPr>
              <w:spacing w:before="0"/>
              <w:jc w:val="center"/>
              <w:rPr>
                <w:b/>
                <w:sz w:val="20"/>
                <w:szCs w:val="20"/>
              </w:rPr>
            </w:pPr>
            <w:r>
              <w:rPr>
                <w:b/>
                <w:sz w:val="20"/>
                <w:szCs w:val="20"/>
              </w:rPr>
              <w:t xml:space="preserve">Uniformity of Volume</w:t>
            </w:r>
          </w:p>
        </w:tc>
        <w:tc>
          <w:tcPr>
            <w:shd w:val="clear" w:color="auto" w:fill="D9D9D9"/>
            <w:vAlign w:val="center"/>
          </w:tcPr>
          <w:p>
            <w:pPr>
              <w:spacing w:before="0"/>
              <w:jc w:val="center"/>
              <w:rPr>
                <w:b/>
                <w:sz w:val="20"/>
                <w:szCs w:val="20"/>
              </w:rPr>
            </w:pPr>
            <w:r>
              <w:rPr>
                <w:b/>
                <w:sz w:val="20"/>
                <w:szCs w:val="20"/>
              </w:rPr>
              <w:t xml:space="preserve">Capping</w:t>
            </w:r>
          </w:p>
        </w:tc>
      </w:tr>
      <w:tr>
        <w:trPr>
          <w:trHeight w:val="400"/>
        </w:trPr>
        <w:tc>
          <w:tcPr>
            <w:vMerge/>
            <w:shd w:val="clear" w:color="auto" w:fill="D9D9D9"/>
            <w:vAlign w:val="center"/>
          </w:tcPr>
          <w:p>
            <w:pPr>
              <w:spacing w:before="0"/>
              <w:jc w:val="center"/>
              <w:rPr>
                <w:b/>
                <w:sz w:val="20"/>
                <w:szCs w:val="20"/>
              </w:rPr>
            </w:pPr>
          </w:p>
        </w:tc>
        <w:tc>
          <w:tcPr>
            <w:vMerge/>
            <w:shd w:val="clear" w:color="auto" w:fill="D9D9D9"/>
            <w:vAlign w:val="center"/>
          </w:tcPr>
          <w:p>
            <w:pPr>
              <w:spacing w:before="0"/>
              <w:jc w:val="center"/>
              <w:rPr>
                <w:b/>
                <w:sz w:val="20"/>
                <w:szCs w:val="20"/>
              </w:rPr>
            </w:pPr>
          </w:p>
        </w:tc>
        <w:tc>
          <w:tcPr>
            <w:shd w:val="clear" w:color="auto" w:fill="D9D9D9"/>
            <w:vAlign w:val="center"/>
          </w:tcPr>
          <w:p>
            <w:pPr>
              <w:spacing w:before="0"/>
              <w:jc w:val="center"/>
              <w:rPr>
                <w:b/>
                <w:sz w:val="20"/>
                <w:szCs w:val="20"/>
              </w:rPr>
            </w:pPr>
          </w:p>
        </w:tc>
        <w:tc>
          <w:tcPr>
            <w:shd w:val="clear" w:color="auto" w:fill="D9D9D9"/>
            <w:vAlign w:val="center"/>
          </w:tcPr>
          <w:p>
            <w:pPr>
              <w:spacing w:before="0"/>
              <w:jc w:val="center"/>
              <w:rPr>
                <w:b/>
                <w:sz w:val="20"/>
                <w:szCs w:val="20"/>
              </w:rPr>
            </w:pPr>
          </w:p>
        </w:tc>
        <w:tc>
          <w:tcPr>
            <w:shd w:val="clear" w:color="auto" w:fill="D9D9D9"/>
            <w:vAlign w:val="center"/>
          </w:tcPr>
          <w:p>
            <w:pPr>
              <w:spacing w:before="0"/>
              <w:jc w:val="center"/>
              <w:rPr>
                <w:b/>
                <w:sz w:val="20"/>
                <w:szCs w:val="20"/>
              </w:rPr>
            </w:pPr>
          </w:p>
        </w:tc>
      </w:tr>
      <w:tr>
        <w:tc>
          <w:tcPr>
            <w:vAlign w:val="center"/>
            <w:shd w:val="clear" w:color="auto" w:fill="D9D9D9"/>
            <w:gridSpan w:val="2"/>
          </w:tcPr>
          <w:p>
            <w:pPr>
              <w:spacing w:before="0"/>
              <w:jc w:val="center"/>
              <w:rPr>
                <w:sz w:val="20"/>
                <w:szCs w:val="20"/>
              </w:rPr>
            </w:pPr>
            <w:r>
              <w:rPr>
                <w:sz w:val="20"/>
                <w:szCs w:val="20"/>
              </w:rPr>
              <w:t xml:space="preserve">Limit →</w:t>
            </w:r>
          </w:p>
        </w:tc>
        <w:tc>
          <w:tcPr>
            <w:vAlign w:val="center"/>
          </w:tcPr>
          <w:p>
            <w:pPr>
              <w:spacing w:before="0"/>
              <w:jc w:val="center"/>
              <w:rPr>
                <w:sz w:val="20"/>
                <w:szCs w:val="20"/>
              </w:rPr>
            </w:pPr>
            <w:r>
              <w:rPr>
                <w:sz w:val="20"/>
                <w:szCs w:val="20"/>
              </w:rPr>
              <w:t xml:space="preserve">6.3 to 7.3</w:t>
            </w:r>
          </w:p>
        </w:tc>
        <w:tc>
          <w:tcPr>
            <w:vAlign w:val="center"/>
          </w:tcPr>
          <w:p>
            <w:pPr>
              <w:spacing w:before="0"/>
              <w:jc w:val="center"/>
              <w:rPr>
                <w:sz w:val="20"/>
                <w:szCs w:val="20"/>
              </w:rPr>
            </w:pPr>
            <w:r>
              <w:rPr>
                <w:sz w:val="20"/>
                <w:szCs w:val="20"/>
              </w:rPr>
              <w:t xml:space="preserve">The average net volume of the contents of 10 containers is not less than the labelled amount (5.0 ml) and the net content of any single container is not less than 91.0% (4.55 ml) and not more than 109.0% (5.45 ml) of labelled amount (5.0 ml).</w:t>
            </w:r>
          </w:p>
        </w:tc>
        <w:tc>
          <w:tcPr>
            <w:vAlign w:val="center"/>
          </w:tcPr>
          <w:p>
            <w:pPr>
              <w:spacing w:before="0"/>
              <w:jc w:val="center"/>
              <w:rPr>
                <w:sz w:val="20"/>
                <w:szCs w:val="20"/>
              </w:rPr>
            </w:pPr>
            <w:r>
              <w:rPr>
                <w:sz w:val="20"/>
                <w:szCs w:val="20"/>
              </w:rPr>
              <w:t xml:space="preserve">Cap should be properly placed</w:t>
            </w:r>
          </w:p>
        </w:tc>
      </w:tr>
      <w:tr>
        <w:tc>
          <w:tcPr>
            <w:vAlign w:val="center"/>
          </w:tcPr>
          <w:p>
            <w:pPr>
              <w:spacing w:before="0"/>
              <w:jc w:val="center"/>
              <w:rPr>
                <w:sz w:val="20"/>
                <w:szCs w:val="20"/>
              </w:rPr>
            </w:pPr>
            <w:r>
              <w:rPr>
                <w:sz w:val="20"/>
                <w:szCs w:val="20"/>
              </w:rPr>
              <w:t xml:space="preserve">D25C12</w:t>
            </w:r>
          </w:p>
        </w:tc>
        <w:tc>
          <w:tcPr>
            <w:vAlign w:val="center"/>
          </w:tcPr>
          <w:p>
            <w:pPr>
              <w:spacing w:before="0"/>
              <w:jc w:val="center"/>
              <w:rPr>
                <w:sz w:val="20"/>
                <w:szCs w:val="20"/>
              </w:rPr>
            </w:pPr>
            <w:r>
              <w:rPr>
                <w:sz w:val="20"/>
                <w:szCs w:val="20"/>
              </w:rPr>
              <w:t xml:space="preserve">FIPAR241007</w:t>
            </w:r>
          </w:p>
        </w:tc>
        <w:tc>
          <w:tcPr>
            <w:vAlign w:val="center"/>
          </w:tcPr>
          <w:p>
            <w:pPr>
              <w:spacing w:before="0"/>
              <w:jc w:val="center"/>
              <w:rPr>
                <w:sz w:val="20"/>
                <w:szCs w:val="20"/>
              </w:rPr>
            </w:pPr>
            <w:r>
              <w:rPr>
                <w:sz w:val="20"/>
                <w:szCs w:val="20"/>
              </w:rPr>
              <w:t xml:space="preserve">6.72</w:t>
            </w:r>
          </w:p>
        </w:tc>
        <w:tc>
          <w:tcPr>
            <w:vAlign w:val="center"/>
          </w:tcPr>
          <w:p>
            <w:pPr>
              <w:spacing w:before="0"/>
              <w:jc w:val="center"/>
              <w:rPr>
                <w:sz w:val="20"/>
                <w:szCs w:val="20"/>
              </w:rPr>
            </w:pPr>
            <w:r>
              <w:rPr>
                <w:sz w:val="20"/>
                <w:szCs w:val="20"/>
              </w:rPr>
              <w:t xml:space="preserve">5.09 ml (101.8%)</w:t>
            </w:r>
          </w:p>
        </w:tc>
        <w:tc>
          <w:tcPr>
            <w:vAlign w:val="center"/>
          </w:tcPr>
          <w:p>
            <w:pPr>
              <w:spacing w:before="0"/>
              <w:jc w:val="center"/>
              <w:rPr>
                <w:sz w:val="20"/>
                <w:szCs w:val="20"/>
              </w:rPr>
            </w:pPr>
            <w:r>
              <w:rPr>
                <w:sz w:val="20"/>
                <w:szCs w:val="20"/>
              </w:rPr>
              <w:t xml:space="preserve">Cap was properly placed</w:t>
            </w:r>
          </w:p>
        </w:tc>
      </w:tr>
      <w:tr>
        <w:tc>
          <w:tcPr>
            <w:vAlign w:val="center"/>
          </w:tcPr>
          <w:p>
            <w:pPr>
              <w:spacing w:before="0"/>
              <w:jc w:val="center"/>
              <w:rPr>
                <w:sz w:val="20"/>
                <w:szCs w:val="20"/>
              </w:rPr>
            </w:pPr>
            <w:r>
              <w:rPr>
                <w:sz w:val="20"/>
                <w:szCs w:val="20"/>
              </w:rPr>
              <w:t xml:space="preserve">D25E14</w:t>
            </w:r>
          </w:p>
        </w:tc>
        <w:tc>
          <w:tcPr>
            <w:vAlign w:val="center"/>
          </w:tcPr>
          <w:p>
            <w:pPr>
              <w:spacing w:before="0"/>
              <w:jc w:val="center"/>
              <w:rPr>
                <w:sz w:val="20"/>
                <w:szCs w:val="20"/>
              </w:rPr>
            </w:pPr>
            <w:r>
              <w:rPr>
                <w:sz w:val="20"/>
                <w:szCs w:val="20"/>
              </w:rPr>
              <w:t xml:space="preserve">FIPAR250181</w:t>
            </w:r>
          </w:p>
        </w:tc>
        <w:tc>
          <w:tcPr>
            <w:vAlign w:val="center"/>
          </w:tcPr>
          <w:p>
            <w:pPr>
              <w:spacing w:before="0"/>
              <w:jc w:val="center"/>
              <w:rPr>
                <w:sz w:val="20"/>
                <w:szCs w:val="20"/>
              </w:rPr>
            </w:pPr>
            <w:r>
              <w:rPr>
                <w:sz w:val="20"/>
                <w:szCs w:val="20"/>
              </w:rPr>
              <w:t xml:space="preserve">6.70</w:t>
            </w:r>
          </w:p>
        </w:tc>
        <w:tc>
          <w:tcPr>
            <w:vAlign w:val="center"/>
          </w:tcPr>
          <w:p>
            <w:pPr>
              <w:spacing w:before="0"/>
              <w:jc w:val="center"/>
              <w:rPr>
                <w:sz w:val="20"/>
                <w:szCs w:val="20"/>
              </w:rPr>
            </w:pPr>
            <w:r>
              <w:rPr>
                <w:sz w:val="20"/>
                <w:szCs w:val="20"/>
              </w:rPr>
              <w:t xml:space="preserve">5.12 ml
</w:t>
            </w:r>
          </w:p>
          <w:p>
            <w:pPr>
              <w:spacing w:before="0"/>
              <w:jc w:val="center"/>
              <w:rPr>
                <w:sz w:val="20"/>
                <w:szCs w:val="20"/>
              </w:rPr>
            </w:pPr>
            <w:r>
              <w:rPr>
                <w:sz w:val="20"/>
                <w:szCs w:val="20"/>
              </w:rPr>
              <w:t xml:space="preserve">(102.4 %)</w:t>
            </w:r>
          </w:p>
        </w:tc>
        <w:tc>
          <w:tcPr>
            <w:vAlign w:val="center"/>
          </w:tcPr>
          <w:p>
            <w:pPr>
              <w:spacing w:before="0"/>
              <w:jc w:val="center"/>
              <w:rPr>
                <w:sz w:val="20"/>
                <w:szCs w:val="20"/>
              </w:rPr>
            </w:pPr>
            <w:r>
              <w:rPr>
                <w:sz w:val="20"/>
                <w:szCs w:val="20"/>
              </w:rPr>
              <w:t xml:space="preserve">Cap was properly placed</w:t>
            </w:r>
          </w:p>
        </w:tc>
      </w:tr>
      <w:tr>
        <w:tc>
          <w:tcPr>
            <w:vAlign w:val="center"/>
          </w:tcPr>
          <w:p>
            <w:pPr>
              <w:spacing w:before="0"/>
              <w:jc w:val="center"/>
              <w:rPr>
                <w:sz w:val="20"/>
                <w:szCs w:val="20"/>
              </w:rPr>
            </w:pPr>
            <w:r>
              <w:rPr>
                <w:sz w:val="20"/>
                <w:szCs w:val="20"/>
              </w:rPr>
              <w:t xml:space="preserve">D25F03</w:t>
            </w:r>
          </w:p>
        </w:tc>
        <w:tc>
          <w:tcPr>
            <w:vAlign w:val="center"/>
          </w:tcPr>
          <w:p>
            <w:pPr>
              <w:spacing w:before="0"/>
              <w:jc w:val="center"/>
              <w:rPr>
                <w:sz w:val="20"/>
                <w:szCs w:val="20"/>
              </w:rPr>
            </w:pPr>
            <w:r>
              <w:rPr>
                <w:sz w:val="20"/>
                <w:szCs w:val="20"/>
              </w:rPr>
              <w:t xml:space="preserve">FIPAR250277</w:t>
            </w:r>
          </w:p>
        </w:tc>
        <w:tc>
          <w:tcPr>
            <w:vAlign w:val="center"/>
          </w:tcPr>
          <w:p>
            <w:pPr>
              <w:spacing w:before="0"/>
              <w:jc w:val="center"/>
              <w:rPr>
                <w:sz w:val="20"/>
                <w:szCs w:val="20"/>
              </w:rPr>
            </w:pPr>
            <w:r>
              <w:rPr>
                <w:sz w:val="20"/>
                <w:szCs w:val="20"/>
              </w:rPr>
              <w:t xml:space="preserve">7.02</w:t>
            </w:r>
          </w:p>
        </w:tc>
        <w:tc>
          <w:tcPr>
            <w:vAlign w:val="center"/>
          </w:tcPr>
          <w:p>
            <w:pPr>
              <w:spacing w:before="0"/>
              <w:jc w:val="center"/>
              <w:rPr>
                <w:sz w:val="20"/>
                <w:szCs w:val="20"/>
              </w:rPr>
            </w:pPr>
            <w:r>
              <w:rPr>
                <w:sz w:val="20"/>
                <w:szCs w:val="20"/>
              </w:rPr>
              <w:t xml:space="preserve">5.13 ml
</w:t>
            </w:r>
          </w:p>
          <w:p>
            <w:pPr>
              <w:spacing w:before="0"/>
              <w:jc w:val="center"/>
              <w:rPr>
                <w:sz w:val="20"/>
                <w:szCs w:val="20"/>
              </w:rPr>
            </w:pPr>
            <w:r>
              <w:rPr>
                <w:sz w:val="20"/>
                <w:szCs w:val="20"/>
              </w:rPr>
              <w:t xml:space="preserve">(102.6 %)</w:t>
            </w:r>
          </w:p>
        </w:tc>
        <w:tc>
          <w:tcPr>
            <w:vAlign w:val="center"/>
          </w:tcPr>
          <w:p>
            <w:pPr>
              <w:spacing w:before="0"/>
              <w:jc w:val="center"/>
              <w:rPr>
                <w:sz w:val="20"/>
                <w:szCs w:val="20"/>
              </w:rPr>
            </w:pPr>
            <w:r>
              <w:rPr>
                <w:sz w:val="20"/>
                <w:szCs w:val="20"/>
              </w:rPr>
              <w:t xml:space="preserve">Cap was properly placed</w:t>
            </w:r>
          </w:p>
        </w:tc>
      </w:tr>
      <w:tr>
        <w:tc>
          <w:tcPr>
            <w:vMerge w:val="restart"/>
            <w:vAlign w:val="center"/>
          </w:tcPr>
          <w:p>
            <w:pPr>
              <w:spacing w:before="0"/>
              <w:jc w:val="center"/>
              <w:rPr>
                <w:sz w:val="20"/>
                <w:szCs w:val="20"/>
              </w:rPr>
            </w:pPr>
            <w:r>
              <w:rPr>
                <w:sz w:val="20"/>
                <w:szCs w:val="20"/>
              </w:rPr>
              <w:t xml:space="preserve">D25K11</w:t>
            </w:r>
          </w:p>
        </w:tc>
        <w:tc>
          <w:tcPr>
            <w:vAlign w:val="center"/>
          </w:tcPr>
          <w:p>
            <w:pPr>
              <w:spacing w:before="0"/>
              <w:jc w:val="center"/>
              <w:rPr>
                <w:sz w:val="20"/>
                <w:szCs w:val="20"/>
              </w:rPr>
            </w:pPr>
            <w:r>
              <w:rPr>
                <w:sz w:val="20"/>
                <w:szCs w:val="20"/>
              </w:rPr>
              <w:t xml:space="preserve">FIPAR250961</w:t>
            </w:r>
          </w:p>
        </w:tc>
        <w:tc>
          <w:tcPr>
            <w:vMerge w:val="restart"/>
            <w:vAlign w:val="center"/>
          </w:tcPr>
          <w:p>
            <w:pPr>
              <w:spacing w:before="0"/>
              <w:jc w:val="center"/>
              <w:rPr>
                <w:sz w:val="20"/>
                <w:szCs w:val="20"/>
              </w:rPr>
            </w:pPr>
            <w:r>
              <w:rPr>
                <w:sz w:val="20"/>
                <w:szCs w:val="20"/>
              </w:rPr>
              <w:t xml:space="preserve">6.71</w:t>
            </w:r>
          </w:p>
        </w:tc>
        <w:tc>
          <w:tcPr>
            <w:vAlign w:val="center"/>
          </w:tcPr>
          <w:p>
            <w:pPr>
              <w:spacing w:before="0"/>
              <w:jc w:val="center"/>
              <w:rPr>
                <w:sz w:val="20"/>
                <w:szCs w:val="20"/>
              </w:rPr>
            </w:pPr>
            <w:r>
              <w:rPr>
                <w:sz w:val="20"/>
                <w:szCs w:val="20"/>
              </w:rPr>
              <w:t xml:space="preserve">5.1 ml
</w:t>
            </w:r>
          </w:p>
          <w:p>
            <w:pPr>
              <w:spacing w:before="0"/>
              <w:jc w:val="center"/>
              <w:rPr>
                <w:sz w:val="20"/>
                <w:szCs w:val="20"/>
              </w:rPr>
            </w:pPr>
            <w:r>
              <w:rPr>
                <w:sz w:val="20"/>
                <w:szCs w:val="20"/>
              </w:rPr>
              <w:t xml:space="preserve">(102.0 %)</w:t>
            </w:r>
          </w:p>
        </w:tc>
        <w:tc>
          <w:tcPr>
            <w:vMerge w:val="restart"/>
            <w:vAlign w:val="center"/>
          </w:tcPr>
          <w:p>
            <w:pPr>
              <w:spacing w:before="0"/>
              <w:jc w:val="center"/>
              <w:rPr>
                <w:sz w:val="20"/>
                <w:szCs w:val="20"/>
              </w:rPr>
            </w:pPr>
            <w:r>
              <w:rPr>
                <w:sz w:val="20"/>
                <w:szCs w:val="20"/>
              </w:rPr>
              <w:t xml:space="preserve">Cap was properly placed</w:t>
            </w:r>
          </w:p>
        </w:tc>
      </w:tr>
      <w:tr>
        <w:tc>
          <w:tcPr>
            <w:vMerge/>
            <w:vAlign w:val="center"/>
          </w:tcPr>
          <w:p>
            <w:pPr>
              <w:spacing w:before="0"/>
              <w:jc w:val="center"/>
              <w:rPr>
                <w:sz w:val="20"/>
                <w:szCs w:val="20"/>
              </w:rPr>
            </w:pPr>
            <w:r>
              <w:rPr>
                <w:sz w:val="20"/>
                <w:szCs w:val="20"/>
              </w:rPr>
              <w:t xml:space="preserve"/>
            </w:r>
          </w:p>
        </w:tc>
        <w:tc>
          <w:tcPr>
            <w:vAlign w:val="center"/>
          </w:tcPr>
          <w:p>
            <w:pPr>
              <w:spacing w:before="0"/>
              <w:jc w:val="center"/>
              <w:rPr>
                <w:sz w:val="20"/>
                <w:szCs w:val="20"/>
              </w:rPr>
            </w:pPr>
            <w:r>
              <w:rPr>
                <w:sz w:val="20"/>
                <w:szCs w:val="20"/>
              </w:rPr>
              <w:t xml:space="preserve">FIPAR250962</w:t>
            </w:r>
          </w:p>
        </w:tc>
        <w:tc>
          <w:tcPr>
            <w:vMerge/>
            <w:vAlign w:val="center"/>
          </w:tcPr>
          <w:p>
            <w:pPr>
              <w:spacing w:before="0"/>
              <w:jc w:val="center"/>
              <w:rPr>
                <w:sz w:val="20"/>
                <w:szCs w:val="20"/>
              </w:rPr>
            </w:pPr>
            <w:r>
              <w:rPr>
                <w:sz w:val="20"/>
                <w:szCs w:val="20"/>
              </w:rPr>
              <w:t xml:space="preserve"/>
            </w:r>
          </w:p>
        </w:tc>
        <w:tc>
          <w:tcPr>
            <w:vAlign w:val="center"/>
          </w:tcPr>
          <w:p>
            <w:pPr>
              <w:spacing w:before="0"/>
              <w:jc w:val="center"/>
              <w:rPr>
                <w:sz w:val="20"/>
                <w:szCs w:val="20"/>
              </w:rPr>
            </w:pPr>
            <w:r>
              <w:rPr>
                <w:sz w:val="20"/>
                <w:szCs w:val="20"/>
              </w:rPr>
              <w:t xml:space="preserve">5.15 ml
</w:t>
            </w:r>
          </w:p>
          <w:p>
            <w:pPr>
              <w:spacing w:before="0"/>
              <w:jc w:val="center"/>
              <w:rPr>
                <w:sz w:val="20"/>
                <w:szCs w:val="20"/>
              </w:rPr>
            </w:pPr>
            <w:r>
              <w:rPr>
                <w:sz w:val="20"/>
                <w:szCs w:val="20"/>
              </w:rPr>
              <w:t xml:space="preserve">(103.0%)</w:t>
            </w:r>
          </w:p>
        </w:tc>
        <w:tc>
          <w:tcPr>
            <w:vMerge/>
            <w:vAlign w:val="center"/>
          </w:tcPr>
          <w:p>
            <w:pPr>
              <w:spacing w:before="0"/>
              <w:jc w:val="center"/>
              <w:rPr>
                <w:sz w:val="20"/>
                <w:szCs w:val="20"/>
              </w:rPr>
            </w:pPr>
            <w:r>
              <w:rPr>
                <w:sz w:val="20"/>
                <w:szCs w:val="20"/>
              </w:rPr>
              <w:t xml:space="preserve"/>
            </w:r>
          </w:p>
        </w:tc>
      </w:tr>
    </w:tbl>
    <w:p>
      <w:pPr>
        <w:spacing w:before="60" w:after="60"/>
      </w:pPr>
    </w:p>
    <w:p>
      <w:pPr>
        <w:spacing w:before="120" w:after="60"/>
        <w:rPr>
          <w:b/>
          <w:u w:val="single"/>
          <w:sz w:val="24"/>
          <w:szCs w:val="24"/>
        </w:rPr>
      </w:pPr>
      <w:r>
        <w:rPr>
          <w:b/>
          <w:u w:val="single"/>
          <w:sz w:val="24"/>
          <w:szCs w:val="24"/>
        </w:rPr>
        <w:t xml:space="preserve">AS PER IP:</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0"/>
        <w:gridCol w:w="1600"/>
        <w:gridCol w:w="7200"/>
      </w:tblGrid>
      <w:tr>
        <w:trPr>
          <w:trHeight w:val="400"/>
        </w:trPr>
        <w:tc>
          <w:tcPr>
            <w:vMerge w:val="restart"/>
            <w:shd w:val="clear" w:color="auto" w:fill="D9D9D9"/>
            <w:vAlign w:val="center"/>
          </w:tcPr>
          <w:p>
            <w:pPr>
              <w:spacing w:before="0"/>
              <w:jc w:val="center"/>
              <w:rPr>
                <w:b/>
                <w:sz w:val="20"/>
                <w:szCs w:val="20"/>
              </w:rPr>
            </w:pPr>
            <w:r>
              <w:rPr>
                <w:b/>
                <w:sz w:val="20"/>
                <w:szCs w:val="20"/>
              </w:rPr>
              <w:t xml:space="preserve">Batch</w:t>
            </w:r>
          </w:p>
          <w:p>
            <w:pPr>
              <w:spacing w:before="0"/>
              <w:jc w:val="center"/>
            </w:pPr>
            <w:r>
              <w:rPr>
                <w:b/>
                <w:sz w:val="20"/>
                <w:szCs w:val="20"/>
              </w:rPr>
              <w:t xml:space="preserve">Number</w:t>
            </w:r>
          </w:p>
        </w:tc>
        <w:tc>
          <w:tcPr>
            <w:vMerge w:val="restart"/>
            <w:shd w:val="clear" w:color="auto" w:fill="D9D9D9"/>
            <w:vAlign w:val="center"/>
          </w:tcPr>
          <w:p>
            <w:pPr>
              <w:spacing w:before="0"/>
              <w:jc w:val="center"/>
              <w:rPr>
                <w:b/>
                <w:sz w:val="20"/>
                <w:szCs w:val="20"/>
              </w:rPr>
            </w:pPr>
            <w:r>
              <w:rPr>
                <w:b/>
                <w:sz w:val="20"/>
                <w:szCs w:val="20"/>
              </w:rPr>
              <w:t xml:space="preserve">AR.</w:t>
            </w:r>
          </w:p>
          <w:p>
            <w:pPr>
              <w:spacing w:before="0"/>
              <w:jc w:val="center"/>
            </w:pPr>
            <w:r>
              <w:rPr>
                <w:b/>
                <w:sz w:val="20"/>
                <w:szCs w:val="20"/>
              </w:rPr>
              <w:t xml:space="preserve">Number</w:t>
            </w:r>
          </w:p>
        </w:tc>
        <w:tc>
          <w:tcPr>
            <w:shd w:val="clear" w:color="auto" w:fill="D9D9D9"/>
            <w:vAlign w:val="center"/>
            <w:gridSpan w:val="1"/>
          </w:tcPr>
          <w:p>
            <w:pPr>
              <w:spacing w:before="0"/>
              <w:jc w:val="center"/>
              <w:rPr>
                <w:b/>
                <w:sz w:val="20"/>
                <w:szCs w:val="20"/>
              </w:rPr>
            </w:pPr>
            <w:r>
              <w:rPr>
                <w:b/>
                <w:sz w:val="20"/>
                <w:szCs w:val="20"/>
              </w:rPr>
              <w:t xml:space="preserve">Critical Parameters (Limit) (As per IP)</w:t>
            </w:r>
          </w:p>
        </w:tc>
      </w:tr>
      <w:tr>
        <w:trPr>
          <w:trHeight w:val="400"/>
        </w:trPr>
        <w:tc>
          <w:tcPr>
            <w:vMerge/>
            <w:shd w:val="clear" w:color="auto" w:fill="D9D9D9"/>
            <w:vAlign w:val="center"/>
          </w:tcPr>
          <w:p>
            <w:pPr>
              <w:spacing w:before="0"/>
              <w:jc w:val="center"/>
              <w:rPr>
                <w:b/>
                <w:sz w:val="20"/>
                <w:szCs w:val="20"/>
              </w:rPr>
            </w:pPr>
          </w:p>
        </w:tc>
        <w:tc>
          <w:tcPr>
            <w:vMerge/>
            <w:shd w:val="clear" w:color="auto" w:fill="D9D9D9"/>
            <w:vAlign w:val="center"/>
          </w:tcPr>
          <w:p>
            <w:pPr>
              <w:spacing w:before="0"/>
              <w:jc w:val="center"/>
              <w:rPr>
                <w:b/>
                <w:sz w:val="20"/>
                <w:szCs w:val="20"/>
              </w:rPr>
            </w:pPr>
          </w:p>
        </w:tc>
        <w:tc>
          <w:tcPr>
            <w:shd w:val="clear" w:color="auto" w:fill="D9D9D9"/>
            <w:vAlign w:val="center"/>
          </w:tcPr>
          <w:p>
            <w:pPr>
              <w:spacing w:before="0"/>
              <w:jc w:val="center"/>
              <w:rPr>
                <w:b/>
                <w:sz w:val="20"/>
                <w:szCs w:val="20"/>
              </w:rPr>
            </w:pPr>
            <w:r>
              <w:rPr>
                <w:b/>
                <w:sz w:val="20"/>
                <w:szCs w:val="20"/>
              </w:rPr>
              <w:t xml:space="preserve">Assay (%)</w:t>
            </w:r>
          </w:p>
        </w:tc>
      </w:tr>
      <w:tr>
        <w:trPr>
          <w:trHeight w:val="400"/>
        </w:trPr>
        <w:tc>
          <w:tcPr>
            <w:vMerge/>
            <w:shd w:val="clear" w:color="auto" w:fill="D9D9D9"/>
            <w:vAlign w:val="center"/>
          </w:tcPr>
          <w:p>
            <w:pPr>
              <w:spacing w:before="0"/>
              <w:jc w:val="center"/>
              <w:rPr>
                <w:b/>
                <w:sz w:val="20"/>
                <w:szCs w:val="20"/>
              </w:rPr>
            </w:pPr>
          </w:p>
        </w:tc>
        <w:tc>
          <w:tcPr>
            <w:vMerge/>
            <w:shd w:val="clear" w:color="auto" w:fill="D9D9D9"/>
            <w:vAlign w:val="center"/>
          </w:tcPr>
          <w:p>
            <w:pPr>
              <w:spacing w:before="0"/>
              <w:jc w:val="center"/>
              <w:rPr>
                <w:b/>
                <w:sz w:val="20"/>
                <w:szCs w:val="20"/>
              </w:rPr>
            </w:pPr>
          </w:p>
        </w:tc>
        <w:tc>
          <w:tcPr>
            <w:shd w:val="clear" w:color="auto" w:fill="D9D9D9"/>
            <w:vAlign w:val="center"/>
          </w:tcPr>
          <w:p>
            <w:pPr>
              <w:spacing w:before="0"/>
              <w:jc w:val="center"/>
              <w:rPr>
                <w:b/>
                <w:sz w:val="20"/>
                <w:szCs w:val="20"/>
              </w:rPr>
            </w:pPr>
            <w:r>
              <w:rPr>
                <w:b/>
                <w:sz w:val="20"/>
                <w:szCs w:val="20"/>
              </w:rPr>
              <w:t xml:space="preserve">Moxifloxacin Hydrochloride E.Q. Moxifloxacin</w:t>
            </w:r>
          </w:p>
        </w:tc>
      </w:tr>
      <w:tr>
        <w:tc>
          <w:tcPr>
            <w:vAlign w:val="center"/>
            <w:shd w:val="clear" w:color="auto" w:fill="D9D9D9"/>
            <w:gridSpan w:val="2"/>
          </w:tcPr>
          <w:p>
            <w:pPr>
              <w:spacing w:before="0"/>
              <w:jc w:val="center"/>
              <w:rPr>
                <w:sz w:val="20"/>
                <w:szCs w:val="20"/>
              </w:rPr>
            </w:pPr>
            <w:r>
              <w:rPr>
                <w:sz w:val="20"/>
                <w:szCs w:val="20"/>
              </w:rPr>
              <w:t xml:space="preserve">Limit →</w:t>
            </w:r>
          </w:p>
        </w:tc>
        <w:tc>
          <w:tcPr>
            <w:vAlign w:val="center"/>
          </w:tcPr>
          <w:p>
            <w:pPr>
              <w:spacing w:before="0"/>
              <w:jc w:val="center"/>
              <w:rPr>
                <w:sz w:val="20"/>
                <w:szCs w:val="20"/>
              </w:rPr>
            </w:pPr>
            <w:r>
              <w:rPr>
                <w:sz w:val="20"/>
                <w:szCs w:val="20"/>
              </w:rPr>
              <w:t xml:space="preserve">90.0 % to 110.0 %  of labeled amount
</w:t>
            </w:r>
          </w:p>
          <w:p>
            <w:pPr>
              <w:spacing w:before="0"/>
              <w:jc w:val="center"/>
              <w:rPr>
                <w:sz w:val="20"/>
                <w:szCs w:val="20"/>
              </w:rPr>
            </w:pPr>
            <w:r>
              <w:rPr>
                <w:sz w:val="20"/>
                <w:szCs w:val="20"/>
              </w:rPr>
              <w:t xml:space="preserve">0.45 % w/v to 0.55 % w/v as per label claim</w:t>
            </w:r>
          </w:p>
        </w:tc>
      </w:tr>
      <w:tr>
        <w:tc>
          <w:tcPr>
            <w:vAlign w:val="center"/>
          </w:tcPr>
          <w:p>
            <w:pPr>
              <w:spacing w:before="0"/>
              <w:jc w:val="center"/>
              <w:rPr>
                <w:sz w:val="20"/>
                <w:szCs w:val="20"/>
              </w:rPr>
            </w:pPr>
            <w:r>
              <w:rPr>
                <w:sz w:val="20"/>
                <w:szCs w:val="20"/>
              </w:rPr>
              <w:t xml:space="preserve">D25C12</w:t>
            </w:r>
          </w:p>
        </w:tc>
        <w:tc>
          <w:tcPr>
            <w:vAlign w:val="center"/>
          </w:tcPr>
          <w:p>
            <w:pPr>
              <w:spacing w:before="0"/>
              <w:jc w:val="center"/>
              <w:rPr>
                <w:sz w:val="20"/>
                <w:szCs w:val="20"/>
              </w:rPr>
            </w:pPr>
            <w:r>
              <w:rPr>
                <w:sz w:val="20"/>
                <w:szCs w:val="20"/>
              </w:rPr>
              <w:t xml:space="preserve">FIPAR241007</w:t>
            </w:r>
          </w:p>
        </w:tc>
        <w:tc>
          <w:tcPr>
            <w:vAlign w:val="center"/>
          </w:tcPr>
          <w:p>
            <w:pPr>
              <w:spacing w:before="0"/>
              <w:jc w:val="center"/>
              <w:rPr>
                <w:sz w:val="20"/>
                <w:szCs w:val="20"/>
              </w:rPr>
            </w:pPr>
            <w:r>
              <w:rPr>
                <w:sz w:val="20"/>
                <w:szCs w:val="20"/>
              </w:rPr>
              <w:t xml:space="preserve">105.05 %
</w:t>
            </w:r>
          </w:p>
          <w:p>
            <w:pPr>
              <w:spacing w:before="0"/>
              <w:jc w:val="center"/>
              <w:rPr>
                <w:sz w:val="20"/>
                <w:szCs w:val="20"/>
              </w:rPr>
            </w:pPr>
            <w:r>
              <w:rPr>
                <w:sz w:val="20"/>
                <w:szCs w:val="20"/>
              </w:rPr>
              <w:t xml:space="preserve">i.e. 0.5253 % w/v</w:t>
            </w:r>
          </w:p>
        </w:tc>
      </w:tr>
      <w:tr>
        <w:tc>
          <w:tcPr>
            <w:vAlign w:val="center"/>
          </w:tcPr>
          <w:p>
            <w:pPr>
              <w:spacing w:before="0"/>
              <w:jc w:val="center"/>
              <w:rPr>
                <w:sz w:val="20"/>
                <w:szCs w:val="20"/>
              </w:rPr>
            </w:pPr>
            <w:r>
              <w:rPr>
                <w:sz w:val="20"/>
                <w:szCs w:val="20"/>
              </w:rPr>
              <w:t xml:space="preserve">D25E14</w:t>
            </w:r>
          </w:p>
        </w:tc>
        <w:tc>
          <w:tcPr>
            <w:vAlign w:val="center"/>
          </w:tcPr>
          <w:p>
            <w:pPr>
              <w:spacing w:before="0"/>
              <w:jc w:val="center"/>
              <w:rPr>
                <w:sz w:val="20"/>
                <w:szCs w:val="20"/>
              </w:rPr>
            </w:pPr>
            <w:r>
              <w:rPr>
                <w:sz w:val="20"/>
                <w:szCs w:val="20"/>
              </w:rPr>
              <w:t xml:space="preserve">FIPAR250181</w:t>
            </w:r>
          </w:p>
        </w:tc>
        <w:tc>
          <w:tcPr>
            <w:vAlign w:val="center"/>
          </w:tcPr>
          <w:p>
            <w:pPr>
              <w:spacing w:before="0"/>
              <w:jc w:val="center"/>
              <w:rPr>
                <w:sz w:val="20"/>
                <w:szCs w:val="20"/>
              </w:rPr>
            </w:pPr>
            <w:r>
              <w:rPr>
                <w:sz w:val="20"/>
                <w:szCs w:val="20"/>
              </w:rPr>
              <w:t xml:space="preserve">103.1 %
</w:t>
            </w:r>
          </w:p>
          <w:p>
            <w:pPr>
              <w:spacing w:before="0"/>
              <w:jc w:val="center"/>
              <w:rPr>
                <w:sz w:val="20"/>
                <w:szCs w:val="20"/>
              </w:rPr>
            </w:pPr>
            <w:r>
              <w:rPr>
                <w:sz w:val="20"/>
                <w:szCs w:val="20"/>
              </w:rPr>
              <w:t xml:space="preserve">i.e. 0.52 % w/v</w:t>
            </w:r>
          </w:p>
        </w:tc>
      </w:tr>
      <w:tr>
        <w:tc>
          <w:tcPr>
            <w:vAlign w:val="center"/>
          </w:tcPr>
          <w:p>
            <w:pPr>
              <w:spacing w:before="0"/>
              <w:jc w:val="center"/>
              <w:rPr>
                <w:sz w:val="20"/>
                <w:szCs w:val="20"/>
              </w:rPr>
            </w:pPr>
            <w:r>
              <w:rPr>
                <w:sz w:val="20"/>
                <w:szCs w:val="20"/>
              </w:rPr>
              <w:t xml:space="preserve">D25F03</w:t>
            </w:r>
          </w:p>
        </w:tc>
        <w:tc>
          <w:tcPr>
            <w:vAlign w:val="center"/>
          </w:tcPr>
          <w:p>
            <w:pPr>
              <w:spacing w:before="0"/>
              <w:jc w:val="center"/>
              <w:rPr>
                <w:sz w:val="20"/>
                <w:szCs w:val="20"/>
              </w:rPr>
            </w:pPr>
            <w:r>
              <w:rPr>
                <w:sz w:val="20"/>
                <w:szCs w:val="20"/>
              </w:rPr>
              <w:t xml:space="preserve">FIPAR250277</w:t>
            </w:r>
          </w:p>
        </w:tc>
        <w:tc>
          <w:tcPr>
            <w:vAlign w:val="center"/>
          </w:tcPr>
          <w:p>
            <w:pPr>
              <w:spacing w:before="0"/>
              <w:jc w:val="center"/>
              <w:rPr>
                <w:sz w:val="20"/>
                <w:szCs w:val="20"/>
              </w:rPr>
            </w:pPr>
            <w:r>
              <w:rPr>
                <w:sz w:val="20"/>
                <w:szCs w:val="20"/>
              </w:rPr>
              <w:t xml:space="preserve">98.5 %
</w:t>
            </w:r>
          </w:p>
          <w:p>
            <w:pPr>
              <w:spacing w:before="0"/>
              <w:jc w:val="center"/>
              <w:rPr>
                <w:sz w:val="20"/>
                <w:szCs w:val="20"/>
              </w:rPr>
            </w:pPr>
            <w:r>
              <w:rPr>
                <w:sz w:val="20"/>
                <w:szCs w:val="20"/>
              </w:rPr>
              <w:t xml:space="preserve">i.e. 0.49 % w/v</w:t>
            </w:r>
          </w:p>
        </w:tc>
      </w:tr>
      <w:tr>
        <w:tc>
          <w:tcPr>
            <w:vMerge w:val="restart"/>
            <w:vAlign w:val="center"/>
          </w:tcPr>
          <w:p>
            <w:pPr>
              <w:spacing w:before="0"/>
              <w:jc w:val="center"/>
              <w:rPr>
                <w:sz w:val="20"/>
                <w:szCs w:val="20"/>
              </w:rPr>
            </w:pPr>
            <w:r>
              <w:rPr>
                <w:sz w:val="20"/>
                <w:szCs w:val="20"/>
              </w:rPr>
              <w:t xml:space="preserve">D25K11</w:t>
            </w:r>
          </w:p>
        </w:tc>
        <w:tc>
          <w:tcPr>
            <w:vAlign w:val="center"/>
          </w:tcPr>
          <w:p>
            <w:pPr>
              <w:spacing w:before="0"/>
              <w:jc w:val="center"/>
              <w:rPr>
                <w:sz w:val="20"/>
                <w:szCs w:val="20"/>
              </w:rPr>
            </w:pPr>
            <w:r>
              <w:rPr>
                <w:sz w:val="20"/>
                <w:szCs w:val="20"/>
              </w:rPr>
              <w:t xml:space="preserve">FIPAR250961</w:t>
            </w:r>
          </w:p>
        </w:tc>
        <w:tc>
          <w:tcPr>
            <w:vMerge w:val="restart"/>
            <w:vAlign w:val="center"/>
          </w:tcPr>
          <w:p>
            <w:pPr>
              <w:spacing w:before="0"/>
              <w:jc w:val="center"/>
              <w:rPr>
                <w:sz w:val="20"/>
                <w:szCs w:val="20"/>
              </w:rPr>
            </w:pPr>
            <w:r>
              <w:rPr>
                <w:sz w:val="20"/>
                <w:szCs w:val="20"/>
              </w:rPr>
              <w:t xml:space="preserve">98.57 %
</w:t>
            </w:r>
          </w:p>
          <w:p>
            <w:pPr>
              <w:spacing w:before="0"/>
              <w:jc w:val="center"/>
              <w:rPr>
                <w:sz w:val="20"/>
                <w:szCs w:val="20"/>
              </w:rPr>
            </w:pPr>
            <w:r>
              <w:rPr>
                <w:sz w:val="20"/>
                <w:szCs w:val="20"/>
              </w:rPr>
              <w:t xml:space="preserve">i.e. 0.49 % w/v</w:t>
            </w:r>
          </w:p>
        </w:tc>
      </w:tr>
      <w:tr>
        <w:tc>
          <w:tcPr>
            <w:vMerge/>
            <w:vAlign w:val="center"/>
          </w:tcPr>
          <w:p>
            <w:pPr>
              <w:spacing w:before="0"/>
              <w:jc w:val="center"/>
              <w:rPr>
                <w:sz w:val="20"/>
                <w:szCs w:val="20"/>
              </w:rPr>
            </w:pPr>
            <w:r>
              <w:rPr>
                <w:sz w:val="20"/>
                <w:szCs w:val="20"/>
              </w:rPr>
              <w:t xml:space="preserve"/>
            </w:r>
          </w:p>
        </w:tc>
        <w:tc>
          <w:tcPr>
            <w:vAlign w:val="center"/>
          </w:tcPr>
          <w:p>
            <w:pPr>
              <w:spacing w:before="0"/>
              <w:jc w:val="center"/>
              <w:rPr>
                <w:sz w:val="20"/>
                <w:szCs w:val="20"/>
              </w:rPr>
            </w:pPr>
            <w:r>
              <w:rPr>
                <w:sz w:val="20"/>
                <w:szCs w:val="20"/>
              </w:rPr>
              <w:t xml:space="preserve">FIPAR250962</w:t>
            </w:r>
          </w:p>
        </w:tc>
        <w:tc>
          <w:tcPr>
            <w:vMerge/>
            <w:vAlign w:val="center"/>
          </w:tcPr>
          <w:p>
            <w:pPr>
              <w:spacing w:before="0"/>
              <w:jc w:val="center"/>
              <w:rPr>
                <w:sz w:val="20"/>
                <w:szCs w:val="20"/>
              </w:rPr>
            </w:pPr>
            <w:r>
              <w:rPr>
                <w:sz w:val="20"/>
                <w:szCs w:val="20"/>
              </w:rPr>
              <w:t xml:space="preserve"/>
            </w:r>
          </w:p>
        </w:tc>
      </w:tr>
    </w:tbl>
    <w:p>
      <w:pPr>
        <w:spacing w:before="60" w:after="60"/>
      </w:pPr>
    </w:p>
    <w:p>
      <w:pPr>
        <w:spacing w:before="120" w:after="60"/>
        <w:rPr>
          <w:b/>
          <w:u w:val="single"/>
          <w:sz w:val="24"/>
          <w:szCs w:val="24"/>
        </w:rPr>
      </w:pPr>
      <w:r>
        <w:rPr>
          <w:b/>
          <w:u w:val="single"/>
          <w:sz w:val="24"/>
          <w:szCs w:val="24"/>
        </w:rPr>
        <w:t xml:space="preserve">AS PER USP:</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0"/>
        <w:gridCol w:w="1600"/>
        <w:gridCol w:w="2400"/>
        <w:gridCol w:w="2400"/>
        <w:gridCol w:w="2400"/>
      </w:tblGrid>
      <w:tr>
        <w:trPr>
          <w:trHeight w:val="400"/>
        </w:trPr>
        <w:tc>
          <w:tcPr>
            <w:vMerge w:val="restart"/>
            <w:shd w:val="clear" w:color="auto" w:fill="D9D9D9"/>
            <w:vAlign w:val="center"/>
          </w:tcPr>
          <w:p>
            <w:pPr>
              <w:spacing w:before="0"/>
              <w:jc w:val="center"/>
              <w:rPr>
                <w:b/>
                <w:sz w:val="20"/>
                <w:szCs w:val="20"/>
              </w:rPr>
            </w:pPr>
            <w:r>
              <w:rPr>
                <w:b/>
                <w:sz w:val="20"/>
                <w:szCs w:val="20"/>
              </w:rPr>
              <w:t xml:space="preserve">Batch</w:t>
            </w:r>
          </w:p>
          <w:p>
            <w:pPr>
              <w:spacing w:before="0"/>
              <w:jc w:val="center"/>
            </w:pPr>
            <w:r>
              <w:rPr>
                <w:b/>
                <w:sz w:val="20"/>
                <w:szCs w:val="20"/>
              </w:rPr>
              <w:t xml:space="preserve">Number</w:t>
            </w:r>
          </w:p>
        </w:tc>
        <w:tc>
          <w:tcPr>
            <w:vMerge w:val="restart"/>
            <w:shd w:val="clear" w:color="auto" w:fill="D9D9D9"/>
            <w:vAlign w:val="center"/>
          </w:tcPr>
          <w:p>
            <w:pPr>
              <w:spacing w:before="0"/>
              <w:jc w:val="center"/>
              <w:rPr>
                <w:b/>
                <w:sz w:val="20"/>
                <w:szCs w:val="20"/>
              </w:rPr>
            </w:pPr>
            <w:r>
              <w:rPr>
                <w:b/>
                <w:sz w:val="20"/>
                <w:szCs w:val="20"/>
              </w:rPr>
              <w:t xml:space="preserve">AR.</w:t>
            </w:r>
          </w:p>
          <w:p>
            <w:pPr>
              <w:spacing w:before="0"/>
              <w:jc w:val="center"/>
            </w:pPr>
            <w:r>
              <w:rPr>
                <w:b/>
                <w:sz w:val="20"/>
                <w:szCs w:val="20"/>
              </w:rPr>
              <w:t xml:space="preserve">Number</w:t>
            </w:r>
          </w:p>
        </w:tc>
        <w:tc>
          <w:tcPr>
            <w:shd w:val="clear" w:color="auto" w:fill="D9D9D9"/>
            <w:vAlign w:val="center"/>
            <w:gridSpan w:val="3"/>
          </w:tcPr>
          <w:p>
            <w:pPr>
              <w:spacing w:before="0"/>
              <w:jc w:val="center"/>
              <w:rPr>
                <w:b/>
                <w:sz w:val="20"/>
                <w:szCs w:val="20"/>
              </w:rPr>
            </w:pPr>
            <w:r>
              <w:rPr>
                <w:b/>
                <w:sz w:val="20"/>
                <w:szCs w:val="20"/>
              </w:rPr>
              <w:t xml:space="preserve">Critical Parameters (Limit) (As per USP)</w:t>
            </w:r>
          </w:p>
        </w:tc>
      </w:tr>
      <w:tr>
        <w:trPr>
          <w:trHeight w:val="400"/>
        </w:trPr>
        <w:tc>
          <w:tcPr>
            <w:vMerge/>
            <w:shd w:val="clear" w:color="auto" w:fill="D9D9D9"/>
            <w:vAlign w:val="center"/>
          </w:tcPr>
          <w:p>
            <w:pPr>
              <w:spacing w:before="0"/>
              <w:jc w:val="center"/>
              <w:rPr>
                <w:b/>
                <w:sz w:val="20"/>
                <w:szCs w:val="20"/>
              </w:rPr>
            </w:pPr>
          </w:p>
        </w:tc>
        <w:tc>
          <w:tcPr>
            <w:vMerge/>
            <w:shd w:val="clear" w:color="auto" w:fill="D9D9D9"/>
            <w:vAlign w:val="center"/>
          </w:tcPr>
          <w:p>
            <w:pPr>
              <w:spacing w:before="0"/>
              <w:jc w:val="center"/>
              <w:rPr>
                <w:b/>
                <w:sz w:val="20"/>
                <w:szCs w:val="20"/>
              </w:rPr>
            </w:pPr>
          </w:p>
        </w:tc>
        <w:tc>
          <w:tcPr>
            <w:shd w:val="clear" w:color="auto" w:fill="D9D9D9"/>
            <w:vAlign w:val="center"/>
          </w:tcPr>
          <w:p>
            <w:pPr>
              <w:spacing w:before="0"/>
              <w:jc w:val="center"/>
              <w:rPr>
                <w:b/>
                <w:sz w:val="20"/>
                <w:szCs w:val="20"/>
              </w:rPr>
            </w:pPr>
            <w:r>
              <w:rPr>
                <w:b/>
                <w:sz w:val="20"/>
                <w:szCs w:val="20"/>
              </w:rPr>
              <w:t xml:space="preserve">Description</w:t>
            </w:r>
          </w:p>
        </w:tc>
        <w:tc>
          <w:tcPr>
            <w:shd w:val="clear" w:color="auto" w:fill="D9D9D9"/>
            <w:vAlign w:val="center"/>
          </w:tcPr>
          <w:p>
            <w:pPr>
              <w:spacing w:before="0"/>
              <w:jc w:val="center"/>
              <w:rPr>
                <w:b/>
                <w:sz w:val="20"/>
                <w:szCs w:val="20"/>
              </w:rPr>
            </w:pPr>
            <w:r>
              <w:rPr>
                <w:b/>
                <w:sz w:val="20"/>
                <w:szCs w:val="20"/>
              </w:rPr>
              <w:t xml:space="preserve">Identification</w:t>
            </w:r>
          </w:p>
        </w:tc>
        <w:tc>
          <w:tcPr>
            <w:shd w:val="clear" w:color="auto" w:fill="D9D9D9"/>
            <w:vAlign w:val="center"/>
          </w:tcPr>
          <w:p>
            <w:pPr>
              <w:spacing w:before="0"/>
              <w:jc w:val="center"/>
              <w:rPr>
                <w:b/>
                <w:sz w:val="20"/>
                <w:szCs w:val="20"/>
              </w:rPr>
            </w:pPr>
            <w:r>
              <w:rPr>
                <w:b/>
                <w:sz w:val="20"/>
                <w:szCs w:val="20"/>
              </w:rPr>
              <w:t xml:space="preserve">Identification</w:t>
            </w:r>
          </w:p>
        </w:tc>
      </w:tr>
      <w:tr>
        <w:trPr>
          <w:trHeight w:val="400"/>
        </w:trPr>
        <w:tc>
          <w:tcPr>
            <w:vMerge/>
            <w:shd w:val="clear" w:color="auto" w:fill="D9D9D9"/>
            <w:vAlign w:val="center"/>
          </w:tcPr>
          <w:p>
            <w:pPr>
              <w:spacing w:before="0"/>
              <w:jc w:val="center"/>
              <w:rPr>
                <w:b/>
                <w:sz w:val="20"/>
                <w:szCs w:val="20"/>
              </w:rPr>
            </w:pPr>
          </w:p>
        </w:tc>
        <w:tc>
          <w:tcPr>
            <w:vMerge/>
            <w:shd w:val="clear" w:color="auto" w:fill="D9D9D9"/>
            <w:vAlign w:val="center"/>
          </w:tcPr>
          <w:p>
            <w:pPr>
              <w:spacing w:before="0"/>
              <w:jc w:val="center"/>
              <w:rPr>
                <w:b/>
                <w:sz w:val="20"/>
                <w:szCs w:val="20"/>
              </w:rPr>
            </w:pPr>
          </w:p>
        </w:tc>
        <w:tc>
          <w:tcPr>
            <w:shd w:val="clear" w:color="auto" w:fill="D9D9D9"/>
            <w:vAlign w:val="center"/>
          </w:tcPr>
          <w:p>
            <w:pPr>
              <w:spacing w:before="0"/>
              <w:jc w:val="center"/>
              <w:rPr>
                <w:b/>
                <w:sz w:val="20"/>
                <w:szCs w:val="20"/>
              </w:rPr>
            </w:pPr>
          </w:p>
        </w:tc>
        <w:tc>
          <w:tcPr>
            <w:shd w:val="clear" w:color="auto" w:fill="D9D9D9"/>
            <w:vAlign w:val="center"/>
          </w:tcPr>
          <w:p>
            <w:pPr>
              <w:spacing w:before="0"/>
              <w:jc w:val="center"/>
              <w:rPr>
                <w:b/>
                <w:sz w:val="20"/>
                <w:szCs w:val="20"/>
              </w:rPr>
            </w:pPr>
            <w:r>
              <w:rPr>
                <w:b/>
                <w:sz w:val="20"/>
                <w:szCs w:val="20"/>
              </w:rPr>
              <w:t xml:space="preserve">MOXIFLOXACIN HYDROCHLORIDE E.Q TO MOXIFLOXACIN</w:t>
            </w:r>
          </w:p>
        </w:tc>
        <w:tc>
          <w:tcPr>
            <w:shd w:val="clear" w:color="auto" w:fill="D9D9D9"/>
            <w:vAlign w:val="center"/>
          </w:tcPr>
          <w:p>
            <w:pPr>
              <w:spacing w:before="0"/>
              <w:jc w:val="center"/>
              <w:rPr>
                <w:b/>
                <w:sz w:val="20"/>
                <w:szCs w:val="20"/>
              </w:rPr>
            </w:pPr>
            <w:r>
              <w:rPr>
                <w:b/>
                <w:sz w:val="20"/>
                <w:szCs w:val="20"/>
              </w:rPr>
              <w:t xml:space="preserve">IDENTIFICATION  B</w:t>
            </w:r>
          </w:p>
        </w:tc>
      </w:tr>
      <w:tr>
        <w:tc>
          <w:tcPr>
            <w:vAlign w:val="center"/>
            <w:shd w:val="clear" w:color="auto" w:fill="D9D9D9"/>
            <w:gridSpan w:val="2"/>
          </w:tcPr>
          <w:p>
            <w:pPr>
              <w:spacing w:before="0"/>
              <w:jc w:val="center"/>
              <w:rPr>
                <w:sz w:val="20"/>
                <w:szCs w:val="20"/>
              </w:rPr>
            </w:pPr>
            <w:r>
              <w:rPr>
                <w:sz w:val="20"/>
                <w:szCs w:val="20"/>
              </w:rPr>
              <w:t xml:space="preserve">Limit →</w:t>
            </w:r>
          </w:p>
        </w:tc>
        <w:tc>
          <w:tcPr>
            <w:vAlign w:val="center"/>
          </w:tcPr>
          <w:p>
            <w:pPr>
              <w:spacing w:before="0"/>
              <w:jc w:val="center"/>
              <w:rPr>
                <w:sz w:val="20"/>
                <w:szCs w:val="20"/>
              </w:rPr>
            </w:pPr>
            <w:r>
              <w:rPr>
                <w:sz w:val="20"/>
                <w:szCs w:val="20"/>
              </w:rPr>
              <w:t xml:space="preserve">Light yellow solution, free from any type visible particles</w:t>
            </w:r>
          </w:p>
        </w:tc>
        <w:tc>
          <w:tcPr>
            <w:vAlign w:val="center"/>
          </w:tcPr>
          <w:p>
            <w:pPr>
              <w:spacing w:before="0"/>
              <w:jc w:val="center"/>
              <w:rPr>
                <w:sz w:val="20"/>
                <w:szCs w:val="20"/>
              </w:rPr>
            </w:pPr>
            <w:r>
              <w:rPr>
                <w:sz w:val="20"/>
                <w:szCs w:val="20"/>
              </w:rPr>
              <w:t xml:space="preserve">The retention time of the major peak in the chromatogram of the Assay preparation corresponds to that in the chromatogram of the Standard preparation as obtained in the Assay.</w:t>
            </w:r>
          </w:p>
        </w:tc>
        <w:tc>
          <w:tcPr>
            <w:vAlign w:val="center"/>
          </w:tcPr>
          <w:p>
            <w:pPr>
              <w:spacing w:before="0"/>
              <w:jc w:val="center"/>
              <w:rPr>
                <w:sz w:val="20"/>
                <w:szCs w:val="20"/>
              </w:rPr>
            </w:pPr>
            <w:r>
              <w:rPr>
                <w:sz w:val="20"/>
                <w:szCs w:val="20"/>
              </w:rPr>
              <w:t xml:space="preserve">The UV absorption spectra of the major peak of the sample solution, corresponds to that of the standard solution as obtained in the assay.</w:t>
            </w:r>
          </w:p>
        </w:tc>
      </w:tr>
      <w:tr>
        <w:tc>
          <w:tcPr>
            <w:vAlign w:val="center"/>
          </w:tcPr>
          <w:p>
            <w:pPr>
              <w:spacing w:before="0"/>
              <w:jc w:val="center"/>
              <w:rPr>
                <w:sz w:val="20"/>
                <w:szCs w:val="20"/>
              </w:rPr>
            </w:pPr>
            <w:r>
              <w:rPr>
                <w:sz w:val="20"/>
                <w:szCs w:val="20"/>
              </w:rPr>
              <w:t xml:space="preserve">D25E14</w:t>
            </w:r>
          </w:p>
        </w:tc>
        <w:tc>
          <w:tcPr>
            <w:vAlign w:val="center"/>
          </w:tcPr>
          <w:p>
            <w:pPr>
              <w:spacing w:before="0"/>
              <w:jc w:val="center"/>
              <w:rPr>
                <w:sz w:val="20"/>
                <w:szCs w:val="20"/>
              </w:rPr>
            </w:pPr>
            <w:r>
              <w:rPr>
                <w:sz w:val="20"/>
                <w:szCs w:val="20"/>
              </w:rPr>
              <w:t xml:space="preserve">FIPAR250181</w:t>
            </w:r>
          </w:p>
        </w:tc>
        <w:tc>
          <w:tcPr>
            <w:vAlign w:val="center"/>
          </w:tcPr>
          <w:p>
            <w:pPr>
              <w:spacing w:before="0"/>
              <w:jc w:val="center"/>
              <w:rPr>
                <w:sz w:val="20"/>
                <w:szCs w:val="20"/>
              </w:rPr>
            </w:pPr>
            <w:r>
              <w:rPr>
                <w:sz w:val="20"/>
                <w:szCs w:val="20"/>
              </w:rPr>
              <w:t xml:space="preserve">Light yellow solution, free from any type visible particles</w:t>
            </w:r>
          </w:p>
        </w:tc>
        <w:tc>
          <w:tcPr>
            <w:vAlign w:val="center"/>
          </w:tcPr>
          <w:p>
            <w:pPr>
              <w:spacing w:before="0"/>
              <w:jc w:val="center"/>
              <w:rPr>
                <w:sz w:val="20"/>
                <w:szCs w:val="20"/>
              </w:rPr>
            </w:pPr>
            <w:r>
              <w:rPr>
                <w:sz w:val="20"/>
                <w:szCs w:val="20"/>
              </w:rPr>
              <w:t xml:space="preserve">Complies</w:t>
            </w:r>
          </w:p>
        </w:tc>
        <w:tc>
          <w:tcPr>
            <w:vAlign w:val="center"/>
          </w:tcPr>
          <w:p>
            <w:pPr>
              <w:spacing w:before="0"/>
              <w:jc w:val="center"/>
              <w:rPr>
                <w:sz w:val="20"/>
                <w:szCs w:val="20"/>
              </w:rPr>
            </w:pPr>
            <w:r>
              <w:rPr>
                <w:sz w:val="20"/>
                <w:szCs w:val="20"/>
              </w:rPr>
              <w:t xml:space="preserve">Complies</w:t>
            </w:r>
          </w:p>
        </w:tc>
      </w:tr>
      <w:tr>
        <w:tc>
          <w:tcPr>
            <w:vAlign w:val="center"/>
          </w:tcPr>
          <w:p>
            <w:pPr>
              <w:spacing w:before="0"/>
              <w:jc w:val="center"/>
              <w:rPr>
                <w:sz w:val="20"/>
                <w:szCs w:val="20"/>
              </w:rPr>
            </w:pPr>
            <w:r>
              <w:rPr>
                <w:sz w:val="20"/>
                <w:szCs w:val="20"/>
              </w:rPr>
              <w:t xml:space="preserve">D25K11</w:t>
            </w:r>
          </w:p>
        </w:tc>
        <w:tc>
          <w:tcPr>
            <w:vAlign w:val="center"/>
          </w:tcPr>
          <w:p>
            <w:pPr>
              <w:spacing w:before="0"/>
              <w:jc w:val="center"/>
              <w:rPr>
                <w:sz w:val="20"/>
                <w:szCs w:val="20"/>
              </w:rPr>
            </w:pPr>
            <w:r>
              <w:rPr>
                <w:sz w:val="20"/>
                <w:szCs w:val="20"/>
              </w:rPr>
              <w:t xml:space="preserve">FIPAR250962</w:t>
            </w:r>
          </w:p>
        </w:tc>
        <w:tc>
          <w:tcPr>
            <w:vAlign w:val="center"/>
          </w:tcPr>
          <w:p>
            <w:pPr>
              <w:spacing w:before="0"/>
              <w:jc w:val="center"/>
              <w:rPr>
                <w:sz w:val="20"/>
                <w:szCs w:val="20"/>
              </w:rPr>
            </w:pPr>
            <w:r>
              <w:rPr>
                <w:sz w:val="20"/>
                <w:szCs w:val="20"/>
              </w:rPr>
              <w:t xml:space="preserve">Light yellow solution, free from any type visible particles</w:t>
            </w:r>
          </w:p>
        </w:tc>
        <w:tc>
          <w:tcPr>
            <w:vAlign w:val="center"/>
          </w:tcPr>
          <w:p>
            <w:pPr>
              <w:spacing w:before="0"/>
              <w:jc w:val="center"/>
              <w:rPr>
                <w:sz w:val="20"/>
                <w:szCs w:val="20"/>
              </w:rPr>
            </w:pPr>
            <w:r>
              <w:rPr>
                <w:sz w:val="20"/>
                <w:szCs w:val="20"/>
              </w:rPr>
              <w:t xml:space="preserve">complies</w:t>
            </w:r>
          </w:p>
        </w:tc>
        <w:tc>
          <w:tcPr>
            <w:vAlign w:val="center"/>
          </w:tcPr>
          <w:p>
            <w:pPr>
              <w:spacing w:before="0"/>
              <w:jc w:val="center"/>
              <w:rPr>
                <w:sz w:val="20"/>
                <w:szCs w:val="20"/>
              </w:rPr>
            </w:pPr>
            <w:r>
              <w:rPr>
                <w:sz w:val="20"/>
                <w:szCs w:val="20"/>
              </w:rPr>
              <w:t xml:space="preserve">complies</w:t>
            </w:r>
          </w:p>
        </w:tc>
      </w:tr>
    </w:tbl>
    <w:p>
      <w:pPr>
        <w:spacing w:before="60" w:after="60"/>
      </w:pPr>
    </w:p>
    <w:p>
      <w:pPr>
        <w:spacing w:before="120" w:after="60"/>
        <w:rPr>
          <w:b/>
          <w:u w:val="single"/>
          <w:sz w:val="24"/>
          <w:szCs w:val="24"/>
        </w:rPr>
      </w:pPr>
      <w:r>
        <w:rPr>
          <w:b/>
          <w:u w:val="single"/>
          <w:sz w:val="24"/>
          <w:szCs w:val="24"/>
        </w:rPr>
        <w:t xml:space="preserve">AS PER USP:</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0"/>
        <w:gridCol w:w="1600"/>
        <w:gridCol w:w="2400"/>
        <w:gridCol w:w="2400"/>
        <w:gridCol w:w="2400"/>
      </w:tblGrid>
      <w:tr>
        <w:trPr>
          <w:trHeight w:val="400"/>
        </w:trPr>
        <w:tc>
          <w:tcPr>
            <w:vMerge w:val="restart"/>
            <w:shd w:val="clear" w:color="auto" w:fill="D9D9D9"/>
            <w:vAlign w:val="center"/>
          </w:tcPr>
          <w:p>
            <w:pPr>
              <w:spacing w:before="0"/>
              <w:jc w:val="center"/>
              <w:rPr>
                <w:b/>
                <w:sz w:val="20"/>
                <w:szCs w:val="20"/>
              </w:rPr>
            </w:pPr>
            <w:r>
              <w:rPr>
                <w:b/>
                <w:sz w:val="20"/>
                <w:szCs w:val="20"/>
              </w:rPr>
              <w:t xml:space="preserve">Batch</w:t>
            </w:r>
          </w:p>
          <w:p>
            <w:pPr>
              <w:spacing w:before="0"/>
              <w:jc w:val="center"/>
            </w:pPr>
            <w:r>
              <w:rPr>
                <w:b/>
                <w:sz w:val="20"/>
                <w:szCs w:val="20"/>
              </w:rPr>
              <w:t xml:space="preserve">Number</w:t>
            </w:r>
          </w:p>
        </w:tc>
        <w:tc>
          <w:tcPr>
            <w:vMerge w:val="restart"/>
            <w:shd w:val="clear" w:color="auto" w:fill="D9D9D9"/>
            <w:vAlign w:val="center"/>
          </w:tcPr>
          <w:p>
            <w:pPr>
              <w:spacing w:before="0"/>
              <w:jc w:val="center"/>
              <w:rPr>
                <w:b/>
                <w:sz w:val="20"/>
                <w:szCs w:val="20"/>
              </w:rPr>
            </w:pPr>
            <w:r>
              <w:rPr>
                <w:b/>
                <w:sz w:val="20"/>
                <w:szCs w:val="20"/>
              </w:rPr>
              <w:t xml:space="preserve">AR.</w:t>
            </w:r>
          </w:p>
          <w:p>
            <w:pPr>
              <w:spacing w:before="0"/>
              <w:jc w:val="center"/>
            </w:pPr>
            <w:r>
              <w:rPr>
                <w:b/>
                <w:sz w:val="20"/>
                <w:szCs w:val="20"/>
              </w:rPr>
              <w:t xml:space="preserve">Number</w:t>
            </w:r>
          </w:p>
        </w:tc>
        <w:tc>
          <w:tcPr>
            <w:shd w:val="clear" w:color="auto" w:fill="D9D9D9"/>
            <w:vAlign w:val="center"/>
            <w:gridSpan w:val="3"/>
          </w:tcPr>
          <w:p>
            <w:pPr>
              <w:spacing w:before="0"/>
              <w:jc w:val="center"/>
              <w:rPr>
                <w:b/>
                <w:sz w:val="20"/>
                <w:szCs w:val="20"/>
              </w:rPr>
            </w:pPr>
            <w:r>
              <w:rPr>
                <w:b/>
                <w:sz w:val="20"/>
                <w:szCs w:val="20"/>
              </w:rPr>
              <w:t xml:space="preserve">Critical Parameters (Limit) (As per USP)</w:t>
            </w:r>
          </w:p>
        </w:tc>
      </w:tr>
      <w:tr>
        <w:trPr>
          <w:trHeight w:val="400"/>
        </w:trPr>
        <w:tc>
          <w:tcPr>
            <w:vMerge/>
            <w:shd w:val="clear" w:color="auto" w:fill="D9D9D9"/>
            <w:vAlign w:val="center"/>
          </w:tcPr>
          <w:p>
            <w:pPr>
              <w:spacing w:before="0"/>
              <w:jc w:val="center"/>
              <w:rPr>
                <w:b/>
                <w:sz w:val="20"/>
                <w:szCs w:val="20"/>
              </w:rPr>
            </w:pPr>
          </w:p>
        </w:tc>
        <w:tc>
          <w:tcPr>
            <w:vMerge/>
            <w:shd w:val="clear" w:color="auto" w:fill="D9D9D9"/>
            <w:vAlign w:val="center"/>
          </w:tcPr>
          <w:p>
            <w:pPr>
              <w:spacing w:before="0"/>
              <w:jc w:val="center"/>
              <w:rPr>
                <w:b/>
                <w:sz w:val="20"/>
                <w:szCs w:val="20"/>
              </w:rPr>
            </w:pPr>
          </w:p>
        </w:tc>
        <w:tc>
          <w:tcPr>
            <w:shd w:val="clear" w:color="auto" w:fill="D9D9D9"/>
            <w:vAlign w:val="center"/>
          </w:tcPr>
          <w:p>
            <w:pPr>
              <w:spacing w:before="0"/>
              <w:jc w:val="center"/>
              <w:rPr>
                <w:b/>
                <w:sz w:val="20"/>
                <w:szCs w:val="20"/>
              </w:rPr>
            </w:pPr>
            <w:r>
              <w:rPr>
                <w:b/>
                <w:sz w:val="20"/>
                <w:szCs w:val="20"/>
              </w:rPr>
              <w:t xml:space="preserve">pH</w:t>
            </w:r>
          </w:p>
        </w:tc>
        <w:tc>
          <w:tcPr>
            <w:shd w:val="clear" w:color="auto" w:fill="D9D9D9"/>
            <w:vAlign w:val="center"/>
          </w:tcPr>
          <w:p>
            <w:pPr>
              <w:spacing w:before="0"/>
              <w:jc w:val="center"/>
              <w:rPr>
                <w:b/>
                <w:sz w:val="20"/>
                <w:szCs w:val="20"/>
              </w:rPr>
            </w:pPr>
            <w:r>
              <w:rPr>
                <w:b/>
                <w:sz w:val="20"/>
                <w:szCs w:val="20"/>
              </w:rPr>
              <w:t xml:space="preserve">Uniformity of Volume</w:t>
            </w:r>
          </w:p>
        </w:tc>
        <w:tc>
          <w:tcPr>
            <w:shd w:val="clear" w:color="auto" w:fill="D9D9D9"/>
            <w:vAlign w:val="center"/>
          </w:tcPr>
          <w:p>
            <w:pPr>
              <w:spacing w:before="0"/>
              <w:jc w:val="center"/>
              <w:rPr>
                <w:b/>
                <w:sz w:val="20"/>
                <w:szCs w:val="20"/>
              </w:rPr>
            </w:pPr>
            <w:r>
              <w:rPr>
                <w:b/>
                <w:sz w:val="20"/>
                <w:szCs w:val="20"/>
              </w:rPr>
              <w:t xml:space="preserve">Capping</w:t>
            </w:r>
          </w:p>
        </w:tc>
      </w:tr>
      <w:tr>
        <w:trPr>
          <w:trHeight w:val="400"/>
        </w:trPr>
        <w:tc>
          <w:tcPr>
            <w:vMerge/>
            <w:shd w:val="clear" w:color="auto" w:fill="D9D9D9"/>
            <w:vAlign w:val="center"/>
          </w:tcPr>
          <w:p>
            <w:pPr>
              <w:spacing w:before="0"/>
              <w:jc w:val="center"/>
              <w:rPr>
                <w:b/>
                <w:sz w:val="20"/>
                <w:szCs w:val="20"/>
              </w:rPr>
            </w:pPr>
          </w:p>
        </w:tc>
        <w:tc>
          <w:tcPr>
            <w:vMerge/>
            <w:shd w:val="clear" w:color="auto" w:fill="D9D9D9"/>
            <w:vAlign w:val="center"/>
          </w:tcPr>
          <w:p>
            <w:pPr>
              <w:spacing w:before="0"/>
              <w:jc w:val="center"/>
              <w:rPr>
                <w:b/>
                <w:sz w:val="20"/>
                <w:szCs w:val="20"/>
              </w:rPr>
            </w:pPr>
          </w:p>
        </w:tc>
        <w:tc>
          <w:tcPr>
            <w:shd w:val="clear" w:color="auto" w:fill="D9D9D9"/>
            <w:vAlign w:val="center"/>
          </w:tcPr>
          <w:p>
            <w:pPr>
              <w:spacing w:before="0"/>
              <w:jc w:val="center"/>
              <w:rPr>
                <w:b/>
                <w:sz w:val="20"/>
                <w:szCs w:val="20"/>
              </w:rPr>
            </w:pPr>
          </w:p>
        </w:tc>
        <w:tc>
          <w:tcPr>
            <w:shd w:val="clear" w:color="auto" w:fill="D9D9D9"/>
            <w:vAlign w:val="center"/>
          </w:tcPr>
          <w:p>
            <w:pPr>
              <w:spacing w:before="0"/>
              <w:jc w:val="center"/>
              <w:rPr>
                <w:b/>
                <w:sz w:val="20"/>
                <w:szCs w:val="20"/>
              </w:rPr>
            </w:pPr>
          </w:p>
        </w:tc>
        <w:tc>
          <w:tcPr>
            <w:shd w:val="clear" w:color="auto" w:fill="D9D9D9"/>
            <w:vAlign w:val="center"/>
          </w:tcPr>
          <w:p>
            <w:pPr>
              <w:spacing w:before="0"/>
              <w:jc w:val="center"/>
              <w:rPr>
                <w:b/>
                <w:sz w:val="20"/>
                <w:szCs w:val="20"/>
              </w:rPr>
            </w:pPr>
          </w:p>
        </w:tc>
      </w:tr>
      <w:tr>
        <w:tc>
          <w:tcPr>
            <w:vAlign w:val="center"/>
            <w:shd w:val="clear" w:color="auto" w:fill="D9D9D9"/>
            <w:gridSpan w:val="2"/>
          </w:tcPr>
          <w:p>
            <w:pPr>
              <w:spacing w:before="0"/>
              <w:jc w:val="center"/>
              <w:rPr>
                <w:sz w:val="20"/>
                <w:szCs w:val="20"/>
              </w:rPr>
            </w:pPr>
            <w:r>
              <w:rPr>
                <w:sz w:val="20"/>
                <w:szCs w:val="20"/>
              </w:rPr>
              <w:t xml:space="preserve">Limit →</w:t>
            </w:r>
          </w:p>
        </w:tc>
        <w:tc>
          <w:tcPr>
            <w:vAlign w:val="center"/>
          </w:tcPr>
          <w:p>
            <w:pPr>
              <w:spacing w:before="0"/>
              <w:jc w:val="center"/>
              <w:rPr>
                <w:sz w:val="20"/>
                <w:szCs w:val="20"/>
              </w:rPr>
            </w:pPr>
            <w:r>
              <w:rPr>
                <w:sz w:val="20"/>
                <w:szCs w:val="20"/>
              </w:rPr>
              <w:t xml:space="preserve">6.3 to 7.9</w:t>
            </w:r>
          </w:p>
        </w:tc>
        <w:tc>
          <w:tcPr>
            <w:vAlign w:val="center"/>
          </w:tcPr>
          <w:p>
            <w:pPr>
              <w:spacing w:before="0"/>
              <w:jc w:val="center"/>
              <w:rPr>
                <w:sz w:val="20"/>
                <w:szCs w:val="20"/>
              </w:rPr>
            </w:pPr>
            <w:r>
              <w:rPr>
                <w:sz w:val="20"/>
                <w:szCs w:val="20"/>
              </w:rPr>
              <w:t xml:space="preserve">The average net volume of the contents of 10 containers is not less than the labelled amount (5.0 ml) and the net content of any single container is not less than 91.0% (4.55 ml) and not more than 109.0% (5.45 ml) of labelled amount (5.0 ml).</w:t>
            </w:r>
          </w:p>
        </w:tc>
        <w:tc>
          <w:tcPr>
            <w:vAlign w:val="center"/>
          </w:tcPr>
          <w:p>
            <w:pPr>
              <w:spacing w:before="0"/>
              <w:jc w:val="center"/>
              <w:rPr>
                <w:sz w:val="20"/>
                <w:szCs w:val="20"/>
              </w:rPr>
            </w:pPr>
            <w:r>
              <w:rPr>
                <w:sz w:val="20"/>
                <w:szCs w:val="20"/>
              </w:rPr>
              <w:t xml:space="preserve">Cap should be properly placed.</w:t>
            </w:r>
          </w:p>
        </w:tc>
      </w:tr>
      <w:tr>
        <w:tc>
          <w:tcPr>
            <w:vAlign w:val="center"/>
          </w:tcPr>
          <w:p>
            <w:pPr>
              <w:spacing w:before="0"/>
              <w:jc w:val="center"/>
              <w:rPr>
                <w:sz w:val="20"/>
                <w:szCs w:val="20"/>
              </w:rPr>
            </w:pPr>
            <w:r>
              <w:rPr>
                <w:sz w:val="20"/>
                <w:szCs w:val="20"/>
              </w:rPr>
              <w:t xml:space="preserve">D25E14</w:t>
            </w:r>
          </w:p>
        </w:tc>
        <w:tc>
          <w:tcPr>
            <w:vAlign w:val="center"/>
          </w:tcPr>
          <w:p>
            <w:pPr>
              <w:spacing w:before="0"/>
              <w:jc w:val="center"/>
              <w:rPr>
                <w:sz w:val="20"/>
                <w:szCs w:val="20"/>
              </w:rPr>
            </w:pPr>
            <w:r>
              <w:rPr>
                <w:sz w:val="20"/>
                <w:szCs w:val="20"/>
              </w:rPr>
              <w:t xml:space="preserve">FIPAR250181</w:t>
            </w:r>
          </w:p>
        </w:tc>
        <w:tc>
          <w:tcPr>
            <w:vAlign w:val="center"/>
          </w:tcPr>
          <w:p>
            <w:pPr>
              <w:spacing w:before="0"/>
              <w:jc w:val="center"/>
              <w:rPr>
                <w:sz w:val="20"/>
                <w:szCs w:val="20"/>
              </w:rPr>
            </w:pPr>
            <w:r>
              <w:rPr>
                <w:sz w:val="20"/>
                <w:szCs w:val="20"/>
              </w:rPr>
              <w:t xml:space="preserve">6.70</w:t>
            </w:r>
          </w:p>
        </w:tc>
        <w:tc>
          <w:tcPr>
            <w:vAlign w:val="center"/>
          </w:tcPr>
          <w:p>
            <w:pPr>
              <w:spacing w:before="0"/>
              <w:jc w:val="center"/>
              <w:rPr>
                <w:sz w:val="20"/>
                <w:szCs w:val="20"/>
              </w:rPr>
            </w:pPr>
            <w:r>
              <w:rPr>
                <w:sz w:val="20"/>
                <w:szCs w:val="20"/>
              </w:rPr>
              <w:t xml:space="preserve">5.12 ml
</w:t>
            </w:r>
          </w:p>
          <w:p>
            <w:pPr>
              <w:spacing w:before="0"/>
              <w:jc w:val="center"/>
              <w:rPr>
                <w:sz w:val="20"/>
                <w:szCs w:val="20"/>
              </w:rPr>
            </w:pPr>
            <w:r>
              <w:rPr>
                <w:sz w:val="20"/>
                <w:szCs w:val="20"/>
              </w:rPr>
              <w:t xml:space="preserve">(102.4 %)</w:t>
            </w:r>
          </w:p>
        </w:tc>
        <w:tc>
          <w:tcPr>
            <w:vAlign w:val="center"/>
          </w:tcPr>
          <w:p>
            <w:pPr>
              <w:spacing w:before="0"/>
              <w:jc w:val="center"/>
              <w:rPr>
                <w:sz w:val="20"/>
                <w:szCs w:val="20"/>
              </w:rPr>
            </w:pPr>
            <w:r>
              <w:rPr>
                <w:sz w:val="20"/>
                <w:szCs w:val="20"/>
              </w:rPr>
              <w:t xml:space="preserve">Cap was properly placed</w:t>
            </w:r>
          </w:p>
        </w:tc>
      </w:tr>
      <w:tr>
        <w:tc>
          <w:tcPr>
            <w:vAlign w:val="center"/>
          </w:tcPr>
          <w:p>
            <w:pPr>
              <w:spacing w:before="0"/>
              <w:jc w:val="center"/>
              <w:rPr>
                <w:sz w:val="20"/>
                <w:szCs w:val="20"/>
              </w:rPr>
            </w:pPr>
            <w:r>
              <w:rPr>
                <w:sz w:val="20"/>
                <w:szCs w:val="20"/>
              </w:rPr>
              <w:t xml:space="preserve">D25K11</w:t>
            </w:r>
          </w:p>
        </w:tc>
        <w:tc>
          <w:tcPr>
            <w:vAlign w:val="center"/>
          </w:tcPr>
          <w:p>
            <w:pPr>
              <w:spacing w:before="0"/>
              <w:jc w:val="center"/>
              <w:rPr>
                <w:sz w:val="20"/>
                <w:szCs w:val="20"/>
              </w:rPr>
            </w:pPr>
            <w:r>
              <w:rPr>
                <w:sz w:val="20"/>
                <w:szCs w:val="20"/>
              </w:rPr>
              <w:t xml:space="preserve">FIPAR250962</w:t>
            </w:r>
          </w:p>
        </w:tc>
        <w:tc>
          <w:tcPr>
            <w:vAlign w:val="center"/>
          </w:tcPr>
          <w:p>
            <w:pPr>
              <w:spacing w:before="0"/>
              <w:jc w:val="center"/>
              <w:rPr>
                <w:sz w:val="20"/>
                <w:szCs w:val="20"/>
              </w:rPr>
            </w:pPr>
            <w:r>
              <w:rPr>
                <w:sz w:val="20"/>
                <w:szCs w:val="20"/>
              </w:rPr>
              <w:t xml:space="preserve">6.71</w:t>
            </w:r>
          </w:p>
        </w:tc>
        <w:tc>
          <w:tcPr>
            <w:vAlign w:val="center"/>
          </w:tcPr>
          <w:p>
            <w:pPr>
              <w:spacing w:before="0"/>
              <w:jc w:val="center"/>
              <w:rPr>
                <w:sz w:val="20"/>
                <w:szCs w:val="20"/>
              </w:rPr>
            </w:pPr>
            <w:r>
              <w:rPr>
                <w:sz w:val="20"/>
                <w:szCs w:val="20"/>
              </w:rPr>
              <w:t xml:space="preserve">5.15 ml
</w:t>
            </w:r>
          </w:p>
          <w:p>
            <w:pPr>
              <w:spacing w:before="0"/>
              <w:jc w:val="center"/>
              <w:rPr>
                <w:sz w:val="20"/>
                <w:szCs w:val="20"/>
              </w:rPr>
            </w:pPr>
            <w:r>
              <w:rPr>
                <w:sz w:val="20"/>
                <w:szCs w:val="20"/>
              </w:rPr>
              <w:t xml:space="preserve">(103.0%)</w:t>
            </w:r>
          </w:p>
        </w:tc>
        <w:tc>
          <w:tcPr>
            <w:vAlign w:val="center"/>
          </w:tcPr>
          <w:p>
            <w:pPr>
              <w:spacing w:before="0"/>
              <w:jc w:val="center"/>
              <w:rPr>
                <w:sz w:val="20"/>
                <w:szCs w:val="20"/>
              </w:rPr>
            </w:pPr>
            <w:r>
              <w:rPr>
                <w:sz w:val="20"/>
                <w:szCs w:val="20"/>
              </w:rPr>
              <w:t xml:space="preserve">Cap was properly placed.</w:t>
            </w:r>
          </w:p>
        </w:tc>
      </w:tr>
    </w:tbl>
    <w:p>
      <w:pPr>
        <w:spacing w:before="60" w:after="60"/>
      </w:pPr>
    </w:p>
    <w:p>
      <w:pPr>
        <w:spacing w:before="120" w:after="60"/>
        <w:rPr>
          <w:b/>
          <w:u w:val="single"/>
          <w:sz w:val="24"/>
          <w:szCs w:val="24"/>
        </w:rPr>
      </w:pPr>
      <w:r>
        <w:rPr>
          <w:b/>
          <w:u w:val="single"/>
          <w:sz w:val="24"/>
          <w:szCs w:val="24"/>
        </w:rPr>
        <w:t xml:space="preserve">AS PER USP:</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0"/>
        <w:gridCol w:w="1600"/>
        <w:gridCol w:w="3600"/>
        <w:gridCol w:w="3600"/>
      </w:tblGrid>
      <w:tr>
        <w:trPr>
          <w:trHeight w:val="400"/>
        </w:trPr>
        <w:tc>
          <w:tcPr>
            <w:vMerge w:val="restart"/>
            <w:shd w:val="clear" w:color="auto" w:fill="D9D9D9"/>
            <w:vAlign w:val="center"/>
          </w:tcPr>
          <w:p>
            <w:pPr>
              <w:spacing w:before="0"/>
              <w:jc w:val="center"/>
              <w:rPr>
                <w:b/>
                <w:sz w:val="20"/>
                <w:szCs w:val="20"/>
              </w:rPr>
            </w:pPr>
            <w:r>
              <w:rPr>
                <w:b/>
                <w:sz w:val="20"/>
                <w:szCs w:val="20"/>
              </w:rPr>
              <w:t xml:space="preserve">Batch</w:t>
            </w:r>
          </w:p>
          <w:p>
            <w:pPr>
              <w:spacing w:before="0"/>
              <w:jc w:val="center"/>
            </w:pPr>
            <w:r>
              <w:rPr>
                <w:b/>
                <w:sz w:val="20"/>
                <w:szCs w:val="20"/>
              </w:rPr>
              <w:t xml:space="preserve">Number</w:t>
            </w:r>
          </w:p>
        </w:tc>
        <w:tc>
          <w:tcPr>
            <w:vMerge w:val="restart"/>
            <w:shd w:val="clear" w:color="auto" w:fill="D9D9D9"/>
            <w:vAlign w:val="center"/>
          </w:tcPr>
          <w:p>
            <w:pPr>
              <w:spacing w:before="0"/>
              <w:jc w:val="center"/>
              <w:rPr>
                <w:b/>
                <w:sz w:val="20"/>
                <w:szCs w:val="20"/>
              </w:rPr>
            </w:pPr>
            <w:r>
              <w:rPr>
                <w:b/>
                <w:sz w:val="20"/>
                <w:szCs w:val="20"/>
              </w:rPr>
              <w:t xml:space="preserve">AR.</w:t>
            </w:r>
          </w:p>
          <w:p>
            <w:pPr>
              <w:spacing w:before="0"/>
              <w:jc w:val="center"/>
            </w:pPr>
            <w:r>
              <w:rPr>
                <w:b/>
                <w:sz w:val="20"/>
                <w:szCs w:val="20"/>
              </w:rPr>
              <w:t xml:space="preserve">Number</w:t>
            </w:r>
          </w:p>
        </w:tc>
        <w:tc>
          <w:tcPr>
            <w:shd w:val="clear" w:color="auto" w:fill="D9D9D9"/>
            <w:vAlign w:val="center"/>
            <w:gridSpan w:val="2"/>
          </w:tcPr>
          <w:p>
            <w:pPr>
              <w:spacing w:before="0"/>
              <w:jc w:val="center"/>
              <w:rPr>
                <w:b/>
                <w:sz w:val="20"/>
                <w:szCs w:val="20"/>
              </w:rPr>
            </w:pPr>
            <w:r>
              <w:rPr>
                <w:b/>
                <w:sz w:val="20"/>
                <w:szCs w:val="20"/>
              </w:rPr>
              <w:t xml:space="preserve">Critical Parameters (Limit) (As per USP)</w:t>
            </w:r>
          </w:p>
        </w:tc>
      </w:tr>
      <w:tr>
        <w:trPr>
          <w:trHeight w:val="400"/>
        </w:trPr>
        <w:tc>
          <w:tcPr>
            <w:vMerge/>
            <w:shd w:val="clear" w:color="auto" w:fill="D9D9D9"/>
            <w:vAlign w:val="center"/>
          </w:tcPr>
          <w:p>
            <w:pPr>
              <w:spacing w:before="0"/>
              <w:jc w:val="center"/>
              <w:rPr>
                <w:b/>
                <w:sz w:val="20"/>
                <w:szCs w:val="20"/>
              </w:rPr>
            </w:pPr>
          </w:p>
        </w:tc>
        <w:tc>
          <w:tcPr>
            <w:vMerge/>
            <w:shd w:val="clear" w:color="auto" w:fill="D9D9D9"/>
            <w:vAlign w:val="center"/>
          </w:tcPr>
          <w:p>
            <w:pPr>
              <w:spacing w:before="0"/>
              <w:jc w:val="center"/>
              <w:rPr>
                <w:b/>
                <w:sz w:val="20"/>
                <w:szCs w:val="20"/>
              </w:rPr>
            </w:pPr>
          </w:p>
        </w:tc>
        <w:tc>
          <w:tcPr>
            <w:shd w:val="clear" w:color="auto" w:fill="D9D9D9"/>
            <w:vAlign w:val="center"/>
          </w:tcPr>
          <w:p>
            <w:pPr>
              <w:spacing w:before="0"/>
              <w:jc w:val="center"/>
              <w:rPr>
                <w:b/>
                <w:sz w:val="20"/>
                <w:szCs w:val="20"/>
              </w:rPr>
            </w:pPr>
            <w:r>
              <w:rPr>
                <w:b/>
                <w:sz w:val="20"/>
                <w:szCs w:val="20"/>
              </w:rPr>
              <w:t xml:space="preserve">Osmolality</w:t>
            </w:r>
          </w:p>
        </w:tc>
        <w:tc>
          <w:tcPr>
            <w:shd w:val="clear" w:color="auto" w:fill="D9D9D9"/>
            <w:vAlign w:val="center"/>
          </w:tcPr>
          <w:p>
            <w:pPr>
              <w:spacing w:before="0"/>
              <w:jc w:val="center"/>
              <w:rPr>
                <w:b/>
                <w:sz w:val="20"/>
                <w:szCs w:val="20"/>
              </w:rPr>
            </w:pPr>
            <w:r>
              <w:rPr>
                <w:b/>
                <w:sz w:val="20"/>
                <w:szCs w:val="20"/>
              </w:rPr>
              <w:t xml:space="preserve">Assay (%)</w:t>
            </w:r>
          </w:p>
        </w:tc>
      </w:tr>
      <w:tr>
        <w:trPr>
          <w:trHeight w:val="400"/>
        </w:trPr>
        <w:tc>
          <w:tcPr>
            <w:vMerge/>
            <w:shd w:val="clear" w:color="auto" w:fill="D9D9D9"/>
            <w:vAlign w:val="center"/>
          </w:tcPr>
          <w:p>
            <w:pPr>
              <w:spacing w:before="0"/>
              <w:jc w:val="center"/>
              <w:rPr>
                <w:b/>
                <w:sz w:val="20"/>
                <w:szCs w:val="20"/>
              </w:rPr>
            </w:pPr>
          </w:p>
        </w:tc>
        <w:tc>
          <w:tcPr>
            <w:vMerge/>
            <w:shd w:val="clear" w:color="auto" w:fill="D9D9D9"/>
            <w:vAlign w:val="center"/>
          </w:tcPr>
          <w:p>
            <w:pPr>
              <w:spacing w:before="0"/>
              <w:jc w:val="center"/>
              <w:rPr>
                <w:b/>
                <w:sz w:val="20"/>
                <w:szCs w:val="20"/>
              </w:rPr>
            </w:pPr>
          </w:p>
        </w:tc>
        <w:tc>
          <w:tcPr>
            <w:shd w:val="clear" w:color="auto" w:fill="D9D9D9"/>
            <w:vAlign w:val="center"/>
          </w:tcPr>
          <w:p>
            <w:pPr>
              <w:spacing w:before="0"/>
              <w:jc w:val="center"/>
              <w:rPr>
                <w:b/>
                <w:sz w:val="20"/>
                <w:szCs w:val="20"/>
              </w:rPr>
            </w:pPr>
          </w:p>
        </w:tc>
        <w:tc>
          <w:tcPr>
            <w:shd w:val="clear" w:color="auto" w:fill="D9D9D9"/>
            <w:vAlign w:val="center"/>
          </w:tcPr>
          <w:p>
            <w:pPr>
              <w:spacing w:before="0"/>
              <w:jc w:val="center"/>
              <w:rPr>
                <w:b/>
                <w:sz w:val="20"/>
                <w:szCs w:val="20"/>
              </w:rPr>
            </w:pPr>
            <w:r>
              <w:rPr>
                <w:b/>
                <w:sz w:val="20"/>
                <w:szCs w:val="20"/>
              </w:rPr>
              <w:t xml:space="preserve">Moxifloxacin Hydrochloride E.Q. Moxifloxacin</w:t>
            </w:r>
          </w:p>
        </w:tc>
      </w:tr>
      <w:tr>
        <w:tc>
          <w:tcPr>
            <w:vAlign w:val="center"/>
            <w:shd w:val="clear" w:color="auto" w:fill="D9D9D9"/>
            <w:gridSpan w:val="2"/>
          </w:tcPr>
          <w:p>
            <w:pPr>
              <w:spacing w:before="0"/>
              <w:jc w:val="center"/>
              <w:rPr>
                <w:sz w:val="20"/>
                <w:szCs w:val="20"/>
              </w:rPr>
            </w:pPr>
            <w:r>
              <w:rPr>
                <w:sz w:val="20"/>
                <w:szCs w:val="20"/>
              </w:rPr>
              <w:t xml:space="preserve">Limit →</w:t>
            </w:r>
          </w:p>
        </w:tc>
        <w:tc>
          <w:tcPr>
            <w:vAlign w:val="center"/>
          </w:tcPr>
          <w:p>
            <w:pPr>
              <w:spacing w:before="0"/>
              <w:jc w:val="center"/>
              <w:rPr>
                <w:sz w:val="20"/>
                <w:szCs w:val="20"/>
              </w:rPr>
            </w:pPr>
            <w:r>
              <w:rPr>
                <w:sz w:val="20"/>
                <w:szCs w:val="20"/>
              </w:rPr>
              <w:t xml:space="preserve">260 to 370 mOsmol/kg</w:t>
            </w:r>
          </w:p>
        </w:tc>
        <w:tc>
          <w:tcPr>
            <w:vAlign w:val="center"/>
          </w:tcPr>
          <w:p>
            <w:pPr>
              <w:spacing w:before="0"/>
              <w:jc w:val="center"/>
              <w:rPr>
                <w:sz w:val="20"/>
                <w:szCs w:val="20"/>
              </w:rPr>
            </w:pPr>
            <w:r>
              <w:rPr>
                <w:sz w:val="20"/>
                <w:szCs w:val="20"/>
              </w:rPr>
              <w:t xml:space="preserve">90% to110% of the label amount
</w:t>
            </w:r>
          </w:p>
          <w:p>
            <w:pPr>
              <w:spacing w:before="0"/>
              <w:jc w:val="center"/>
              <w:rPr>
                <w:sz w:val="20"/>
                <w:szCs w:val="20"/>
              </w:rPr>
            </w:pPr>
            <w:r>
              <w:rPr>
                <w:sz w:val="20"/>
                <w:szCs w:val="20"/>
              </w:rPr>
              <w:t xml:space="preserve">0.45% to 0.55% w/v as per LC</w:t>
            </w:r>
          </w:p>
        </w:tc>
      </w:tr>
      <w:tr>
        <w:tc>
          <w:tcPr>
            <w:vAlign w:val="center"/>
          </w:tcPr>
          <w:p>
            <w:pPr>
              <w:spacing w:before="0"/>
              <w:jc w:val="center"/>
              <w:rPr>
                <w:sz w:val="20"/>
                <w:szCs w:val="20"/>
              </w:rPr>
            </w:pPr>
            <w:r>
              <w:rPr>
                <w:sz w:val="20"/>
                <w:szCs w:val="20"/>
              </w:rPr>
              <w:t xml:space="preserve">D25E14</w:t>
            </w:r>
          </w:p>
        </w:tc>
        <w:tc>
          <w:tcPr>
            <w:vAlign w:val="center"/>
          </w:tcPr>
          <w:p>
            <w:pPr>
              <w:spacing w:before="0"/>
              <w:jc w:val="center"/>
              <w:rPr>
                <w:sz w:val="20"/>
                <w:szCs w:val="20"/>
              </w:rPr>
            </w:pPr>
            <w:r>
              <w:rPr>
                <w:sz w:val="20"/>
                <w:szCs w:val="20"/>
              </w:rPr>
              <w:t xml:space="preserve">FIPAR250181</w:t>
            </w:r>
          </w:p>
        </w:tc>
        <w:tc>
          <w:tcPr>
            <w:vAlign w:val="center"/>
          </w:tcPr>
          <w:p>
            <w:pPr>
              <w:spacing w:before="0"/>
              <w:jc w:val="center"/>
              <w:rPr>
                <w:sz w:val="20"/>
                <w:szCs w:val="20"/>
              </w:rPr>
            </w:pPr>
            <w:r>
              <w:rPr>
                <w:sz w:val="20"/>
                <w:szCs w:val="20"/>
              </w:rPr>
              <w:t xml:space="preserve">349 mosmol/kg</w:t>
            </w:r>
          </w:p>
        </w:tc>
        <w:tc>
          <w:tcPr>
            <w:vAlign w:val="center"/>
          </w:tcPr>
          <w:p>
            <w:pPr>
              <w:spacing w:before="0"/>
              <w:jc w:val="center"/>
              <w:rPr>
                <w:sz w:val="20"/>
                <w:szCs w:val="20"/>
              </w:rPr>
            </w:pPr>
            <w:r>
              <w:rPr>
                <w:sz w:val="20"/>
                <w:szCs w:val="20"/>
              </w:rPr>
              <w:t xml:space="preserve">102.9 %
</w:t>
            </w:r>
          </w:p>
          <w:p>
            <w:pPr>
              <w:spacing w:before="0"/>
              <w:jc w:val="center"/>
              <w:rPr>
                <w:sz w:val="20"/>
                <w:szCs w:val="20"/>
              </w:rPr>
            </w:pPr>
            <w:r>
              <w:rPr>
                <w:sz w:val="20"/>
                <w:szCs w:val="20"/>
              </w:rPr>
              <w:t xml:space="preserve">i.e. 0.51 % w/v</w:t>
            </w:r>
          </w:p>
        </w:tc>
      </w:tr>
      <w:tr>
        <w:tc>
          <w:tcPr>
            <w:vAlign w:val="center"/>
          </w:tcPr>
          <w:p>
            <w:pPr>
              <w:spacing w:before="0"/>
              <w:jc w:val="center"/>
              <w:rPr>
                <w:sz w:val="20"/>
                <w:szCs w:val="20"/>
              </w:rPr>
            </w:pPr>
            <w:r>
              <w:rPr>
                <w:sz w:val="20"/>
                <w:szCs w:val="20"/>
              </w:rPr>
              <w:t xml:space="preserve">D25K11</w:t>
            </w:r>
          </w:p>
        </w:tc>
        <w:tc>
          <w:tcPr>
            <w:vAlign w:val="center"/>
          </w:tcPr>
          <w:p>
            <w:pPr>
              <w:spacing w:before="0"/>
              <w:jc w:val="center"/>
              <w:rPr>
                <w:sz w:val="20"/>
                <w:szCs w:val="20"/>
              </w:rPr>
            </w:pPr>
            <w:r>
              <w:rPr>
                <w:sz w:val="20"/>
                <w:szCs w:val="20"/>
              </w:rPr>
              <w:t xml:space="preserve">FIPAR250962</w:t>
            </w:r>
          </w:p>
        </w:tc>
        <w:tc>
          <w:tcPr>
            <w:vAlign w:val="center"/>
          </w:tcPr>
          <w:p>
            <w:pPr>
              <w:spacing w:before="0"/>
              <w:jc w:val="center"/>
              <w:rPr>
                <w:sz w:val="20"/>
                <w:szCs w:val="20"/>
              </w:rPr>
            </w:pPr>
            <w:r>
              <w:rPr>
                <w:sz w:val="20"/>
                <w:szCs w:val="20"/>
              </w:rPr>
              <w:t xml:space="preserve">333 mOsmol/kg</w:t>
            </w:r>
          </w:p>
        </w:tc>
        <w:tc>
          <w:tcPr>
            <w:vAlign w:val="center"/>
          </w:tcPr>
          <w:p>
            <w:pPr>
              <w:spacing w:before="0"/>
              <w:jc w:val="center"/>
              <w:rPr>
                <w:sz w:val="20"/>
                <w:szCs w:val="20"/>
              </w:rPr>
            </w:pPr>
            <w:r>
              <w:rPr>
                <w:sz w:val="20"/>
                <w:szCs w:val="20"/>
              </w:rPr>
              <w:t xml:space="preserve">99.33%
</w:t>
            </w:r>
          </w:p>
          <w:p>
            <w:pPr>
              <w:spacing w:before="0"/>
              <w:jc w:val="center"/>
              <w:rPr>
                <w:sz w:val="20"/>
                <w:szCs w:val="20"/>
              </w:rPr>
            </w:pPr>
            <w:r>
              <w:rPr>
                <w:sz w:val="20"/>
                <w:szCs w:val="20"/>
              </w:rPr>
              <w:t xml:space="preserve">i.e. 0.50 % w/v</w:t>
            </w:r>
          </w:p>
        </w:tc>
      </w:tr>
    </w:tbl>
    <w:p>
      <w:pPr>
        <w:spacing w:before="60" w:after="60"/>
      </w:pPr>
    </w:p>
    <w:p>
      <w:pPr>
        <w:spacing w:before="120" w:after="60"/>
        <w:rPr>
          <w:b/>
          <w:u w:val="single"/>
          <w:sz w:val="24"/>
          <w:szCs w:val="24"/>
        </w:rPr>
      </w:pPr>
      <w:r>
        <w:rPr>
          <w:b/>
          <w:u w:val="single"/>
          <w:sz w:val="24"/>
          <w:szCs w:val="24"/>
        </w:rPr>
        <w:t xml:space="preserve">AS PER USP:</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0"/>
        <w:gridCol w:w="1600"/>
        <w:gridCol w:w="3600"/>
        <w:gridCol w:w="3600"/>
      </w:tblGrid>
      <w:tr>
        <w:trPr>
          <w:trHeight w:val="400"/>
        </w:trPr>
        <w:tc>
          <w:tcPr>
            <w:vMerge w:val="restart"/>
            <w:shd w:val="clear" w:color="auto" w:fill="D9D9D9"/>
            <w:vAlign w:val="center"/>
          </w:tcPr>
          <w:p>
            <w:pPr>
              <w:spacing w:before="0"/>
              <w:jc w:val="center"/>
              <w:rPr>
                <w:b/>
                <w:sz w:val="20"/>
                <w:szCs w:val="20"/>
              </w:rPr>
            </w:pPr>
            <w:r>
              <w:rPr>
                <w:b/>
                <w:sz w:val="20"/>
                <w:szCs w:val="20"/>
              </w:rPr>
              <w:t xml:space="preserve">Batch</w:t>
            </w:r>
          </w:p>
          <w:p>
            <w:pPr>
              <w:spacing w:before="0"/>
              <w:jc w:val="center"/>
            </w:pPr>
            <w:r>
              <w:rPr>
                <w:b/>
                <w:sz w:val="20"/>
                <w:szCs w:val="20"/>
              </w:rPr>
              <w:t xml:space="preserve">Number</w:t>
            </w:r>
          </w:p>
        </w:tc>
        <w:tc>
          <w:tcPr>
            <w:vMerge w:val="restart"/>
            <w:shd w:val="clear" w:color="auto" w:fill="D9D9D9"/>
            <w:vAlign w:val="center"/>
          </w:tcPr>
          <w:p>
            <w:pPr>
              <w:spacing w:before="0"/>
              <w:jc w:val="center"/>
              <w:rPr>
                <w:b/>
                <w:sz w:val="20"/>
                <w:szCs w:val="20"/>
              </w:rPr>
            </w:pPr>
            <w:r>
              <w:rPr>
                <w:b/>
                <w:sz w:val="20"/>
                <w:szCs w:val="20"/>
              </w:rPr>
              <w:t xml:space="preserve">AR.</w:t>
            </w:r>
          </w:p>
          <w:p>
            <w:pPr>
              <w:spacing w:before="0"/>
              <w:jc w:val="center"/>
            </w:pPr>
            <w:r>
              <w:rPr>
                <w:b/>
                <w:sz w:val="20"/>
                <w:szCs w:val="20"/>
              </w:rPr>
              <w:t xml:space="preserve">Number</w:t>
            </w:r>
          </w:p>
        </w:tc>
        <w:tc>
          <w:tcPr>
            <w:shd w:val="clear" w:color="auto" w:fill="D9D9D9"/>
            <w:vAlign w:val="center"/>
            <w:gridSpan w:val="2"/>
          </w:tcPr>
          <w:p>
            <w:pPr>
              <w:spacing w:before="0"/>
              <w:jc w:val="center"/>
              <w:rPr>
                <w:b/>
                <w:sz w:val="20"/>
                <w:szCs w:val="20"/>
              </w:rPr>
            </w:pPr>
            <w:r>
              <w:rPr>
                <w:b/>
                <w:sz w:val="20"/>
                <w:szCs w:val="20"/>
              </w:rPr>
              <w:t xml:space="preserve">Critical Parameters (Limit) (As per USP)</w:t>
            </w:r>
          </w:p>
        </w:tc>
      </w:tr>
      <w:tr>
        <w:trPr>
          <w:trHeight w:val="400"/>
        </w:trPr>
        <w:tc>
          <w:tcPr>
            <w:vMerge/>
            <w:shd w:val="clear" w:color="auto" w:fill="D9D9D9"/>
            <w:vAlign w:val="center"/>
          </w:tcPr>
          <w:p>
            <w:pPr>
              <w:spacing w:before="0"/>
              <w:jc w:val="center"/>
              <w:rPr>
                <w:b/>
                <w:sz w:val="20"/>
                <w:szCs w:val="20"/>
              </w:rPr>
            </w:pPr>
          </w:p>
        </w:tc>
        <w:tc>
          <w:tcPr>
            <w:vMerge/>
            <w:shd w:val="clear" w:color="auto" w:fill="D9D9D9"/>
            <w:vAlign w:val="center"/>
          </w:tcPr>
          <w:p>
            <w:pPr>
              <w:spacing w:before="0"/>
              <w:jc w:val="center"/>
              <w:rPr>
                <w:b/>
                <w:sz w:val="20"/>
                <w:szCs w:val="20"/>
              </w:rPr>
            </w:pPr>
          </w:p>
        </w:tc>
        <w:tc>
          <w:tcPr>
            <w:shd w:val="clear" w:color="auto" w:fill="D9D9D9"/>
            <w:vAlign w:val="center"/>
            <w:gridSpan w:val="2"/>
          </w:tcPr>
          <w:p>
            <w:pPr>
              <w:spacing w:before="0"/>
              <w:jc w:val="center"/>
              <w:rPr>
                <w:b/>
                <w:sz w:val="20"/>
                <w:szCs w:val="20"/>
              </w:rPr>
            </w:pPr>
            <w:r>
              <w:rPr>
                <w:b/>
                <w:sz w:val="20"/>
                <w:szCs w:val="20"/>
              </w:rPr>
              <w:t xml:space="preserve">Organic Impurities</w:t>
            </w:r>
          </w:p>
        </w:tc>
      </w:tr>
      <w:tr>
        <w:trPr>
          <w:trHeight w:val="400"/>
        </w:trPr>
        <w:tc>
          <w:tcPr>
            <w:vMerge/>
            <w:shd w:val="clear" w:color="auto" w:fill="D9D9D9"/>
            <w:vAlign w:val="center"/>
          </w:tcPr>
          <w:p>
            <w:pPr>
              <w:spacing w:before="0"/>
              <w:jc w:val="center"/>
              <w:rPr>
                <w:b/>
                <w:sz w:val="20"/>
                <w:szCs w:val="20"/>
              </w:rPr>
            </w:pPr>
          </w:p>
        </w:tc>
        <w:tc>
          <w:tcPr>
            <w:vMerge/>
            <w:shd w:val="clear" w:color="auto" w:fill="D9D9D9"/>
            <w:vAlign w:val="center"/>
          </w:tcPr>
          <w:p>
            <w:pPr>
              <w:spacing w:before="0"/>
              <w:jc w:val="center"/>
              <w:rPr>
                <w:b/>
                <w:sz w:val="20"/>
                <w:szCs w:val="20"/>
              </w:rPr>
            </w:pPr>
          </w:p>
        </w:tc>
        <w:tc>
          <w:tcPr>
            <w:shd w:val="clear" w:color="auto" w:fill="D9D9D9"/>
            <w:vAlign w:val="center"/>
          </w:tcPr>
          <w:p>
            <w:pPr>
              <w:spacing w:before="0"/>
              <w:jc w:val="center"/>
              <w:rPr>
                <w:b/>
                <w:sz w:val="20"/>
                <w:szCs w:val="20"/>
              </w:rPr>
            </w:pPr>
            <w:r>
              <w:rPr>
                <w:b/>
                <w:sz w:val="20"/>
                <w:szCs w:val="20"/>
              </w:rPr>
              <w:t xml:space="preserve">Early-Eluting Related Compounds</w:t>
            </w:r>
          </w:p>
        </w:tc>
        <w:tc>
          <w:tcPr>
            <w:shd w:val="clear" w:color="auto" w:fill="D9D9D9"/>
            <w:vAlign w:val="center"/>
          </w:tcPr>
          <w:p>
            <w:pPr>
              <w:spacing w:before="0"/>
              <w:jc w:val="center"/>
              <w:rPr>
                <w:b/>
                <w:sz w:val="20"/>
                <w:szCs w:val="20"/>
              </w:rPr>
            </w:pPr>
            <w:r>
              <w:rPr>
                <w:b/>
                <w:sz w:val="20"/>
                <w:szCs w:val="20"/>
              </w:rPr>
              <w:t xml:space="preserve">Late-Eluting Related Compounds</w:t>
            </w:r>
          </w:p>
        </w:tc>
      </w:tr>
      <w:tr>
        <w:tc>
          <w:tcPr>
            <w:vAlign w:val="center"/>
            <w:shd w:val="clear" w:color="auto" w:fill="D9D9D9"/>
            <w:gridSpan w:val="2"/>
          </w:tcPr>
          <w:p>
            <w:pPr>
              <w:spacing w:before="0"/>
              <w:jc w:val="center"/>
              <w:rPr>
                <w:sz w:val="20"/>
                <w:szCs w:val="20"/>
              </w:rPr>
            </w:pPr>
            <w:r>
              <w:rPr>
                <w:sz w:val="20"/>
                <w:szCs w:val="20"/>
              </w:rPr>
              <w:t xml:space="preserve">Limit →</w:t>
            </w:r>
          </w:p>
        </w:tc>
        <w:tc>
          <w:tcPr>
            <w:vAlign w:val="center"/>
          </w:tcPr>
          <w:p>
            <w:pPr>
              <w:spacing w:before="0"/>
              <w:jc w:val="center"/>
              <w:rPr>
                <w:sz w:val="20"/>
                <w:szCs w:val="20"/>
              </w:rPr>
            </w:pPr>
            <w:r>
              <w:rPr>
                <w:sz w:val="20"/>
                <w:szCs w:val="20"/>
              </w:rPr>
              <w:t xml:space="preserve">Specified unknown impurity 1: NMT 0.2%
</w:t>
            </w:r>
          </w:p>
          <w:p>
            <w:pPr>
              <w:spacing w:before="0"/>
              <w:jc w:val="center"/>
              <w:rPr>
                <w:sz w:val="20"/>
                <w:szCs w:val="20"/>
              </w:rPr>
            </w:pPr>
            <w:r>
              <w:rPr>
                <w:sz w:val="20"/>
                <w:szCs w:val="20"/>
              </w:rPr>
              <w:t xml:space="preserve">Decarboxy:                                   NMT 0.3%
</w:t>
            </w:r>
          </w:p>
          <w:p>
            <w:pPr>
              <w:spacing w:before="0"/>
              <w:jc w:val="center"/>
              <w:rPr>
                <w:sz w:val="20"/>
                <w:szCs w:val="20"/>
              </w:rPr>
            </w:pPr>
            <w:r>
              <w:rPr>
                <w:sz w:val="20"/>
                <w:szCs w:val="20"/>
              </w:rPr>
              <w:t xml:space="preserve">Specified unknown impurity  2 : NMT 0.3%
</w:t>
            </w:r>
          </w:p>
          <w:p>
            <w:pPr>
              <w:spacing w:before="0"/>
              <w:jc w:val="center"/>
              <w:rPr>
                <w:sz w:val="20"/>
                <w:szCs w:val="20"/>
              </w:rPr>
            </w:pPr>
            <w:r>
              <w:rPr>
                <w:sz w:val="20"/>
                <w:szCs w:val="20"/>
              </w:rPr>
              <w:t xml:space="preserve">Any other individual impurity         :  NMT 0.1%
</w:t>
            </w:r>
          </w:p>
          <w:p>
            <w:pPr>
              <w:spacing w:before="0"/>
              <w:jc w:val="center"/>
              <w:rPr>
                <w:sz w:val="20"/>
                <w:szCs w:val="20"/>
              </w:rPr>
            </w:pPr>
            <w:r>
              <w:rPr>
                <w:sz w:val="20"/>
                <w:szCs w:val="20"/>
              </w:rPr>
              <w:t xml:space="preserve">Any specified and identified 
</w:t>
            </w:r>
          </w:p>
          <w:p>
            <w:pPr>
              <w:spacing w:before="0"/>
              <w:jc w:val="center"/>
              <w:rPr>
                <w:sz w:val="20"/>
                <w:szCs w:val="20"/>
              </w:rPr>
            </w:pPr>
            <w:r>
              <w:rPr>
                <w:sz w:val="20"/>
                <w:szCs w:val="20"/>
              </w:rPr>
              <w:t xml:space="preserve">impurity                                         : NMT1.0%</w:t>
            </w:r>
          </w:p>
        </w:tc>
        <w:tc>
          <w:tcPr>
            <w:vAlign w:val="center"/>
          </w:tcPr>
          <w:p>
            <w:pPr>
              <w:spacing w:before="0"/>
              <w:jc w:val="center"/>
              <w:rPr>
                <w:sz w:val="20"/>
                <w:szCs w:val="20"/>
              </w:rPr>
            </w:pPr>
            <w:r>
              <w:rPr>
                <w:sz w:val="20"/>
                <w:szCs w:val="20"/>
              </w:rPr>
              <w:t xml:space="preserve">8-Hydroxy                                         : NMT  0.2%
</w:t>
            </w:r>
          </w:p>
          <w:p>
            <w:pPr>
              <w:spacing w:before="0"/>
              <w:jc w:val="center"/>
              <w:rPr>
                <w:sz w:val="20"/>
                <w:szCs w:val="20"/>
              </w:rPr>
            </w:pPr>
            <w:r>
              <w:rPr>
                <w:sz w:val="20"/>
                <w:szCs w:val="20"/>
              </w:rPr>
              <w:t xml:space="preserve">Specified unknown impurity 3     : NMT  0.2%
</w:t>
            </w:r>
          </w:p>
          <w:p>
            <w:pPr>
              <w:spacing w:before="0"/>
              <w:jc w:val="center"/>
              <w:rPr>
                <w:sz w:val="20"/>
                <w:szCs w:val="20"/>
              </w:rPr>
            </w:pPr>
            <w:r>
              <w:rPr>
                <w:sz w:val="20"/>
                <w:szCs w:val="20"/>
              </w:rPr>
              <w:t xml:space="preserve">Floxacin amine                               : NMT  0.2%
</w:t>
            </w:r>
          </w:p>
          <w:p>
            <w:pPr>
              <w:spacing w:before="0"/>
              <w:jc w:val="center"/>
              <w:rPr>
                <w:sz w:val="20"/>
                <w:szCs w:val="20"/>
              </w:rPr>
            </w:pPr>
            <w:r>
              <w:rPr>
                <w:sz w:val="20"/>
                <w:szCs w:val="20"/>
              </w:rPr>
              <w:t xml:space="preserve">Any Other individual  impurity          : NMT 0.1%
</w:t>
            </w:r>
          </w:p>
          <w:p>
            <w:pPr>
              <w:spacing w:before="0"/>
              <w:jc w:val="center"/>
              <w:rPr>
                <w:sz w:val="20"/>
                <w:szCs w:val="20"/>
              </w:rPr>
            </w:pPr>
            <w:r>
              <w:rPr>
                <w:sz w:val="20"/>
                <w:szCs w:val="20"/>
              </w:rPr>
              <w:t xml:space="preserve">Total impurities                             : NMT 1.5%</w:t>
            </w:r>
          </w:p>
        </w:tc>
      </w:tr>
      <w:tr>
        <w:tc>
          <w:tcPr>
            <w:vAlign w:val="center"/>
          </w:tcPr>
          <w:p>
            <w:pPr>
              <w:spacing w:before="0"/>
              <w:jc w:val="center"/>
              <w:rPr>
                <w:sz w:val="20"/>
                <w:szCs w:val="20"/>
              </w:rPr>
            </w:pPr>
            <w:r>
              <w:rPr>
                <w:sz w:val="20"/>
                <w:szCs w:val="20"/>
              </w:rPr>
              <w:t xml:space="preserve">D25E14</w:t>
            </w:r>
          </w:p>
        </w:tc>
        <w:tc>
          <w:tcPr>
            <w:vAlign w:val="center"/>
          </w:tcPr>
          <w:p>
            <w:pPr>
              <w:spacing w:before="0"/>
              <w:jc w:val="center"/>
              <w:rPr>
                <w:sz w:val="20"/>
                <w:szCs w:val="20"/>
              </w:rPr>
            </w:pPr>
            <w:r>
              <w:rPr>
                <w:sz w:val="20"/>
                <w:szCs w:val="20"/>
              </w:rPr>
              <w:t xml:space="preserve">FIPAR250181</w:t>
            </w:r>
          </w:p>
        </w:tc>
        <w:tc>
          <w:tcPr>
            <w:vAlign w:val="center"/>
          </w:tcPr>
          <w:p>
            <w:pPr>
              <w:spacing w:before="0"/>
              <w:jc w:val="center"/>
              <w:rPr>
                <w:sz w:val="20"/>
                <w:szCs w:val="20"/>
              </w:rPr>
            </w:pPr>
            <w:r>
              <w:rPr>
                <w:sz w:val="20"/>
                <w:szCs w:val="20"/>
              </w:rPr>
              <w:t xml:space="preserve">ND</w:t>
            </w:r>
          </w:p>
          <w:p>
            <w:pPr>
              <w:spacing w:before="0"/>
              <w:jc w:val="center"/>
              <w:rPr>
                <w:sz w:val="20"/>
                <w:szCs w:val="20"/>
              </w:rPr>
            </w:pPr>
            <w:r>
              <w:rPr>
                <w:sz w:val="20"/>
                <w:szCs w:val="20"/>
              </w:rPr>
              <w:t xml:space="preserve">ND</w:t>
            </w:r>
          </w:p>
          <w:p>
            <w:pPr>
              <w:spacing w:before="0"/>
              <w:jc w:val="center"/>
              <w:rPr>
                <w:sz w:val="20"/>
                <w:szCs w:val="20"/>
              </w:rPr>
            </w:pPr>
            <w:r>
              <w:rPr>
                <w:sz w:val="20"/>
                <w:szCs w:val="20"/>
              </w:rPr>
              <w:t xml:space="preserve">ND</w:t>
            </w:r>
          </w:p>
          <w:p>
            <w:pPr>
              <w:spacing w:before="0"/>
              <w:jc w:val="center"/>
              <w:rPr>
                <w:sz w:val="20"/>
                <w:szCs w:val="20"/>
              </w:rPr>
            </w:pPr>
            <w:r>
              <w:rPr>
                <w:sz w:val="20"/>
                <w:szCs w:val="20"/>
              </w:rPr>
              <w:t xml:space="preserve">0.0251 %</w:t>
            </w:r>
          </w:p>
          <w:p>
            <w:pPr>
              <w:spacing w:before="0"/>
              <w:jc w:val="center"/>
              <w:rPr>
                <w:sz w:val="20"/>
                <w:szCs w:val="20"/>
              </w:rPr>
            </w:pPr>
            <w:r>
              <w:rPr>
                <w:sz w:val="20"/>
                <w:szCs w:val="20"/>
              </w:rPr>
              <w:t xml:space="preserve">ND</w:t>
            </w:r>
          </w:p>
        </w:tc>
        <w:tc>
          <w:tcPr>
            <w:vAlign w:val="center"/>
          </w:tcPr>
          <w:p>
            <w:pPr>
              <w:spacing w:before="0"/>
              <w:jc w:val="center"/>
              <w:rPr>
                <w:sz w:val="20"/>
                <w:szCs w:val="20"/>
              </w:rPr>
            </w:pPr>
            <w:r>
              <w:rPr>
                <w:sz w:val="20"/>
                <w:szCs w:val="20"/>
              </w:rPr>
              <w:t xml:space="preserve">ND</w:t>
            </w:r>
          </w:p>
          <w:p>
            <w:pPr>
              <w:spacing w:before="0"/>
              <w:jc w:val="center"/>
              <w:rPr>
                <w:sz w:val="20"/>
                <w:szCs w:val="20"/>
              </w:rPr>
            </w:pPr>
            <w:r>
              <w:rPr>
                <w:sz w:val="20"/>
                <w:szCs w:val="20"/>
              </w:rPr>
              <w:t xml:space="preserve">ND</w:t>
            </w:r>
          </w:p>
          <w:p>
            <w:pPr>
              <w:spacing w:before="0"/>
              <w:jc w:val="center"/>
              <w:rPr>
                <w:sz w:val="20"/>
                <w:szCs w:val="20"/>
              </w:rPr>
            </w:pPr>
            <w:r>
              <w:rPr>
                <w:sz w:val="20"/>
                <w:szCs w:val="20"/>
              </w:rPr>
              <w:t xml:space="preserve">ND</w:t>
            </w:r>
          </w:p>
          <w:p>
            <w:pPr>
              <w:spacing w:before="0"/>
              <w:jc w:val="center"/>
              <w:rPr>
                <w:sz w:val="20"/>
                <w:szCs w:val="20"/>
              </w:rPr>
            </w:pPr>
            <w:r>
              <w:rPr>
                <w:sz w:val="20"/>
                <w:szCs w:val="20"/>
              </w:rPr>
              <w:t xml:space="preserve">ND</w:t>
            </w:r>
          </w:p>
          <w:p>
            <w:pPr>
              <w:spacing w:before="0"/>
              <w:jc w:val="center"/>
              <w:rPr>
                <w:sz w:val="20"/>
                <w:szCs w:val="20"/>
              </w:rPr>
            </w:pPr>
            <w:r>
              <w:rPr>
                <w:sz w:val="20"/>
                <w:szCs w:val="20"/>
              </w:rPr>
              <w:t xml:space="preserve">0.0251%</w:t>
            </w:r>
          </w:p>
        </w:tc>
      </w:tr>
      <w:tr>
        <w:tc>
          <w:tcPr>
            <w:vAlign w:val="center"/>
          </w:tcPr>
          <w:p>
            <w:pPr>
              <w:spacing w:before="0"/>
              <w:jc w:val="center"/>
              <w:rPr>
                <w:sz w:val="20"/>
                <w:szCs w:val="20"/>
              </w:rPr>
            </w:pPr>
            <w:r>
              <w:rPr>
                <w:sz w:val="20"/>
                <w:szCs w:val="20"/>
              </w:rPr>
              <w:t xml:space="preserve">D25K11</w:t>
            </w:r>
          </w:p>
        </w:tc>
        <w:tc>
          <w:tcPr>
            <w:vAlign w:val="center"/>
          </w:tcPr>
          <w:p>
            <w:pPr>
              <w:spacing w:before="0"/>
              <w:jc w:val="center"/>
              <w:rPr>
                <w:sz w:val="20"/>
                <w:szCs w:val="20"/>
              </w:rPr>
            </w:pPr>
            <w:r>
              <w:rPr>
                <w:sz w:val="20"/>
                <w:szCs w:val="20"/>
              </w:rPr>
              <w:t xml:space="preserve">FIPAR250962</w:t>
            </w:r>
          </w:p>
        </w:tc>
        <w:tc>
          <w:tcPr>
            <w:vAlign w:val="center"/>
          </w:tcPr>
          <w:p>
            <w:pPr>
              <w:spacing w:before="0"/>
              <w:jc w:val="center"/>
              <w:rPr>
                <w:sz w:val="20"/>
                <w:szCs w:val="20"/>
              </w:rPr>
            </w:pPr>
            <w:r>
              <w:rPr>
                <w:sz w:val="20"/>
                <w:szCs w:val="20"/>
              </w:rPr>
              <w:t xml:space="preserve">ND</w:t>
            </w:r>
          </w:p>
          <w:p>
            <w:pPr>
              <w:spacing w:before="0"/>
              <w:jc w:val="center"/>
              <w:rPr>
                <w:sz w:val="20"/>
                <w:szCs w:val="20"/>
              </w:rPr>
            </w:pPr>
            <w:r>
              <w:rPr>
                <w:sz w:val="20"/>
                <w:szCs w:val="20"/>
              </w:rPr>
              <w:t xml:space="preserve">0.088 %</w:t>
            </w:r>
          </w:p>
          <w:p>
            <w:pPr>
              <w:spacing w:before="0"/>
              <w:jc w:val="center"/>
              <w:rPr>
                <w:sz w:val="20"/>
                <w:szCs w:val="20"/>
              </w:rPr>
            </w:pPr>
            <w:r>
              <w:rPr>
                <w:sz w:val="20"/>
                <w:szCs w:val="20"/>
              </w:rPr>
              <w:t xml:space="preserve">ND</w:t>
            </w:r>
          </w:p>
          <w:p>
            <w:pPr>
              <w:spacing w:before="0"/>
              <w:jc w:val="center"/>
              <w:rPr>
                <w:sz w:val="20"/>
                <w:szCs w:val="20"/>
              </w:rPr>
            </w:pPr>
            <w:r>
              <w:rPr>
                <w:sz w:val="20"/>
                <w:szCs w:val="20"/>
              </w:rPr>
              <w:t xml:space="preserve">0.014 %</w:t>
            </w:r>
          </w:p>
          <w:p>
            <w:pPr>
              <w:spacing w:before="0"/>
              <w:jc w:val="center"/>
              <w:rPr>
                <w:sz w:val="20"/>
                <w:szCs w:val="20"/>
              </w:rPr>
            </w:pPr>
            <w:r>
              <w:rPr>
                <w:sz w:val="20"/>
                <w:szCs w:val="20"/>
              </w:rPr>
              <w:t xml:space="preserve">ND</w:t>
            </w:r>
          </w:p>
        </w:tc>
        <w:tc>
          <w:tcPr>
            <w:vAlign w:val="center"/>
          </w:tcPr>
          <w:p>
            <w:pPr>
              <w:spacing w:before="0"/>
              <w:jc w:val="center"/>
              <w:rPr>
                <w:sz w:val="20"/>
                <w:szCs w:val="20"/>
              </w:rPr>
            </w:pPr>
            <w:r>
              <w:rPr>
                <w:sz w:val="20"/>
                <w:szCs w:val="20"/>
              </w:rPr>
              <w:t xml:space="preserve">ND</w:t>
            </w:r>
          </w:p>
          <w:p>
            <w:pPr>
              <w:spacing w:before="0"/>
              <w:jc w:val="center"/>
              <w:rPr>
                <w:sz w:val="20"/>
                <w:szCs w:val="20"/>
              </w:rPr>
            </w:pPr>
            <w:r>
              <w:rPr>
                <w:sz w:val="20"/>
                <w:szCs w:val="20"/>
              </w:rPr>
              <w:t xml:space="preserve">ND</w:t>
            </w:r>
          </w:p>
          <w:p>
            <w:pPr>
              <w:spacing w:before="0"/>
              <w:jc w:val="center"/>
              <w:rPr>
                <w:sz w:val="20"/>
                <w:szCs w:val="20"/>
              </w:rPr>
            </w:pPr>
            <w:r>
              <w:rPr>
                <w:sz w:val="20"/>
                <w:szCs w:val="20"/>
              </w:rPr>
              <w:t xml:space="preserve">ND</w:t>
            </w:r>
          </w:p>
          <w:p>
            <w:pPr>
              <w:spacing w:before="0"/>
              <w:jc w:val="center"/>
              <w:rPr>
                <w:sz w:val="20"/>
                <w:szCs w:val="20"/>
              </w:rPr>
            </w:pPr>
            <w:r>
              <w:rPr>
                <w:sz w:val="20"/>
                <w:szCs w:val="20"/>
              </w:rPr>
              <w:t xml:space="preserve">0.0312%</w:t>
            </w:r>
          </w:p>
          <w:p>
            <w:pPr>
              <w:spacing w:before="0"/>
              <w:jc w:val="center"/>
              <w:rPr>
                <w:sz w:val="20"/>
                <w:szCs w:val="20"/>
              </w:rPr>
            </w:pPr>
            <w:r>
              <w:rPr>
                <w:sz w:val="20"/>
                <w:szCs w:val="20"/>
              </w:rPr>
              <w:t xml:space="preserve">0.152 %</w:t>
            </w:r>
          </w:p>
        </w:tc>
      </w:tr>
    </w:tbl>
    <w:p>
      <w:pPr>
        <w:spacing w:before="60" w:after="60"/>
      </w:pPr>
    </w:p>
    <w:p>
      <w:pPr>
        <w:spacing w:before="40" w:after="40"/>
      </w:pPr>
    </w:p>
    <w:p>
      <w:pPr>
        <w:spacing w:before="120" w:after="40"/>
        <w:rPr>
          <w:b/>
          <w:u w:val="single"/>
          <w:sz w:val="22"/>
          <w:szCs w:val="22"/>
        </w:rPr>
      </w:pPr>
      <w:r>
        <w:rPr>
          <w:b/>
          <w:u w:val="single"/>
          <w:sz w:val="22"/>
          <w:szCs w:val="22"/>
        </w:rPr>
        <w:t xml:space="preserve">AS PER IP:</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00"/>
        <w:gridCol w:w="1400"/>
        <w:gridCol w:w="1100"/>
        <w:gridCol w:w="1100"/>
        <w:gridCol w:w="1100"/>
      </w:tblGrid>
      <w:tr>
        <w:trPr>
          <w:trHeight w:val="400" w:hRule="atLeast"/>
        </w:trPr>
        <w:tc>
          <w:tcPr>
            <w:tcW w:w="5000" w:type="pct"/>
            <w:gridSpan w:val="5"/>
            <w:shd w:val="clear" w:color="auto" w:fill="D9D9D9"/>
            <w:vAlign w:val="center"/>
          </w:tcPr>
          <w:p>
            <w:pPr>
              <w:spacing w:before="0" w:after="0"/>
              <w:jc w:val="center"/>
              <w:rPr>
                <w:b/>
                <w:sz w:val="18"/>
                <w:szCs w:val="18"/>
              </w:rPr>
            </w:pPr>
            <w:r>
              <w:rPr>
                <w:b/>
                <w:sz w:val="18"/>
                <w:szCs w:val="18"/>
              </w:rPr>
              <w:t xml:space="preserve">Process Capability &amp; Performance parameters (Cp, Cpk, and Pp, Ppk)</w:t>
            </w:r>
          </w:p>
        </w:tc>
      </w:tr>
      <w:tr>
        <w:trPr>
          <w:trHeight w:val="400" w:hRule="atLeast"/>
        </w:trPr>
        <w:tc>
          <w:tcPr>
            <w:tcW w:w="1700" w:type="pct"/>
            <w:gridSpan w:val="2"/>
            <w:shd w:val="clear" w:color="auto" w:fill="D9D9D9"/>
            <w:vAlign w:val="center"/>
          </w:tcPr>
          <w:p>
            <w:pPr>
              <w:spacing w:before="0" w:after="0"/>
              <w:jc w:val="center"/>
              <w:rPr>
                <w:sz w:val="18"/>
                <w:szCs w:val="18"/>
              </w:rPr>
            </w:pPr>
          </w:p>
        </w:tc>
        <w:tc>
          <w:tcPr>
            <w:tcW w:w="1100" w:type="pct"/>
            <w:shd w:val="clear" w:color="auto" w:fill="D9D9D9"/>
            <w:vAlign w:val="center"/>
          </w:tcPr>
          <w:p>
            <w:pPr>
              <w:spacing w:before="0" w:after="0"/>
              <w:jc w:val="center"/>
              <w:rPr>
                <w:b/>
                <w:sz w:val="18"/>
                <w:szCs w:val="18"/>
              </w:rPr>
            </w:pPr>
            <w:r>
              <w:rPr>
                <w:b/>
                <w:sz w:val="18"/>
                <w:szCs w:val="18"/>
              </w:rPr>
              <w:t xml:space="preserve">pH</w:t>
            </w:r>
          </w:p>
        </w:tc>
        <w:tc>
          <w:tcPr>
            <w:tcW w:w="1100" w:type="pct"/>
            <w:shd w:val="clear" w:color="auto" w:fill="D9D9D9"/>
            <w:vAlign w:val="center"/>
          </w:tcPr>
          <w:p>
            <w:pPr>
              <w:spacing w:before="0" w:after="0"/>
              <w:jc w:val="center"/>
              <w:rPr>
                <w:b/>
                <w:sz w:val="18"/>
                <w:szCs w:val="18"/>
              </w:rPr>
            </w:pPr>
            <w:r>
              <w:rPr>
                <w:b/>
                <w:sz w:val="18"/>
                <w:szCs w:val="18"/>
              </w:rPr>
              <w:t xml:space="preserve">Uniformity of Volume (ml)</w:t>
            </w:r>
          </w:p>
        </w:tc>
        <w:tc>
          <w:tcPr>
            <w:tcW w:w="1100" w:type="pct"/>
            <w:shd w:val="clear" w:color="auto" w:fill="D9D9D9"/>
            <w:vAlign w:val="center"/>
          </w:tcPr>
          <w:p>
            <w:pPr>
              <w:spacing w:before="0" w:after="0"/>
              <w:jc w:val="center"/>
              <w:rPr>
                <w:b/>
                <w:sz w:val="18"/>
                <w:szCs w:val="18"/>
              </w:rPr>
            </w:pPr>
            <w:r>
              <w:rPr>
                <w:b/>
                <w:sz w:val="18"/>
                <w:szCs w:val="18"/>
              </w:rPr>
              <w:t xml:space="preserve">Assay (%)</w:t>
            </w:r>
          </w:p>
          <w:p>
            <w:pPr>
              <w:spacing w:before="0" w:after="0"/>
              <w:jc w:val="center"/>
              <w:rPr>
                <w:b/>
                <w:sz w:val="18"/>
                <w:szCs w:val="18"/>
              </w:rPr>
            </w:pPr>
            <w:r>
              <w:rPr>
                <w:b/>
                <w:sz w:val="18"/>
                <w:szCs w:val="18"/>
              </w:rPr>
              <w:t xml:space="preserve">Moxifloxacin Hydrochloride E.Q. Moxifloxacin</w:t>
            </w:r>
          </w:p>
        </w:tc>
      </w:tr>
      <w:tr>
        <w:trPr>
          <w:trHeight w:val="400" w:hRule="atLeast"/>
        </w:trPr>
        <w:tc>
          <w:tcPr>
            <w:tcW w:w="1700" w:type="pct"/>
            <w:gridSpan w:val="2"/>
            <w:vAlign w:val="center"/>
          </w:tcPr>
          <w:p>
            <w:pPr>
              <w:spacing w:before="0" w:after="0"/>
              <w:jc w:val="center"/>
              <w:rPr>
                <w:b/>
                <w:sz w:val="18"/>
                <w:szCs w:val="18"/>
              </w:rPr>
            </w:pPr>
            <w:r>
              <w:rPr>
                <w:b/>
                <w:sz w:val="18"/>
                <w:szCs w:val="18"/>
              </w:rPr>
              <w:t xml:space="preserve">Average</w:t>
            </w:r>
          </w:p>
        </w:tc>
        <w:tc>
          <w:tcPr>
            <w:tcW w:w="1100" w:type="pct"/>
            <w:vAlign w:val="center"/>
          </w:tcPr>
          <w:p>
            <w:pPr>
              <w:spacing w:before="0" w:after="0"/>
              <w:jc w:val="center"/>
              <w:rPr>
                <w:sz w:val="18"/>
                <w:szCs w:val="18"/>
              </w:rPr>
            </w:pPr>
            <w:r>
              <w:rPr>
                <w:sz w:val="18"/>
                <w:szCs w:val="18"/>
              </w:rPr>
              <w:t xml:space="preserve">6.78750</w:t>
            </w:r>
          </w:p>
        </w:tc>
        <w:tc>
          <w:tcPr>
            <w:tcW w:w="1100" w:type="pct"/>
            <w:vAlign w:val="center"/>
          </w:tcPr>
          <w:p>
            <w:pPr>
              <w:spacing w:before="0" w:after="0"/>
              <w:jc w:val="center"/>
              <w:rPr>
                <w:sz w:val="18"/>
                <w:szCs w:val="18"/>
              </w:rPr>
            </w:pPr>
            <w:r>
              <w:rPr>
                <w:sz w:val="18"/>
                <w:szCs w:val="18"/>
              </w:rPr>
              <w:t xml:space="preserve">5.11800</w:t>
            </w:r>
          </w:p>
        </w:tc>
        <w:tc>
          <w:tcPr>
            <w:tcW w:w="1100" w:type="pct"/>
            <w:vAlign w:val="center"/>
          </w:tcPr>
          <w:p>
            <w:pPr>
              <w:spacing w:before="0" w:after="0"/>
              <w:jc w:val="center"/>
              <w:rPr>
                <w:sz w:val="18"/>
                <w:szCs w:val="18"/>
              </w:rPr>
            </w:pPr>
            <w:r>
              <w:rPr>
                <w:sz w:val="18"/>
                <w:szCs w:val="18"/>
              </w:rPr>
              <w:t xml:space="preserve">101.30500</w:t>
            </w:r>
          </w:p>
        </w:tc>
      </w:tr>
      <w:tr>
        <w:trPr>
          <w:trHeight w:val="400" w:hRule="atLeast"/>
        </w:trPr>
        <w:tc>
          <w:tcPr>
            <w:tcW w:w="1700" w:type="pct"/>
            <w:gridSpan w:val="2"/>
            <w:vAlign w:val="center"/>
          </w:tcPr>
          <w:p>
            <w:pPr>
              <w:spacing w:before="0" w:after="0"/>
              <w:jc w:val="center"/>
              <w:rPr>
                <w:b/>
                <w:sz w:val="18"/>
                <w:szCs w:val="18"/>
              </w:rPr>
            </w:pPr>
            <w:r>
              <w:rPr>
                <w:b/>
                <w:sz w:val="18"/>
                <w:szCs w:val="18"/>
              </w:rPr>
              <w:t xml:space="preserve">Maximum</w:t>
            </w:r>
          </w:p>
        </w:tc>
        <w:tc>
          <w:tcPr>
            <w:tcW w:w="1100" w:type="pct"/>
            <w:vAlign w:val="center"/>
          </w:tcPr>
          <w:p>
            <w:pPr>
              <w:spacing w:before="0" w:after="0"/>
              <w:jc w:val="center"/>
              <w:rPr>
                <w:sz w:val="18"/>
                <w:szCs w:val="18"/>
              </w:rPr>
            </w:pPr>
            <w:r>
              <w:rPr>
                <w:sz w:val="18"/>
                <w:szCs w:val="18"/>
              </w:rPr>
              <w:t xml:space="preserve">7.02000</w:t>
            </w:r>
          </w:p>
        </w:tc>
        <w:tc>
          <w:tcPr>
            <w:tcW w:w="1100" w:type="pct"/>
            <w:vAlign w:val="center"/>
          </w:tcPr>
          <w:p>
            <w:pPr>
              <w:spacing w:before="0" w:after="0"/>
              <w:jc w:val="center"/>
              <w:rPr>
                <w:sz w:val="18"/>
                <w:szCs w:val="18"/>
              </w:rPr>
            </w:pPr>
            <w:r>
              <w:rPr>
                <w:sz w:val="18"/>
                <w:szCs w:val="18"/>
              </w:rPr>
              <w:t xml:space="preserve">5.15000</w:t>
            </w:r>
          </w:p>
        </w:tc>
        <w:tc>
          <w:tcPr>
            <w:tcW w:w="1100" w:type="pct"/>
            <w:vAlign w:val="center"/>
          </w:tcPr>
          <w:p>
            <w:pPr>
              <w:spacing w:before="0" w:after="0"/>
              <w:jc w:val="center"/>
              <w:rPr>
                <w:sz w:val="18"/>
                <w:szCs w:val="18"/>
              </w:rPr>
            </w:pPr>
            <w:r>
              <w:rPr>
                <w:sz w:val="18"/>
                <w:szCs w:val="18"/>
              </w:rPr>
              <w:t xml:space="preserve">105.05000</w:t>
            </w:r>
          </w:p>
        </w:tc>
      </w:tr>
      <w:tr>
        <w:trPr>
          <w:trHeight w:val="400" w:hRule="atLeast"/>
        </w:trPr>
        <w:tc>
          <w:tcPr>
            <w:tcW w:w="1700" w:type="pct"/>
            <w:gridSpan w:val="2"/>
            <w:vAlign w:val="center"/>
          </w:tcPr>
          <w:p>
            <w:pPr>
              <w:spacing w:before="0" w:after="0"/>
              <w:jc w:val="center"/>
              <w:rPr>
                <w:b/>
                <w:sz w:val="18"/>
                <w:szCs w:val="18"/>
              </w:rPr>
            </w:pPr>
            <w:r>
              <w:rPr>
                <w:b/>
                <w:sz w:val="18"/>
                <w:szCs w:val="18"/>
              </w:rPr>
              <w:t xml:space="preserve">Minimum</w:t>
            </w:r>
          </w:p>
        </w:tc>
        <w:tc>
          <w:tcPr>
            <w:tcW w:w="1100" w:type="pct"/>
            <w:vAlign w:val="center"/>
          </w:tcPr>
          <w:p>
            <w:pPr>
              <w:spacing w:before="0" w:after="0"/>
              <w:jc w:val="center"/>
              <w:rPr>
                <w:sz w:val="18"/>
                <w:szCs w:val="18"/>
              </w:rPr>
            </w:pPr>
            <w:r>
              <w:rPr>
                <w:sz w:val="18"/>
                <w:szCs w:val="18"/>
              </w:rPr>
              <w:t xml:space="preserve">6.70000</w:t>
            </w:r>
          </w:p>
        </w:tc>
        <w:tc>
          <w:tcPr>
            <w:tcW w:w="1100" w:type="pct"/>
            <w:vAlign w:val="center"/>
          </w:tcPr>
          <w:p>
            <w:pPr>
              <w:spacing w:before="0" w:after="0"/>
              <w:jc w:val="center"/>
              <w:rPr>
                <w:sz w:val="18"/>
                <w:szCs w:val="18"/>
              </w:rPr>
            </w:pPr>
            <w:r>
              <w:rPr>
                <w:sz w:val="18"/>
                <w:szCs w:val="18"/>
              </w:rPr>
              <w:t xml:space="preserve">5.09000</w:t>
            </w:r>
          </w:p>
        </w:tc>
        <w:tc>
          <w:tcPr>
            <w:tcW w:w="1100" w:type="pct"/>
            <w:vAlign w:val="center"/>
          </w:tcPr>
          <w:p>
            <w:pPr>
              <w:spacing w:before="0" w:after="0"/>
              <w:jc w:val="center"/>
              <w:rPr>
                <w:sz w:val="18"/>
                <w:szCs w:val="18"/>
              </w:rPr>
            </w:pPr>
            <w:r>
              <w:rPr>
                <w:sz w:val="18"/>
                <w:szCs w:val="18"/>
              </w:rPr>
              <w:t xml:space="preserve">98.50000</w:t>
            </w:r>
          </w:p>
        </w:tc>
      </w:tr>
      <w:tr>
        <w:trPr>
          <w:trHeight w:val="400" w:hRule="atLeast"/>
        </w:trPr>
        <w:tc>
          <w:tcPr>
            <w:tcW w:w="1700" w:type="pct"/>
            <w:gridSpan w:val="2"/>
            <w:vAlign w:val="center"/>
          </w:tcPr>
          <w:p>
            <w:pPr>
              <w:spacing w:before="0" w:after="0"/>
              <w:jc w:val="center"/>
              <w:rPr>
                <w:b/>
                <w:sz w:val="18"/>
                <w:szCs w:val="18"/>
              </w:rPr>
            </w:pPr>
            <w:r>
              <w:rPr>
                <w:b/>
                <w:sz w:val="18"/>
                <w:szCs w:val="18"/>
              </w:rPr>
              <w:t xml:space="preserve">Upper Specification Limit – Lower Specification Limit (USL – LSL)</w:t>
            </w:r>
          </w:p>
        </w:tc>
        <w:tc>
          <w:tcPr>
            <w:tcW w:w="1100" w:type="pct"/>
            <w:vAlign w:val="center"/>
          </w:tcPr>
          <w:p>
            <w:pPr>
              <w:spacing w:before="0" w:after="0"/>
              <w:jc w:val="center"/>
              <w:rPr>
                <w:sz w:val="18"/>
                <w:szCs w:val="18"/>
              </w:rPr>
            </w:pPr>
            <w:r>
              <w:rPr>
                <w:sz w:val="18"/>
                <w:szCs w:val="18"/>
              </w:rPr>
              <w:t xml:space="preserve">1.00000</w:t>
            </w:r>
          </w:p>
        </w:tc>
        <w:tc>
          <w:tcPr>
            <w:tcW w:w="1100" w:type="pct"/>
            <w:vAlign w:val="center"/>
          </w:tcPr>
          <w:p>
            <w:pPr>
              <w:spacing w:before="0" w:after="0"/>
              <w:jc w:val="center"/>
              <w:rPr>
                <w:sz w:val="18"/>
                <w:szCs w:val="18"/>
              </w:rPr>
            </w:pPr>
            <w:r>
              <w:rPr>
                <w:sz w:val="18"/>
                <w:szCs w:val="18"/>
              </w:rPr>
              <w:t xml:space="preserve">0.40000</w:t>
            </w:r>
          </w:p>
        </w:tc>
        <w:tc>
          <w:tcPr>
            <w:tcW w:w="1100" w:type="pct"/>
            <w:vAlign w:val="center"/>
          </w:tcPr>
          <w:p>
            <w:pPr>
              <w:spacing w:before="0" w:after="0"/>
              <w:jc w:val="center"/>
              <w:rPr>
                <w:sz w:val="18"/>
                <w:szCs w:val="18"/>
              </w:rPr>
            </w:pPr>
            <w:r>
              <w:rPr>
                <w:sz w:val="18"/>
                <w:szCs w:val="18"/>
              </w:rPr>
              <w:t xml:space="preserve">20.00000</w:t>
            </w:r>
          </w:p>
        </w:tc>
      </w:tr>
      <w:tr>
        <w:trPr>
          <w:trHeight w:val="400" w:hRule="atLeast"/>
        </w:trPr>
        <w:tc>
          <w:tcPr>
            <w:tcW w:w="1700" w:type="pct"/>
            <w:gridSpan w:val="2"/>
            <w:vAlign w:val="center"/>
          </w:tcPr>
          <w:p>
            <w:pPr>
              <w:spacing w:before="0" w:after="0"/>
              <w:jc w:val="center"/>
              <w:rPr>
                <w:b/>
                <w:sz w:val="18"/>
                <w:szCs w:val="18"/>
              </w:rPr>
            </w:pPr>
            <w:r>
              <w:rPr>
                <w:b/>
                <w:sz w:val="18"/>
                <w:szCs w:val="18"/>
              </w:rPr>
              <w:t xml:space="preserve">Upper Specification Limit (USL) – Average</w:t>
            </w:r>
          </w:p>
        </w:tc>
        <w:tc>
          <w:tcPr>
            <w:tcW w:w="1100" w:type="pct"/>
            <w:vAlign w:val="center"/>
          </w:tcPr>
          <w:p>
            <w:pPr>
              <w:spacing w:before="0" w:after="0"/>
              <w:jc w:val="center"/>
              <w:rPr>
                <w:sz w:val="18"/>
                <w:szCs w:val="18"/>
              </w:rPr>
            </w:pPr>
            <w:r>
              <w:rPr>
                <w:sz w:val="18"/>
                <w:szCs w:val="18"/>
              </w:rPr>
              <w:t xml:space="preserve">0.51250</w:t>
            </w:r>
          </w:p>
        </w:tc>
        <w:tc>
          <w:tcPr>
            <w:tcW w:w="1100" w:type="pct"/>
            <w:vAlign w:val="center"/>
          </w:tcPr>
          <w:p>
            <w:pPr>
              <w:spacing w:before="0" w:after="0"/>
              <w:jc w:val="center"/>
              <w:rPr>
                <w:sz w:val="18"/>
                <w:szCs w:val="18"/>
              </w:rPr>
            </w:pPr>
            <w:r>
              <w:rPr>
                <w:sz w:val="18"/>
                <w:szCs w:val="18"/>
              </w:rPr>
              <w:t xml:space="preserve">0.28200</w:t>
            </w:r>
          </w:p>
        </w:tc>
        <w:tc>
          <w:tcPr>
            <w:tcW w:w="1100" w:type="pct"/>
            <w:vAlign w:val="center"/>
          </w:tcPr>
          <w:p>
            <w:pPr>
              <w:spacing w:before="0" w:after="0"/>
              <w:jc w:val="center"/>
              <w:rPr>
                <w:sz w:val="18"/>
                <w:szCs w:val="18"/>
              </w:rPr>
            </w:pPr>
            <w:r>
              <w:rPr>
                <w:sz w:val="18"/>
                <w:szCs w:val="18"/>
              </w:rPr>
              <w:t xml:space="preserve">8.69500</w:t>
            </w:r>
          </w:p>
        </w:tc>
      </w:tr>
      <w:tr>
        <w:trPr>
          <w:trHeight w:val="400" w:hRule="atLeast"/>
        </w:trPr>
        <w:tc>
          <w:tcPr>
            <w:tcW w:w="1700" w:type="pct"/>
            <w:gridSpan w:val="2"/>
            <w:vAlign w:val="center"/>
          </w:tcPr>
          <w:p>
            <w:pPr>
              <w:spacing w:before="0" w:after="0"/>
              <w:jc w:val="center"/>
              <w:rPr>
                <w:b/>
                <w:sz w:val="18"/>
                <w:szCs w:val="18"/>
              </w:rPr>
            </w:pPr>
            <w:r>
              <w:rPr>
                <w:b/>
                <w:sz w:val="18"/>
                <w:szCs w:val="18"/>
              </w:rPr>
              <w:t xml:space="preserve">Average – Lower Specification Limit (LSL)</w:t>
            </w:r>
          </w:p>
        </w:tc>
        <w:tc>
          <w:tcPr>
            <w:tcW w:w="1100" w:type="pct"/>
            <w:vAlign w:val="center"/>
          </w:tcPr>
          <w:p>
            <w:pPr>
              <w:spacing w:before="0" w:after="0"/>
              <w:jc w:val="center"/>
              <w:rPr>
                <w:sz w:val="18"/>
                <w:szCs w:val="18"/>
              </w:rPr>
            </w:pPr>
            <w:r>
              <w:rPr>
                <w:sz w:val="18"/>
                <w:szCs w:val="18"/>
              </w:rPr>
              <w:t xml:space="preserve">0.48750</w:t>
            </w:r>
          </w:p>
        </w:tc>
        <w:tc>
          <w:tcPr>
            <w:tcW w:w="1100" w:type="pct"/>
            <w:vAlign w:val="center"/>
          </w:tcPr>
          <w:p>
            <w:pPr>
              <w:spacing w:before="0" w:after="0"/>
              <w:jc w:val="center"/>
              <w:rPr>
                <w:sz w:val="18"/>
                <w:szCs w:val="18"/>
              </w:rPr>
            </w:pPr>
            <w:r>
              <w:rPr>
                <w:sz w:val="18"/>
                <w:szCs w:val="18"/>
              </w:rPr>
              <w:t xml:space="preserve">0.11800</w:t>
            </w:r>
          </w:p>
        </w:tc>
        <w:tc>
          <w:tcPr>
            <w:tcW w:w="1100" w:type="pct"/>
            <w:vAlign w:val="center"/>
          </w:tcPr>
          <w:p>
            <w:pPr>
              <w:spacing w:before="0" w:after="0"/>
              <w:jc w:val="center"/>
              <w:rPr>
                <w:sz w:val="18"/>
                <w:szCs w:val="18"/>
              </w:rPr>
            </w:pPr>
            <w:r>
              <w:rPr>
                <w:sz w:val="18"/>
                <w:szCs w:val="18"/>
              </w:rPr>
              <w:t xml:space="preserve">11.30500</w:t>
            </w:r>
          </w:p>
        </w:tc>
      </w:tr>
      <w:tr>
        <w:trPr>
          <w:trHeight w:val="400" w:hRule="atLeast"/>
        </w:trPr>
        <w:tc>
          <w:tcPr>
            <w:tcW w:w="300" w:type="pct"/>
            <w:vMerge w:val="restart"/>
            <w:vAlign w:val="center"/>
          </w:tcPr>
          <w:p>
            <w:pPr>
              <w:spacing w:before="0" w:after="0"/>
              <w:jc w:val="center"/>
              <w:rPr>
                <w:b/>
                <w:sz w:val="18"/>
                <w:szCs w:val="18"/>
              </w:rPr>
            </w:pPr>
            <w:r>
              <w:rPr>
                <w:b/>
                <w:sz w:val="18"/>
                <w:szCs w:val="18"/>
              </w:rPr>
              <w:t xml:space="preserve">Process Capability parameters Short-Term Statistics</w:t>
            </w:r>
          </w:p>
        </w:tc>
        <w:tc>
          <w:tcPr>
            <w:tcW w:w="1400" w:type="pct"/>
            <w:vAlign w:val="center"/>
          </w:tcPr>
          <w:p>
            <w:pPr>
              <w:spacing w:before="0" w:after="0"/>
              <w:jc w:val="center"/>
              <w:rPr>
                <w:b/>
                <w:sz w:val="18"/>
                <w:szCs w:val="18"/>
              </w:rPr>
            </w:pPr>
            <w:r>
              <w:rPr>
                <w:b/>
                <w:sz w:val="18"/>
                <w:szCs w:val="18"/>
              </w:rPr>
              <w:t xml:space="preserve">Estimated Std Deviation (σ)</w:t>
            </w:r>
          </w:p>
        </w:tc>
        <w:tc>
          <w:tcPr>
            <w:tcW w:w="1100" w:type="pct"/>
            <w:vAlign w:val="center"/>
          </w:tcPr>
          <w:p>
            <w:pPr>
              <w:spacing w:before="0" w:after="0"/>
              <w:jc w:val="center"/>
              <w:rPr>
                <w:sz w:val="18"/>
                <w:szCs w:val="18"/>
              </w:rPr>
            </w:pPr>
            <w:r>
              <w:rPr>
                <w:sz w:val="18"/>
                <w:szCs w:val="18"/>
              </w:rPr>
              <w:t xml:space="preserve">0.19208</w:t>
            </w:r>
          </w:p>
        </w:tc>
        <w:tc>
          <w:tcPr>
            <w:tcW w:w="1100" w:type="pct"/>
            <w:vAlign w:val="center"/>
          </w:tcPr>
          <w:p>
            <w:pPr>
              <w:spacing w:before="0" w:after="0"/>
              <w:jc w:val="center"/>
              <w:rPr>
                <w:sz w:val="18"/>
                <w:szCs w:val="18"/>
              </w:rPr>
            </w:pPr>
            <w:r>
              <w:rPr>
                <w:sz w:val="18"/>
                <w:szCs w:val="18"/>
              </w:rPr>
              <w:t xml:space="preserve">0.02660</w:t>
            </w:r>
          </w:p>
        </w:tc>
        <w:tc>
          <w:tcPr>
            <w:tcW w:w="1100" w:type="pct"/>
            <w:vAlign w:val="center"/>
          </w:tcPr>
          <w:p>
            <w:pPr>
              <w:spacing w:before="0" w:after="0"/>
              <w:jc w:val="center"/>
              <w:rPr>
                <w:sz w:val="18"/>
                <w:szCs w:val="18"/>
              </w:rPr>
            </w:pPr>
            <w:r>
              <w:rPr>
                <w:sz w:val="18"/>
                <w:szCs w:val="18"/>
              </w:rPr>
              <w:t xml:space="preserve">1.95626</w:t>
            </w:r>
          </w:p>
        </w:tc>
      </w:tr>
      <w:tr>
        <w:trPr>
          <w:trHeight w:val="400" w:hRule="atLeast"/>
        </w:trPr>
        <w:tc>
          <w:tcPr>
            <w:tcW w:w="300" w:type="pct"/>
            <w:vMerge/>
            <w:vAlign w:val="center"/>
          </w:tcPr>
          <w:p>
            <w:pPr>
              <w:spacing w:before="0" w:after="0"/>
              <w:jc w:val="center"/>
              <w:rPr>
                <w:sz w:val="18"/>
                <w:szCs w:val="18"/>
              </w:rPr>
            </w:pPr>
          </w:p>
        </w:tc>
        <w:tc>
          <w:tcPr>
            <w:tcW w:w="1400" w:type="pct"/>
            <w:vAlign w:val="center"/>
          </w:tcPr>
          <w:p>
            <w:pPr>
              <w:spacing w:before="0" w:after="0"/>
              <w:jc w:val="center"/>
              <w:rPr>
                <w:b/>
                <w:sz w:val="18"/>
                <w:szCs w:val="18"/>
              </w:rPr>
            </w:pPr>
            <w:r>
              <w:rPr>
                <w:b/>
                <w:sz w:val="18"/>
                <w:szCs w:val="18"/>
              </w:rPr>
              <w:t xml:space="preserve">3σ = (3 X σ)</w:t>
            </w:r>
          </w:p>
        </w:tc>
        <w:tc>
          <w:tcPr>
            <w:tcW w:w="1100" w:type="pct"/>
            <w:vAlign w:val="center"/>
          </w:tcPr>
          <w:p>
            <w:pPr>
              <w:spacing w:before="0" w:after="0"/>
              <w:jc w:val="center"/>
              <w:rPr>
                <w:sz w:val="18"/>
                <w:szCs w:val="18"/>
              </w:rPr>
            </w:pPr>
            <w:r>
              <w:rPr>
                <w:sz w:val="18"/>
                <w:szCs w:val="18"/>
              </w:rPr>
              <w:t xml:space="preserve">0.58</w:t>
            </w:r>
          </w:p>
        </w:tc>
        <w:tc>
          <w:tcPr>
            <w:tcW w:w="1100" w:type="pct"/>
            <w:vAlign w:val="center"/>
          </w:tcPr>
          <w:p>
            <w:pPr>
              <w:spacing w:before="0" w:after="0"/>
              <w:jc w:val="center"/>
              <w:rPr>
                <w:sz w:val="18"/>
                <w:szCs w:val="18"/>
              </w:rPr>
            </w:pPr>
            <w:r>
              <w:rPr>
                <w:sz w:val="18"/>
                <w:szCs w:val="18"/>
              </w:rPr>
              <w:t xml:space="preserve">0.08</w:t>
            </w:r>
          </w:p>
        </w:tc>
        <w:tc>
          <w:tcPr>
            <w:tcW w:w="1100" w:type="pct"/>
            <w:vAlign w:val="center"/>
          </w:tcPr>
          <w:p>
            <w:pPr>
              <w:spacing w:before="0" w:after="0"/>
              <w:jc w:val="center"/>
              <w:rPr>
                <w:sz w:val="18"/>
                <w:szCs w:val="18"/>
              </w:rPr>
            </w:pPr>
            <w:r>
              <w:rPr>
                <w:sz w:val="18"/>
                <w:szCs w:val="18"/>
              </w:rPr>
              <w:t xml:space="preserve">5.87</w:t>
            </w:r>
          </w:p>
        </w:tc>
      </w:tr>
      <w:tr>
        <w:trPr>
          <w:trHeight w:val="400" w:hRule="atLeast"/>
        </w:trPr>
        <w:tc>
          <w:tcPr>
            <w:tcW w:w="300" w:type="pct"/>
            <w:vMerge/>
            <w:vAlign w:val="center"/>
          </w:tcPr>
          <w:p>
            <w:pPr>
              <w:spacing w:before="0" w:after="0"/>
              <w:jc w:val="center"/>
              <w:rPr>
                <w:sz w:val="18"/>
                <w:szCs w:val="18"/>
              </w:rPr>
            </w:pPr>
          </w:p>
        </w:tc>
        <w:tc>
          <w:tcPr>
            <w:tcW w:w="1400" w:type="pct"/>
            <w:vAlign w:val="center"/>
          </w:tcPr>
          <w:p>
            <w:pPr>
              <w:spacing w:before="0" w:after="0"/>
              <w:jc w:val="center"/>
              <w:rPr>
                <w:b/>
                <w:sz w:val="18"/>
                <w:szCs w:val="18"/>
              </w:rPr>
            </w:pPr>
            <w:r>
              <w:rPr>
                <w:b/>
                <w:sz w:val="18"/>
                <w:szCs w:val="18"/>
              </w:rPr>
              <w:t xml:space="preserve">6σ = (6 X σ)</w:t>
            </w:r>
          </w:p>
        </w:tc>
        <w:tc>
          <w:tcPr>
            <w:tcW w:w="1100" w:type="pct"/>
            <w:vAlign w:val="center"/>
          </w:tcPr>
          <w:p>
            <w:pPr>
              <w:spacing w:before="0" w:after="0"/>
              <w:jc w:val="center"/>
              <w:rPr>
                <w:sz w:val="18"/>
                <w:szCs w:val="18"/>
              </w:rPr>
            </w:pPr>
            <w:r>
              <w:rPr>
                <w:sz w:val="18"/>
                <w:szCs w:val="18"/>
              </w:rPr>
              <w:t xml:space="preserve">1.15</w:t>
            </w:r>
          </w:p>
        </w:tc>
        <w:tc>
          <w:tcPr>
            <w:tcW w:w="1100" w:type="pct"/>
            <w:vAlign w:val="center"/>
          </w:tcPr>
          <w:p>
            <w:pPr>
              <w:spacing w:before="0" w:after="0"/>
              <w:jc w:val="center"/>
              <w:rPr>
                <w:sz w:val="18"/>
                <w:szCs w:val="18"/>
              </w:rPr>
            </w:pPr>
            <w:r>
              <w:rPr>
                <w:sz w:val="18"/>
                <w:szCs w:val="18"/>
              </w:rPr>
              <w:t xml:space="preserve">0.16</w:t>
            </w:r>
          </w:p>
        </w:tc>
        <w:tc>
          <w:tcPr>
            <w:tcW w:w="1100" w:type="pct"/>
            <w:vAlign w:val="center"/>
          </w:tcPr>
          <w:p>
            <w:pPr>
              <w:spacing w:before="0" w:after="0"/>
              <w:jc w:val="center"/>
              <w:rPr>
                <w:sz w:val="18"/>
                <w:szCs w:val="18"/>
              </w:rPr>
            </w:pPr>
            <w:r>
              <w:rPr>
                <w:sz w:val="18"/>
                <w:szCs w:val="18"/>
              </w:rPr>
              <w:t xml:space="preserve">11.74</w:t>
            </w:r>
          </w:p>
        </w:tc>
      </w:tr>
      <w:tr>
        <w:trPr>
          <w:trHeight w:val="400" w:hRule="atLeast"/>
        </w:trPr>
        <w:tc>
          <w:tcPr>
            <w:tcW w:w="300" w:type="pct"/>
            <w:vMerge/>
            <w:vAlign w:val="center"/>
          </w:tcPr>
          <w:p>
            <w:pPr>
              <w:spacing w:before="0" w:after="0"/>
              <w:jc w:val="center"/>
              <w:rPr>
                <w:sz w:val="18"/>
                <w:szCs w:val="18"/>
              </w:rPr>
            </w:pPr>
          </w:p>
        </w:tc>
        <w:tc>
          <w:tcPr>
            <w:tcW w:w="1400" w:type="pct"/>
            <w:vAlign w:val="center"/>
          </w:tcPr>
          <w:p>
            <w:pPr>
              <w:spacing w:before="0" w:after="0"/>
              <w:jc w:val="center"/>
              <w:rPr>
                <w:b/>
                <w:sz w:val="18"/>
                <w:szCs w:val="18"/>
              </w:rPr>
            </w:pPr>
            <w:r>
              <w:rPr>
                <w:b/>
                <w:sz w:val="18"/>
                <w:szCs w:val="18"/>
              </w:rPr>
              <w:t xml:space="preserve">Cpku = (USL – Average) / 3σ</w:t>
            </w:r>
          </w:p>
        </w:tc>
        <w:tc>
          <w:tcPr>
            <w:tcW w:w="1100" w:type="pct"/>
            <w:vAlign w:val="center"/>
          </w:tcPr>
          <w:p>
            <w:pPr>
              <w:spacing w:before="0" w:after="0"/>
              <w:jc w:val="center"/>
              <w:rPr>
                <w:sz w:val="18"/>
                <w:szCs w:val="18"/>
              </w:rPr>
            </w:pPr>
            <w:r>
              <w:rPr>
                <w:sz w:val="18"/>
                <w:szCs w:val="18"/>
              </w:rPr>
              <w:t xml:space="preserve">0.89</w:t>
            </w:r>
          </w:p>
        </w:tc>
        <w:tc>
          <w:tcPr>
            <w:tcW w:w="1100" w:type="pct"/>
            <w:vAlign w:val="center"/>
          </w:tcPr>
          <w:p>
            <w:pPr>
              <w:spacing w:before="0" w:after="0"/>
              <w:jc w:val="center"/>
              <w:rPr>
                <w:sz w:val="18"/>
                <w:szCs w:val="18"/>
              </w:rPr>
            </w:pPr>
            <w:r>
              <w:rPr>
                <w:sz w:val="18"/>
                <w:szCs w:val="18"/>
              </w:rPr>
              <w:t xml:space="preserve">3.53</w:t>
            </w:r>
          </w:p>
        </w:tc>
        <w:tc>
          <w:tcPr>
            <w:tcW w:w="1100" w:type="pct"/>
            <w:vAlign w:val="center"/>
          </w:tcPr>
          <w:p>
            <w:pPr>
              <w:spacing w:before="0" w:after="0"/>
              <w:jc w:val="center"/>
              <w:rPr>
                <w:sz w:val="18"/>
                <w:szCs w:val="18"/>
              </w:rPr>
            </w:pPr>
            <w:r>
              <w:rPr>
                <w:sz w:val="18"/>
                <w:szCs w:val="18"/>
              </w:rPr>
              <w:t xml:space="preserve">1.48</w:t>
            </w:r>
          </w:p>
        </w:tc>
      </w:tr>
      <w:tr>
        <w:trPr>
          <w:trHeight w:val="400" w:hRule="atLeast"/>
        </w:trPr>
        <w:tc>
          <w:tcPr>
            <w:tcW w:w="300" w:type="pct"/>
            <w:vMerge/>
            <w:vAlign w:val="center"/>
          </w:tcPr>
          <w:p>
            <w:pPr>
              <w:spacing w:before="0" w:after="0"/>
              <w:jc w:val="center"/>
              <w:rPr>
                <w:sz w:val="18"/>
                <w:szCs w:val="18"/>
              </w:rPr>
            </w:pPr>
          </w:p>
        </w:tc>
        <w:tc>
          <w:tcPr>
            <w:tcW w:w="1400" w:type="pct"/>
            <w:vAlign w:val="center"/>
          </w:tcPr>
          <w:p>
            <w:pPr>
              <w:spacing w:before="0" w:after="0"/>
              <w:jc w:val="center"/>
              <w:rPr>
                <w:b/>
                <w:sz w:val="18"/>
                <w:szCs w:val="18"/>
              </w:rPr>
            </w:pPr>
            <w:r>
              <w:rPr>
                <w:b/>
                <w:sz w:val="18"/>
                <w:szCs w:val="18"/>
              </w:rPr>
              <w:t xml:space="preserve">Cpkl = (Average – LSL) / 3σ</w:t>
            </w:r>
          </w:p>
        </w:tc>
        <w:tc>
          <w:tcPr>
            <w:tcW w:w="1100" w:type="pct"/>
            <w:vAlign w:val="center"/>
          </w:tcPr>
          <w:p>
            <w:pPr>
              <w:spacing w:before="0" w:after="0"/>
              <w:jc w:val="center"/>
              <w:rPr>
                <w:sz w:val="18"/>
                <w:szCs w:val="18"/>
              </w:rPr>
            </w:pPr>
            <w:r>
              <w:rPr>
                <w:sz w:val="18"/>
                <w:szCs w:val="18"/>
              </w:rPr>
              <w:t xml:space="preserve">0.85</w:t>
            </w:r>
          </w:p>
        </w:tc>
        <w:tc>
          <w:tcPr>
            <w:tcW w:w="1100" w:type="pct"/>
            <w:vAlign w:val="center"/>
          </w:tcPr>
          <w:p>
            <w:pPr>
              <w:spacing w:before="0" w:after="0"/>
              <w:jc w:val="center"/>
              <w:rPr>
                <w:sz w:val="18"/>
                <w:szCs w:val="18"/>
              </w:rPr>
            </w:pPr>
            <w:r>
              <w:rPr>
                <w:sz w:val="18"/>
                <w:szCs w:val="18"/>
              </w:rPr>
              <w:t xml:space="preserve">1.48</w:t>
            </w:r>
          </w:p>
        </w:tc>
        <w:tc>
          <w:tcPr>
            <w:tcW w:w="1100" w:type="pct"/>
            <w:vAlign w:val="center"/>
          </w:tcPr>
          <w:p>
            <w:pPr>
              <w:spacing w:before="0" w:after="0"/>
              <w:jc w:val="center"/>
              <w:rPr>
                <w:sz w:val="18"/>
                <w:szCs w:val="18"/>
              </w:rPr>
            </w:pPr>
            <w:r>
              <w:rPr>
                <w:sz w:val="18"/>
                <w:szCs w:val="18"/>
              </w:rPr>
              <w:t xml:space="preserve">1.93</w:t>
            </w:r>
          </w:p>
        </w:tc>
      </w:tr>
      <w:tr>
        <w:trPr>
          <w:trHeight w:val="400" w:hRule="atLeast"/>
        </w:trPr>
        <w:tc>
          <w:tcPr>
            <w:tcW w:w="300" w:type="pct"/>
            <w:vMerge/>
            <w:vAlign w:val="center"/>
          </w:tcPr>
          <w:p>
            <w:pPr>
              <w:spacing w:before="0" w:after="0"/>
              <w:jc w:val="center"/>
              <w:rPr>
                <w:sz w:val="18"/>
                <w:szCs w:val="18"/>
              </w:rPr>
            </w:pPr>
          </w:p>
        </w:tc>
        <w:tc>
          <w:tcPr>
            <w:tcW w:w="1400" w:type="pct"/>
            <w:shd w:val="clear" w:color="auto" w:fill="D9D9D9"/>
            <w:vAlign w:val="center"/>
          </w:tcPr>
          <w:p>
            <w:pPr>
              <w:spacing w:before="0" w:after="0"/>
              <w:jc w:val="center"/>
              <w:rPr>
                <w:b/>
                <w:sz w:val="18"/>
                <w:szCs w:val="18"/>
              </w:rPr>
            </w:pPr>
            <w:r>
              <w:rPr>
                <w:b/>
                <w:sz w:val="18"/>
                <w:szCs w:val="18"/>
              </w:rPr>
              <w:t xml:space="preserve">Cpk Value = Min (Cpkl &amp; Cpku)</w:t>
            </w:r>
          </w:p>
        </w:tc>
        <w:tc>
          <w:tcPr>
            <w:tcW w:w="1100" w:type="pct"/>
            <w:shd w:val="clear" w:color="auto" w:fill="D9D9D9"/>
            <w:vAlign w:val="center"/>
          </w:tcPr>
          <w:p>
            <w:pPr>
              <w:spacing w:before="0" w:after="0"/>
              <w:jc w:val="center"/>
              <w:rPr>
                <w:sz w:val="18"/>
                <w:szCs w:val="18"/>
              </w:rPr>
            </w:pPr>
            <w:r>
              <w:rPr>
                <w:sz w:val="18"/>
                <w:szCs w:val="18"/>
              </w:rPr>
              <w:t xml:space="preserve">0.85</w:t>
            </w:r>
          </w:p>
        </w:tc>
        <w:tc>
          <w:tcPr>
            <w:tcW w:w="1100" w:type="pct"/>
            <w:shd w:val="clear" w:color="auto" w:fill="D9D9D9"/>
            <w:vAlign w:val="center"/>
          </w:tcPr>
          <w:p>
            <w:pPr>
              <w:spacing w:before="0" w:after="0"/>
              <w:jc w:val="center"/>
              <w:rPr>
                <w:sz w:val="18"/>
                <w:szCs w:val="18"/>
              </w:rPr>
            </w:pPr>
            <w:r>
              <w:rPr>
                <w:sz w:val="18"/>
                <w:szCs w:val="18"/>
              </w:rPr>
              <w:t xml:space="preserve">1.48</w:t>
            </w:r>
          </w:p>
        </w:tc>
        <w:tc>
          <w:tcPr>
            <w:tcW w:w="1100" w:type="pct"/>
            <w:shd w:val="clear" w:color="auto" w:fill="D9D9D9"/>
            <w:vAlign w:val="center"/>
          </w:tcPr>
          <w:p>
            <w:pPr>
              <w:spacing w:before="0" w:after="0"/>
              <w:jc w:val="center"/>
              <w:rPr>
                <w:sz w:val="18"/>
                <w:szCs w:val="18"/>
              </w:rPr>
            </w:pPr>
            <w:r>
              <w:rPr>
                <w:sz w:val="18"/>
                <w:szCs w:val="18"/>
              </w:rPr>
              <w:t xml:space="preserve">1.48</w:t>
            </w:r>
          </w:p>
        </w:tc>
      </w:tr>
      <w:tr>
        <w:trPr>
          <w:trHeight w:val="400" w:hRule="atLeast"/>
        </w:trPr>
        <w:tc>
          <w:tcPr>
            <w:tcW w:w="300" w:type="pct"/>
            <w:vMerge/>
            <w:vAlign w:val="center"/>
          </w:tcPr>
          <w:p>
            <w:pPr>
              <w:spacing w:before="0" w:after="0"/>
              <w:jc w:val="center"/>
              <w:rPr>
                <w:sz w:val="18"/>
                <w:szCs w:val="18"/>
              </w:rPr>
            </w:pPr>
          </w:p>
        </w:tc>
        <w:tc>
          <w:tcPr>
            <w:tcW w:w="1400" w:type="pct"/>
            <w:shd w:val="clear" w:color="auto" w:fill="D9D9D9"/>
            <w:vAlign w:val="center"/>
          </w:tcPr>
          <w:p>
            <w:pPr>
              <w:spacing w:before="0" w:after="0"/>
              <w:jc w:val="center"/>
              <w:rPr>
                <w:b/>
                <w:sz w:val="18"/>
                <w:szCs w:val="18"/>
              </w:rPr>
            </w:pPr>
            <w:r>
              <w:rPr>
                <w:b/>
                <w:sz w:val="18"/>
                <w:szCs w:val="18"/>
              </w:rPr>
              <w:t xml:space="preserve">Cp Value = (USL – LSL) / 6σ</w:t>
            </w:r>
          </w:p>
        </w:tc>
        <w:tc>
          <w:tcPr>
            <w:tcW w:w="1100" w:type="pct"/>
            <w:shd w:val="clear" w:color="auto" w:fill="D9D9D9"/>
            <w:vAlign w:val="center"/>
          </w:tcPr>
          <w:p>
            <w:pPr>
              <w:spacing w:before="0" w:after="0"/>
              <w:jc w:val="center"/>
              <w:rPr>
                <w:sz w:val="18"/>
                <w:szCs w:val="18"/>
              </w:rPr>
            </w:pPr>
            <w:r>
              <w:rPr>
                <w:sz w:val="18"/>
                <w:szCs w:val="18"/>
              </w:rPr>
              <w:t xml:space="preserve">0.87</w:t>
            </w:r>
          </w:p>
        </w:tc>
        <w:tc>
          <w:tcPr>
            <w:tcW w:w="1100" w:type="pct"/>
            <w:shd w:val="clear" w:color="auto" w:fill="D9D9D9"/>
            <w:vAlign w:val="center"/>
          </w:tcPr>
          <w:p>
            <w:pPr>
              <w:spacing w:before="0" w:after="0"/>
              <w:jc w:val="center"/>
              <w:rPr>
                <w:sz w:val="18"/>
                <w:szCs w:val="18"/>
              </w:rPr>
            </w:pPr>
            <w:r>
              <w:rPr>
                <w:sz w:val="18"/>
                <w:szCs w:val="18"/>
              </w:rPr>
              <w:t xml:space="preserve">2.51</w:t>
            </w:r>
          </w:p>
        </w:tc>
        <w:tc>
          <w:tcPr>
            <w:tcW w:w="1100" w:type="pct"/>
            <w:shd w:val="clear" w:color="auto" w:fill="D9D9D9"/>
            <w:vAlign w:val="center"/>
          </w:tcPr>
          <w:p>
            <w:pPr>
              <w:spacing w:before="0" w:after="0"/>
              <w:jc w:val="center"/>
              <w:rPr>
                <w:sz w:val="18"/>
                <w:szCs w:val="18"/>
              </w:rPr>
            </w:pPr>
            <w:r>
              <w:rPr>
                <w:sz w:val="18"/>
                <w:szCs w:val="18"/>
              </w:rPr>
              <w:t xml:space="preserve">1.70</w:t>
            </w:r>
          </w:p>
        </w:tc>
      </w:tr>
      <w:tr>
        <w:trPr>
          <w:trHeight w:val="400" w:hRule="atLeast"/>
        </w:trPr>
        <w:tc>
          <w:tcPr>
            <w:tcW w:w="300" w:type="pct"/>
            <w:vMerge w:val="restart"/>
            <w:vAlign w:val="center"/>
          </w:tcPr>
          <w:p>
            <w:pPr>
              <w:spacing w:before="0" w:after="0"/>
              <w:jc w:val="center"/>
              <w:rPr>
                <w:b/>
                <w:sz w:val="18"/>
                <w:szCs w:val="18"/>
              </w:rPr>
            </w:pPr>
            <w:r>
              <w:rPr>
                <w:b/>
                <w:sz w:val="18"/>
                <w:szCs w:val="18"/>
              </w:rPr>
              <w:t xml:space="preserve">Process Performance parameters (Long-Term Statistics)</w:t>
            </w:r>
          </w:p>
        </w:tc>
        <w:tc>
          <w:tcPr>
            <w:tcW w:w="1400" w:type="pct"/>
            <w:vAlign w:val="center"/>
          </w:tcPr>
          <w:p>
            <w:pPr>
              <w:spacing w:before="0" w:after="0"/>
              <w:jc w:val="center"/>
              <w:rPr>
                <w:b/>
                <w:sz w:val="18"/>
                <w:szCs w:val="18"/>
              </w:rPr>
            </w:pPr>
            <w:r>
              <w:rPr>
                <w:b/>
                <w:sz w:val="18"/>
                <w:szCs w:val="18"/>
              </w:rPr>
              <w:t xml:space="preserve">Std Deviation (S)</w:t>
            </w:r>
          </w:p>
        </w:tc>
        <w:tc>
          <w:tcPr>
            <w:tcW w:w="1100" w:type="pct"/>
            <w:vAlign w:val="center"/>
          </w:tcPr>
          <w:p>
            <w:pPr>
              <w:spacing w:before="0" w:after="0"/>
              <w:jc w:val="center"/>
              <w:rPr>
                <w:sz w:val="18"/>
                <w:szCs w:val="18"/>
              </w:rPr>
            </w:pPr>
            <w:r>
              <w:rPr>
                <w:sz w:val="18"/>
                <w:szCs w:val="18"/>
              </w:rPr>
              <w:t xml:space="preserve">0.15521</w:t>
            </w:r>
          </w:p>
        </w:tc>
        <w:tc>
          <w:tcPr>
            <w:tcW w:w="1100" w:type="pct"/>
            <w:vAlign w:val="center"/>
          </w:tcPr>
          <w:p>
            <w:pPr>
              <w:spacing w:before="0" w:after="0"/>
              <w:jc w:val="center"/>
              <w:rPr>
                <w:sz w:val="18"/>
                <w:szCs w:val="18"/>
              </w:rPr>
            </w:pPr>
            <w:r>
              <w:rPr>
                <w:sz w:val="18"/>
                <w:szCs w:val="18"/>
              </w:rPr>
              <w:t xml:space="preserve">0.02387</w:t>
            </w:r>
          </w:p>
        </w:tc>
        <w:tc>
          <w:tcPr>
            <w:tcW w:w="1100" w:type="pct"/>
            <w:vAlign w:val="center"/>
          </w:tcPr>
          <w:p>
            <w:pPr>
              <w:spacing w:before="0" w:after="0"/>
              <w:jc w:val="center"/>
              <w:rPr>
                <w:sz w:val="18"/>
                <w:szCs w:val="18"/>
              </w:rPr>
            </w:pPr>
            <w:r>
              <w:rPr>
                <w:sz w:val="18"/>
                <w:szCs w:val="18"/>
              </w:rPr>
              <w:t xml:space="preserve">3.29623</w:t>
            </w:r>
          </w:p>
        </w:tc>
      </w:tr>
      <w:tr>
        <w:trPr>
          <w:trHeight w:val="400" w:hRule="atLeast"/>
        </w:trPr>
        <w:tc>
          <w:tcPr>
            <w:tcW w:w="300" w:type="pct"/>
            <w:vMerge/>
            <w:vAlign w:val="center"/>
          </w:tcPr>
          <w:p>
            <w:pPr>
              <w:spacing w:before="0" w:after="0"/>
              <w:jc w:val="center"/>
              <w:rPr>
                <w:sz w:val="18"/>
                <w:szCs w:val="18"/>
              </w:rPr>
            </w:pPr>
          </w:p>
        </w:tc>
        <w:tc>
          <w:tcPr>
            <w:tcW w:w="1400" w:type="pct"/>
            <w:vAlign w:val="center"/>
          </w:tcPr>
          <w:p>
            <w:pPr>
              <w:spacing w:before="0" w:after="0"/>
              <w:jc w:val="center"/>
              <w:rPr>
                <w:b/>
                <w:sz w:val="18"/>
                <w:szCs w:val="18"/>
              </w:rPr>
            </w:pPr>
            <w:r>
              <w:rPr>
                <w:b/>
                <w:sz w:val="18"/>
                <w:szCs w:val="18"/>
              </w:rPr>
              <w:t xml:space="preserve">3S = (3 X Std deviation)</w:t>
            </w:r>
          </w:p>
        </w:tc>
        <w:tc>
          <w:tcPr>
            <w:tcW w:w="1100" w:type="pct"/>
            <w:vAlign w:val="center"/>
          </w:tcPr>
          <w:p>
            <w:pPr>
              <w:spacing w:before="0" w:after="0"/>
              <w:jc w:val="center"/>
              <w:rPr>
                <w:sz w:val="18"/>
                <w:szCs w:val="18"/>
              </w:rPr>
            </w:pPr>
            <w:r>
              <w:rPr>
                <w:sz w:val="18"/>
                <w:szCs w:val="18"/>
              </w:rPr>
              <w:t xml:space="preserve">0.47</w:t>
            </w:r>
          </w:p>
        </w:tc>
        <w:tc>
          <w:tcPr>
            <w:tcW w:w="1100" w:type="pct"/>
            <w:vAlign w:val="center"/>
          </w:tcPr>
          <w:p>
            <w:pPr>
              <w:spacing w:before="0" w:after="0"/>
              <w:jc w:val="center"/>
              <w:rPr>
                <w:sz w:val="18"/>
                <w:szCs w:val="18"/>
              </w:rPr>
            </w:pPr>
            <w:r>
              <w:rPr>
                <w:sz w:val="18"/>
                <w:szCs w:val="18"/>
              </w:rPr>
              <w:t xml:space="preserve">0.07</w:t>
            </w:r>
          </w:p>
        </w:tc>
        <w:tc>
          <w:tcPr>
            <w:tcW w:w="1100" w:type="pct"/>
            <w:vAlign w:val="center"/>
          </w:tcPr>
          <w:p>
            <w:pPr>
              <w:spacing w:before="0" w:after="0"/>
              <w:jc w:val="center"/>
              <w:rPr>
                <w:sz w:val="18"/>
                <w:szCs w:val="18"/>
              </w:rPr>
            </w:pPr>
            <w:r>
              <w:rPr>
                <w:sz w:val="18"/>
                <w:szCs w:val="18"/>
              </w:rPr>
              <w:t xml:space="preserve">9.89</w:t>
            </w:r>
          </w:p>
        </w:tc>
      </w:tr>
      <w:tr>
        <w:trPr>
          <w:trHeight w:val="400" w:hRule="atLeast"/>
        </w:trPr>
        <w:tc>
          <w:tcPr>
            <w:tcW w:w="300" w:type="pct"/>
            <w:vMerge/>
            <w:vAlign w:val="center"/>
          </w:tcPr>
          <w:p>
            <w:pPr>
              <w:spacing w:before="0" w:after="0"/>
              <w:jc w:val="center"/>
              <w:rPr>
                <w:sz w:val="18"/>
                <w:szCs w:val="18"/>
              </w:rPr>
            </w:pPr>
          </w:p>
        </w:tc>
        <w:tc>
          <w:tcPr>
            <w:tcW w:w="1400" w:type="pct"/>
            <w:vAlign w:val="center"/>
          </w:tcPr>
          <w:p>
            <w:pPr>
              <w:spacing w:before="0" w:after="0"/>
              <w:jc w:val="center"/>
              <w:rPr>
                <w:b/>
                <w:sz w:val="18"/>
                <w:szCs w:val="18"/>
              </w:rPr>
            </w:pPr>
            <w:r>
              <w:rPr>
                <w:b/>
                <w:sz w:val="18"/>
                <w:szCs w:val="18"/>
              </w:rPr>
              <w:t xml:space="preserve">6S = (6 X Std deviation)</w:t>
            </w:r>
          </w:p>
        </w:tc>
        <w:tc>
          <w:tcPr>
            <w:tcW w:w="1100" w:type="pct"/>
            <w:vAlign w:val="center"/>
          </w:tcPr>
          <w:p>
            <w:pPr>
              <w:spacing w:before="0" w:after="0"/>
              <w:jc w:val="center"/>
              <w:rPr>
                <w:sz w:val="18"/>
                <w:szCs w:val="18"/>
              </w:rPr>
            </w:pPr>
            <w:r>
              <w:rPr>
                <w:sz w:val="18"/>
                <w:szCs w:val="18"/>
              </w:rPr>
              <w:t xml:space="preserve">0.93</w:t>
            </w:r>
          </w:p>
        </w:tc>
        <w:tc>
          <w:tcPr>
            <w:tcW w:w="1100" w:type="pct"/>
            <w:vAlign w:val="center"/>
          </w:tcPr>
          <w:p>
            <w:pPr>
              <w:spacing w:before="0" w:after="0"/>
              <w:jc w:val="center"/>
              <w:rPr>
                <w:sz w:val="18"/>
                <w:szCs w:val="18"/>
              </w:rPr>
            </w:pPr>
            <w:r>
              <w:rPr>
                <w:sz w:val="18"/>
                <w:szCs w:val="18"/>
              </w:rPr>
              <w:t xml:space="preserve">0.14</w:t>
            </w:r>
          </w:p>
        </w:tc>
        <w:tc>
          <w:tcPr>
            <w:tcW w:w="1100" w:type="pct"/>
            <w:vAlign w:val="center"/>
          </w:tcPr>
          <w:p>
            <w:pPr>
              <w:spacing w:before="0" w:after="0"/>
              <w:jc w:val="center"/>
              <w:rPr>
                <w:sz w:val="18"/>
                <w:szCs w:val="18"/>
              </w:rPr>
            </w:pPr>
            <w:r>
              <w:rPr>
                <w:sz w:val="18"/>
                <w:szCs w:val="18"/>
              </w:rPr>
              <w:t xml:space="preserve">19.78</w:t>
            </w:r>
          </w:p>
        </w:tc>
      </w:tr>
      <w:tr>
        <w:trPr>
          <w:trHeight w:val="400" w:hRule="atLeast"/>
        </w:trPr>
        <w:tc>
          <w:tcPr>
            <w:tcW w:w="300" w:type="pct"/>
            <w:vMerge/>
            <w:vAlign w:val="center"/>
          </w:tcPr>
          <w:p>
            <w:pPr>
              <w:spacing w:before="0" w:after="0"/>
              <w:jc w:val="center"/>
              <w:rPr>
                <w:sz w:val="18"/>
                <w:szCs w:val="18"/>
              </w:rPr>
            </w:pPr>
          </w:p>
        </w:tc>
        <w:tc>
          <w:tcPr>
            <w:tcW w:w="1400" w:type="pct"/>
            <w:vAlign w:val="center"/>
          </w:tcPr>
          <w:p>
            <w:pPr>
              <w:spacing w:before="0" w:after="0"/>
              <w:jc w:val="center"/>
              <w:rPr>
                <w:b/>
                <w:sz w:val="18"/>
                <w:szCs w:val="18"/>
              </w:rPr>
            </w:pPr>
            <w:r>
              <w:rPr>
                <w:b/>
                <w:sz w:val="18"/>
                <w:szCs w:val="18"/>
              </w:rPr>
              <w:t xml:space="preserve">Ppku = (USL – Average) / 3S</w:t>
            </w:r>
          </w:p>
        </w:tc>
        <w:tc>
          <w:tcPr>
            <w:tcW w:w="1100" w:type="pct"/>
            <w:vAlign w:val="center"/>
          </w:tcPr>
          <w:p>
            <w:pPr>
              <w:spacing w:before="0" w:after="0"/>
              <w:jc w:val="center"/>
              <w:rPr>
                <w:sz w:val="18"/>
                <w:szCs w:val="18"/>
              </w:rPr>
            </w:pPr>
            <w:r>
              <w:rPr>
                <w:sz w:val="18"/>
                <w:szCs w:val="18"/>
              </w:rPr>
              <w:t xml:space="preserve">1.10</w:t>
            </w:r>
          </w:p>
        </w:tc>
        <w:tc>
          <w:tcPr>
            <w:tcW w:w="1100" w:type="pct"/>
            <w:vAlign w:val="center"/>
          </w:tcPr>
          <w:p>
            <w:pPr>
              <w:spacing w:before="0" w:after="0"/>
              <w:jc w:val="center"/>
              <w:rPr>
                <w:sz w:val="18"/>
                <w:szCs w:val="18"/>
              </w:rPr>
            </w:pPr>
            <w:r>
              <w:rPr>
                <w:sz w:val="18"/>
                <w:szCs w:val="18"/>
              </w:rPr>
              <w:t xml:space="preserve">3.94</w:t>
            </w:r>
          </w:p>
        </w:tc>
        <w:tc>
          <w:tcPr>
            <w:tcW w:w="1100" w:type="pct"/>
            <w:vAlign w:val="center"/>
          </w:tcPr>
          <w:p>
            <w:pPr>
              <w:spacing w:before="0" w:after="0"/>
              <w:jc w:val="center"/>
              <w:rPr>
                <w:sz w:val="18"/>
                <w:szCs w:val="18"/>
              </w:rPr>
            </w:pPr>
            <w:r>
              <w:rPr>
                <w:sz w:val="18"/>
                <w:szCs w:val="18"/>
              </w:rPr>
              <w:t xml:space="preserve">0.88</w:t>
            </w:r>
          </w:p>
        </w:tc>
      </w:tr>
      <w:tr>
        <w:trPr>
          <w:trHeight w:val="400" w:hRule="atLeast"/>
        </w:trPr>
        <w:tc>
          <w:tcPr>
            <w:tcW w:w="300" w:type="pct"/>
            <w:vMerge/>
            <w:vAlign w:val="center"/>
          </w:tcPr>
          <w:p>
            <w:pPr>
              <w:spacing w:before="0" w:after="0"/>
              <w:jc w:val="center"/>
              <w:rPr>
                <w:sz w:val="18"/>
                <w:szCs w:val="18"/>
              </w:rPr>
            </w:pPr>
          </w:p>
        </w:tc>
        <w:tc>
          <w:tcPr>
            <w:tcW w:w="1400" w:type="pct"/>
            <w:vAlign w:val="center"/>
          </w:tcPr>
          <w:p>
            <w:pPr>
              <w:spacing w:before="0" w:after="0"/>
              <w:jc w:val="center"/>
              <w:rPr>
                <w:b/>
                <w:sz w:val="18"/>
                <w:szCs w:val="18"/>
              </w:rPr>
            </w:pPr>
            <w:r>
              <w:rPr>
                <w:b/>
                <w:sz w:val="18"/>
                <w:szCs w:val="18"/>
              </w:rPr>
              <w:t xml:space="preserve">Ppkl = (Average – LSL) / 3S</w:t>
            </w:r>
          </w:p>
        </w:tc>
        <w:tc>
          <w:tcPr>
            <w:tcW w:w="1100" w:type="pct"/>
            <w:vAlign w:val="center"/>
          </w:tcPr>
          <w:p>
            <w:pPr>
              <w:spacing w:before="0" w:after="0"/>
              <w:jc w:val="center"/>
              <w:rPr>
                <w:sz w:val="18"/>
                <w:szCs w:val="18"/>
              </w:rPr>
            </w:pPr>
            <w:r>
              <w:rPr>
                <w:sz w:val="18"/>
                <w:szCs w:val="18"/>
              </w:rPr>
              <w:t xml:space="preserve">1.05</w:t>
            </w:r>
          </w:p>
        </w:tc>
        <w:tc>
          <w:tcPr>
            <w:tcW w:w="1100" w:type="pct"/>
            <w:vAlign w:val="center"/>
          </w:tcPr>
          <w:p>
            <w:pPr>
              <w:spacing w:before="0" w:after="0"/>
              <w:jc w:val="center"/>
              <w:rPr>
                <w:sz w:val="18"/>
                <w:szCs w:val="18"/>
              </w:rPr>
            </w:pPr>
            <w:r>
              <w:rPr>
                <w:sz w:val="18"/>
                <w:szCs w:val="18"/>
              </w:rPr>
              <w:t xml:space="preserve">1.65</w:t>
            </w:r>
          </w:p>
        </w:tc>
        <w:tc>
          <w:tcPr>
            <w:tcW w:w="1100" w:type="pct"/>
            <w:vAlign w:val="center"/>
          </w:tcPr>
          <w:p>
            <w:pPr>
              <w:spacing w:before="0" w:after="0"/>
              <w:jc w:val="center"/>
              <w:rPr>
                <w:sz w:val="18"/>
                <w:szCs w:val="18"/>
              </w:rPr>
            </w:pPr>
            <w:r>
              <w:rPr>
                <w:sz w:val="18"/>
                <w:szCs w:val="18"/>
              </w:rPr>
              <w:t xml:space="preserve">1.14</w:t>
            </w:r>
          </w:p>
        </w:tc>
      </w:tr>
      <w:tr>
        <w:trPr>
          <w:trHeight w:val="400" w:hRule="atLeast"/>
        </w:trPr>
        <w:tc>
          <w:tcPr>
            <w:tcW w:w="300" w:type="pct"/>
            <w:vMerge/>
            <w:vAlign w:val="center"/>
          </w:tcPr>
          <w:p>
            <w:pPr>
              <w:spacing w:before="0" w:after="0"/>
              <w:jc w:val="center"/>
              <w:rPr>
                <w:sz w:val="18"/>
                <w:szCs w:val="18"/>
              </w:rPr>
            </w:pPr>
          </w:p>
        </w:tc>
        <w:tc>
          <w:tcPr>
            <w:tcW w:w="1400" w:type="pct"/>
            <w:vAlign w:val="center"/>
          </w:tcPr>
          <w:p>
            <w:pPr>
              <w:spacing w:before="0" w:after="0"/>
              <w:jc w:val="center"/>
              <w:rPr>
                <w:b/>
                <w:sz w:val="18"/>
                <w:szCs w:val="18"/>
              </w:rPr>
            </w:pPr>
            <w:r>
              <w:rPr>
                <w:b/>
                <w:sz w:val="18"/>
                <w:szCs w:val="18"/>
              </w:rPr>
              <w:t xml:space="preserve">Ppk Value = Min(Ppkl &amp; Ppku)</w:t>
            </w:r>
          </w:p>
        </w:tc>
        <w:tc>
          <w:tcPr>
            <w:tcW w:w="1100" w:type="pct"/>
            <w:vAlign w:val="center"/>
          </w:tcPr>
          <w:p>
            <w:pPr>
              <w:spacing w:before="0" w:after="0"/>
              <w:jc w:val="center"/>
              <w:rPr>
                <w:sz w:val="18"/>
                <w:szCs w:val="18"/>
              </w:rPr>
            </w:pPr>
            <w:r>
              <w:rPr>
                <w:sz w:val="18"/>
                <w:szCs w:val="18"/>
              </w:rPr>
              <w:t xml:space="preserve">1.05</w:t>
            </w:r>
          </w:p>
        </w:tc>
        <w:tc>
          <w:tcPr>
            <w:tcW w:w="1100" w:type="pct"/>
            <w:vAlign w:val="center"/>
          </w:tcPr>
          <w:p>
            <w:pPr>
              <w:spacing w:before="0" w:after="0"/>
              <w:jc w:val="center"/>
              <w:rPr>
                <w:sz w:val="18"/>
                <w:szCs w:val="18"/>
              </w:rPr>
            </w:pPr>
            <w:r>
              <w:rPr>
                <w:sz w:val="18"/>
                <w:szCs w:val="18"/>
              </w:rPr>
              <w:t xml:space="preserve">1.65</w:t>
            </w:r>
          </w:p>
        </w:tc>
        <w:tc>
          <w:tcPr>
            <w:tcW w:w="1100" w:type="pct"/>
            <w:vAlign w:val="center"/>
          </w:tcPr>
          <w:p>
            <w:pPr>
              <w:spacing w:before="0" w:after="0"/>
              <w:jc w:val="center"/>
              <w:rPr>
                <w:sz w:val="18"/>
                <w:szCs w:val="18"/>
              </w:rPr>
            </w:pPr>
            <w:r>
              <w:rPr>
                <w:sz w:val="18"/>
                <w:szCs w:val="18"/>
              </w:rPr>
              <w:t xml:space="preserve">0.88</w:t>
            </w:r>
          </w:p>
        </w:tc>
      </w:tr>
      <w:tr>
        <w:trPr>
          <w:trHeight w:val="400" w:hRule="atLeast"/>
        </w:trPr>
        <w:tc>
          <w:tcPr>
            <w:tcW w:w="300" w:type="pct"/>
            <w:vMerge/>
            <w:vAlign w:val="center"/>
          </w:tcPr>
          <w:p>
            <w:pPr>
              <w:spacing w:before="0" w:after="0"/>
              <w:jc w:val="center"/>
              <w:rPr>
                <w:sz w:val="18"/>
                <w:szCs w:val="18"/>
              </w:rPr>
            </w:pPr>
          </w:p>
        </w:tc>
        <w:tc>
          <w:tcPr>
            <w:tcW w:w="1400" w:type="pct"/>
            <w:vAlign w:val="center"/>
          </w:tcPr>
          <w:p>
            <w:pPr>
              <w:spacing w:before="0" w:after="0"/>
              <w:jc w:val="center"/>
              <w:rPr>
                <w:b/>
                <w:sz w:val="18"/>
                <w:szCs w:val="18"/>
              </w:rPr>
            </w:pPr>
            <w:r>
              <w:rPr>
                <w:b/>
                <w:sz w:val="18"/>
                <w:szCs w:val="18"/>
              </w:rPr>
              <w:t xml:space="preserve">Pp Value = (USL – LSL) / 6S</w:t>
            </w:r>
          </w:p>
        </w:tc>
        <w:tc>
          <w:tcPr>
            <w:tcW w:w="1100" w:type="pct"/>
            <w:vAlign w:val="center"/>
          </w:tcPr>
          <w:p>
            <w:pPr>
              <w:spacing w:before="0" w:after="0"/>
              <w:jc w:val="center"/>
              <w:rPr>
                <w:sz w:val="18"/>
                <w:szCs w:val="18"/>
              </w:rPr>
            </w:pPr>
            <w:r>
              <w:rPr>
                <w:sz w:val="18"/>
                <w:szCs w:val="18"/>
              </w:rPr>
              <w:t xml:space="preserve">1.07</w:t>
            </w:r>
          </w:p>
        </w:tc>
        <w:tc>
          <w:tcPr>
            <w:tcW w:w="1100" w:type="pct"/>
            <w:vAlign w:val="center"/>
          </w:tcPr>
          <w:p>
            <w:pPr>
              <w:spacing w:before="0" w:after="0"/>
              <w:jc w:val="center"/>
              <w:rPr>
                <w:sz w:val="18"/>
                <w:szCs w:val="18"/>
              </w:rPr>
            </w:pPr>
            <w:r>
              <w:rPr>
                <w:sz w:val="18"/>
                <w:szCs w:val="18"/>
              </w:rPr>
              <w:t xml:space="preserve">2.79</w:t>
            </w:r>
          </w:p>
        </w:tc>
        <w:tc>
          <w:tcPr>
            <w:tcW w:w="1100" w:type="pct"/>
            <w:vAlign w:val="center"/>
          </w:tcPr>
          <w:p>
            <w:pPr>
              <w:spacing w:before="0" w:after="0"/>
              <w:jc w:val="center"/>
              <w:rPr>
                <w:sz w:val="18"/>
                <w:szCs w:val="18"/>
              </w:rPr>
            </w:pPr>
            <w:r>
              <w:rPr>
                <w:sz w:val="18"/>
                <w:szCs w:val="18"/>
              </w:rPr>
              <w:t xml:space="preserve">1.01</w:t>
            </w:r>
          </w:p>
        </w:tc>
      </w:tr>
    </w:tbl>
    <w:p>
      <w:pPr>
        <w:spacing w:before="40" w:after="40"/>
      </w:pPr>
    </w:p>
    <w:p>
      <w:pPr>
        <w:spacing w:before="120" w:after="40"/>
        <w:rPr>
          <w:b/>
          <w:u w:val="single"/>
          <w:sz w:val="22"/>
          <w:szCs w:val="22"/>
        </w:rPr>
      </w:pPr>
      <w:r>
        <w:rPr>
          <w:b/>
          <w:u w:val="single"/>
          <w:sz w:val="22"/>
          <w:szCs w:val="22"/>
        </w:rPr>
        <w:t xml:space="preserve">AS PER USP:</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00"/>
        <w:gridCol w:w="1400"/>
        <w:gridCol w:w="825"/>
        <w:gridCol w:w="825"/>
        <w:gridCol w:w="825"/>
        <w:gridCol w:w="825"/>
      </w:tblGrid>
      <w:tr>
        <w:trPr>
          <w:trHeight w:val="400" w:hRule="atLeast"/>
        </w:trPr>
        <w:tc>
          <w:tcPr>
            <w:tcW w:w="5000" w:type="pct"/>
            <w:gridSpan w:val="6"/>
            <w:shd w:val="clear" w:color="auto" w:fill="D9D9D9"/>
            <w:vAlign w:val="center"/>
          </w:tcPr>
          <w:p>
            <w:pPr>
              <w:spacing w:before="0" w:after="0"/>
              <w:jc w:val="center"/>
              <w:rPr>
                <w:b/>
                <w:sz w:val="18"/>
                <w:szCs w:val="18"/>
              </w:rPr>
            </w:pPr>
            <w:r>
              <w:rPr>
                <w:b/>
                <w:sz w:val="18"/>
                <w:szCs w:val="18"/>
              </w:rPr>
              <w:t xml:space="preserve">Process Capability &amp; Performance parameters (Cp, Cpk, and Pp, Ppk)</w:t>
            </w:r>
          </w:p>
        </w:tc>
      </w:tr>
      <w:tr>
        <w:trPr>
          <w:trHeight w:val="400" w:hRule="atLeast"/>
        </w:trPr>
        <w:tc>
          <w:tcPr>
            <w:tcW w:w="1700" w:type="pct"/>
            <w:gridSpan w:val="2"/>
            <w:shd w:val="clear" w:color="auto" w:fill="D9D9D9"/>
            <w:vAlign w:val="center"/>
          </w:tcPr>
          <w:p>
            <w:pPr>
              <w:spacing w:before="0" w:after="0"/>
              <w:jc w:val="center"/>
              <w:rPr>
                <w:sz w:val="18"/>
                <w:szCs w:val="18"/>
              </w:rPr>
            </w:pPr>
          </w:p>
        </w:tc>
        <w:tc>
          <w:tcPr>
            <w:tcW w:w="825" w:type="pct"/>
            <w:shd w:val="clear" w:color="auto" w:fill="D9D9D9"/>
            <w:vAlign w:val="center"/>
          </w:tcPr>
          <w:p>
            <w:pPr>
              <w:spacing w:before="0" w:after="0"/>
              <w:jc w:val="center"/>
              <w:rPr>
                <w:b/>
                <w:sz w:val="18"/>
                <w:szCs w:val="18"/>
              </w:rPr>
            </w:pPr>
            <w:r>
              <w:rPr>
                <w:b/>
                <w:sz w:val="18"/>
                <w:szCs w:val="18"/>
              </w:rPr>
              <w:t xml:space="preserve">pH</w:t>
            </w:r>
          </w:p>
        </w:tc>
        <w:tc>
          <w:tcPr>
            <w:tcW w:w="825" w:type="pct"/>
            <w:shd w:val="clear" w:color="auto" w:fill="D9D9D9"/>
            <w:vAlign w:val="center"/>
          </w:tcPr>
          <w:p>
            <w:pPr>
              <w:spacing w:before="0" w:after="0"/>
              <w:jc w:val="center"/>
              <w:rPr>
                <w:b/>
                <w:sz w:val="18"/>
                <w:szCs w:val="18"/>
              </w:rPr>
            </w:pPr>
            <w:r>
              <w:rPr>
                <w:b/>
                <w:sz w:val="18"/>
                <w:szCs w:val="18"/>
              </w:rPr>
              <w:t xml:space="preserve">Uniformity of Volume (ml)</w:t>
            </w:r>
          </w:p>
        </w:tc>
        <w:tc>
          <w:tcPr>
            <w:tcW w:w="825" w:type="pct"/>
            <w:shd w:val="clear" w:color="auto" w:fill="D9D9D9"/>
            <w:vAlign w:val="center"/>
          </w:tcPr>
          <w:p>
            <w:pPr>
              <w:spacing w:before="0" w:after="0"/>
              <w:jc w:val="center"/>
              <w:rPr>
                <w:b/>
                <w:sz w:val="18"/>
                <w:szCs w:val="18"/>
              </w:rPr>
            </w:pPr>
            <w:r>
              <w:rPr>
                <w:b/>
                <w:sz w:val="18"/>
                <w:szCs w:val="18"/>
              </w:rPr>
              <w:t xml:space="preserve">Osmolality</w:t>
            </w:r>
          </w:p>
        </w:tc>
        <w:tc>
          <w:tcPr>
            <w:tcW w:w="825" w:type="pct"/>
            <w:shd w:val="clear" w:color="auto" w:fill="D9D9D9"/>
            <w:vAlign w:val="center"/>
          </w:tcPr>
          <w:p>
            <w:pPr>
              <w:spacing w:before="0" w:after="0"/>
              <w:jc w:val="center"/>
              <w:rPr>
                <w:b/>
                <w:sz w:val="18"/>
                <w:szCs w:val="18"/>
              </w:rPr>
            </w:pPr>
            <w:r>
              <w:rPr>
                <w:b/>
                <w:sz w:val="18"/>
                <w:szCs w:val="18"/>
              </w:rPr>
              <w:t xml:space="preserve">Assay (%)</w:t>
            </w:r>
          </w:p>
          <w:p>
            <w:pPr>
              <w:spacing w:before="0" w:after="0"/>
              <w:jc w:val="center"/>
              <w:rPr>
                <w:b/>
                <w:sz w:val="18"/>
                <w:szCs w:val="18"/>
              </w:rPr>
            </w:pPr>
            <w:r>
              <w:rPr>
                <w:b/>
                <w:sz w:val="18"/>
                <w:szCs w:val="18"/>
              </w:rPr>
              <w:t xml:space="preserve">Moxifloxacin Hydrochloride E.Q. Moxifloxacin</w:t>
            </w:r>
          </w:p>
        </w:tc>
      </w:tr>
      <w:tr>
        <w:trPr>
          <w:trHeight w:val="400" w:hRule="atLeast"/>
        </w:trPr>
        <w:tc>
          <w:tcPr>
            <w:tcW w:w="1700" w:type="pct"/>
            <w:gridSpan w:val="2"/>
            <w:vAlign w:val="center"/>
          </w:tcPr>
          <w:p>
            <w:pPr>
              <w:spacing w:before="0" w:after="0"/>
              <w:jc w:val="center"/>
              <w:rPr>
                <w:b/>
                <w:sz w:val="18"/>
                <w:szCs w:val="18"/>
              </w:rPr>
            </w:pPr>
            <w:r>
              <w:rPr>
                <w:b/>
                <w:sz w:val="18"/>
                <w:szCs w:val="18"/>
              </w:rPr>
              <w:t xml:space="preserve">Average</w:t>
            </w:r>
          </w:p>
        </w:tc>
        <w:tc>
          <w:tcPr>
            <w:tcW w:w="825" w:type="pct"/>
            <w:vAlign w:val="center"/>
          </w:tcPr>
          <w:p>
            <w:pPr>
              <w:spacing w:before="0" w:after="0"/>
              <w:jc w:val="center"/>
              <w:rPr>
                <w:sz w:val="18"/>
                <w:szCs w:val="18"/>
              </w:rPr>
            </w:pPr>
            <w:r>
              <w:rPr>
                <w:sz w:val="18"/>
                <w:szCs w:val="18"/>
              </w:rPr>
              <w:t xml:space="preserve">6.70500</w:t>
            </w:r>
          </w:p>
        </w:tc>
        <w:tc>
          <w:tcPr>
            <w:tcW w:w="825" w:type="pct"/>
            <w:vAlign w:val="center"/>
          </w:tcPr>
          <w:p>
            <w:pPr>
              <w:spacing w:before="0" w:after="0"/>
              <w:jc w:val="center"/>
              <w:rPr>
                <w:sz w:val="18"/>
                <w:szCs w:val="18"/>
              </w:rPr>
            </w:pPr>
            <w:r>
              <w:rPr>
                <w:sz w:val="18"/>
                <w:szCs w:val="18"/>
              </w:rPr>
              <w:t xml:space="preserve">5.13500</w:t>
            </w:r>
          </w:p>
        </w:tc>
        <w:tc>
          <w:tcPr>
            <w:tcW w:w="825" w:type="pct"/>
            <w:vAlign w:val="center"/>
          </w:tcPr>
          <w:p>
            <w:pPr>
              <w:spacing w:before="0" w:after="0"/>
              <w:jc w:val="center"/>
              <w:rPr>
                <w:sz w:val="18"/>
                <w:szCs w:val="18"/>
              </w:rPr>
            </w:pPr>
            <w:r>
              <w:rPr>
                <w:sz w:val="18"/>
                <w:szCs w:val="18"/>
              </w:rPr>
              <w:t xml:space="preserve">341.00000</w:t>
            </w:r>
          </w:p>
        </w:tc>
        <w:tc>
          <w:tcPr>
            <w:tcW w:w="825" w:type="pct"/>
            <w:vAlign w:val="center"/>
          </w:tcPr>
          <w:p>
            <w:pPr>
              <w:spacing w:before="0" w:after="0"/>
              <w:jc w:val="center"/>
              <w:rPr>
                <w:sz w:val="18"/>
                <w:szCs w:val="18"/>
              </w:rPr>
            </w:pPr>
            <w:r>
              <w:rPr>
                <w:sz w:val="18"/>
                <w:szCs w:val="18"/>
              </w:rPr>
              <w:t xml:space="preserve">101.11500</w:t>
            </w:r>
          </w:p>
        </w:tc>
      </w:tr>
      <w:tr>
        <w:trPr>
          <w:trHeight w:val="400" w:hRule="atLeast"/>
        </w:trPr>
        <w:tc>
          <w:tcPr>
            <w:tcW w:w="1700" w:type="pct"/>
            <w:gridSpan w:val="2"/>
            <w:vAlign w:val="center"/>
          </w:tcPr>
          <w:p>
            <w:pPr>
              <w:spacing w:before="0" w:after="0"/>
              <w:jc w:val="center"/>
              <w:rPr>
                <w:b/>
                <w:sz w:val="18"/>
                <w:szCs w:val="18"/>
              </w:rPr>
            </w:pPr>
            <w:r>
              <w:rPr>
                <w:b/>
                <w:sz w:val="18"/>
                <w:szCs w:val="18"/>
              </w:rPr>
              <w:t xml:space="preserve">Maximum</w:t>
            </w:r>
          </w:p>
        </w:tc>
        <w:tc>
          <w:tcPr>
            <w:tcW w:w="825" w:type="pct"/>
            <w:vAlign w:val="center"/>
          </w:tcPr>
          <w:p>
            <w:pPr>
              <w:spacing w:before="0" w:after="0"/>
              <w:jc w:val="center"/>
              <w:rPr>
                <w:sz w:val="18"/>
                <w:szCs w:val="18"/>
              </w:rPr>
            </w:pPr>
            <w:r>
              <w:rPr>
                <w:sz w:val="18"/>
                <w:szCs w:val="18"/>
              </w:rPr>
              <w:t xml:space="preserve">6.71000</w:t>
            </w:r>
          </w:p>
        </w:tc>
        <w:tc>
          <w:tcPr>
            <w:tcW w:w="825" w:type="pct"/>
            <w:vAlign w:val="center"/>
          </w:tcPr>
          <w:p>
            <w:pPr>
              <w:spacing w:before="0" w:after="0"/>
              <w:jc w:val="center"/>
              <w:rPr>
                <w:sz w:val="18"/>
                <w:szCs w:val="18"/>
              </w:rPr>
            </w:pPr>
            <w:r>
              <w:rPr>
                <w:sz w:val="18"/>
                <w:szCs w:val="18"/>
              </w:rPr>
              <w:t xml:space="preserve">5.15000</w:t>
            </w:r>
          </w:p>
        </w:tc>
        <w:tc>
          <w:tcPr>
            <w:tcW w:w="825" w:type="pct"/>
            <w:vAlign w:val="center"/>
          </w:tcPr>
          <w:p>
            <w:pPr>
              <w:spacing w:before="0" w:after="0"/>
              <w:jc w:val="center"/>
              <w:rPr>
                <w:sz w:val="18"/>
                <w:szCs w:val="18"/>
              </w:rPr>
            </w:pPr>
            <w:r>
              <w:rPr>
                <w:sz w:val="18"/>
                <w:szCs w:val="18"/>
              </w:rPr>
              <w:t xml:space="preserve">349.00000</w:t>
            </w:r>
          </w:p>
        </w:tc>
        <w:tc>
          <w:tcPr>
            <w:tcW w:w="825" w:type="pct"/>
            <w:vAlign w:val="center"/>
          </w:tcPr>
          <w:p>
            <w:pPr>
              <w:spacing w:before="0" w:after="0"/>
              <w:jc w:val="center"/>
              <w:rPr>
                <w:sz w:val="18"/>
                <w:szCs w:val="18"/>
              </w:rPr>
            </w:pPr>
            <w:r>
              <w:rPr>
                <w:sz w:val="18"/>
                <w:szCs w:val="18"/>
              </w:rPr>
              <w:t xml:space="preserve">102.90000</w:t>
            </w:r>
          </w:p>
        </w:tc>
      </w:tr>
      <w:tr>
        <w:trPr>
          <w:trHeight w:val="400" w:hRule="atLeast"/>
        </w:trPr>
        <w:tc>
          <w:tcPr>
            <w:tcW w:w="1700" w:type="pct"/>
            <w:gridSpan w:val="2"/>
            <w:vAlign w:val="center"/>
          </w:tcPr>
          <w:p>
            <w:pPr>
              <w:spacing w:before="0" w:after="0"/>
              <w:jc w:val="center"/>
              <w:rPr>
                <w:b/>
                <w:sz w:val="18"/>
                <w:szCs w:val="18"/>
              </w:rPr>
            </w:pPr>
            <w:r>
              <w:rPr>
                <w:b/>
                <w:sz w:val="18"/>
                <w:szCs w:val="18"/>
              </w:rPr>
              <w:t xml:space="preserve">Minimum</w:t>
            </w:r>
          </w:p>
        </w:tc>
        <w:tc>
          <w:tcPr>
            <w:tcW w:w="825" w:type="pct"/>
            <w:vAlign w:val="center"/>
          </w:tcPr>
          <w:p>
            <w:pPr>
              <w:spacing w:before="0" w:after="0"/>
              <w:jc w:val="center"/>
              <w:rPr>
                <w:sz w:val="18"/>
                <w:szCs w:val="18"/>
              </w:rPr>
            </w:pPr>
            <w:r>
              <w:rPr>
                <w:sz w:val="18"/>
                <w:szCs w:val="18"/>
              </w:rPr>
              <w:t xml:space="preserve">6.70000</w:t>
            </w:r>
          </w:p>
        </w:tc>
        <w:tc>
          <w:tcPr>
            <w:tcW w:w="825" w:type="pct"/>
            <w:vAlign w:val="center"/>
          </w:tcPr>
          <w:p>
            <w:pPr>
              <w:spacing w:before="0" w:after="0"/>
              <w:jc w:val="center"/>
              <w:rPr>
                <w:sz w:val="18"/>
                <w:szCs w:val="18"/>
              </w:rPr>
            </w:pPr>
            <w:r>
              <w:rPr>
                <w:sz w:val="18"/>
                <w:szCs w:val="18"/>
              </w:rPr>
              <w:t xml:space="preserve">5.12000</w:t>
            </w:r>
          </w:p>
        </w:tc>
        <w:tc>
          <w:tcPr>
            <w:tcW w:w="825" w:type="pct"/>
            <w:vAlign w:val="center"/>
          </w:tcPr>
          <w:p>
            <w:pPr>
              <w:spacing w:before="0" w:after="0"/>
              <w:jc w:val="center"/>
              <w:rPr>
                <w:sz w:val="18"/>
                <w:szCs w:val="18"/>
              </w:rPr>
            </w:pPr>
            <w:r>
              <w:rPr>
                <w:sz w:val="18"/>
                <w:szCs w:val="18"/>
              </w:rPr>
              <w:t xml:space="preserve">333.00000</w:t>
            </w:r>
          </w:p>
        </w:tc>
        <w:tc>
          <w:tcPr>
            <w:tcW w:w="825" w:type="pct"/>
            <w:vAlign w:val="center"/>
          </w:tcPr>
          <w:p>
            <w:pPr>
              <w:spacing w:before="0" w:after="0"/>
              <w:jc w:val="center"/>
              <w:rPr>
                <w:sz w:val="18"/>
                <w:szCs w:val="18"/>
              </w:rPr>
            </w:pPr>
            <w:r>
              <w:rPr>
                <w:sz w:val="18"/>
                <w:szCs w:val="18"/>
              </w:rPr>
              <w:t xml:space="preserve">99.33000</w:t>
            </w:r>
          </w:p>
        </w:tc>
      </w:tr>
      <w:tr>
        <w:trPr>
          <w:trHeight w:val="400" w:hRule="atLeast"/>
        </w:trPr>
        <w:tc>
          <w:tcPr>
            <w:tcW w:w="1700" w:type="pct"/>
            <w:gridSpan w:val="2"/>
            <w:vAlign w:val="center"/>
          </w:tcPr>
          <w:p>
            <w:pPr>
              <w:spacing w:before="0" w:after="0"/>
              <w:jc w:val="center"/>
              <w:rPr>
                <w:b/>
                <w:sz w:val="18"/>
                <w:szCs w:val="18"/>
              </w:rPr>
            </w:pPr>
            <w:r>
              <w:rPr>
                <w:b/>
                <w:sz w:val="18"/>
                <w:szCs w:val="18"/>
              </w:rPr>
              <w:t xml:space="preserve">Upper Specification Limit – Lower Specification Limit (USL – LSL)</w:t>
            </w:r>
          </w:p>
        </w:tc>
        <w:tc>
          <w:tcPr>
            <w:tcW w:w="825" w:type="pct"/>
            <w:vAlign w:val="center"/>
          </w:tcPr>
          <w:p>
            <w:pPr>
              <w:spacing w:before="0" w:after="0"/>
              <w:jc w:val="center"/>
              <w:rPr>
                <w:sz w:val="18"/>
                <w:szCs w:val="18"/>
              </w:rPr>
            </w:pPr>
            <w:r>
              <w:rPr>
                <w:sz w:val="18"/>
                <w:szCs w:val="18"/>
              </w:rPr>
              <w:t xml:space="preserve">1.60000</w:t>
            </w:r>
          </w:p>
        </w:tc>
        <w:tc>
          <w:tcPr>
            <w:tcW w:w="825" w:type="pct"/>
            <w:vAlign w:val="center"/>
          </w:tcPr>
          <w:p>
            <w:pPr>
              <w:spacing w:before="0" w:after="0"/>
              <w:jc w:val="center"/>
              <w:rPr>
                <w:sz w:val="18"/>
                <w:szCs w:val="18"/>
              </w:rPr>
            </w:pPr>
            <w:r>
              <w:rPr>
                <w:sz w:val="18"/>
                <w:szCs w:val="18"/>
              </w:rPr>
              <w:t xml:space="preserve">0.40000</w:t>
            </w:r>
          </w:p>
        </w:tc>
        <w:tc>
          <w:tcPr>
            <w:tcW w:w="825" w:type="pct"/>
            <w:vAlign w:val="center"/>
          </w:tcPr>
          <w:p>
            <w:pPr>
              <w:spacing w:before="0" w:after="0"/>
              <w:jc w:val="center"/>
              <w:rPr>
                <w:sz w:val="18"/>
                <w:szCs w:val="18"/>
              </w:rPr>
            </w:pPr>
            <w:r>
              <w:rPr>
                <w:sz w:val="18"/>
                <w:szCs w:val="18"/>
              </w:rPr>
              <w:t xml:space="preserve">110.00000</w:t>
            </w:r>
          </w:p>
        </w:tc>
        <w:tc>
          <w:tcPr>
            <w:tcW w:w="825" w:type="pct"/>
            <w:vAlign w:val="center"/>
          </w:tcPr>
          <w:p>
            <w:pPr>
              <w:spacing w:before="0" w:after="0"/>
              <w:jc w:val="center"/>
              <w:rPr>
                <w:sz w:val="18"/>
                <w:szCs w:val="18"/>
              </w:rPr>
            </w:pPr>
            <w:r>
              <w:rPr>
                <w:sz w:val="18"/>
                <w:szCs w:val="18"/>
              </w:rPr>
              <w:t xml:space="preserve">20.00000</w:t>
            </w:r>
          </w:p>
        </w:tc>
      </w:tr>
      <w:tr>
        <w:trPr>
          <w:trHeight w:val="400" w:hRule="atLeast"/>
        </w:trPr>
        <w:tc>
          <w:tcPr>
            <w:tcW w:w="1700" w:type="pct"/>
            <w:gridSpan w:val="2"/>
            <w:vAlign w:val="center"/>
          </w:tcPr>
          <w:p>
            <w:pPr>
              <w:spacing w:before="0" w:after="0"/>
              <w:jc w:val="center"/>
              <w:rPr>
                <w:b/>
                <w:sz w:val="18"/>
                <w:szCs w:val="18"/>
              </w:rPr>
            </w:pPr>
            <w:r>
              <w:rPr>
                <w:b/>
                <w:sz w:val="18"/>
                <w:szCs w:val="18"/>
              </w:rPr>
              <w:t xml:space="preserve">Upper Specification Limit (USL) – Average</w:t>
            </w:r>
          </w:p>
        </w:tc>
        <w:tc>
          <w:tcPr>
            <w:tcW w:w="825" w:type="pct"/>
            <w:vAlign w:val="center"/>
          </w:tcPr>
          <w:p>
            <w:pPr>
              <w:spacing w:before="0" w:after="0"/>
              <w:jc w:val="center"/>
              <w:rPr>
                <w:sz w:val="18"/>
                <w:szCs w:val="18"/>
              </w:rPr>
            </w:pPr>
            <w:r>
              <w:rPr>
                <w:sz w:val="18"/>
                <w:szCs w:val="18"/>
              </w:rPr>
              <w:t xml:space="preserve">1.19500</w:t>
            </w:r>
          </w:p>
        </w:tc>
        <w:tc>
          <w:tcPr>
            <w:tcW w:w="825" w:type="pct"/>
            <w:vAlign w:val="center"/>
          </w:tcPr>
          <w:p>
            <w:pPr>
              <w:spacing w:before="0" w:after="0"/>
              <w:jc w:val="center"/>
              <w:rPr>
                <w:sz w:val="18"/>
                <w:szCs w:val="18"/>
              </w:rPr>
            </w:pPr>
            <w:r>
              <w:rPr>
                <w:sz w:val="18"/>
                <w:szCs w:val="18"/>
              </w:rPr>
              <w:t xml:space="preserve">0.26500</w:t>
            </w:r>
          </w:p>
        </w:tc>
        <w:tc>
          <w:tcPr>
            <w:tcW w:w="825" w:type="pct"/>
            <w:vAlign w:val="center"/>
          </w:tcPr>
          <w:p>
            <w:pPr>
              <w:spacing w:before="0" w:after="0"/>
              <w:jc w:val="center"/>
              <w:rPr>
                <w:sz w:val="18"/>
                <w:szCs w:val="18"/>
              </w:rPr>
            </w:pPr>
            <w:r>
              <w:rPr>
                <w:sz w:val="18"/>
                <w:szCs w:val="18"/>
              </w:rPr>
              <w:t xml:space="preserve">29.00000</w:t>
            </w:r>
          </w:p>
        </w:tc>
        <w:tc>
          <w:tcPr>
            <w:tcW w:w="825" w:type="pct"/>
            <w:vAlign w:val="center"/>
          </w:tcPr>
          <w:p>
            <w:pPr>
              <w:spacing w:before="0" w:after="0"/>
              <w:jc w:val="center"/>
              <w:rPr>
                <w:sz w:val="18"/>
                <w:szCs w:val="18"/>
              </w:rPr>
            </w:pPr>
            <w:r>
              <w:rPr>
                <w:sz w:val="18"/>
                <w:szCs w:val="18"/>
              </w:rPr>
              <w:t xml:space="preserve">8.88500</w:t>
            </w:r>
          </w:p>
        </w:tc>
      </w:tr>
      <w:tr>
        <w:trPr>
          <w:trHeight w:val="400" w:hRule="atLeast"/>
        </w:trPr>
        <w:tc>
          <w:tcPr>
            <w:tcW w:w="1700" w:type="pct"/>
            <w:gridSpan w:val="2"/>
            <w:vAlign w:val="center"/>
          </w:tcPr>
          <w:p>
            <w:pPr>
              <w:spacing w:before="0" w:after="0"/>
              <w:jc w:val="center"/>
              <w:rPr>
                <w:b/>
                <w:sz w:val="18"/>
                <w:szCs w:val="18"/>
              </w:rPr>
            </w:pPr>
            <w:r>
              <w:rPr>
                <w:b/>
                <w:sz w:val="18"/>
                <w:szCs w:val="18"/>
              </w:rPr>
              <w:t xml:space="preserve">Average – Lower Specification Limit (LSL)</w:t>
            </w:r>
          </w:p>
        </w:tc>
        <w:tc>
          <w:tcPr>
            <w:tcW w:w="825" w:type="pct"/>
            <w:vAlign w:val="center"/>
          </w:tcPr>
          <w:p>
            <w:pPr>
              <w:spacing w:before="0" w:after="0"/>
              <w:jc w:val="center"/>
              <w:rPr>
                <w:sz w:val="18"/>
                <w:szCs w:val="18"/>
              </w:rPr>
            </w:pPr>
            <w:r>
              <w:rPr>
                <w:sz w:val="18"/>
                <w:szCs w:val="18"/>
              </w:rPr>
              <w:t xml:space="preserve">0.40500</w:t>
            </w:r>
          </w:p>
        </w:tc>
        <w:tc>
          <w:tcPr>
            <w:tcW w:w="825" w:type="pct"/>
            <w:vAlign w:val="center"/>
          </w:tcPr>
          <w:p>
            <w:pPr>
              <w:spacing w:before="0" w:after="0"/>
              <w:jc w:val="center"/>
              <w:rPr>
                <w:sz w:val="18"/>
                <w:szCs w:val="18"/>
              </w:rPr>
            </w:pPr>
            <w:r>
              <w:rPr>
                <w:sz w:val="18"/>
                <w:szCs w:val="18"/>
              </w:rPr>
              <w:t xml:space="preserve">0.13500</w:t>
            </w:r>
          </w:p>
        </w:tc>
        <w:tc>
          <w:tcPr>
            <w:tcW w:w="825" w:type="pct"/>
            <w:vAlign w:val="center"/>
          </w:tcPr>
          <w:p>
            <w:pPr>
              <w:spacing w:before="0" w:after="0"/>
              <w:jc w:val="center"/>
              <w:rPr>
                <w:sz w:val="18"/>
                <w:szCs w:val="18"/>
              </w:rPr>
            </w:pPr>
            <w:r>
              <w:rPr>
                <w:sz w:val="18"/>
                <w:szCs w:val="18"/>
              </w:rPr>
              <w:t xml:space="preserve">81.00000</w:t>
            </w:r>
          </w:p>
        </w:tc>
        <w:tc>
          <w:tcPr>
            <w:tcW w:w="825" w:type="pct"/>
            <w:vAlign w:val="center"/>
          </w:tcPr>
          <w:p>
            <w:pPr>
              <w:spacing w:before="0" w:after="0"/>
              <w:jc w:val="center"/>
              <w:rPr>
                <w:sz w:val="18"/>
                <w:szCs w:val="18"/>
              </w:rPr>
            </w:pPr>
            <w:r>
              <w:rPr>
                <w:sz w:val="18"/>
                <w:szCs w:val="18"/>
              </w:rPr>
              <w:t xml:space="preserve">11.11500</w:t>
            </w:r>
          </w:p>
        </w:tc>
      </w:tr>
      <w:tr>
        <w:trPr>
          <w:trHeight w:val="400" w:hRule="atLeast"/>
        </w:trPr>
        <w:tc>
          <w:tcPr>
            <w:tcW w:w="300" w:type="pct"/>
            <w:vMerge w:val="restart"/>
            <w:vAlign w:val="center"/>
          </w:tcPr>
          <w:p>
            <w:pPr>
              <w:spacing w:before="0" w:after="0"/>
              <w:jc w:val="center"/>
              <w:rPr>
                <w:b/>
                <w:sz w:val="18"/>
                <w:szCs w:val="18"/>
              </w:rPr>
            </w:pPr>
            <w:r>
              <w:rPr>
                <w:b/>
                <w:sz w:val="18"/>
                <w:szCs w:val="18"/>
              </w:rPr>
              <w:t xml:space="preserve">Process Capability parameters Short-Term Statistics</w:t>
            </w:r>
          </w:p>
        </w:tc>
        <w:tc>
          <w:tcPr>
            <w:tcW w:w="1400" w:type="pct"/>
            <w:vAlign w:val="center"/>
          </w:tcPr>
          <w:p>
            <w:pPr>
              <w:spacing w:before="0" w:after="0"/>
              <w:jc w:val="center"/>
              <w:rPr>
                <w:b/>
                <w:sz w:val="18"/>
                <w:szCs w:val="18"/>
              </w:rPr>
            </w:pPr>
            <w:r>
              <w:rPr>
                <w:b/>
                <w:sz w:val="18"/>
                <w:szCs w:val="18"/>
              </w:rPr>
              <w:t xml:space="preserve">Estimated Std Deviation (σ)</w:t>
            </w:r>
          </w:p>
        </w:tc>
        <w:tc>
          <w:tcPr>
            <w:tcW w:w="825" w:type="pct"/>
            <w:vAlign w:val="center"/>
          </w:tcPr>
          <w:p>
            <w:pPr>
              <w:spacing w:before="0" w:after="0"/>
              <w:jc w:val="center"/>
              <w:rPr>
                <w:sz w:val="18"/>
                <w:szCs w:val="18"/>
              </w:rPr>
            </w:pPr>
            <w:r>
              <w:rPr>
                <w:sz w:val="18"/>
                <w:szCs w:val="18"/>
              </w:rPr>
              <w:t xml:space="preserve">0.00887</w:t>
            </w:r>
          </w:p>
        </w:tc>
        <w:tc>
          <w:tcPr>
            <w:tcW w:w="825" w:type="pct"/>
            <w:vAlign w:val="center"/>
          </w:tcPr>
          <w:p>
            <w:pPr>
              <w:spacing w:before="0" w:after="0"/>
              <w:jc w:val="center"/>
              <w:rPr>
                <w:sz w:val="18"/>
                <w:szCs w:val="18"/>
              </w:rPr>
            </w:pPr>
            <w:r>
              <w:rPr>
                <w:sz w:val="18"/>
                <w:szCs w:val="18"/>
              </w:rPr>
              <w:t xml:space="preserve">0.02660</w:t>
            </w:r>
          </w:p>
        </w:tc>
        <w:tc>
          <w:tcPr>
            <w:tcW w:w="825" w:type="pct"/>
            <w:vAlign w:val="center"/>
          </w:tcPr>
          <w:p>
            <w:pPr>
              <w:spacing w:before="0" w:after="0"/>
              <w:jc w:val="center"/>
              <w:rPr>
                <w:sz w:val="18"/>
                <w:szCs w:val="18"/>
              </w:rPr>
            </w:pPr>
            <w:r>
              <w:rPr>
                <w:sz w:val="18"/>
                <w:szCs w:val="18"/>
              </w:rPr>
              <w:t xml:space="preserve">14.18440</w:t>
            </w:r>
          </w:p>
        </w:tc>
        <w:tc>
          <w:tcPr>
            <w:tcW w:w="825" w:type="pct"/>
            <w:vAlign w:val="center"/>
          </w:tcPr>
          <w:p>
            <w:pPr>
              <w:spacing w:before="0" w:after="0"/>
              <w:jc w:val="center"/>
              <w:rPr>
                <w:sz w:val="18"/>
                <w:szCs w:val="18"/>
              </w:rPr>
            </w:pPr>
            <w:r>
              <w:rPr>
                <w:sz w:val="18"/>
                <w:szCs w:val="18"/>
              </w:rPr>
              <w:t xml:space="preserve">3.16489</w:t>
            </w:r>
          </w:p>
        </w:tc>
      </w:tr>
      <w:tr>
        <w:trPr>
          <w:trHeight w:val="400" w:hRule="atLeast"/>
        </w:trPr>
        <w:tc>
          <w:tcPr>
            <w:tcW w:w="300" w:type="pct"/>
            <w:vMerge/>
            <w:vAlign w:val="center"/>
          </w:tcPr>
          <w:p>
            <w:pPr>
              <w:spacing w:before="0" w:after="0"/>
              <w:jc w:val="center"/>
              <w:rPr>
                <w:sz w:val="18"/>
                <w:szCs w:val="18"/>
              </w:rPr>
            </w:pPr>
          </w:p>
        </w:tc>
        <w:tc>
          <w:tcPr>
            <w:tcW w:w="1400" w:type="pct"/>
            <w:vAlign w:val="center"/>
          </w:tcPr>
          <w:p>
            <w:pPr>
              <w:spacing w:before="0" w:after="0"/>
              <w:jc w:val="center"/>
              <w:rPr>
                <w:b/>
                <w:sz w:val="18"/>
                <w:szCs w:val="18"/>
              </w:rPr>
            </w:pPr>
            <w:r>
              <w:rPr>
                <w:b/>
                <w:sz w:val="18"/>
                <w:szCs w:val="18"/>
              </w:rPr>
              <w:t xml:space="preserve">3σ = (3 X σ)</w:t>
            </w:r>
          </w:p>
        </w:tc>
        <w:tc>
          <w:tcPr>
            <w:tcW w:w="825" w:type="pct"/>
            <w:vAlign w:val="center"/>
          </w:tcPr>
          <w:p>
            <w:pPr>
              <w:spacing w:before="0" w:after="0"/>
              <w:jc w:val="center"/>
              <w:rPr>
                <w:sz w:val="18"/>
                <w:szCs w:val="18"/>
              </w:rPr>
            </w:pPr>
            <w:r>
              <w:rPr>
                <w:sz w:val="18"/>
                <w:szCs w:val="18"/>
              </w:rPr>
              <w:t xml:space="preserve">0.03</w:t>
            </w:r>
          </w:p>
        </w:tc>
        <w:tc>
          <w:tcPr>
            <w:tcW w:w="825" w:type="pct"/>
            <w:vAlign w:val="center"/>
          </w:tcPr>
          <w:p>
            <w:pPr>
              <w:spacing w:before="0" w:after="0"/>
              <w:jc w:val="center"/>
              <w:rPr>
                <w:sz w:val="18"/>
                <w:szCs w:val="18"/>
              </w:rPr>
            </w:pPr>
            <w:r>
              <w:rPr>
                <w:sz w:val="18"/>
                <w:szCs w:val="18"/>
              </w:rPr>
              <w:t xml:space="preserve">0.08</w:t>
            </w:r>
          </w:p>
        </w:tc>
        <w:tc>
          <w:tcPr>
            <w:tcW w:w="825" w:type="pct"/>
            <w:vAlign w:val="center"/>
          </w:tcPr>
          <w:p>
            <w:pPr>
              <w:spacing w:before="0" w:after="0"/>
              <w:jc w:val="center"/>
              <w:rPr>
                <w:sz w:val="18"/>
                <w:szCs w:val="18"/>
              </w:rPr>
            </w:pPr>
            <w:r>
              <w:rPr>
                <w:sz w:val="18"/>
                <w:szCs w:val="18"/>
              </w:rPr>
              <w:t xml:space="preserve">42.55</w:t>
            </w:r>
          </w:p>
        </w:tc>
        <w:tc>
          <w:tcPr>
            <w:tcW w:w="825" w:type="pct"/>
            <w:vAlign w:val="center"/>
          </w:tcPr>
          <w:p>
            <w:pPr>
              <w:spacing w:before="0" w:after="0"/>
              <w:jc w:val="center"/>
              <w:rPr>
                <w:sz w:val="18"/>
                <w:szCs w:val="18"/>
              </w:rPr>
            </w:pPr>
            <w:r>
              <w:rPr>
                <w:sz w:val="18"/>
                <w:szCs w:val="18"/>
              </w:rPr>
              <w:t xml:space="preserve">9.49</w:t>
            </w:r>
          </w:p>
        </w:tc>
      </w:tr>
      <w:tr>
        <w:trPr>
          <w:trHeight w:val="400" w:hRule="atLeast"/>
        </w:trPr>
        <w:tc>
          <w:tcPr>
            <w:tcW w:w="300" w:type="pct"/>
            <w:vMerge/>
            <w:vAlign w:val="center"/>
          </w:tcPr>
          <w:p>
            <w:pPr>
              <w:spacing w:before="0" w:after="0"/>
              <w:jc w:val="center"/>
              <w:rPr>
                <w:sz w:val="18"/>
                <w:szCs w:val="18"/>
              </w:rPr>
            </w:pPr>
          </w:p>
        </w:tc>
        <w:tc>
          <w:tcPr>
            <w:tcW w:w="1400" w:type="pct"/>
            <w:vAlign w:val="center"/>
          </w:tcPr>
          <w:p>
            <w:pPr>
              <w:spacing w:before="0" w:after="0"/>
              <w:jc w:val="center"/>
              <w:rPr>
                <w:b/>
                <w:sz w:val="18"/>
                <w:szCs w:val="18"/>
              </w:rPr>
            </w:pPr>
            <w:r>
              <w:rPr>
                <w:b/>
                <w:sz w:val="18"/>
                <w:szCs w:val="18"/>
              </w:rPr>
              <w:t xml:space="preserve">6σ = (6 X σ)</w:t>
            </w:r>
          </w:p>
        </w:tc>
        <w:tc>
          <w:tcPr>
            <w:tcW w:w="825" w:type="pct"/>
            <w:vAlign w:val="center"/>
          </w:tcPr>
          <w:p>
            <w:pPr>
              <w:spacing w:before="0" w:after="0"/>
              <w:jc w:val="center"/>
              <w:rPr>
                <w:sz w:val="18"/>
                <w:szCs w:val="18"/>
              </w:rPr>
            </w:pPr>
            <w:r>
              <w:rPr>
                <w:sz w:val="18"/>
                <w:szCs w:val="18"/>
              </w:rPr>
              <w:t xml:space="preserve">0.05</w:t>
            </w:r>
          </w:p>
        </w:tc>
        <w:tc>
          <w:tcPr>
            <w:tcW w:w="825" w:type="pct"/>
            <w:vAlign w:val="center"/>
          </w:tcPr>
          <w:p>
            <w:pPr>
              <w:spacing w:before="0" w:after="0"/>
              <w:jc w:val="center"/>
              <w:rPr>
                <w:sz w:val="18"/>
                <w:szCs w:val="18"/>
              </w:rPr>
            </w:pPr>
            <w:r>
              <w:rPr>
                <w:sz w:val="18"/>
                <w:szCs w:val="18"/>
              </w:rPr>
              <w:t xml:space="preserve">0.16</w:t>
            </w:r>
          </w:p>
        </w:tc>
        <w:tc>
          <w:tcPr>
            <w:tcW w:w="825" w:type="pct"/>
            <w:vAlign w:val="center"/>
          </w:tcPr>
          <w:p>
            <w:pPr>
              <w:spacing w:before="0" w:after="0"/>
              <w:jc w:val="center"/>
              <w:rPr>
                <w:sz w:val="18"/>
                <w:szCs w:val="18"/>
              </w:rPr>
            </w:pPr>
            <w:r>
              <w:rPr>
                <w:sz w:val="18"/>
                <w:szCs w:val="18"/>
              </w:rPr>
              <w:t xml:space="preserve">85.11</w:t>
            </w:r>
          </w:p>
        </w:tc>
        <w:tc>
          <w:tcPr>
            <w:tcW w:w="825" w:type="pct"/>
            <w:vAlign w:val="center"/>
          </w:tcPr>
          <w:p>
            <w:pPr>
              <w:spacing w:before="0" w:after="0"/>
              <w:jc w:val="center"/>
              <w:rPr>
                <w:sz w:val="18"/>
                <w:szCs w:val="18"/>
              </w:rPr>
            </w:pPr>
            <w:r>
              <w:rPr>
                <w:sz w:val="18"/>
                <w:szCs w:val="18"/>
              </w:rPr>
              <w:t xml:space="preserve">18.99</w:t>
            </w:r>
          </w:p>
        </w:tc>
      </w:tr>
      <w:tr>
        <w:trPr>
          <w:trHeight w:val="400" w:hRule="atLeast"/>
        </w:trPr>
        <w:tc>
          <w:tcPr>
            <w:tcW w:w="300" w:type="pct"/>
            <w:vMerge/>
            <w:vAlign w:val="center"/>
          </w:tcPr>
          <w:p>
            <w:pPr>
              <w:spacing w:before="0" w:after="0"/>
              <w:jc w:val="center"/>
              <w:rPr>
                <w:sz w:val="18"/>
                <w:szCs w:val="18"/>
              </w:rPr>
            </w:pPr>
          </w:p>
        </w:tc>
        <w:tc>
          <w:tcPr>
            <w:tcW w:w="1400" w:type="pct"/>
            <w:vAlign w:val="center"/>
          </w:tcPr>
          <w:p>
            <w:pPr>
              <w:spacing w:before="0" w:after="0"/>
              <w:jc w:val="center"/>
              <w:rPr>
                <w:b/>
                <w:sz w:val="18"/>
                <w:szCs w:val="18"/>
              </w:rPr>
            </w:pPr>
            <w:r>
              <w:rPr>
                <w:b/>
                <w:sz w:val="18"/>
                <w:szCs w:val="18"/>
              </w:rPr>
              <w:t xml:space="preserve">Cpku = (USL – Average) / 3σ</w:t>
            </w:r>
          </w:p>
        </w:tc>
        <w:tc>
          <w:tcPr>
            <w:tcW w:w="825" w:type="pct"/>
            <w:vAlign w:val="center"/>
          </w:tcPr>
          <w:p>
            <w:pPr>
              <w:spacing w:before="0" w:after="0"/>
              <w:jc w:val="center"/>
              <w:rPr>
                <w:sz w:val="18"/>
                <w:szCs w:val="18"/>
              </w:rPr>
            </w:pPr>
            <w:r>
              <w:rPr>
                <w:sz w:val="18"/>
                <w:szCs w:val="18"/>
              </w:rPr>
              <w:t xml:space="preserve">44.93</w:t>
            </w:r>
          </w:p>
        </w:tc>
        <w:tc>
          <w:tcPr>
            <w:tcW w:w="825" w:type="pct"/>
            <w:vAlign w:val="center"/>
          </w:tcPr>
          <w:p>
            <w:pPr>
              <w:spacing w:before="0" w:after="0"/>
              <w:jc w:val="center"/>
              <w:rPr>
                <w:sz w:val="18"/>
                <w:szCs w:val="18"/>
              </w:rPr>
            </w:pPr>
            <w:r>
              <w:rPr>
                <w:sz w:val="18"/>
                <w:szCs w:val="18"/>
              </w:rPr>
              <w:t xml:space="preserve">3.32</w:t>
            </w:r>
          </w:p>
        </w:tc>
        <w:tc>
          <w:tcPr>
            <w:tcW w:w="825" w:type="pct"/>
            <w:vAlign w:val="center"/>
          </w:tcPr>
          <w:p>
            <w:pPr>
              <w:spacing w:before="0" w:after="0"/>
              <w:jc w:val="center"/>
              <w:rPr>
                <w:sz w:val="18"/>
                <w:szCs w:val="18"/>
              </w:rPr>
            </w:pPr>
            <w:r>
              <w:rPr>
                <w:sz w:val="18"/>
                <w:szCs w:val="18"/>
              </w:rPr>
              <w:t xml:space="preserve">0.68</w:t>
            </w:r>
          </w:p>
        </w:tc>
        <w:tc>
          <w:tcPr>
            <w:tcW w:w="825" w:type="pct"/>
            <w:vAlign w:val="center"/>
          </w:tcPr>
          <w:p>
            <w:pPr>
              <w:spacing w:before="0" w:after="0"/>
              <w:jc w:val="center"/>
              <w:rPr>
                <w:sz w:val="18"/>
                <w:szCs w:val="18"/>
              </w:rPr>
            </w:pPr>
            <w:r>
              <w:rPr>
                <w:sz w:val="18"/>
                <w:szCs w:val="18"/>
              </w:rPr>
              <w:t xml:space="preserve">0.94</w:t>
            </w:r>
          </w:p>
        </w:tc>
      </w:tr>
      <w:tr>
        <w:trPr>
          <w:trHeight w:val="400" w:hRule="atLeast"/>
        </w:trPr>
        <w:tc>
          <w:tcPr>
            <w:tcW w:w="300" w:type="pct"/>
            <w:vMerge/>
            <w:vAlign w:val="center"/>
          </w:tcPr>
          <w:p>
            <w:pPr>
              <w:spacing w:before="0" w:after="0"/>
              <w:jc w:val="center"/>
              <w:rPr>
                <w:sz w:val="18"/>
                <w:szCs w:val="18"/>
              </w:rPr>
            </w:pPr>
          </w:p>
        </w:tc>
        <w:tc>
          <w:tcPr>
            <w:tcW w:w="1400" w:type="pct"/>
            <w:vAlign w:val="center"/>
          </w:tcPr>
          <w:p>
            <w:pPr>
              <w:spacing w:before="0" w:after="0"/>
              <w:jc w:val="center"/>
              <w:rPr>
                <w:b/>
                <w:sz w:val="18"/>
                <w:szCs w:val="18"/>
              </w:rPr>
            </w:pPr>
            <w:r>
              <w:rPr>
                <w:b/>
                <w:sz w:val="18"/>
                <w:szCs w:val="18"/>
              </w:rPr>
              <w:t xml:space="preserve">Cpkl = (Average – LSL) / 3σ</w:t>
            </w:r>
          </w:p>
        </w:tc>
        <w:tc>
          <w:tcPr>
            <w:tcW w:w="825" w:type="pct"/>
            <w:vAlign w:val="center"/>
          </w:tcPr>
          <w:p>
            <w:pPr>
              <w:spacing w:before="0" w:after="0"/>
              <w:jc w:val="center"/>
              <w:rPr>
                <w:sz w:val="18"/>
                <w:szCs w:val="18"/>
              </w:rPr>
            </w:pPr>
            <w:r>
              <w:rPr>
                <w:sz w:val="18"/>
                <w:szCs w:val="18"/>
              </w:rPr>
              <w:t xml:space="preserve">15.23</w:t>
            </w:r>
          </w:p>
        </w:tc>
        <w:tc>
          <w:tcPr>
            <w:tcW w:w="825" w:type="pct"/>
            <w:vAlign w:val="center"/>
          </w:tcPr>
          <w:p>
            <w:pPr>
              <w:spacing w:before="0" w:after="0"/>
              <w:jc w:val="center"/>
              <w:rPr>
                <w:sz w:val="18"/>
                <w:szCs w:val="18"/>
              </w:rPr>
            </w:pPr>
            <w:r>
              <w:rPr>
                <w:sz w:val="18"/>
                <w:szCs w:val="18"/>
              </w:rPr>
              <w:t xml:space="preserve">1.69</w:t>
            </w:r>
          </w:p>
        </w:tc>
        <w:tc>
          <w:tcPr>
            <w:tcW w:w="825" w:type="pct"/>
            <w:vAlign w:val="center"/>
          </w:tcPr>
          <w:p>
            <w:pPr>
              <w:spacing w:before="0" w:after="0"/>
              <w:jc w:val="center"/>
              <w:rPr>
                <w:sz w:val="18"/>
                <w:szCs w:val="18"/>
              </w:rPr>
            </w:pPr>
            <w:r>
              <w:rPr>
                <w:sz w:val="18"/>
                <w:szCs w:val="18"/>
              </w:rPr>
              <w:t xml:space="preserve">1.90</w:t>
            </w:r>
          </w:p>
        </w:tc>
        <w:tc>
          <w:tcPr>
            <w:tcW w:w="825" w:type="pct"/>
            <w:vAlign w:val="center"/>
          </w:tcPr>
          <w:p>
            <w:pPr>
              <w:spacing w:before="0" w:after="0"/>
              <w:jc w:val="center"/>
              <w:rPr>
                <w:sz w:val="18"/>
                <w:szCs w:val="18"/>
              </w:rPr>
            </w:pPr>
            <w:r>
              <w:rPr>
                <w:sz w:val="18"/>
                <w:szCs w:val="18"/>
              </w:rPr>
              <w:t xml:space="preserve">1.17</w:t>
            </w:r>
          </w:p>
        </w:tc>
      </w:tr>
      <w:tr>
        <w:trPr>
          <w:trHeight w:val="400" w:hRule="atLeast"/>
        </w:trPr>
        <w:tc>
          <w:tcPr>
            <w:tcW w:w="300" w:type="pct"/>
            <w:vMerge/>
            <w:vAlign w:val="center"/>
          </w:tcPr>
          <w:p>
            <w:pPr>
              <w:spacing w:before="0" w:after="0"/>
              <w:jc w:val="center"/>
              <w:rPr>
                <w:sz w:val="18"/>
                <w:szCs w:val="18"/>
              </w:rPr>
            </w:pPr>
          </w:p>
        </w:tc>
        <w:tc>
          <w:tcPr>
            <w:tcW w:w="1400" w:type="pct"/>
            <w:shd w:val="clear" w:color="auto" w:fill="D9D9D9"/>
            <w:vAlign w:val="center"/>
          </w:tcPr>
          <w:p>
            <w:pPr>
              <w:spacing w:before="0" w:after="0"/>
              <w:jc w:val="center"/>
              <w:rPr>
                <w:b/>
                <w:sz w:val="18"/>
                <w:szCs w:val="18"/>
              </w:rPr>
            </w:pPr>
            <w:r>
              <w:rPr>
                <w:b/>
                <w:sz w:val="18"/>
                <w:szCs w:val="18"/>
              </w:rPr>
              <w:t xml:space="preserve">Cpk Value = Min (Cpkl &amp; Cpku)</w:t>
            </w:r>
          </w:p>
        </w:tc>
        <w:tc>
          <w:tcPr>
            <w:tcW w:w="825" w:type="pct"/>
            <w:shd w:val="clear" w:color="auto" w:fill="D9D9D9"/>
            <w:vAlign w:val="center"/>
          </w:tcPr>
          <w:p>
            <w:pPr>
              <w:spacing w:before="0" w:after="0"/>
              <w:jc w:val="center"/>
              <w:rPr>
                <w:sz w:val="18"/>
                <w:szCs w:val="18"/>
              </w:rPr>
            </w:pPr>
            <w:r>
              <w:rPr>
                <w:sz w:val="18"/>
                <w:szCs w:val="18"/>
              </w:rPr>
              <w:t xml:space="preserve">15.23</w:t>
            </w:r>
          </w:p>
        </w:tc>
        <w:tc>
          <w:tcPr>
            <w:tcW w:w="825" w:type="pct"/>
            <w:shd w:val="clear" w:color="auto" w:fill="D9D9D9"/>
            <w:vAlign w:val="center"/>
          </w:tcPr>
          <w:p>
            <w:pPr>
              <w:spacing w:before="0" w:after="0"/>
              <w:jc w:val="center"/>
              <w:rPr>
                <w:sz w:val="18"/>
                <w:szCs w:val="18"/>
              </w:rPr>
            </w:pPr>
            <w:r>
              <w:rPr>
                <w:sz w:val="18"/>
                <w:szCs w:val="18"/>
              </w:rPr>
              <w:t xml:space="preserve">1.69</w:t>
            </w:r>
          </w:p>
        </w:tc>
        <w:tc>
          <w:tcPr>
            <w:tcW w:w="825" w:type="pct"/>
            <w:shd w:val="clear" w:color="auto" w:fill="D9D9D9"/>
            <w:vAlign w:val="center"/>
          </w:tcPr>
          <w:p>
            <w:pPr>
              <w:spacing w:before="0" w:after="0"/>
              <w:jc w:val="center"/>
              <w:rPr>
                <w:sz w:val="18"/>
                <w:szCs w:val="18"/>
              </w:rPr>
            </w:pPr>
            <w:r>
              <w:rPr>
                <w:sz w:val="18"/>
                <w:szCs w:val="18"/>
              </w:rPr>
              <w:t xml:space="preserve">0.68</w:t>
            </w:r>
          </w:p>
        </w:tc>
        <w:tc>
          <w:tcPr>
            <w:tcW w:w="825" w:type="pct"/>
            <w:shd w:val="clear" w:color="auto" w:fill="D9D9D9"/>
            <w:vAlign w:val="center"/>
          </w:tcPr>
          <w:p>
            <w:pPr>
              <w:spacing w:before="0" w:after="0"/>
              <w:jc w:val="center"/>
              <w:rPr>
                <w:sz w:val="18"/>
                <w:szCs w:val="18"/>
              </w:rPr>
            </w:pPr>
            <w:r>
              <w:rPr>
                <w:sz w:val="18"/>
                <w:szCs w:val="18"/>
              </w:rPr>
              <w:t xml:space="preserve">0.94</w:t>
            </w:r>
          </w:p>
        </w:tc>
      </w:tr>
      <w:tr>
        <w:trPr>
          <w:trHeight w:val="400" w:hRule="atLeast"/>
        </w:trPr>
        <w:tc>
          <w:tcPr>
            <w:tcW w:w="300" w:type="pct"/>
            <w:vMerge/>
            <w:vAlign w:val="center"/>
          </w:tcPr>
          <w:p>
            <w:pPr>
              <w:spacing w:before="0" w:after="0"/>
              <w:jc w:val="center"/>
              <w:rPr>
                <w:sz w:val="18"/>
                <w:szCs w:val="18"/>
              </w:rPr>
            </w:pPr>
          </w:p>
        </w:tc>
        <w:tc>
          <w:tcPr>
            <w:tcW w:w="1400" w:type="pct"/>
            <w:shd w:val="clear" w:color="auto" w:fill="D9D9D9"/>
            <w:vAlign w:val="center"/>
          </w:tcPr>
          <w:p>
            <w:pPr>
              <w:spacing w:before="0" w:after="0"/>
              <w:jc w:val="center"/>
              <w:rPr>
                <w:b/>
                <w:sz w:val="18"/>
                <w:szCs w:val="18"/>
              </w:rPr>
            </w:pPr>
            <w:r>
              <w:rPr>
                <w:b/>
                <w:sz w:val="18"/>
                <w:szCs w:val="18"/>
              </w:rPr>
              <w:t xml:space="preserve">Cp Value = (USL – LSL) / 6σ</w:t>
            </w:r>
          </w:p>
        </w:tc>
        <w:tc>
          <w:tcPr>
            <w:tcW w:w="825" w:type="pct"/>
            <w:shd w:val="clear" w:color="auto" w:fill="D9D9D9"/>
            <w:vAlign w:val="center"/>
          </w:tcPr>
          <w:p>
            <w:pPr>
              <w:spacing w:before="0" w:after="0"/>
              <w:jc w:val="center"/>
              <w:rPr>
                <w:sz w:val="18"/>
                <w:szCs w:val="18"/>
              </w:rPr>
            </w:pPr>
            <w:r>
              <w:rPr>
                <w:sz w:val="18"/>
                <w:szCs w:val="18"/>
              </w:rPr>
              <w:t xml:space="preserve">30.08</w:t>
            </w:r>
          </w:p>
        </w:tc>
        <w:tc>
          <w:tcPr>
            <w:tcW w:w="825" w:type="pct"/>
            <w:shd w:val="clear" w:color="auto" w:fill="D9D9D9"/>
            <w:vAlign w:val="center"/>
          </w:tcPr>
          <w:p>
            <w:pPr>
              <w:spacing w:before="0" w:after="0"/>
              <w:jc w:val="center"/>
              <w:rPr>
                <w:sz w:val="18"/>
                <w:szCs w:val="18"/>
              </w:rPr>
            </w:pPr>
            <w:r>
              <w:rPr>
                <w:sz w:val="18"/>
                <w:szCs w:val="18"/>
              </w:rPr>
              <w:t xml:space="preserve">2.51</w:t>
            </w:r>
          </w:p>
        </w:tc>
        <w:tc>
          <w:tcPr>
            <w:tcW w:w="825" w:type="pct"/>
            <w:shd w:val="clear" w:color="auto" w:fill="D9D9D9"/>
            <w:vAlign w:val="center"/>
          </w:tcPr>
          <w:p>
            <w:pPr>
              <w:spacing w:before="0" w:after="0"/>
              <w:jc w:val="center"/>
              <w:rPr>
                <w:sz w:val="18"/>
                <w:szCs w:val="18"/>
              </w:rPr>
            </w:pPr>
            <w:r>
              <w:rPr>
                <w:sz w:val="18"/>
                <w:szCs w:val="18"/>
              </w:rPr>
              <w:t xml:space="preserve">1.29</w:t>
            </w:r>
          </w:p>
        </w:tc>
        <w:tc>
          <w:tcPr>
            <w:tcW w:w="825" w:type="pct"/>
            <w:shd w:val="clear" w:color="auto" w:fill="D9D9D9"/>
            <w:vAlign w:val="center"/>
          </w:tcPr>
          <w:p>
            <w:pPr>
              <w:spacing w:before="0" w:after="0"/>
              <w:jc w:val="center"/>
              <w:rPr>
                <w:sz w:val="18"/>
                <w:szCs w:val="18"/>
              </w:rPr>
            </w:pPr>
            <w:r>
              <w:rPr>
                <w:sz w:val="18"/>
                <w:szCs w:val="18"/>
              </w:rPr>
              <w:t xml:space="preserve">1.05</w:t>
            </w:r>
          </w:p>
        </w:tc>
      </w:tr>
      <w:tr>
        <w:trPr>
          <w:trHeight w:val="400" w:hRule="atLeast"/>
        </w:trPr>
        <w:tc>
          <w:tcPr>
            <w:tcW w:w="300" w:type="pct"/>
            <w:vMerge w:val="restart"/>
            <w:vAlign w:val="center"/>
          </w:tcPr>
          <w:p>
            <w:pPr>
              <w:spacing w:before="0" w:after="0"/>
              <w:jc w:val="center"/>
              <w:rPr>
                <w:b/>
                <w:sz w:val="18"/>
                <w:szCs w:val="18"/>
              </w:rPr>
            </w:pPr>
            <w:r>
              <w:rPr>
                <w:b/>
                <w:sz w:val="18"/>
                <w:szCs w:val="18"/>
              </w:rPr>
              <w:t xml:space="preserve">Process Performance parameters (Long-Term Statistics)</w:t>
            </w:r>
          </w:p>
        </w:tc>
        <w:tc>
          <w:tcPr>
            <w:tcW w:w="1400" w:type="pct"/>
            <w:vAlign w:val="center"/>
          </w:tcPr>
          <w:p>
            <w:pPr>
              <w:spacing w:before="0" w:after="0"/>
              <w:jc w:val="center"/>
              <w:rPr>
                <w:b/>
                <w:sz w:val="18"/>
                <w:szCs w:val="18"/>
              </w:rPr>
            </w:pPr>
            <w:r>
              <w:rPr>
                <w:b/>
                <w:sz w:val="18"/>
                <w:szCs w:val="18"/>
              </w:rPr>
              <w:t xml:space="preserve">Std Deviation (S)</w:t>
            </w:r>
          </w:p>
        </w:tc>
        <w:tc>
          <w:tcPr>
            <w:tcW w:w="825" w:type="pct"/>
            <w:vAlign w:val="center"/>
          </w:tcPr>
          <w:p>
            <w:pPr>
              <w:spacing w:before="0" w:after="0"/>
              <w:jc w:val="center"/>
              <w:rPr>
                <w:sz w:val="18"/>
                <w:szCs w:val="18"/>
              </w:rPr>
            </w:pPr>
            <w:r>
              <w:rPr>
                <w:sz w:val="18"/>
                <w:szCs w:val="18"/>
              </w:rPr>
              <w:t xml:space="preserve">0.00707</w:t>
            </w:r>
          </w:p>
        </w:tc>
        <w:tc>
          <w:tcPr>
            <w:tcW w:w="825" w:type="pct"/>
            <w:vAlign w:val="center"/>
          </w:tcPr>
          <w:p>
            <w:pPr>
              <w:spacing w:before="0" w:after="0"/>
              <w:jc w:val="center"/>
              <w:rPr>
                <w:sz w:val="18"/>
                <w:szCs w:val="18"/>
              </w:rPr>
            </w:pPr>
            <w:r>
              <w:rPr>
                <w:sz w:val="18"/>
                <w:szCs w:val="18"/>
              </w:rPr>
              <w:t xml:space="preserve">0.02121</w:t>
            </w:r>
          </w:p>
        </w:tc>
        <w:tc>
          <w:tcPr>
            <w:tcW w:w="825" w:type="pct"/>
            <w:vAlign w:val="center"/>
          </w:tcPr>
          <w:p>
            <w:pPr>
              <w:spacing w:before="0" w:after="0"/>
              <w:jc w:val="center"/>
              <w:rPr>
                <w:sz w:val="18"/>
                <w:szCs w:val="18"/>
              </w:rPr>
            </w:pPr>
            <w:r>
              <w:rPr>
                <w:sz w:val="18"/>
                <w:szCs w:val="18"/>
              </w:rPr>
              <w:t xml:space="preserve">11.31371</w:t>
            </w:r>
          </w:p>
        </w:tc>
        <w:tc>
          <w:tcPr>
            <w:tcW w:w="825" w:type="pct"/>
            <w:vAlign w:val="center"/>
          </w:tcPr>
          <w:p>
            <w:pPr>
              <w:spacing w:before="0" w:after="0"/>
              <w:jc w:val="center"/>
              <w:rPr>
                <w:sz w:val="18"/>
                <w:szCs w:val="18"/>
              </w:rPr>
            </w:pPr>
            <w:r>
              <w:rPr>
                <w:sz w:val="18"/>
                <w:szCs w:val="18"/>
              </w:rPr>
              <w:t xml:space="preserve">2.52437</w:t>
            </w:r>
          </w:p>
        </w:tc>
      </w:tr>
      <w:tr>
        <w:trPr>
          <w:trHeight w:val="400" w:hRule="atLeast"/>
        </w:trPr>
        <w:tc>
          <w:tcPr>
            <w:tcW w:w="300" w:type="pct"/>
            <w:vMerge/>
            <w:vAlign w:val="center"/>
          </w:tcPr>
          <w:p>
            <w:pPr>
              <w:spacing w:before="0" w:after="0"/>
              <w:jc w:val="center"/>
              <w:rPr>
                <w:sz w:val="18"/>
                <w:szCs w:val="18"/>
              </w:rPr>
            </w:pPr>
          </w:p>
        </w:tc>
        <w:tc>
          <w:tcPr>
            <w:tcW w:w="1400" w:type="pct"/>
            <w:vAlign w:val="center"/>
          </w:tcPr>
          <w:p>
            <w:pPr>
              <w:spacing w:before="0" w:after="0"/>
              <w:jc w:val="center"/>
              <w:rPr>
                <w:b/>
                <w:sz w:val="18"/>
                <w:szCs w:val="18"/>
              </w:rPr>
            </w:pPr>
            <w:r>
              <w:rPr>
                <w:b/>
                <w:sz w:val="18"/>
                <w:szCs w:val="18"/>
              </w:rPr>
              <w:t xml:space="preserve">3S = (3 X Std deviation)</w:t>
            </w:r>
          </w:p>
        </w:tc>
        <w:tc>
          <w:tcPr>
            <w:tcW w:w="825" w:type="pct"/>
            <w:vAlign w:val="center"/>
          </w:tcPr>
          <w:p>
            <w:pPr>
              <w:spacing w:before="0" w:after="0"/>
              <w:jc w:val="center"/>
              <w:rPr>
                <w:sz w:val="18"/>
                <w:szCs w:val="18"/>
              </w:rPr>
            </w:pPr>
            <w:r>
              <w:rPr>
                <w:sz w:val="18"/>
                <w:szCs w:val="18"/>
              </w:rPr>
              <w:t xml:space="preserve">0.02</w:t>
            </w:r>
          </w:p>
        </w:tc>
        <w:tc>
          <w:tcPr>
            <w:tcW w:w="825" w:type="pct"/>
            <w:vAlign w:val="center"/>
          </w:tcPr>
          <w:p>
            <w:pPr>
              <w:spacing w:before="0" w:after="0"/>
              <w:jc w:val="center"/>
              <w:rPr>
                <w:sz w:val="18"/>
                <w:szCs w:val="18"/>
              </w:rPr>
            </w:pPr>
            <w:r>
              <w:rPr>
                <w:sz w:val="18"/>
                <w:szCs w:val="18"/>
              </w:rPr>
              <w:t xml:space="preserve">0.06</w:t>
            </w:r>
          </w:p>
        </w:tc>
        <w:tc>
          <w:tcPr>
            <w:tcW w:w="825" w:type="pct"/>
            <w:vAlign w:val="center"/>
          </w:tcPr>
          <w:p>
            <w:pPr>
              <w:spacing w:before="0" w:after="0"/>
              <w:jc w:val="center"/>
              <w:rPr>
                <w:sz w:val="18"/>
                <w:szCs w:val="18"/>
              </w:rPr>
            </w:pPr>
            <w:r>
              <w:rPr>
                <w:sz w:val="18"/>
                <w:szCs w:val="18"/>
              </w:rPr>
              <w:t xml:space="preserve">33.94</w:t>
            </w:r>
          </w:p>
        </w:tc>
        <w:tc>
          <w:tcPr>
            <w:tcW w:w="825" w:type="pct"/>
            <w:vAlign w:val="center"/>
          </w:tcPr>
          <w:p>
            <w:pPr>
              <w:spacing w:before="0" w:after="0"/>
              <w:jc w:val="center"/>
              <w:rPr>
                <w:sz w:val="18"/>
                <w:szCs w:val="18"/>
              </w:rPr>
            </w:pPr>
            <w:r>
              <w:rPr>
                <w:sz w:val="18"/>
                <w:szCs w:val="18"/>
              </w:rPr>
              <w:t xml:space="preserve">7.57</w:t>
            </w:r>
          </w:p>
        </w:tc>
      </w:tr>
      <w:tr>
        <w:trPr>
          <w:trHeight w:val="400" w:hRule="atLeast"/>
        </w:trPr>
        <w:tc>
          <w:tcPr>
            <w:tcW w:w="300" w:type="pct"/>
            <w:vMerge/>
            <w:vAlign w:val="center"/>
          </w:tcPr>
          <w:p>
            <w:pPr>
              <w:spacing w:before="0" w:after="0"/>
              <w:jc w:val="center"/>
              <w:rPr>
                <w:sz w:val="18"/>
                <w:szCs w:val="18"/>
              </w:rPr>
            </w:pPr>
          </w:p>
        </w:tc>
        <w:tc>
          <w:tcPr>
            <w:tcW w:w="1400" w:type="pct"/>
            <w:vAlign w:val="center"/>
          </w:tcPr>
          <w:p>
            <w:pPr>
              <w:spacing w:before="0" w:after="0"/>
              <w:jc w:val="center"/>
              <w:rPr>
                <w:b/>
                <w:sz w:val="18"/>
                <w:szCs w:val="18"/>
              </w:rPr>
            </w:pPr>
            <w:r>
              <w:rPr>
                <w:b/>
                <w:sz w:val="18"/>
                <w:szCs w:val="18"/>
              </w:rPr>
              <w:t xml:space="preserve">6S = (6 X Std deviation)</w:t>
            </w:r>
          </w:p>
        </w:tc>
        <w:tc>
          <w:tcPr>
            <w:tcW w:w="825" w:type="pct"/>
            <w:vAlign w:val="center"/>
          </w:tcPr>
          <w:p>
            <w:pPr>
              <w:spacing w:before="0" w:after="0"/>
              <w:jc w:val="center"/>
              <w:rPr>
                <w:sz w:val="18"/>
                <w:szCs w:val="18"/>
              </w:rPr>
            </w:pPr>
            <w:r>
              <w:rPr>
                <w:sz w:val="18"/>
                <w:szCs w:val="18"/>
              </w:rPr>
              <w:t xml:space="preserve">0.04</w:t>
            </w:r>
          </w:p>
        </w:tc>
        <w:tc>
          <w:tcPr>
            <w:tcW w:w="825" w:type="pct"/>
            <w:vAlign w:val="center"/>
          </w:tcPr>
          <w:p>
            <w:pPr>
              <w:spacing w:before="0" w:after="0"/>
              <w:jc w:val="center"/>
              <w:rPr>
                <w:sz w:val="18"/>
                <w:szCs w:val="18"/>
              </w:rPr>
            </w:pPr>
            <w:r>
              <w:rPr>
                <w:sz w:val="18"/>
                <w:szCs w:val="18"/>
              </w:rPr>
              <w:t xml:space="preserve">0.13</w:t>
            </w:r>
          </w:p>
        </w:tc>
        <w:tc>
          <w:tcPr>
            <w:tcW w:w="825" w:type="pct"/>
            <w:vAlign w:val="center"/>
          </w:tcPr>
          <w:p>
            <w:pPr>
              <w:spacing w:before="0" w:after="0"/>
              <w:jc w:val="center"/>
              <w:rPr>
                <w:sz w:val="18"/>
                <w:szCs w:val="18"/>
              </w:rPr>
            </w:pPr>
            <w:r>
              <w:rPr>
                <w:sz w:val="18"/>
                <w:szCs w:val="18"/>
              </w:rPr>
              <w:t xml:space="preserve">67.88</w:t>
            </w:r>
          </w:p>
        </w:tc>
        <w:tc>
          <w:tcPr>
            <w:tcW w:w="825" w:type="pct"/>
            <w:vAlign w:val="center"/>
          </w:tcPr>
          <w:p>
            <w:pPr>
              <w:spacing w:before="0" w:after="0"/>
              <w:jc w:val="center"/>
              <w:rPr>
                <w:sz w:val="18"/>
                <w:szCs w:val="18"/>
              </w:rPr>
            </w:pPr>
            <w:r>
              <w:rPr>
                <w:sz w:val="18"/>
                <w:szCs w:val="18"/>
              </w:rPr>
              <w:t xml:space="preserve">15.15</w:t>
            </w:r>
          </w:p>
        </w:tc>
      </w:tr>
      <w:tr>
        <w:trPr>
          <w:trHeight w:val="400" w:hRule="atLeast"/>
        </w:trPr>
        <w:tc>
          <w:tcPr>
            <w:tcW w:w="300" w:type="pct"/>
            <w:vMerge/>
            <w:vAlign w:val="center"/>
          </w:tcPr>
          <w:p>
            <w:pPr>
              <w:spacing w:before="0" w:after="0"/>
              <w:jc w:val="center"/>
              <w:rPr>
                <w:sz w:val="18"/>
                <w:szCs w:val="18"/>
              </w:rPr>
            </w:pPr>
          </w:p>
        </w:tc>
        <w:tc>
          <w:tcPr>
            <w:tcW w:w="1400" w:type="pct"/>
            <w:vAlign w:val="center"/>
          </w:tcPr>
          <w:p>
            <w:pPr>
              <w:spacing w:before="0" w:after="0"/>
              <w:jc w:val="center"/>
              <w:rPr>
                <w:b/>
                <w:sz w:val="18"/>
                <w:szCs w:val="18"/>
              </w:rPr>
            </w:pPr>
            <w:r>
              <w:rPr>
                <w:b/>
                <w:sz w:val="18"/>
                <w:szCs w:val="18"/>
              </w:rPr>
              <w:t xml:space="preserve">Ppku = (USL – Average) / 3S</w:t>
            </w:r>
          </w:p>
        </w:tc>
        <w:tc>
          <w:tcPr>
            <w:tcW w:w="825" w:type="pct"/>
            <w:vAlign w:val="center"/>
          </w:tcPr>
          <w:p>
            <w:pPr>
              <w:spacing w:before="0" w:after="0"/>
              <w:jc w:val="center"/>
              <w:rPr>
                <w:sz w:val="18"/>
                <w:szCs w:val="18"/>
              </w:rPr>
            </w:pPr>
            <w:r>
              <w:rPr>
                <w:sz w:val="18"/>
                <w:szCs w:val="18"/>
              </w:rPr>
              <w:t xml:space="preserve">56.33</w:t>
            </w:r>
          </w:p>
        </w:tc>
        <w:tc>
          <w:tcPr>
            <w:tcW w:w="825" w:type="pct"/>
            <w:vAlign w:val="center"/>
          </w:tcPr>
          <w:p>
            <w:pPr>
              <w:spacing w:before="0" w:after="0"/>
              <w:jc w:val="center"/>
              <w:rPr>
                <w:sz w:val="18"/>
                <w:szCs w:val="18"/>
              </w:rPr>
            </w:pPr>
            <w:r>
              <w:rPr>
                <w:sz w:val="18"/>
                <w:szCs w:val="18"/>
              </w:rPr>
              <w:t xml:space="preserve">4.16</w:t>
            </w:r>
          </w:p>
        </w:tc>
        <w:tc>
          <w:tcPr>
            <w:tcW w:w="825" w:type="pct"/>
            <w:vAlign w:val="center"/>
          </w:tcPr>
          <w:p>
            <w:pPr>
              <w:spacing w:before="0" w:after="0"/>
              <w:jc w:val="center"/>
              <w:rPr>
                <w:sz w:val="18"/>
                <w:szCs w:val="18"/>
              </w:rPr>
            </w:pPr>
            <w:r>
              <w:rPr>
                <w:sz w:val="18"/>
                <w:szCs w:val="18"/>
              </w:rPr>
              <w:t xml:space="preserve">0.85</w:t>
            </w:r>
          </w:p>
        </w:tc>
        <w:tc>
          <w:tcPr>
            <w:tcW w:w="825" w:type="pct"/>
            <w:vAlign w:val="center"/>
          </w:tcPr>
          <w:p>
            <w:pPr>
              <w:spacing w:before="0" w:after="0"/>
              <w:jc w:val="center"/>
              <w:rPr>
                <w:sz w:val="18"/>
                <w:szCs w:val="18"/>
              </w:rPr>
            </w:pPr>
            <w:r>
              <w:rPr>
                <w:sz w:val="18"/>
                <w:szCs w:val="18"/>
              </w:rPr>
              <w:t xml:space="preserve">1.17</w:t>
            </w:r>
          </w:p>
        </w:tc>
      </w:tr>
      <w:tr>
        <w:trPr>
          <w:trHeight w:val="400" w:hRule="atLeast"/>
        </w:trPr>
        <w:tc>
          <w:tcPr>
            <w:tcW w:w="300" w:type="pct"/>
            <w:vMerge/>
            <w:vAlign w:val="center"/>
          </w:tcPr>
          <w:p>
            <w:pPr>
              <w:spacing w:before="0" w:after="0"/>
              <w:jc w:val="center"/>
              <w:rPr>
                <w:sz w:val="18"/>
                <w:szCs w:val="18"/>
              </w:rPr>
            </w:pPr>
          </w:p>
        </w:tc>
        <w:tc>
          <w:tcPr>
            <w:tcW w:w="1400" w:type="pct"/>
            <w:vAlign w:val="center"/>
          </w:tcPr>
          <w:p>
            <w:pPr>
              <w:spacing w:before="0" w:after="0"/>
              <w:jc w:val="center"/>
              <w:rPr>
                <w:b/>
                <w:sz w:val="18"/>
                <w:szCs w:val="18"/>
              </w:rPr>
            </w:pPr>
            <w:r>
              <w:rPr>
                <w:b/>
                <w:sz w:val="18"/>
                <w:szCs w:val="18"/>
              </w:rPr>
              <w:t xml:space="preserve">Ppkl = (Average – LSL) / 3S</w:t>
            </w:r>
          </w:p>
        </w:tc>
        <w:tc>
          <w:tcPr>
            <w:tcW w:w="825" w:type="pct"/>
            <w:vAlign w:val="center"/>
          </w:tcPr>
          <w:p>
            <w:pPr>
              <w:spacing w:before="0" w:after="0"/>
              <w:jc w:val="center"/>
              <w:rPr>
                <w:sz w:val="18"/>
                <w:szCs w:val="18"/>
              </w:rPr>
            </w:pPr>
            <w:r>
              <w:rPr>
                <w:sz w:val="18"/>
                <w:szCs w:val="18"/>
              </w:rPr>
              <w:t xml:space="preserve">19.09</w:t>
            </w:r>
          </w:p>
        </w:tc>
        <w:tc>
          <w:tcPr>
            <w:tcW w:w="825" w:type="pct"/>
            <w:vAlign w:val="center"/>
          </w:tcPr>
          <w:p>
            <w:pPr>
              <w:spacing w:before="0" w:after="0"/>
              <w:jc w:val="center"/>
              <w:rPr>
                <w:sz w:val="18"/>
                <w:szCs w:val="18"/>
              </w:rPr>
            </w:pPr>
            <w:r>
              <w:rPr>
                <w:sz w:val="18"/>
                <w:szCs w:val="18"/>
              </w:rPr>
              <w:t xml:space="preserve">2.12</w:t>
            </w:r>
          </w:p>
        </w:tc>
        <w:tc>
          <w:tcPr>
            <w:tcW w:w="825" w:type="pct"/>
            <w:vAlign w:val="center"/>
          </w:tcPr>
          <w:p>
            <w:pPr>
              <w:spacing w:before="0" w:after="0"/>
              <w:jc w:val="center"/>
              <w:rPr>
                <w:sz w:val="18"/>
                <w:szCs w:val="18"/>
              </w:rPr>
            </w:pPr>
            <w:r>
              <w:rPr>
                <w:sz w:val="18"/>
                <w:szCs w:val="18"/>
              </w:rPr>
              <w:t xml:space="preserve">2.39</w:t>
            </w:r>
          </w:p>
        </w:tc>
        <w:tc>
          <w:tcPr>
            <w:tcW w:w="825" w:type="pct"/>
            <w:vAlign w:val="center"/>
          </w:tcPr>
          <w:p>
            <w:pPr>
              <w:spacing w:before="0" w:after="0"/>
              <w:jc w:val="center"/>
              <w:rPr>
                <w:sz w:val="18"/>
                <w:szCs w:val="18"/>
              </w:rPr>
            </w:pPr>
            <w:r>
              <w:rPr>
                <w:sz w:val="18"/>
                <w:szCs w:val="18"/>
              </w:rPr>
              <w:t xml:space="preserve">1.47</w:t>
            </w:r>
          </w:p>
        </w:tc>
      </w:tr>
      <w:tr>
        <w:trPr>
          <w:trHeight w:val="400" w:hRule="atLeast"/>
        </w:trPr>
        <w:tc>
          <w:tcPr>
            <w:tcW w:w="300" w:type="pct"/>
            <w:vMerge/>
            <w:vAlign w:val="center"/>
          </w:tcPr>
          <w:p>
            <w:pPr>
              <w:spacing w:before="0" w:after="0"/>
              <w:jc w:val="center"/>
              <w:rPr>
                <w:sz w:val="18"/>
                <w:szCs w:val="18"/>
              </w:rPr>
            </w:pPr>
          </w:p>
        </w:tc>
        <w:tc>
          <w:tcPr>
            <w:tcW w:w="1400" w:type="pct"/>
            <w:vAlign w:val="center"/>
          </w:tcPr>
          <w:p>
            <w:pPr>
              <w:spacing w:before="0" w:after="0"/>
              <w:jc w:val="center"/>
              <w:rPr>
                <w:b/>
                <w:sz w:val="18"/>
                <w:szCs w:val="18"/>
              </w:rPr>
            </w:pPr>
            <w:r>
              <w:rPr>
                <w:b/>
                <w:sz w:val="18"/>
                <w:szCs w:val="18"/>
              </w:rPr>
              <w:t xml:space="preserve">Ppk Value = Min(Ppkl &amp; Ppku)</w:t>
            </w:r>
          </w:p>
        </w:tc>
        <w:tc>
          <w:tcPr>
            <w:tcW w:w="825" w:type="pct"/>
            <w:vAlign w:val="center"/>
          </w:tcPr>
          <w:p>
            <w:pPr>
              <w:spacing w:before="0" w:after="0"/>
              <w:jc w:val="center"/>
              <w:rPr>
                <w:sz w:val="18"/>
                <w:szCs w:val="18"/>
              </w:rPr>
            </w:pPr>
            <w:r>
              <w:rPr>
                <w:sz w:val="18"/>
                <w:szCs w:val="18"/>
              </w:rPr>
              <w:t xml:space="preserve">19.09</w:t>
            </w:r>
          </w:p>
        </w:tc>
        <w:tc>
          <w:tcPr>
            <w:tcW w:w="825" w:type="pct"/>
            <w:vAlign w:val="center"/>
          </w:tcPr>
          <w:p>
            <w:pPr>
              <w:spacing w:before="0" w:after="0"/>
              <w:jc w:val="center"/>
              <w:rPr>
                <w:sz w:val="18"/>
                <w:szCs w:val="18"/>
              </w:rPr>
            </w:pPr>
            <w:r>
              <w:rPr>
                <w:sz w:val="18"/>
                <w:szCs w:val="18"/>
              </w:rPr>
              <w:t xml:space="preserve">2.12</w:t>
            </w:r>
          </w:p>
        </w:tc>
        <w:tc>
          <w:tcPr>
            <w:tcW w:w="825" w:type="pct"/>
            <w:vAlign w:val="center"/>
          </w:tcPr>
          <w:p>
            <w:pPr>
              <w:spacing w:before="0" w:after="0"/>
              <w:jc w:val="center"/>
              <w:rPr>
                <w:sz w:val="18"/>
                <w:szCs w:val="18"/>
              </w:rPr>
            </w:pPr>
            <w:r>
              <w:rPr>
                <w:sz w:val="18"/>
                <w:szCs w:val="18"/>
              </w:rPr>
              <w:t xml:space="preserve">0.85</w:t>
            </w:r>
          </w:p>
        </w:tc>
        <w:tc>
          <w:tcPr>
            <w:tcW w:w="825" w:type="pct"/>
            <w:vAlign w:val="center"/>
          </w:tcPr>
          <w:p>
            <w:pPr>
              <w:spacing w:before="0" w:after="0"/>
              <w:jc w:val="center"/>
              <w:rPr>
                <w:sz w:val="18"/>
                <w:szCs w:val="18"/>
              </w:rPr>
            </w:pPr>
            <w:r>
              <w:rPr>
                <w:sz w:val="18"/>
                <w:szCs w:val="18"/>
              </w:rPr>
              <w:t xml:space="preserve">1.17</w:t>
            </w:r>
          </w:p>
        </w:tc>
      </w:tr>
      <w:tr>
        <w:trPr>
          <w:trHeight w:val="400" w:hRule="atLeast"/>
        </w:trPr>
        <w:tc>
          <w:tcPr>
            <w:tcW w:w="300" w:type="pct"/>
            <w:vMerge/>
            <w:vAlign w:val="center"/>
          </w:tcPr>
          <w:p>
            <w:pPr>
              <w:spacing w:before="0" w:after="0"/>
              <w:jc w:val="center"/>
              <w:rPr>
                <w:sz w:val="18"/>
                <w:szCs w:val="18"/>
              </w:rPr>
            </w:pPr>
          </w:p>
        </w:tc>
        <w:tc>
          <w:tcPr>
            <w:tcW w:w="1400" w:type="pct"/>
            <w:vAlign w:val="center"/>
          </w:tcPr>
          <w:p>
            <w:pPr>
              <w:spacing w:before="0" w:after="0"/>
              <w:jc w:val="center"/>
              <w:rPr>
                <w:b/>
                <w:sz w:val="18"/>
                <w:szCs w:val="18"/>
              </w:rPr>
            </w:pPr>
            <w:r>
              <w:rPr>
                <w:b/>
                <w:sz w:val="18"/>
                <w:szCs w:val="18"/>
              </w:rPr>
              <w:t xml:space="preserve">Pp Value = (USL – LSL) / 6S</w:t>
            </w:r>
          </w:p>
        </w:tc>
        <w:tc>
          <w:tcPr>
            <w:tcW w:w="825" w:type="pct"/>
            <w:vAlign w:val="center"/>
          </w:tcPr>
          <w:p>
            <w:pPr>
              <w:spacing w:before="0" w:after="0"/>
              <w:jc w:val="center"/>
              <w:rPr>
                <w:sz w:val="18"/>
                <w:szCs w:val="18"/>
              </w:rPr>
            </w:pPr>
            <w:r>
              <w:rPr>
                <w:sz w:val="18"/>
                <w:szCs w:val="18"/>
              </w:rPr>
              <w:t xml:space="preserve">37.71</w:t>
            </w:r>
          </w:p>
        </w:tc>
        <w:tc>
          <w:tcPr>
            <w:tcW w:w="825" w:type="pct"/>
            <w:vAlign w:val="center"/>
          </w:tcPr>
          <w:p>
            <w:pPr>
              <w:spacing w:before="0" w:after="0"/>
              <w:jc w:val="center"/>
              <w:rPr>
                <w:sz w:val="18"/>
                <w:szCs w:val="18"/>
              </w:rPr>
            </w:pPr>
            <w:r>
              <w:rPr>
                <w:sz w:val="18"/>
                <w:szCs w:val="18"/>
              </w:rPr>
              <w:t xml:space="preserve">3.14</w:t>
            </w:r>
          </w:p>
        </w:tc>
        <w:tc>
          <w:tcPr>
            <w:tcW w:w="825" w:type="pct"/>
            <w:vAlign w:val="center"/>
          </w:tcPr>
          <w:p>
            <w:pPr>
              <w:spacing w:before="0" w:after="0"/>
              <w:jc w:val="center"/>
              <w:rPr>
                <w:sz w:val="18"/>
                <w:szCs w:val="18"/>
              </w:rPr>
            </w:pPr>
            <w:r>
              <w:rPr>
                <w:sz w:val="18"/>
                <w:szCs w:val="18"/>
              </w:rPr>
              <w:t xml:space="preserve">1.62</w:t>
            </w:r>
          </w:p>
        </w:tc>
        <w:tc>
          <w:tcPr>
            <w:tcW w:w="825" w:type="pct"/>
            <w:vAlign w:val="center"/>
          </w:tcPr>
          <w:p>
            <w:pPr>
              <w:spacing w:before="0" w:after="0"/>
              <w:jc w:val="center"/>
              <w:rPr>
                <w:sz w:val="18"/>
                <w:szCs w:val="18"/>
              </w:rPr>
            </w:pPr>
            <w:r>
              <w:rPr>
                <w:sz w:val="18"/>
                <w:szCs w:val="18"/>
              </w:rPr>
              <w:t xml:space="preserve">1.32</w:t>
            </w:r>
          </w:p>
        </w:tc>
      </w:tr>
    </w:tbl>
    <w:p>
      <w:pPr>
        <w:spacing w:before="40" w:after="40"/>
      </w:pPr>
    </w:p>
    <w:p>
      <w:pPr>
        <w:spacing w:before="160" w:after="60"/>
        <w:rPr>
          <w:b/>
          <w:sz w:val="22"/>
          <w:szCs w:val="22"/>
        </w:rPr>
      </w:pPr>
      <w:r>
        <w:rPr>
          <w:b/>
          <w:sz w:val="22"/>
          <w:szCs w:val="22"/>
        </w:rPr>
        <w:t xml:space="preserve">Limit for Process Capability &amp; Performance parameters (Cp, Cpk, and Pp, Ppk)</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400"/>
        <w:gridCol w:w="1200"/>
        <w:gridCol w:w="1200"/>
        <w:gridCol w:w="1200"/>
      </w:tblGrid>
      <w:tr>
        <w:trPr>
          <w:trHeight w:val="400" w:hRule="atLeast"/>
        </w:trPr>
        <w:tc>
          <w:tcPr>
            <w:tcW w:w="1400" w:type="pct"/>
            <w:vAlign w:val="center"/>
          </w:tcPr>
          <w:p>
            <w:pPr>
              <w:spacing w:before="0" w:after="0"/>
              <w:jc w:val="center"/>
              <w:rPr>
                <w:sz w:val="18"/>
                <w:szCs w:val="18"/>
              </w:rPr>
            </w:pPr>
          </w:p>
        </w:tc>
        <w:tc>
          <w:tcPr>
            <w:tcW w:w="3600" w:type="pct"/>
            <w:gridSpan w:val="3"/>
            <w:shd w:val="clear" w:color="auto" w:fill="D9D9D9"/>
            <w:vAlign w:val="center"/>
          </w:tcPr>
          <w:p>
            <w:pPr>
              <w:spacing w:before="0" w:after="0"/>
              <w:jc w:val="center"/>
              <w:rPr>
                <w:b/>
                <w:sz w:val="18"/>
                <w:szCs w:val="18"/>
              </w:rPr>
            </w:pPr>
            <w:r>
              <w:rPr>
                <w:b/>
                <w:sz w:val="18"/>
                <w:szCs w:val="18"/>
              </w:rPr>
              <w:t xml:space="preserve">Cp, Cpk, and Pp, Ppk</w:t>
            </w:r>
          </w:p>
        </w:tc>
      </w:tr>
      <w:tr>
        <w:trPr>
          <w:trHeight w:val="400" w:hRule="atLeast"/>
        </w:trPr>
        <w:tc>
          <w:tcPr>
            <w:tcW w:w="1400" w:type="pct"/>
            <w:vAlign w:val="center"/>
          </w:tcPr>
          <w:p>
            <w:pPr>
              <w:spacing w:before="0" w:after="0"/>
              <w:jc w:val="center"/>
              <w:rPr>
                <w:sz w:val="18"/>
                <w:szCs w:val="18"/>
              </w:rPr>
            </w:pPr>
          </w:p>
        </w:tc>
        <w:tc>
          <w:tcPr>
            <w:tcW w:w="1200" w:type="pct"/>
            <w:vAlign w:val="center"/>
          </w:tcPr>
          <w:p>
            <w:pPr>
              <w:spacing w:before="0" w:after="0"/>
              <w:jc w:val="center"/>
              <w:rPr>
                <w:b/>
                <w:sz w:val="18"/>
                <w:szCs w:val="18"/>
              </w:rPr>
            </w:pPr>
            <w:r>
              <w:rPr>
                <w:b/>
                <w:sz w:val="18"/>
                <w:szCs w:val="18"/>
              </w:rPr>
              <w:t xml:space="preserve">&lt; 1</w:t>
            </w:r>
          </w:p>
        </w:tc>
        <w:tc>
          <w:tcPr>
            <w:tcW w:w="1200" w:type="pct"/>
            <w:vAlign w:val="center"/>
          </w:tcPr>
          <w:p>
            <w:pPr>
              <w:spacing w:before="0" w:after="0"/>
              <w:jc w:val="center"/>
              <w:rPr>
                <w:b/>
                <w:sz w:val="18"/>
                <w:szCs w:val="18"/>
              </w:rPr>
            </w:pPr>
            <w:r>
              <w:rPr>
                <w:b/>
                <w:sz w:val="18"/>
                <w:szCs w:val="18"/>
              </w:rPr>
              <w:t xml:space="preserve">Between 1 to 1.33</w:t>
            </w:r>
          </w:p>
        </w:tc>
        <w:tc>
          <w:tcPr>
            <w:tcW w:w="1200" w:type="pct"/>
            <w:vAlign w:val="center"/>
          </w:tcPr>
          <w:p>
            <w:pPr>
              <w:spacing w:before="0" w:after="0"/>
              <w:jc w:val="center"/>
              <w:rPr>
                <w:b/>
                <w:sz w:val="18"/>
                <w:szCs w:val="18"/>
              </w:rPr>
            </w:pPr>
            <w:r>
              <w:rPr>
                <w:b/>
                <w:sz w:val="18"/>
                <w:szCs w:val="18"/>
              </w:rPr>
              <w:t xml:space="preserve">&gt; 1.33</w:t>
            </w:r>
          </w:p>
        </w:tc>
      </w:tr>
      <w:tr>
        <w:trPr>
          <w:trHeight w:val="400" w:hRule="atLeast"/>
        </w:trPr>
        <w:tc>
          <w:tcPr>
            <w:tcW w:w="1400" w:type="pct"/>
            <w:vAlign w:val="center"/>
          </w:tcPr>
          <w:p>
            <w:pPr>
              <w:spacing w:before="0" w:after="0"/>
              <w:jc w:val="center"/>
              <w:rPr>
                <w:b/>
                <w:sz w:val="18"/>
                <w:szCs w:val="18"/>
              </w:rPr>
            </w:pPr>
            <w:r>
              <w:rPr>
                <w:b/>
                <w:sz w:val="18"/>
                <w:szCs w:val="18"/>
              </w:rPr>
              <w:t xml:space="preserve">Conclusion</w:t>
            </w:r>
          </w:p>
        </w:tc>
        <w:tc>
          <w:tcPr>
            <w:tcW w:w="1200" w:type="pct"/>
            <w:vAlign w:val="center"/>
          </w:tcPr>
          <w:p>
            <w:pPr>
              <w:spacing w:before="0" w:after="0"/>
              <w:jc w:val="center"/>
              <w:rPr>
                <w:sz w:val="18"/>
                <w:szCs w:val="18"/>
              </w:rPr>
            </w:pPr>
            <w:r>
              <w:rPr>
                <w:sz w:val="18"/>
                <w:szCs w:val="18"/>
              </w:rPr>
              <w:t xml:space="preserve">Process is not capable</w:t>
            </w:r>
          </w:p>
        </w:tc>
        <w:tc>
          <w:tcPr>
            <w:tcW w:w="1200" w:type="pct"/>
            <w:vAlign w:val="center"/>
          </w:tcPr>
          <w:p>
            <w:pPr>
              <w:spacing w:before="0" w:after="0"/>
              <w:jc w:val="center"/>
              <w:rPr>
                <w:sz w:val="18"/>
                <w:szCs w:val="18"/>
              </w:rPr>
            </w:pPr>
            <w:r>
              <w:rPr>
                <w:sz w:val="18"/>
                <w:szCs w:val="18"/>
              </w:rPr>
              <w:t xml:space="preserve">Process is capable</w:t>
            </w:r>
          </w:p>
        </w:tc>
        <w:tc>
          <w:tcPr>
            <w:tcW w:w="1200" w:type="pct"/>
            <w:vAlign w:val="center"/>
          </w:tcPr>
          <w:p>
            <w:pPr>
              <w:spacing w:before="0" w:after="0"/>
              <w:jc w:val="center"/>
              <w:rPr>
                <w:sz w:val="18"/>
                <w:szCs w:val="18"/>
              </w:rPr>
            </w:pPr>
            <w:r>
              <w:rPr>
                <w:sz w:val="18"/>
                <w:szCs w:val="18"/>
              </w:rPr>
              <w:t xml:space="preserve">very excellent / very capable</w:t>
            </w:r>
          </w:p>
        </w:tc>
      </w:tr>
    </w:tbl>
    <w:p>
      <w:pPr>
        <w:spacing w:before="40" w:after="40"/>
      </w:pPr>
    </w:p>
    <w:p>
      <w:pPr>
        <w:spacing w:before="160" w:after="60"/>
        <w:rPr>
          <w:b/>
          <w:sz w:val="22"/>
          <w:szCs w:val="22"/>
        </w:rPr>
      </w:pPr>
      <w:r>
        <w:rPr>
          <w:b/>
          <w:sz w:val="22"/>
          <w:szCs w:val="22"/>
        </w:rPr>
        <w:t xml:space="preserve">Upper Control Limits (UCL) &amp; Lower Control Limits (LCL):-</w:t>
      </w:r>
    </w:p>
    <w:p>
      <w:pPr>
        <w:spacing w:before="120" w:after="40"/>
        <w:rPr>
          <w:b/>
          <w:u w:val="single"/>
          <w:sz w:val="22"/>
          <w:szCs w:val="22"/>
        </w:rPr>
      </w:pPr>
      <w:r>
        <w:rPr>
          <w:b/>
          <w:u w:val="single"/>
          <w:sz w:val="22"/>
          <w:szCs w:val="22"/>
        </w:rPr>
        <w:t xml:space="preserve">AS PER IP:</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500"/>
        <w:gridCol w:w="1166"/>
        <w:gridCol w:w="1166"/>
        <w:gridCol w:w="1168"/>
      </w:tblGrid>
      <w:tr>
        <w:trPr>
          <w:trHeight w:val="400" w:hRule="atLeast"/>
        </w:trPr>
        <w:tc>
          <w:tcPr>
            <w:tcW w:w="1500" w:type="pct"/>
            <w:shd w:val="clear" w:color="auto" w:fill="D9D9D9"/>
            <w:vAlign w:val="center"/>
          </w:tcPr>
          <w:p>
            <w:pPr>
              <w:spacing w:before="0" w:after="0"/>
              <w:jc w:val="center"/>
              <w:rPr>
                <w:sz w:val="18"/>
                <w:szCs w:val="18"/>
              </w:rPr>
            </w:pPr>
          </w:p>
        </w:tc>
        <w:tc>
          <w:tcPr>
            <w:tcW w:w="1166" w:type="pct"/>
            <w:shd w:val="clear" w:color="auto" w:fill="D9D9D9"/>
            <w:vAlign w:val="center"/>
          </w:tcPr>
          <w:p>
            <w:pPr>
              <w:spacing w:before="0" w:after="0"/>
              <w:jc w:val="center"/>
              <w:rPr>
                <w:b/>
                <w:sz w:val="18"/>
                <w:szCs w:val="18"/>
              </w:rPr>
            </w:pPr>
            <w:r>
              <w:rPr>
                <w:b/>
                <w:sz w:val="18"/>
                <w:szCs w:val="18"/>
              </w:rPr>
              <w:t xml:space="preserve">pH</w:t>
            </w:r>
          </w:p>
        </w:tc>
        <w:tc>
          <w:tcPr>
            <w:tcW w:w="1166" w:type="pct"/>
            <w:shd w:val="clear" w:color="auto" w:fill="D9D9D9"/>
            <w:vAlign w:val="center"/>
          </w:tcPr>
          <w:p>
            <w:pPr>
              <w:spacing w:before="0" w:after="0"/>
              <w:jc w:val="center"/>
              <w:rPr>
                <w:b/>
                <w:sz w:val="18"/>
                <w:szCs w:val="18"/>
              </w:rPr>
            </w:pPr>
            <w:r>
              <w:rPr>
                <w:b/>
                <w:sz w:val="18"/>
                <w:szCs w:val="18"/>
              </w:rPr>
              <w:t xml:space="preserve">Uniformity of Volume (ml)</w:t>
            </w:r>
          </w:p>
        </w:tc>
        <w:tc>
          <w:tcPr>
            <w:tcW w:w="1168" w:type="pct"/>
            <w:shd w:val="clear" w:color="auto" w:fill="D9D9D9"/>
            <w:vAlign w:val="center"/>
          </w:tcPr>
          <w:p>
            <w:pPr>
              <w:spacing w:before="0" w:after="0"/>
              <w:jc w:val="center"/>
              <w:rPr>
                <w:b/>
                <w:sz w:val="18"/>
                <w:szCs w:val="18"/>
              </w:rPr>
            </w:pPr>
            <w:r>
              <w:rPr>
                <w:b/>
                <w:sz w:val="18"/>
                <w:szCs w:val="18"/>
              </w:rPr>
              <w:t xml:space="preserve">Assay (%)</w:t>
            </w:r>
          </w:p>
          <w:p>
            <w:pPr>
              <w:spacing w:before="0" w:after="0"/>
              <w:jc w:val="center"/>
              <w:rPr>
                <w:b/>
                <w:sz w:val="18"/>
                <w:szCs w:val="18"/>
              </w:rPr>
            </w:pPr>
            <w:r>
              <w:rPr>
                <w:b/>
                <w:sz w:val="18"/>
                <w:szCs w:val="18"/>
              </w:rPr>
              <w:t xml:space="preserve">Moxifloxacin Hydrochloride E.Q. Moxifloxacin</w:t>
            </w:r>
          </w:p>
        </w:tc>
      </w:tr>
      <w:tr>
        <w:trPr>
          <w:trHeight w:val="400" w:hRule="atLeast"/>
        </w:trPr>
        <w:tc>
          <w:tcPr>
            <w:tcW w:w="1500" w:type="pct"/>
            <w:shd w:val="clear" w:color="auto" w:fill="D9D9D9"/>
            <w:vAlign w:val="center"/>
          </w:tcPr>
          <w:p>
            <w:pPr>
              <w:spacing w:before="0" w:after="0"/>
              <w:jc w:val="center"/>
              <w:rPr>
                <w:b/>
                <w:sz w:val="18"/>
                <w:szCs w:val="18"/>
              </w:rPr>
            </w:pPr>
            <w:r>
              <w:rPr>
                <w:b/>
                <w:sz w:val="18"/>
                <w:szCs w:val="18"/>
              </w:rPr>
              <w:t xml:space="preserve">Specification Limit</w:t>
            </w:r>
          </w:p>
        </w:tc>
        <w:tc>
          <w:tcPr>
            <w:tcW w:w="1166" w:type="pct"/>
            <w:shd w:val="clear" w:color="auto" w:fill="D9D9D9"/>
            <w:vAlign w:val="center"/>
          </w:tcPr>
          <w:p>
            <w:pPr>
              <w:spacing w:before="0" w:after="0"/>
              <w:jc w:val="center"/>
              <w:rPr>
                <w:sz w:val="18"/>
                <w:szCs w:val="18"/>
              </w:rPr>
            </w:pPr>
            <w:r>
              <w:rPr>
                <w:sz w:val="18"/>
                <w:szCs w:val="18"/>
              </w:rPr>
              <w:t xml:space="preserve">(6.3 to 7.3)</w:t>
            </w:r>
          </w:p>
        </w:tc>
        <w:tc>
          <w:tcPr>
            <w:tcW w:w="1166" w:type="pct"/>
            <w:shd w:val="clear" w:color="auto" w:fill="D9D9D9"/>
            <w:vAlign w:val="center"/>
          </w:tcPr>
          <w:p>
            <w:pPr>
              <w:spacing w:before="0" w:after="0"/>
              <w:jc w:val="center"/>
              <w:rPr>
                <w:sz w:val="18"/>
                <w:szCs w:val="18"/>
              </w:rPr>
            </w:pPr>
            <w:r>
              <w:rPr>
                <w:sz w:val="18"/>
                <w:szCs w:val="18"/>
              </w:rPr>
              <w:t xml:space="preserve">(5.0 to 5.4 ml)</w:t>
            </w:r>
          </w:p>
        </w:tc>
        <w:tc>
          <w:tcPr>
            <w:tcW w:w="1168" w:type="pct"/>
            <w:shd w:val="clear" w:color="auto" w:fill="D9D9D9"/>
            <w:vAlign w:val="center"/>
          </w:tcPr>
          <w:p>
            <w:pPr>
              <w:spacing w:before="0" w:after="0"/>
              <w:jc w:val="center"/>
              <w:rPr>
                <w:sz w:val="18"/>
                <w:szCs w:val="18"/>
              </w:rPr>
            </w:pPr>
            <w:r>
              <w:rPr>
                <w:sz w:val="18"/>
                <w:szCs w:val="18"/>
              </w:rPr>
              <w:t xml:space="preserve">(90.0% to 110.0%)</w:t>
            </w:r>
          </w:p>
        </w:tc>
      </w:tr>
      <w:tr>
        <w:trPr>
          <w:trHeight w:val="400" w:hRule="atLeast"/>
        </w:trPr>
        <w:tc>
          <w:tcPr>
            <w:tcW w:w="1500" w:type="pct"/>
            <w:vAlign w:val="center"/>
          </w:tcPr>
          <w:p>
            <w:pPr>
              <w:spacing w:before="0" w:after="0"/>
              <w:jc w:val="center"/>
              <w:rPr>
                <w:b/>
                <w:sz w:val="18"/>
                <w:szCs w:val="18"/>
              </w:rPr>
            </w:pPr>
            <w:r>
              <w:rPr>
                <w:b/>
                <w:sz w:val="18"/>
                <w:szCs w:val="18"/>
              </w:rPr>
              <w:t xml:space="preserve">Average</w:t>
            </w:r>
          </w:p>
        </w:tc>
        <w:tc>
          <w:tcPr>
            <w:tcW w:w="1166" w:type="pct"/>
            <w:vAlign w:val="center"/>
          </w:tcPr>
          <w:p>
            <w:pPr>
              <w:spacing w:before="0" w:after="0"/>
              <w:jc w:val="center"/>
              <w:rPr>
                <w:sz w:val="18"/>
                <w:szCs w:val="18"/>
              </w:rPr>
            </w:pPr>
            <w:r>
              <w:rPr>
                <w:sz w:val="18"/>
                <w:szCs w:val="18"/>
              </w:rPr>
              <w:t xml:space="preserve">6.79</w:t>
            </w:r>
          </w:p>
        </w:tc>
        <w:tc>
          <w:tcPr>
            <w:tcW w:w="1166" w:type="pct"/>
            <w:vAlign w:val="center"/>
          </w:tcPr>
          <w:p>
            <w:pPr>
              <w:spacing w:before="0" w:after="0"/>
              <w:jc w:val="center"/>
              <w:rPr>
                <w:sz w:val="18"/>
                <w:szCs w:val="18"/>
              </w:rPr>
            </w:pPr>
            <w:r>
              <w:rPr>
                <w:sz w:val="18"/>
                <w:szCs w:val="18"/>
              </w:rPr>
              <w:t xml:space="preserve">5.12</w:t>
            </w:r>
          </w:p>
        </w:tc>
        <w:tc>
          <w:tcPr>
            <w:tcW w:w="1168" w:type="pct"/>
            <w:vAlign w:val="center"/>
          </w:tcPr>
          <w:p>
            <w:pPr>
              <w:spacing w:before="0" w:after="0"/>
              <w:jc w:val="center"/>
              <w:rPr>
                <w:sz w:val="18"/>
                <w:szCs w:val="18"/>
              </w:rPr>
            </w:pPr>
            <w:r>
              <w:rPr>
                <w:sz w:val="18"/>
                <w:szCs w:val="18"/>
              </w:rPr>
              <w:t xml:space="preserve">101.30</w:t>
            </w:r>
          </w:p>
        </w:tc>
      </w:tr>
      <w:tr>
        <w:trPr>
          <w:trHeight w:val="400" w:hRule="atLeast"/>
        </w:trPr>
        <w:tc>
          <w:tcPr>
            <w:tcW w:w="1500" w:type="pct"/>
            <w:vAlign w:val="center"/>
          </w:tcPr>
          <w:p>
            <w:pPr>
              <w:spacing w:before="0" w:after="0"/>
              <w:jc w:val="center"/>
              <w:rPr>
                <w:b/>
                <w:sz w:val="18"/>
                <w:szCs w:val="18"/>
              </w:rPr>
            </w:pPr>
            <w:r>
              <w:rPr>
                <w:b/>
                <w:sz w:val="18"/>
                <w:szCs w:val="18"/>
              </w:rPr>
              <w:t xml:space="preserve">Std. Dev.</w:t>
            </w:r>
          </w:p>
        </w:tc>
        <w:tc>
          <w:tcPr>
            <w:tcW w:w="1166" w:type="pct"/>
            <w:vAlign w:val="center"/>
          </w:tcPr>
          <w:p>
            <w:pPr>
              <w:spacing w:before="0" w:after="0"/>
              <w:jc w:val="center"/>
              <w:rPr>
                <w:sz w:val="18"/>
                <w:szCs w:val="18"/>
              </w:rPr>
            </w:pPr>
            <w:r>
              <w:rPr>
                <w:sz w:val="18"/>
                <w:szCs w:val="18"/>
              </w:rPr>
              <w:t xml:space="preserve">0.16</w:t>
            </w:r>
          </w:p>
        </w:tc>
        <w:tc>
          <w:tcPr>
            <w:tcW w:w="1166" w:type="pct"/>
            <w:vAlign w:val="center"/>
          </w:tcPr>
          <w:p>
            <w:pPr>
              <w:spacing w:before="0" w:after="0"/>
              <w:jc w:val="center"/>
              <w:rPr>
                <w:sz w:val="18"/>
                <w:szCs w:val="18"/>
              </w:rPr>
            </w:pPr>
            <w:r>
              <w:rPr>
                <w:sz w:val="18"/>
                <w:szCs w:val="18"/>
              </w:rPr>
              <w:t xml:space="preserve">0.02</w:t>
            </w:r>
          </w:p>
        </w:tc>
        <w:tc>
          <w:tcPr>
            <w:tcW w:w="1168" w:type="pct"/>
            <w:vAlign w:val="center"/>
          </w:tcPr>
          <w:p>
            <w:pPr>
              <w:spacing w:before="0" w:after="0"/>
              <w:jc w:val="center"/>
              <w:rPr>
                <w:sz w:val="18"/>
                <w:szCs w:val="18"/>
              </w:rPr>
            </w:pPr>
            <w:r>
              <w:rPr>
                <w:sz w:val="18"/>
                <w:szCs w:val="18"/>
              </w:rPr>
              <w:t xml:space="preserve">3.30</w:t>
            </w:r>
          </w:p>
        </w:tc>
      </w:tr>
      <w:tr>
        <w:trPr>
          <w:trHeight w:val="400" w:hRule="atLeast"/>
        </w:trPr>
        <w:tc>
          <w:tcPr>
            <w:tcW w:w="1500" w:type="pct"/>
            <w:vAlign w:val="center"/>
          </w:tcPr>
          <w:p>
            <w:pPr>
              <w:spacing w:before="0" w:after="0"/>
              <w:jc w:val="center"/>
              <w:rPr>
                <w:b/>
                <w:sz w:val="18"/>
                <w:szCs w:val="18"/>
              </w:rPr>
            </w:pPr>
            <w:r>
              <w:rPr>
                <w:b/>
                <w:sz w:val="18"/>
                <w:szCs w:val="18"/>
              </w:rPr>
              <w:t xml:space="preserve">Upper Control Limit (UCL)</w:t>
            </w:r>
          </w:p>
        </w:tc>
        <w:tc>
          <w:tcPr>
            <w:tcW w:w="1166" w:type="pct"/>
            <w:vAlign w:val="center"/>
          </w:tcPr>
          <w:p>
            <w:pPr>
              <w:spacing w:before="0" w:after="0"/>
              <w:jc w:val="center"/>
              <w:rPr>
                <w:sz w:val="18"/>
                <w:szCs w:val="18"/>
              </w:rPr>
            </w:pPr>
            <w:r>
              <w:rPr>
                <w:sz w:val="18"/>
                <w:szCs w:val="18"/>
              </w:rPr>
              <w:t xml:space="preserve">7.25</w:t>
            </w:r>
          </w:p>
        </w:tc>
        <w:tc>
          <w:tcPr>
            <w:tcW w:w="1166" w:type="pct"/>
            <w:vAlign w:val="center"/>
          </w:tcPr>
          <w:p>
            <w:pPr>
              <w:spacing w:before="0" w:after="0"/>
              <w:jc w:val="center"/>
              <w:rPr>
                <w:sz w:val="18"/>
                <w:szCs w:val="18"/>
              </w:rPr>
            </w:pPr>
            <w:r>
              <w:rPr>
                <w:sz w:val="18"/>
                <w:szCs w:val="18"/>
              </w:rPr>
              <w:t xml:space="preserve">5.19</w:t>
            </w:r>
          </w:p>
        </w:tc>
        <w:tc>
          <w:tcPr>
            <w:tcW w:w="1168" w:type="pct"/>
            <w:vAlign w:val="center"/>
          </w:tcPr>
          <w:p>
            <w:pPr>
              <w:spacing w:before="0" w:after="0"/>
              <w:jc w:val="center"/>
              <w:rPr>
                <w:sz w:val="18"/>
                <w:szCs w:val="18"/>
              </w:rPr>
            </w:pPr>
            <w:r>
              <w:rPr>
                <w:sz w:val="18"/>
                <w:szCs w:val="18"/>
              </w:rPr>
              <w:t xml:space="preserve">110.00</w:t>
            </w:r>
          </w:p>
        </w:tc>
      </w:tr>
      <w:tr>
        <w:trPr>
          <w:trHeight w:val="400" w:hRule="atLeast"/>
        </w:trPr>
        <w:tc>
          <w:tcPr>
            <w:tcW w:w="1500" w:type="pct"/>
            <w:vAlign w:val="center"/>
          </w:tcPr>
          <w:p>
            <w:pPr>
              <w:spacing w:before="0" w:after="0"/>
              <w:jc w:val="center"/>
              <w:rPr>
                <w:b/>
                <w:sz w:val="18"/>
                <w:szCs w:val="18"/>
              </w:rPr>
            </w:pPr>
            <w:r>
              <w:rPr>
                <w:b/>
                <w:sz w:val="18"/>
                <w:szCs w:val="18"/>
              </w:rPr>
              <w:t xml:space="preserve">Lower Control Limit (LCL)</w:t>
            </w:r>
          </w:p>
        </w:tc>
        <w:tc>
          <w:tcPr>
            <w:tcW w:w="1166" w:type="pct"/>
            <w:vAlign w:val="center"/>
          </w:tcPr>
          <w:p>
            <w:pPr>
              <w:spacing w:before="0" w:after="0"/>
              <w:jc w:val="center"/>
              <w:rPr>
                <w:sz w:val="18"/>
                <w:szCs w:val="18"/>
              </w:rPr>
            </w:pPr>
            <w:r>
              <w:rPr>
                <w:sz w:val="18"/>
                <w:szCs w:val="18"/>
              </w:rPr>
              <w:t xml:space="preserve">6.32</w:t>
            </w:r>
          </w:p>
        </w:tc>
        <w:tc>
          <w:tcPr>
            <w:tcW w:w="1166" w:type="pct"/>
            <w:vAlign w:val="center"/>
          </w:tcPr>
          <w:p>
            <w:pPr>
              <w:spacing w:before="0" w:after="0"/>
              <w:jc w:val="center"/>
              <w:rPr>
                <w:sz w:val="18"/>
                <w:szCs w:val="18"/>
              </w:rPr>
            </w:pPr>
            <w:r>
              <w:rPr>
                <w:sz w:val="18"/>
                <w:szCs w:val="18"/>
              </w:rPr>
              <w:t xml:space="preserve">5.05</w:t>
            </w:r>
          </w:p>
        </w:tc>
        <w:tc>
          <w:tcPr>
            <w:tcW w:w="1168" w:type="pct"/>
            <w:vAlign w:val="center"/>
          </w:tcPr>
          <w:p>
            <w:pPr>
              <w:spacing w:before="0" w:after="0"/>
              <w:jc w:val="center"/>
              <w:rPr>
                <w:sz w:val="18"/>
                <w:szCs w:val="18"/>
              </w:rPr>
            </w:pPr>
            <w:r>
              <w:rPr>
                <w:sz w:val="18"/>
                <w:szCs w:val="18"/>
              </w:rPr>
              <w:t xml:space="preserve">91.42</w:t>
            </w:r>
          </w:p>
        </w:tc>
      </w:tr>
    </w:tbl>
    <w:p>
      <w:pPr>
        <w:spacing w:before="40" w:after="40"/>
      </w:pPr>
    </w:p>
    <w:p>
      <w:pPr>
        <w:spacing w:before="120" w:after="40"/>
        <w:rPr>
          <w:b/>
          <w:u w:val="single"/>
          <w:sz w:val="22"/>
          <w:szCs w:val="22"/>
        </w:rPr>
      </w:pPr>
      <w:r>
        <w:rPr>
          <w:b/>
          <w:u w:val="single"/>
          <w:sz w:val="22"/>
          <w:szCs w:val="22"/>
        </w:rPr>
        <w:t xml:space="preserve">AS PER USP:</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500"/>
        <w:gridCol w:w="875"/>
        <w:gridCol w:w="875"/>
        <w:gridCol w:w="875"/>
        <w:gridCol w:w="875"/>
      </w:tblGrid>
      <w:tr>
        <w:trPr>
          <w:trHeight w:val="400" w:hRule="atLeast"/>
        </w:trPr>
        <w:tc>
          <w:tcPr>
            <w:tcW w:w="1500" w:type="pct"/>
            <w:shd w:val="clear" w:color="auto" w:fill="D9D9D9"/>
            <w:vAlign w:val="center"/>
          </w:tcPr>
          <w:p>
            <w:pPr>
              <w:spacing w:before="0" w:after="0"/>
              <w:jc w:val="center"/>
              <w:rPr>
                <w:sz w:val="18"/>
                <w:szCs w:val="18"/>
              </w:rPr>
            </w:pPr>
          </w:p>
        </w:tc>
        <w:tc>
          <w:tcPr>
            <w:tcW w:w="875" w:type="pct"/>
            <w:shd w:val="clear" w:color="auto" w:fill="D9D9D9"/>
            <w:vAlign w:val="center"/>
          </w:tcPr>
          <w:p>
            <w:pPr>
              <w:spacing w:before="0" w:after="0"/>
              <w:jc w:val="center"/>
              <w:rPr>
                <w:b/>
                <w:sz w:val="18"/>
                <w:szCs w:val="18"/>
              </w:rPr>
            </w:pPr>
            <w:r>
              <w:rPr>
                <w:b/>
                <w:sz w:val="18"/>
                <w:szCs w:val="18"/>
              </w:rPr>
              <w:t xml:space="preserve">pH</w:t>
            </w:r>
          </w:p>
        </w:tc>
        <w:tc>
          <w:tcPr>
            <w:tcW w:w="875" w:type="pct"/>
            <w:shd w:val="clear" w:color="auto" w:fill="D9D9D9"/>
            <w:vAlign w:val="center"/>
          </w:tcPr>
          <w:p>
            <w:pPr>
              <w:spacing w:before="0" w:after="0"/>
              <w:jc w:val="center"/>
              <w:rPr>
                <w:b/>
                <w:sz w:val="18"/>
                <w:szCs w:val="18"/>
              </w:rPr>
            </w:pPr>
            <w:r>
              <w:rPr>
                <w:b/>
                <w:sz w:val="18"/>
                <w:szCs w:val="18"/>
              </w:rPr>
              <w:t xml:space="preserve">Uniformity of Volume (ml)</w:t>
            </w:r>
          </w:p>
        </w:tc>
        <w:tc>
          <w:tcPr>
            <w:tcW w:w="875" w:type="pct"/>
            <w:shd w:val="clear" w:color="auto" w:fill="D9D9D9"/>
            <w:vAlign w:val="center"/>
          </w:tcPr>
          <w:p>
            <w:pPr>
              <w:spacing w:before="0" w:after="0"/>
              <w:jc w:val="center"/>
              <w:rPr>
                <w:b/>
                <w:sz w:val="18"/>
                <w:szCs w:val="18"/>
              </w:rPr>
            </w:pPr>
            <w:r>
              <w:rPr>
                <w:b/>
                <w:sz w:val="18"/>
                <w:szCs w:val="18"/>
              </w:rPr>
              <w:t xml:space="preserve">Osmolality</w:t>
            </w:r>
          </w:p>
        </w:tc>
        <w:tc>
          <w:tcPr>
            <w:tcW w:w="875" w:type="pct"/>
            <w:shd w:val="clear" w:color="auto" w:fill="D9D9D9"/>
            <w:vAlign w:val="center"/>
          </w:tcPr>
          <w:p>
            <w:pPr>
              <w:spacing w:before="0" w:after="0"/>
              <w:jc w:val="center"/>
              <w:rPr>
                <w:b/>
                <w:sz w:val="18"/>
                <w:szCs w:val="18"/>
              </w:rPr>
            </w:pPr>
            <w:r>
              <w:rPr>
                <w:b/>
                <w:sz w:val="18"/>
                <w:szCs w:val="18"/>
              </w:rPr>
              <w:t xml:space="preserve">Assay (%)</w:t>
            </w:r>
          </w:p>
          <w:p>
            <w:pPr>
              <w:spacing w:before="0" w:after="0"/>
              <w:jc w:val="center"/>
              <w:rPr>
                <w:b/>
                <w:sz w:val="18"/>
                <w:szCs w:val="18"/>
              </w:rPr>
            </w:pPr>
            <w:r>
              <w:rPr>
                <w:b/>
                <w:sz w:val="18"/>
                <w:szCs w:val="18"/>
              </w:rPr>
              <w:t xml:space="preserve">Moxifloxacin Hydrochloride E.Q. Moxifloxacin</w:t>
            </w:r>
          </w:p>
        </w:tc>
      </w:tr>
      <w:tr>
        <w:trPr>
          <w:trHeight w:val="400" w:hRule="atLeast"/>
        </w:trPr>
        <w:tc>
          <w:tcPr>
            <w:tcW w:w="1500" w:type="pct"/>
            <w:shd w:val="clear" w:color="auto" w:fill="D9D9D9"/>
            <w:vAlign w:val="center"/>
          </w:tcPr>
          <w:p>
            <w:pPr>
              <w:spacing w:before="0" w:after="0"/>
              <w:jc w:val="center"/>
              <w:rPr>
                <w:b/>
                <w:sz w:val="18"/>
                <w:szCs w:val="18"/>
              </w:rPr>
            </w:pPr>
            <w:r>
              <w:rPr>
                <w:b/>
                <w:sz w:val="18"/>
                <w:szCs w:val="18"/>
              </w:rPr>
              <w:t xml:space="preserve">Specification Limit</w:t>
            </w:r>
          </w:p>
        </w:tc>
        <w:tc>
          <w:tcPr>
            <w:tcW w:w="875" w:type="pct"/>
            <w:shd w:val="clear" w:color="auto" w:fill="D9D9D9"/>
            <w:vAlign w:val="center"/>
          </w:tcPr>
          <w:p>
            <w:pPr>
              <w:spacing w:before="0" w:after="0"/>
              <w:jc w:val="center"/>
              <w:rPr>
                <w:sz w:val="18"/>
                <w:szCs w:val="18"/>
              </w:rPr>
            </w:pPr>
            <w:r>
              <w:rPr>
                <w:sz w:val="18"/>
                <w:szCs w:val="18"/>
              </w:rPr>
              <w:t xml:space="preserve">(6.3 to 7.9)</w:t>
            </w:r>
          </w:p>
        </w:tc>
        <w:tc>
          <w:tcPr>
            <w:tcW w:w="875" w:type="pct"/>
            <w:shd w:val="clear" w:color="auto" w:fill="D9D9D9"/>
            <w:vAlign w:val="center"/>
          </w:tcPr>
          <w:p>
            <w:pPr>
              <w:spacing w:before="0" w:after="0"/>
              <w:jc w:val="center"/>
              <w:rPr>
                <w:sz w:val="18"/>
                <w:szCs w:val="18"/>
              </w:rPr>
            </w:pPr>
            <w:r>
              <w:rPr>
                <w:sz w:val="18"/>
                <w:szCs w:val="18"/>
              </w:rPr>
              <w:t xml:space="preserve">(5.0 to 5.4 ml)</w:t>
            </w:r>
          </w:p>
        </w:tc>
        <w:tc>
          <w:tcPr>
            <w:tcW w:w="875" w:type="pct"/>
            <w:shd w:val="clear" w:color="auto" w:fill="D9D9D9"/>
            <w:vAlign w:val="center"/>
          </w:tcPr>
          <w:p>
            <w:pPr>
              <w:spacing w:before="0" w:after="0"/>
              <w:jc w:val="center"/>
              <w:rPr>
                <w:sz w:val="18"/>
                <w:szCs w:val="18"/>
              </w:rPr>
            </w:pPr>
            <w:r>
              <w:rPr>
                <w:sz w:val="18"/>
                <w:szCs w:val="18"/>
              </w:rPr>
              <w:t xml:space="preserve">(260 to 370 mOsmol/kg)</w:t>
            </w:r>
          </w:p>
        </w:tc>
        <w:tc>
          <w:tcPr>
            <w:tcW w:w="875" w:type="pct"/>
            <w:shd w:val="clear" w:color="auto" w:fill="D9D9D9"/>
            <w:vAlign w:val="center"/>
          </w:tcPr>
          <w:p>
            <w:pPr>
              <w:spacing w:before="0" w:after="0"/>
              <w:jc w:val="center"/>
              <w:rPr>
                <w:sz w:val="18"/>
                <w:szCs w:val="18"/>
              </w:rPr>
            </w:pPr>
            <w:r>
              <w:rPr>
                <w:sz w:val="18"/>
                <w:szCs w:val="18"/>
              </w:rPr>
              <w:t xml:space="preserve">(90% to 110%)</w:t>
            </w:r>
          </w:p>
        </w:tc>
      </w:tr>
      <w:tr>
        <w:trPr>
          <w:trHeight w:val="400" w:hRule="atLeast"/>
        </w:trPr>
        <w:tc>
          <w:tcPr>
            <w:tcW w:w="1500" w:type="pct"/>
            <w:vAlign w:val="center"/>
          </w:tcPr>
          <w:p>
            <w:pPr>
              <w:spacing w:before="0" w:after="0"/>
              <w:jc w:val="center"/>
              <w:rPr>
                <w:b/>
                <w:sz w:val="18"/>
                <w:szCs w:val="18"/>
              </w:rPr>
            </w:pPr>
            <w:r>
              <w:rPr>
                <w:b/>
                <w:sz w:val="18"/>
                <w:szCs w:val="18"/>
              </w:rPr>
              <w:t xml:space="preserve">Average</w:t>
            </w:r>
          </w:p>
        </w:tc>
        <w:tc>
          <w:tcPr>
            <w:tcW w:w="875" w:type="pct"/>
            <w:vAlign w:val="center"/>
          </w:tcPr>
          <w:p>
            <w:pPr>
              <w:spacing w:before="0" w:after="0"/>
              <w:jc w:val="center"/>
              <w:rPr>
                <w:sz w:val="18"/>
                <w:szCs w:val="18"/>
              </w:rPr>
            </w:pPr>
            <w:r>
              <w:rPr>
                <w:sz w:val="18"/>
                <w:szCs w:val="18"/>
              </w:rPr>
              <w:t xml:space="preserve">6.71</w:t>
            </w:r>
          </w:p>
        </w:tc>
        <w:tc>
          <w:tcPr>
            <w:tcW w:w="875" w:type="pct"/>
            <w:vAlign w:val="center"/>
          </w:tcPr>
          <w:p>
            <w:pPr>
              <w:spacing w:before="0" w:after="0"/>
              <w:jc w:val="center"/>
              <w:rPr>
                <w:sz w:val="18"/>
                <w:szCs w:val="18"/>
              </w:rPr>
            </w:pPr>
            <w:r>
              <w:rPr>
                <w:sz w:val="18"/>
                <w:szCs w:val="18"/>
              </w:rPr>
              <w:t xml:space="preserve">5.13</w:t>
            </w:r>
          </w:p>
        </w:tc>
        <w:tc>
          <w:tcPr>
            <w:tcW w:w="875" w:type="pct"/>
            <w:vAlign w:val="center"/>
          </w:tcPr>
          <w:p>
            <w:pPr>
              <w:spacing w:before="0" w:after="0"/>
              <w:jc w:val="center"/>
              <w:rPr>
                <w:sz w:val="18"/>
                <w:szCs w:val="18"/>
              </w:rPr>
            </w:pPr>
            <w:r>
              <w:rPr>
                <w:sz w:val="18"/>
                <w:szCs w:val="18"/>
              </w:rPr>
              <w:t xml:space="preserve">341.00</w:t>
            </w:r>
          </w:p>
        </w:tc>
        <w:tc>
          <w:tcPr>
            <w:tcW w:w="875" w:type="pct"/>
            <w:vAlign w:val="center"/>
          </w:tcPr>
          <w:p>
            <w:pPr>
              <w:spacing w:before="0" w:after="0"/>
              <w:jc w:val="center"/>
              <w:rPr>
                <w:sz w:val="18"/>
                <w:szCs w:val="18"/>
              </w:rPr>
            </w:pPr>
            <w:r>
              <w:rPr>
                <w:sz w:val="18"/>
                <w:szCs w:val="18"/>
              </w:rPr>
              <w:t xml:space="preserve">101.12</w:t>
            </w:r>
          </w:p>
        </w:tc>
      </w:tr>
      <w:tr>
        <w:trPr>
          <w:trHeight w:val="400" w:hRule="atLeast"/>
        </w:trPr>
        <w:tc>
          <w:tcPr>
            <w:tcW w:w="1500" w:type="pct"/>
            <w:vAlign w:val="center"/>
          </w:tcPr>
          <w:p>
            <w:pPr>
              <w:spacing w:before="0" w:after="0"/>
              <w:jc w:val="center"/>
              <w:rPr>
                <w:b/>
                <w:sz w:val="18"/>
                <w:szCs w:val="18"/>
              </w:rPr>
            </w:pPr>
            <w:r>
              <w:rPr>
                <w:b/>
                <w:sz w:val="18"/>
                <w:szCs w:val="18"/>
              </w:rPr>
              <w:t xml:space="preserve">Std. Dev.</w:t>
            </w:r>
          </w:p>
        </w:tc>
        <w:tc>
          <w:tcPr>
            <w:tcW w:w="875" w:type="pct"/>
            <w:vAlign w:val="center"/>
          </w:tcPr>
          <w:p>
            <w:pPr>
              <w:spacing w:before="0" w:after="0"/>
              <w:jc w:val="center"/>
              <w:rPr>
                <w:sz w:val="18"/>
                <w:szCs w:val="18"/>
              </w:rPr>
            </w:pPr>
            <w:r>
              <w:rPr>
                <w:sz w:val="18"/>
                <w:szCs w:val="18"/>
              </w:rPr>
              <w:t xml:space="preserve">0.01</w:t>
            </w:r>
          </w:p>
        </w:tc>
        <w:tc>
          <w:tcPr>
            <w:tcW w:w="875" w:type="pct"/>
            <w:vAlign w:val="center"/>
          </w:tcPr>
          <w:p>
            <w:pPr>
              <w:spacing w:before="0" w:after="0"/>
              <w:jc w:val="center"/>
              <w:rPr>
                <w:sz w:val="18"/>
                <w:szCs w:val="18"/>
              </w:rPr>
            </w:pPr>
            <w:r>
              <w:rPr>
                <w:sz w:val="18"/>
                <w:szCs w:val="18"/>
              </w:rPr>
              <w:t xml:space="preserve">0.02</w:t>
            </w:r>
          </w:p>
        </w:tc>
        <w:tc>
          <w:tcPr>
            <w:tcW w:w="875" w:type="pct"/>
            <w:vAlign w:val="center"/>
          </w:tcPr>
          <w:p>
            <w:pPr>
              <w:spacing w:before="0" w:after="0"/>
              <w:jc w:val="center"/>
              <w:rPr>
                <w:sz w:val="18"/>
                <w:szCs w:val="18"/>
              </w:rPr>
            </w:pPr>
            <w:r>
              <w:rPr>
                <w:sz w:val="18"/>
                <w:szCs w:val="18"/>
              </w:rPr>
              <w:t xml:space="preserve">11.31</w:t>
            </w:r>
          </w:p>
        </w:tc>
        <w:tc>
          <w:tcPr>
            <w:tcW w:w="875" w:type="pct"/>
            <w:vAlign w:val="center"/>
          </w:tcPr>
          <w:p>
            <w:pPr>
              <w:spacing w:before="0" w:after="0"/>
              <w:jc w:val="center"/>
              <w:rPr>
                <w:sz w:val="18"/>
                <w:szCs w:val="18"/>
              </w:rPr>
            </w:pPr>
            <w:r>
              <w:rPr>
                <w:sz w:val="18"/>
                <w:szCs w:val="18"/>
              </w:rPr>
              <w:t xml:space="preserve">2.52</w:t>
            </w:r>
          </w:p>
        </w:tc>
      </w:tr>
      <w:tr>
        <w:trPr>
          <w:trHeight w:val="400" w:hRule="atLeast"/>
        </w:trPr>
        <w:tc>
          <w:tcPr>
            <w:tcW w:w="1500" w:type="pct"/>
            <w:vAlign w:val="center"/>
          </w:tcPr>
          <w:p>
            <w:pPr>
              <w:spacing w:before="0" w:after="0"/>
              <w:jc w:val="center"/>
              <w:rPr>
                <w:b/>
                <w:sz w:val="18"/>
                <w:szCs w:val="18"/>
              </w:rPr>
            </w:pPr>
            <w:r>
              <w:rPr>
                <w:b/>
                <w:sz w:val="18"/>
                <w:szCs w:val="18"/>
              </w:rPr>
              <w:t xml:space="preserve">Upper Control Limit (UCL)</w:t>
            </w:r>
          </w:p>
        </w:tc>
        <w:tc>
          <w:tcPr>
            <w:tcW w:w="875" w:type="pct"/>
            <w:vAlign w:val="center"/>
          </w:tcPr>
          <w:p>
            <w:pPr>
              <w:spacing w:before="0" w:after="0"/>
              <w:jc w:val="center"/>
              <w:rPr>
                <w:sz w:val="18"/>
                <w:szCs w:val="18"/>
              </w:rPr>
            </w:pPr>
            <w:r>
              <w:rPr>
                <w:sz w:val="18"/>
                <w:szCs w:val="18"/>
              </w:rPr>
              <w:t xml:space="preserve">6.73</w:t>
            </w:r>
          </w:p>
        </w:tc>
        <w:tc>
          <w:tcPr>
            <w:tcW w:w="875" w:type="pct"/>
            <w:vAlign w:val="center"/>
          </w:tcPr>
          <w:p>
            <w:pPr>
              <w:spacing w:before="0" w:after="0"/>
              <w:jc w:val="center"/>
              <w:rPr>
                <w:sz w:val="18"/>
                <w:szCs w:val="18"/>
              </w:rPr>
            </w:pPr>
            <w:r>
              <w:rPr>
                <w:sz w:val="18"/>
                <w:szCs w:val="18"/>
              </w:rPr>
              <w:t xml:space="preserve">5.20</w:t>
            </w:r>
          </w:p>
        </w:tc>
        <w:tc>
          <w:tcPr>
            <w:tcW w:w="875" w:type="pct"/>
            <w:vAlign w:val="center"/>
          </w:tcPr>
          <w:p>
            <w:pPr>
              <w:spacing w:before="0" w:after="0"/>
              <w:jc w:val="center"/>
              <w:rPr>
                <w:sz w:val="18"/>
                <w:szCs w:val="18"/>
              </w:rPr>
            </w:pPr>
            <w:r>
              <w:rPr>
                <w:sz w:val="18"/>
                <w:szCs w:val="18"/>
              </w:rPr>
              <w:t xml:space="preserve">370.00</w:t>
            </w:r>
          </w:p>
        </w:tc>
        <w:tc>
          <w:tcPr>
            <w:tcW w:w="875" w:type="pct"/>
            <w:vAlign w:val="center"/>
          </w:tcPr>
          <w:p>
            <w:pPr>
              <w:spacing w:before="0" w:after="0"/>
              <w:jc w:val="center"/>
              <w:rPr>
                <w:sz w:val="18"/>
                <w:szCs w:val="18"/>
              </w:rPr>
            </w:pPr>
            <w:r>
              <w:rPr>
                <w:sz w:val="18"/>
                <w:szCs w:val="18"/>
              </w:rPr>
              <w:t xml:space="preserve">108.69</w:t>
            </w:r>
          </w:p>
        </w:tc>
      </w:tr>
      <w:tr>
        <w:trPr>
          <w:trHeight w:val="400" w:hRule="atLeast"/>
        </w:trPr>
        <w:tc>
          <w:tcPr>
            <w:tcW w:w="1500" w:type="pct"/>
            <w:vAlign w:val="center"/>
          </w:tcPr>
          <w:p>
            <w:pPr>
              <w:spacing w:before="0" w:after="0"/>
              <w:jc w:val="center"/>
              <w:rPr>
                <w:b/>
                <w:sz w:val="18"/>
                <w:szCs w:val="18"/>
              </w:rPr>
            </w:pPr>
            <w:r>
              <w:rPr>
                <w:b/>
                <w:sz w:val="18"/>
                <w:szCs w:val="18"/>
              </w:rPr>
              <w:t xml:space="preserve">Lower Control Limit (LCL)</w:t>
            </w:r>
          </w:p>
        </w:tc>
        <w:tc>
          <w:tcPr>
            <w:tcW w:w="875" w:type="pct"/>
            <w:vAlign w:val="center"/>
          </w:tcPr>
          <w:p>
            <w:pPr>
              <w:spacing w:before="0" w:after="0"/>
              <w:jc w:val="center"/>
              <w:rPr>
                <w:sz w:val="18"/>
                <w:szCs w:val="18"/>
              </w:rPr>
            </w:pPr>
            <w:r>
              <w:rPr>
                <w:sz w:val="18"/>
                <w:szCs w:val="18"/>
              </w:rPr>
              <w:t xml:space="preserve">6.68</w:t>
            </w:r>
          </w:p>
        </w:tc>
        <w:tc>
          <w:tcPr>
            <w:tcW w:w="875" w:type="pct"/>
            <w:vAlign w:val="center"/>
          </w:tcPr>
          <w:p>
            <w:pPr>
              <w:spacing w:before="0" w:after="0"/>
              <w:jc w:val="center"/>
              <w:rPr>
                <w:sz w:val="18"/>
                <w:szCs w:val="18"/>
              </w:rPr>
            </w:pPr>
            <w:r>
              <w:rPr>
                <w:sz w:val="18"/>
                <w:szCs w:val="18"/>
              </w:rPr>
              <w:t xml:space="preserve">5.07</w:t>
            </w:r>
          </w:p>
        </w:tc>
        <w:tc>
          <w:tcPr>
            <w:tcW w:w="875" w:type="pct"/>
            <w:vAlign w:val="center"/>
          </w:tcPr>
          <w:p>
            <w:pPr>
              <w:spacing w:before="0" w:after="0"/>
              <w:jc w:val="center"/>
              <w:rPr>
                <w:sz w:val="18"/>
                <w:szCs w:val="18"/>
              </w:rPr>
            </w:pPr>
            <w:r>
              <w:rPr>
                <w:sz w:val="18"/>
                <w:szCs w:val="18"/>
              </w:rPr>
              <w:t xml:space="preserve">307.06</w:t>
            </w:r>
          </w:p>
        </w:tc>
        <w:tc>
          <w:tcPr>
            <w:tcW w:w="875" w:type="pct"/>
            <w:vAlign w:val="center"/>
          </w:tcPr>
          <w:p>
            <w:pPr>
              <w:spacing w:before="0" w:after="0"/>
              <w:jc w:val="center"/>
              <w:rPr>
                <w:sz w:val="18"/>
                <w:szCs w:val="18"/>
              </w:rPr>
            </w:pPr>
            <w:r>
              <w:rPr>
                <w:sz w:val="18"/>
                <w:szCs w:val="18"/>
              </w:rPr>
              <w:t xml:space="preserve">93.54</w:t>
            </w:r>
          </w:p>
        </w:tc>
      </w:tr>
    </w:tbl>
    <w:p>
      <w:pPr>
        <w:spacing w:before="40" w:after="40"/>
      </w:pPr>
    </w:p>
    <w:p>
      <w:pPr>
        <w:spacing w:before="160" w:after="40"/>
        <w:rPr>
          <w:b/>
          <w:i/>
          <w:sz w:val="20"/>
          <w:szCs w:val="20"/>
        </w:rPr>
      </w:pPr>
      <w:r>
        <w:rPr>
          <w:b/>
          <w:i/>
          <w:sz w:val="20"/>
          <w:szCs w:val="20"/>
        </w:rPr>
        <w:t xml:space="preserve">Trend Analysis of pH at Finished Stage: (As per IP):</w:t>
      </w:r>
    </w:p>
    <w:p>
      <w:pPr>
        <w:jc w:val="center"/>
      </w:pPr>
      <w:r>
        <w:drawing>
          <wp:inline distT="0" distB="0" distL="0" distR="0">
            <wp:extent cx="6152515" cy="3771900"/>
            <wp:effectExtent l="0" t="0" r="635" b="0"/>
            <wp:docPr id="9002" name="Chart 9002"/>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500"/>
        <w:gridCol w:w="2500"/>
      </w:tblGrid>
      <w:tr>
        <w:tc>
          <w:tcPr>
            <w:tcW w:w="5000" w:type="pct"/>
            <w:gridSpan w:val="2"/>
          </w:tcPr>
          <w:p>
            <w:pPr>
              <w:spacing w:before="0" w:after="0"/>
              <w:rPr>
                <w:b/>
                <w:sz w:val="18"/>
              </w:rPr>
            </w:pPr>
            <w:r>
              <w:rPr>
                <w:b/>
                <w:sz w:val="18"/>
              </w:rPr>
              <w:t xml:space="preserve">Remark: pH result at Finished product stage for MOXIFLOXACIN ED / MOXIFLOXACIN OPH found (Satisfactory) within the limit as per finished product specification of MOXIFLOXACIN ED / MOXIFLOXACIN OPH and no adverse trend observed during the review period.</w:t>
            </w:r>
          </w:p>
        </w:tc>
      </w:tr>
      <w:tr>
        <w:tc>
          <w:tcPr>
            <w:tcW w:w="2500" w:type="pct"/>
          </w:tcPr>
          <w:p>
            <w:pPr>
              <w:spacing w:before="0" w:after="0"/>
              <w:rPr>
                <w:sz w:val="18"/>
              </w:rPr>
            </w:pPr>
            <w:r>
              <w:rPr>
                <w:sz w:val="18"/>
              </w:rPr>
              <w:t xml:space="preserve">Prepared By QA: (Sign/Date)</w:t>
            </w:r>
          </w:p>
        </w:tc>
        <w:tc>
          <w:tcPr>
            <w:tcW w:w="2500" w:type="pct"/>
          </w:tcPr>
          <w:p>
            <w:pPr>
              <w:spacing w:before="0" w:after="0"/>
              <w:rPr>
                <w:sz w:val="18"/>
              </w:rPr>
            </w:pPr>
            <w:r>
              <w:rPr>
                <w:sz w:val="18"/>
              </w:rPr>
              <w:t xml:space="preserve">Reviewed By QA: (Sign/Date)</w:t>
            </w:r>
          </w:p>
        </w:tc>
      </w:tr>
    </w:tbl>
    <w:p>
      <w:pPr>
        <w:spacing w:before="40" w:after="40"/>
      </w:pPr>
    </w:p>
    <w:p>
      <w:pPr>
        <w:spacing w:before="160" w:after="40"/>
        <w:rPr>
          <w:b/>
          <w:i/>
          <w:sz w:val="20"/>
          <w:szCs w:val="20"/>
        </w:rPr>
      </w:pPr>
      <w:r>
        <w:rPr>
          <w:b/>
          <w:i/>
          <w:sz w:val="20"/>
          <w:szCs w:val="20"/>
        </w:rPr>
        <w:t xml:space="preserve">Trend Analysis of Uniformity of Filled Volume at Finished Stage: (As per IP):</w:t>
      </w:r>
    </w:p>
    <w:p>
      <w:pPr>
        <w:jc w:val="center"/>
      </w:pPr>
      <w:r>
        <w:drawing>
          <wp:inline distT="0" distB="0" distL="0" distR="0">
            <wp:extent cx="6152515" cy="3771900"/>
            <wp:effectExtent l="0" t="0" r="635" b="0"/>
            <wp:docPr id="9003" name="Chart 9003"/>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500"/>
        <w:gridCol w:w="2500"/>
      </w:tblGrid>
      <w:tr>
        <w:tc>
          <w:tcPr>
            <w:tcW w:w="5000" w:type="pct"/>
            <w:gridSpan w:val="2"/>
          </w:tcPr>
          <w:p>
            <w:pPr>
              <w:spacing w:before="0" w:after="0"/>
              <w:rPr>
                <w:b/>
                <w:sz w:val="18"/>
              </w:rPr>
            </w:pPr>
            <w:r>
              <w:rPr>
                <w:b/>
                <w:sz w:val="18"/>
              </w:rPr>
              <w:t xml:space="preserve">Remark: Uniformity of Filled Volume result at Finished product stage for MOXIFLOXACIN ED / MOXIFLOXACIN OPH found (Satisfactory) within the limit as per finished product specification of MOXIFLOXACIN ED / MOXIFLOXACIN OPH and no adverse trend observed during the review period.</w:t>
            </w:r>
          </w:p>
        </w:tc>
      </w:tr>
      <w:tr>
        <w:tc>
          <w:tcPr>
            <w:tcW w:w="2500" w:type="pct"/>
          </w:tcPr>
          <w:p>
            <w:pPr>
              <w:spacing w:before="0" w:after="0"/>
              <w:rPr>
                <w:sz w:val="18"/>
              </w:rPr>
            </w:pPr>
            <w:r>
              <w:rPr>
                <w:sz w:val="18"/>
              </w:rPr>
              <w:t xml:space="preserve">Prepared By QA: (Sign/Date)</w:t>
            </w:r>
          </w:p>
        </w:tc>
        <w:tc>
          <w:tcPr>
            <w:tcW w:w="2500" w:type="pct"/>
          </w:tcPr>
          <w:p>
            <w:pPr>
              <w:spacing w:before="0" w:after="0"/>
              <w:rPr>
                <w:sz w:val="18"/>
              </w:rPr>
            </w:pPr>
            <w:r>
              <w:rPr>
                <w:sz w:val="18"/>
              </w:rPr>
              <w:t xml:space="preserve">Reviewed By QA: (Sign/Date)</w:t>
            </w:r>
          </w:p>
        </w:tc>
      </w:tr>
    </w:tbl>
    <w:p>
      <w:pPr>
        <w:spacing w:before="40" w:after="40"/>
      </w:pPr>
    </w:p>
    <w:p>
      <w:pPr>
        <w:spacing w:before="160" w:after="40"/>
        <w:rPr>
          <w:b/>
          <w:i/>
          <w:sz w:val="20"/>
          <w:szCs w:val="20"/>
        </w:rPr>
      </w:pPr>
      <w:r>
        <w:rPr>
          <w:b/>
          <w:i/>
          <w:sz w:val="20"/>
          <w:szCs w:val="20"/>
        </w:rPr>
        <w:t xml:space="preserve">Trend Analysis of % Assay of Moxifloxacin Hydrochloride at Finished Stage: (As per IP):</w:t>
      </w:r>
    </w:p>
    <w:p>
      <w:pPr>
        <w:jc w:val="center"/>
      </w:pPr>
      <w:r>
        <w:drawing>
          <wp:inline distT="0" distB="0" distL="0" distR="0">
            <wp:extent cx="6152515" cy="3771900"/>
            <wp:effectExtent l="0" t="0" r="635" b="0"/>
            <wp:docPr id="9004" name="Chart 9004"/>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500"/>
        <w:gridCol w:w="2500"/>
      </w:tblGrid>
      <w:tr>
        <w:tc>
          <w:tcPr>
            <w:tcW w:w="5000" w:type="pct"/>
            <w:gridSpan w:val="2"/>
          </w:tcPr>
          <w:p>
            <w:pPr>
              <w:spacing w:before="0" w:after="0"/>
              <w:rPr>
                <w:b/>
                <w:sz w:val="18"/>
              </w:rPr>
            </w:pPr>
            <w:r>
              <w:rPr>
                <w:b/>
                <w:sz w:val="18"/>
              </w:rPr>
              <w:t xml:space="preserve">Remark: % Assay of Moxifloxacin Hydrochloride result at Finished product stage for MOXIFLOXACIN ED / MOXIFLOXACIN OPH found (Satisfactory) within the limit as per finished product specification of MOXIFLOXACIN ED / MOXIFLOXACIN OPH and no adverse trend observed during the review period.</w:t>
            </w:r>
          </w:p>
        </w:tc>
      </w:tr>
      <w:tr>
        <w:tc>
          <w:tcPr>
            <w:tcW w:w="2500" w:type="pct"/>
          </w:tcPr>
          <w:p>
            <w:pPr>
              <w:spacing w:before="0" w:after="0"/>
              <w:rPr>
                <w:sz w:val="18"/>
              </w:rPr>
            </w:pPr>
            <w:r>
              <w:rPr>
                <w:sz w:val="18"/>
              </w:rPr>
              <w:t xml:space="preserve">Prepared By QA: (Sign/Date)</w:t>
            </w:r>
          </w:p>
        </w:tc>
        <w:tc>
          <w:tcPr>
            <w:tcW w:w="2500" w:type="pct"/>
          </w:tcPr>
          <w:p>
            <w:pPr>
              <w:spacing w:before="0" w:after="0"/>
              <w:rPr>
                <w:sz w:val="18"/>
              </w:rPr>
            </w:pPr>
            <w:r>
              <w:rPr>
                <w:sz w:val="18"/>
              </w:rPr>
              <w:t xml:space="preserve">Reviewed By QA: (Sign/Date)</w:t>
            </w:r>
          </w:p>
        </w:tc>
      </w:tr>
    </w:tbl>
    <w:p>
      <w:pPr>
        <w:spacing w:before="40" w:after="40"/>
      </w:pPr>
    </w:p>
    <w:p>
      <w:pPr>
        <w:spacing w:before="160" w:after="40"/>
        <w:rPr>
          <w:b/>
          <w:i/>
          <w:sz w:val="20"/>
          <w:szCs w:val="20"/>
        </w:rPr>
      </w:pPr>
      <w:r>
        <w:rPr>
          <w:b/>
          <w:i/>
          <w:sz w:val="20"/>
          <w:szCs w:val="20"/>
        </w:rPr>
        <w:t xml:space="preserve">Trend Analysis of pH at Finished Stage: (As per USP):</w:t>
      </w:r>
    </w:p>
    <w:p>
      <w:pPr>
        <w:jc w:val="center"/>
      </w:pPr>
      <w:r>
        <w:drawing>
          <wp:inline distT="0" distB="0" distL="0" distR="0">
            <wp:extent cx="6152515" cy="3771900"/>
            <wp:effectExtent l="0" t="0" r="635" b="0"/>
            <wp:docPr id="9005" name="Chart 9005"/>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500"/>
        <w:gridCol w:w="2500"/>
      </w:tblGrid>
      <w:tr>
        <w:tc>
          <w:tcPr>
            <w:tcW w:w="5000" w:type="pct"/>
            <w:gridSpan w:val="2"/>
          </w:tcPr>
          <w:p>
            <w:pPr>
              <w:spacing w:before="0" w:after="0"/>
              <w:rPr>
                <w:b/>
                <w:sz w:val="18"/>
              </w:rPr>
            </w:pPr>
            <w:r>
              <w:rPr>
                <w:b/>
                <w:sz w:val="18"/>
              </w:rPr>
              <w:t xml:space="preserve">Remark: pH result at Finished product stage for MOXIFLOXACIN ED / MOXIFLOXACIN OPH found (Satisfactory) within the limit as per finished product specification of MOXIFLOXACIN ED / MOXIFLOXACIN OPH and no adverse trend observed during the review period.</w:t>
            </w:r>
          </w:p>
        </w:tc>
      </w:tr>
      <w:tr>
        <w:tc>
          <w:tcPr>
            <w:tcW w:w="2500" w:type="pct"/>
          </w:tcPr>
          <w:p>
            <w:pPr>
              <w:spacing w:before="0" w:after="0"/>
              <w:rPr>
                <w:sz w:val="18"/>
              </w:rPr>
            </w:pPr>
            <w:r>
              <w:rPr>
                <w:sz w:val="18"/>
              </w:rPr>
              <w:t xml:space="preserve">Prepared By QA: (Sign/Date)</w:t>
            </w:r>
          </w:p>
        </w:tc>
        <w:tc>
          <w:tcPr>
            <w:tcW w:w="2500" w:type="pct"/>
          </w:tcPr>
          <w:p>
            <w:pPr>
              <w:spacing w:before="0" w:after="0"/>
              <w:rPr>
                <w:sz w:val="18"/>
              </w:rPr>
            </w:pPr>
            <w:r>
              <w:rPr>
                <w:sz w:val="18"/>
              </w:rPr>
              <w:t xml:space="preserve">Reviewed By QA: (Sign/Date)</w:t>
            </w:r>
          </w:p>
        </w:tc>
      </w:tr>
    </w:tbl>
    <w:p>
      <w:pPr>
        <w:spacing w:before="40" w:after="40"/>
      </w:pPr>
    </w:p>
    <w:p>
      <w:pPr>
        <w:spacing w:before="160" w:after="40"/>
        <w:rPr>
          <w:b/>
          <w:i/>
          <w:sz w:val="20"/>
          <w:szCs w:val="20"/>
        </w:rPr>
      </w:pPr>
      <w:r>
        <w:rPr>
          <w:b/>
          <w:i/>
          <w:sz w:val="20"/>
          <w:szCs w:val="20"/>
        </w:rPr>
        <w:t xml:space="preserve">Trend Analysis of Uniformity of Filled Volume at Finished Stage: (As per USP):</w:t>
      </w:r>
    </w:p>
    <w:p>
      <w:pPr>
        <w:jc w:val="center"/>
      </w:pPr>
      <w:r>
        <w:drawing>
          <wp:inline distT="0" distB="0" distL="0" distR="0">
            <wp:extent cx="6152515" cy="3771900"/>
            <wp:effectExtent l="0" t="0" r="635" b="0"/>
            <wp:docPr id="9006" name="Chart 9006"/>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500"/>
        <w:gridCol w:w="2500"/>
      </w:tblGrid>
      <w:tr>
        <w:tc>
          <w:tcPr>
            <w:tcW w:w="5000" w:type="pct"/>
            <w:gridSpan w:val="2"/>
          </w:tcPr>
          <w:p>
            <w:pPr>
              <w:spacing w:before="0" w:after="0"/>
              <w:rPr>
                <w:b/>
                <w:sz w:val="18"/>
              </w:rPr>
            </w:pPr>
            <w:r>
              <w:rPr>
                <w:b/>
                <w:sz w:val="18"/>
              </w:rPr>
              <w:t xml:space="preserve">Remark: Uniformity of Filled Volume result at Finished product stage for MOXIFLOXACIN ED / MOXIFLOXACIN OPH found (Satisfactory) within the limit as per finished product specification of MOXIFLOXACIN ED / MOXIFLOXACIN OPH and no adverse trend observed during the review period.</w:t>
            </w:r>
          </w:p>
        </w:tc>
      </w:tr>
      <w:tr>
        <w:tc>
          <w:tcPr>
            <w:tcW w:w="2500" w:type="pct"/>
          </w:tcPr>
          <w:p>
            <w:pPr>
              <w:spacing w:before="0" w:after="0"/>
              <w:rPr>
                <w:sz w:val="18"/>
              </w:rPr>
            </w:pPr>
            <w:r>
              <w:rPr>
                <w:sz w:val="18"/>
              </w:rPr>
              <w:t xml:space="preserve">Prepared By QA: (Sign/Date)</w:t>
            </w:r>
          </w:p>
        </w:tc>
        <w:tc>
          <w:tcPr>
            <w:tcW w:w="2500" w:type="pct"/>
          </w:tcPr>
          <w:p>
            <w:pPr>
              <w:spacing w:before="0" w:after="0"/>
              <w:rPr>
                <w:sz w:val="18"/>
              </w:rPr>
            </w:pPr>
            <w:r>
              <w:rPr>
                <w:sz w:val="18"/>
              </w:rPr>
              <w:t xml:space="preserve">Reviewed By QA: (Sign/Date)</w:t>
            </w:r>
          </w:p>
        </w:tc>
      </w:tr>
    </w:tbl>
    <w:p>
      <w:pPr>
        <w:spacing w:before="40" w:after="40"/>
      </w:pPr>
    </w:p>
    <w:p>
      <w:pPr>
        <w:spacing w:before="160" w:after="40"/>
        <w:rPr>
          <w:b/>
          <w:i/>
          <w:sz w:val="20"/>
          <w:szCs w:val="20"/>
        </w:rPr>
      </w:pPr>
      <w:r>
        <w:rPr>
          <w:b/>
          <w:i/>
          <w:sz w:val="20"/>
          <w:szCs w:val="20"/>
        </w:rPr>
        <w:t xml:space="preserve">Trend Analysis of Osmolality at Finished Stage: (As per USP):</w:t>
      </w:r>
    </w:p>
    <w:p>
      <w:pPr>
        <w:jc w:val="center"/>
      </w:pPr>
      <w:r>
        <w:drawing>
          <wp:inline distT="0" distB="0" distL="0" distR="0">
            <wp:extent cx="6152515" cy="3771900"/>
            <wp:effectExtent l="0" t="0" r="635" b="0"/>
            <wp:docPr id="9007" name="Chart 9007"/>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500"/>
        <w:gridCol w:w="2500"/>
      </w:tblGrid>
      <w:tr>
        <w:tc>
          <w:tcPr>
            <w:tcW w:w="5000" w:type="pct"/>
            <w:gridSpan w:val="2"/>
          </w:tcPr>
          <w:p>
            <w:pPr>
              <w:spacing w:before="0" w:after="0"/>
              <w:rPr>
                <w:b/>
                <w:sz w:val="18"/>
              </w:rPr>
            </w:pPr>
            <w:r>
              <w:rPr>
                <w:b/>
                <w:sz w:val="18"/>
              </w:rPr>
              <w:t xml:space="preserve">Remark: Osmolality result at Finished product stage for MOXIFLOXACIN ED / MOXIFLOXACIN OPH found (Satisfactory) within the limit as per finished product specification of MOXIFLOXACIN ED / MOXIFLOXACIN OPH and no adverse trend observed during the review period.</w:t>
            </w:r>
          </w:p>
        </w:tc>
      </w:tr>
      <w:tr>
        <w:tc>
          <w:tcPr>
            <w:tcW w:w="2500" w:type="pct"/>
          </w:tcPr>
          <w:p>
            <w:pPr>
              <w:spacing w:before="0" w:after="0"/>
              <w:rPr>
                <w:sz w:val="18"/>
              </w:rPr>
            </w:pPr>
            <w:r>
              <w:rPr>
                <w:sz w:val="18"/>
              </w:rPr>
              <w:t xml:space="preserve">Prepared By QA: (Sign/Date)</w:t>
            </w:r>
          </w:p>
        </w:tc>
        <w:tc>
          <w:tcPr>
            <w:tcW w:w="2500" w:type="pct"/>
          </w:tcPr>
          <w:p>
            <w:pPr>
              <w:spacing w:before="0" w:after="0"/>
              <w:rPr>
                <w:sz w:val="18"/>
              </w:rPr>
            </w:pPr>
            <w:r>
              <w:rPr>
                <w:sz w:val="18"/>
              </w:rPr>
              <w:t xml:space="preserve">Reviewed By QA: (Sign/Date)</w:t>
            </w:r>
          </w:p>
        </w:tc>
      </w:tr>
    </w:tbl>
    <w:p>
      <w:pPr>
        <w:spacing w:before="40" w:after="40"/>
      </w:pPr>
    </w:p>
    <w:p>
      <w:pPr>
        <w:spacing w:before="160" w:after="40"/>
        <w:rPr>
          <w:b/>
          <w:i/>
          <w:sz w:val="20"/>
          <w:szCs w:val="20"/>
        </w:rPr>
      </w:pPr>
      <w:r>
        <w:rPr>
          <w:b/>
          <w:i/>
          <w:sz w:val="20"/>
          <w:szCs w:val="20"/>
        </w:rPr>
        <w:t xml:space="preserve">Trend Analysis of % Assay of Moxifloxacin Hydrochloride at Finished Stage: (As per USP):</w:t>
      </w:r>
    </w:p>
    <w:p>
      <w:pPr>
        <w:jc w:val="center"/>
      </w:pPr>
      <w:r>
        <w:drawing>
          <wp:inline distT="0" distB="0" distL="0" distR="0">
            <wp:extent cx="6152515" cy="3771900"/>
            <wp:effectExtent l="0" t="0" r="635" b="0"/>
            <wp:docPr id="9008" name="Chart 9008"/>
            <wp:cNvGraphicFramePr/>
            <a:graphic xmlns:a="http://schemas.openxmlformats.org/drawingml/2006/main">
              <a:graphicData uri="http://schemas.openxmlformats.org/drawingml/2006/chart">
                <c:chart xmlns:c="http://schemas.openxmlformats.org/drawingml/2006/chart" xmlns:r="http://schemas.openxmlformats.org/officeDocument/2006/relationships" r:id="rId32"/>
              </a:graphicData>
            </a:graphic>
          </wp:inline>
        </w:drawing>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500"/>
        <w:gridCol w:w="2500"/>
      </w:tblGrid>
      <w:tr>
        <w:tc>
          <w:tcPr>
            <w:tcW w:w="5000" w:type="pct"/>
            <w:gridSpan w:val="2"/>
          </w:tcPr>
          <w:p>
            <w:pPr>
              <w:spacing w:before="0" w:after="0"/>
              <w:rPr>
                <w:b/>
                <w:sz w:val="18"/>
              </w:rPr>
            </w:pPr>
            <w:r>
              <w:rPr>
                <w:b/>
                <w:sz w:val="18"/>
              </w:rPr>
              <w:t xml:space="preserve">Remark: % Assay of Moxifloxacin Hydrochloride result at Finished product stage for MOXIFLOXACIN ED / MOXIFLOXACIN OPH found (Satisfactory) within the limit as per finished product specification of MOXIFLOXACIN ED / MOXIFLOXACIN OPH and no adverse trend observed during the review period.</w:t>
            </w:r>
          </w:p>
        </w:tc>
      </w:tr>
      <w:tr>
        <w:tc>
          <w:tcPr>
            <w:tcW w:w="2500" w:type="pct"/>
          </w:tcPr>
          <w:p>
            <w:pPr>
              <w:spacing w:before="0" w:after="0"/>
              <w:rPr>
                <w:sz w:val="18"/>
              </w:rPr>
            </w:pPr>
            <w:r>
              <w:rPr>
                <w:sz w:val="18"/>
              </w:rPr>
              <w:t xml:space="preserve">Prepared By QA: (Sign/Date)</w:t>
            </w:r>
          </w:p>
        </w:tc>
        <w:tc>
          <w:tcPr>
            <w:tcW w:w="2500" w:type="pct"/>
          </w:tcPr>
          <w:p>
            <w:pPr>
              <w:spacing w:before="0" w:after="0"/>
              <w:rPr>
                <w:sz w:val="18"/>
              </w:rPr>
            </w:pPr>
            <w:r>
              <w:rPr>
                <w:sz w:val="18"/>
              </w:rPr>
              <w:t xml:space="preserve">Reviewed By QA: (Sign/Date)</w:t>
            </w:r>
          </w:p>
        </w:tc>
      </w:tr>
    </w:tbl>
    <w:p>
      <w:pPr>
        <w:spacing w:before="40" w:after="40"/>
      </w:pPr>
    </w:p>
    <w:p w14:paraId="149E84F0" w14:textId="77777777" w:rsidR="00477AF6" w:rsidRDefault="00477AF6" w:rsidP="00B617B4">
      <w:pPr>
        <w:rPr>
          <w:sz w:val="24"/>
          <w:szCs w:val="24"/>
        </w:rPr>
      </w:pPr>
    </w:p>
    <w:p w14:paraId="205EAA5B" w14:textId="77777777" w:rsidR="00E56B48" w:rsidRDefault="00E56B48" w:rsidP="00B617B4">
      <w:pPr>
        <w:rPr>
          <w:sz w:val="24"/>
          <w:szCs w:val="24"/>
        </w:rPr>
      </w:pPr>
    </w:p>
    <w:p w14:paraId="6ABA1D41" w14:textId="12BB13AF" w:rsidR="008B7667" w:rsidRDefault="008B7667" w:rsidP="00B617B4">
      <w:pPr>
        <w:rPr>
          <w:sz w:val="24"/>
          <w:szCs w:val="24"/>
        </w:rPr>
      </w:pPr>
    </w:p>
    <w:p w14:paraId="2DEED314" w14:textId="0B4D8E81" w:rsidR="00517D56" w:rsidRDefault="00517D56" w:rsidP="00B617B4">
      <w:pPr>
        <w:rPr>
          <w:sz w:val="24"/>
          <w:szCs w:val="24"/>
        </w:rPr>
      </w:pPr>
    </w:p>
    <w:p w14:paraId="04D1473E" w14:textId="77777777" w:rsidR="00646F42" w:rsidRDefault="00646F42" w:rsidP="009D51F8">
      <w:pPr>
        <w:pStyle w:val="ListParagraph"/>
        <w:spacing w:after="0"/>
        <w:ind w:left="0"/>
        <w:jc w:val="both"/>
        <w:rPr>
          <w:rFonts w:ascii="Times New Roman" w:hAnsi="Times New Roman"/>
          <w:b/>
          <w:i/>
          <w:sz w:val="24"/>
          <w:szCs w:val="24"/>
        </w:rPr>
      </w:pPr>
    </w:p>
    <w:p w14:paraId="433B3F0D" w14:textId="0766E780" w:rsidR="00DD46FF" w:rsidRDefault="00DD46FF" w:rsidP="00EA2F62">
      <w:pPr>
        <w:pStyle w:val="ListParagraph"/>
        <w:spacing w:after="0"/>
        <w:ind w:left="0"/>
        <w:jc w:val="both"/>
        <w:rPr>
          <w:rFonts w:ascii="Times New Roman" w:hAnsi="Times New Roman"/>
          <w:b/>
          <w:i/>
          <w:sz w:val="24"/>
          <w:szCs w:val="24"/>
        </w:rPr>
      </w:pPr>
    </w:p>
    <w:p w14:paraId="11CBBC45" w14:textId="5784B346" w:rsidR="00114A98" w:rsidRDefault="00114A98" w:rsidP="00EA2F62">
      <w:pPr>
        <w:pStyle w:val="ListParagraph"/>
        <w:spacing w:after="0"/>
        <w:ind w:left="0"/>
        <w:jc w:val="both"/>
        <w:rPr>
          <w:rFonts w:ascii="Times New Roman" w:hAnsi="Times New Roman"/>
          <w:b/>
          <w:i/>
          <w:sz w:val="24"/>
          <w:szCs w:val="24"/>
        </w:rPr>
      </w:pPr>
    </w:p>
    <w:p w14:paraId="20ECC9F1" w14:textId="77777777" w:rsidR="00114A98" w:rsidRDefault="00114A98" w:rsidP="00EA2F62">
      <w:pPr>
        <w:pStyle w:val="ListParagraph"/>
        <w:spacing w:after="0"/>
        <w:ind w:left="0"/>
        <w:jc w:val="both"/>
        <w:rPr>
          <w:rFonts w:ascii="Times New Roman" w:hAnsi="Times New Roman"/>
          <w:b/>
          <w:i/>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800"/>
        <w:gridCol w:w="5105"/>
      </w:tblGrid>
      <w:tr w:rsidR="00064448" w:rsidRPr="00DE38AF" w14:paraId="6BCB0104" w14:textId="77777777" w:rsidTr="0028232E">
        <w:trPr>
          <w:trHeight w:val="432"/>
          <w:jc w:val="center"/>
        </w:trPr>
        <w:tc>
          <w:tcPr>
            <w:tcW w:w="5000" w:type="pct"/>
            <w:gridSpan w:val="2"/>
          </w:tcPr>
          <w:p w14:paraId="0757A45A" w14:textId="77777777" w:rsidR="00064448" w:rsidRPr="00DE38AF" w:rsidRDefault="00064448" w:rsidP="0024124A">
            <w:pPr>
              <w:spacing w:before="0" w:line="276" w:lineRule="auto"/>
              <w:jc w:val="both"/>
              <w:rPr>
                <w:b/>
                <w:sz w:val="24"/>
              </w:rPr>
            </w:pPr>
            <w:r w:rsidRPr="00DE38AF">
              <w:rPr>
                <w:b/>
                <w:sz w:val="24"/>
              </w:rPr>
              <w:t>CONCLUSION:</w:t>
            </w:r>
          </w:p>
          <w:p w14:paraId="2C8067CD" w14:textId="2B451AC0" w:rsidR="00064448" w:rsidRPr="00DE38AF" w:rsidRDefault="00064448" w:rsidP="0024124A">
            <w:pPr>
              <w:pStyle w:val="ListParagraph"/>
              <w:numPr>
                <w:ilvl w:val="0"/>
                <w:numId w:val="18"/>
              </w:numPr>
              <w:tabs>
                <w:tab w:val="left" w:pos="450"/>
                <w:tab w:val="left" w:pos="13245"/>
              </w:tabs>
              <w:spacing w:after="0"/>
              <w:ind w:left="465"/>
              <w:jc w:val="both"/>
              <w:rPr>
                <w:rFonts w:ascii="Times New Roman" w:hAnsi="Times New Roman"/>
                <w:sz w:val="24"/>
              </w:rPr>
            </w:pPr>
            <w:r w:rsidRPr="00DE38AF">
              <w:rPr>
                <w:rFonts w:ascii="Times New Roman" w:hAnsi="Times New Roman"/>
                <w:sz w:val="24"/>
              </w:rPr>
              <w:t xml:space="preserve">The value of process </w:t>
            </w:r>
            <w:r w:rsidR="002573B7" w:rsidRPr="00DE38AF">
              <w:rPr>
                <w:rFonts w:ascii="Times New Roman" w:hAnsi="Times New Roman"/>
                <w:sz w:val="24"/>
              </w:rPr>
              <w:t>capability parameter (</w:t>
            </w:r>
            <w:proofErr w:type="spellStart"/>
            <w:r w:rsidR="002573B7" w:rsidRPr="00DE38AF">
              <w:rPr>
                <w:rFonts w:ascii="Times New Roman" w:hAnsi="Times New Roman"/>
                <w:sz w:val="24"/>
              </w:rPr>
              <w:t>Cp</w:t>
            </w:r>
            <w:r w:rsidR="005A4004">
              <w:rPr>
                <w:rFonts w:ascii="Times New Roman" w:hAnsi="Times New Roman"/>
                <w:sz w:val="24"/>
              </w:rPr>
              <w:t>k</w:t>
            </w:r>
            <w:proofErr w:type="spellEnd"/>
            <w:r w:rsidR="002573B7" w:rsidRPr="00DE38AF">
              <w:rPr>
                <w:rFonts w:ascii="Times New Roman" w:hAnsi="Times New Roman"/>
                <w:sz w:val="24"/>
              </w:rPr>
              <w:t xml:space="preserve"/>
            </w:r>
            <w:r w:rsidRPr="00DE38AF">
              <w:rPr>
                <w:rFonts w:ascii="Times New Roman" w:hAnsi="Times New Roman"/>
                <w:sz w:val="24"/>
              </w:rPr>
              <w:t xml:space="preserve">for </w:t>
            </w:r>
            <w:r w:rsidR="00B13C59" w:rsidRPr="00DE38AF">
              <w:rPr>
                <w:rFonts w:ascii="Times New Roman" w:hAnsi="Times New Roman"/>
                <w:b/>
                <w:sz w:val="24"/>
              </w:rPr>
              <w:t>pH</w:t>
            </w:r>
            <w:r w:rsidR="00EB4B83">
              <w:rPr>
                <w:rFonts w:ascii="Times New Roman" w:hAnsi="Times New Roman"/>
                <w:b/>
                <w:sz w:val="24"/>
              </w:rPr>
              <w:t xml:space="preserve"> </w:t>
            </w:r>
            <w:r w:rsidRPr="00DE38AF">
              <w:rPr>
                <w:rFonts w:ascii="Times New Roman" w:hAnsi="Times New Roman"/>
                <w:sz w:val="24"/>
              </w:rPr>
              <w:t xml:space="preserve">at </w:t>
            </w:r>
            <w:r w:rsidR="00A71275" w:rsidRPr="00DE38AF">
              <w:rPr>
                <w:rFonts w:ascii="Times New Roman" w:hAnsi="Times New Roman"/>
                <w:sz w:val="24"/>
              </w:rPr>
              <w:t>finished</w:t>
            </w:r>
            <w:r w:rsidRPr="00DE38AF">
              <w:rPr>
                <w:rFonts w:ascii="Times New Roman" w:hAnsi="Times New Roman"/>
                <w:sz w:val="24"/>
              </w:rPr>
              <w:t xml:space="preserve"> testing stage</w:t>
            </w:r>
            <w:r w:rsidR="00200F5B" w:rsidRPr="00DE38AF">
              <w:rPr>
                <w:rFonts w:ascii="Times New Roman" w:hAnsi="Times New Roman"/>
                <w:sz w:val="24"/>
              </w:rPr>
              <w:t xml:space="preserve"> </w:t>
            </w:r>
            <w:r w:rsidR="00C83D82" w:rsidRPr="00DE38AF">
              <w:rPr>
                <w:rFonts w:ascii="Times New Roman" w:hAnsi="Times New Roman"/>
                <w:sz w:val="24"/>
              </w:rPr>
              <w:t xml:space="preserve">for </w:t>
            </w:r>
            <w:r w:rsidR="00FF3F2C">
              <w:rPr>
                <w:rFonts w:ascii="Times New Roman" w:hAnsi="Times New Roman"/>
                <w:bCs/>
                <w:sz w:val="24"/>
                <w:szCs w:val="24"/>
              </w:rPr>
              <w:t>MOXIFLOXACIN ED / MOXIFLOXACIN OPH</w:t>
            </w:r>
            <w:r w:rsidR="00200F5B" w:rsidRPr="00DE38AF">
              <w:rPr>
                <w:rFonts w:ascii="Times New Roman" w:hAnsi="Times New Roman"/>
                <w:bCs/>
                <w:sz w:val="24"/>
                <w:szCs w:val="24"/>
              </w:rPr>
              <w:t xml:space="preserve"> </w:t>
            </w:r>
            <w:r w:rsidRPr="00DE38AF">
              <w:rPr>
                <w:rFonts w:ascii="Times New Roman" w:hAnsi="Times New Roman"/>
                <w:sz w:val="24"/>
              </w:rPr>
              <w:t xml:space="preserve">is observed </w:t>
            </w:r>
            <w:r w:rsidR="00534E31">
              <w:rPr>
                <w:rFonts w:ascii="Times New Roman" w:hAnsi="Times New Roman"/>
                <w:b/>
                <w:sz w:val="24"/>
              </w:rPr>
              <w:t>10.39</w:t>
            </w:r>
            <w:r w:rsidR="00245250">
              <w:rPr>
                <w:rFonts w:ascii="Times New Roman" w:hAnsi="Times New Roman"/>
                <w:b/>
                <w:sz w:val="24"/>
              </w:rPr>
              <w:t xml:space="preserve"> </w:t>
            </w:r>
            <w:r w:rsidR="00245250" w:rsidRPr="00245250">
              <w:rPr>
                <w:rFonts w:ascii="Times New Roman" w:hAnsi="Times New Roman"/>
                <w:sz w:val="24"/>
              </w:rPr>
              <w:t>&amp;</w:t>
            </w:r>
            <w:r w:rsidR="00245250">
              <w:rPr>
                <w:rFonts w:ascii="Times New Roman" w:hAnsi="Times New Roman"/>
                <w:b/>
                <w:sz w:val="24"/>
              </w:rPr>
              <w:t xml:space="preserve"> Cp </w:t>
            </w:r>
            <w:r w:rsidR="00245250" w:rsidRPr="00245250">
              <w:rPr>
                <w:rFonts w:ascii="Times New Roman" w:hAnsi="Times New Roman"/>
                <w:sz w:val="24"/>
              </w:rPr>
              <w:t>value observed is</w:t>
            </w:r>
            <w:r w:rsidR="00245250">
              <w:rPr>
                <w:rFonts w:ascii="Times New Roman" w:hAnsi="Times New Roman"/>
                <w:b/>
                <w:sz w:val="24"/>
              </w:rPr>
              <w:t xml:space="preserve"> </w:t>
            </w:r>
            <w:r w:rsidR="00534E31">
              <w:rPr>
                <w:rFonts w:ascii="Times New Roman" w:hAnsi="Times New Roman"/>
                <w:b/>
                <w:sz w:val="24"/>
              </w:rPr>
              <w:t>13.02</w:t>
            </w:r>
            <w:r w:rsidR="00200F5B" w:rsidRPr="00DE38AF">
              <w:rPr>
                <w:rFonts w:ascii="Times New Roman" w:hAnsi="Times New Roman"/>
                <w:sz w:val="24"/>
              </w:rPr>
              <w:t xml:space="preserve"> </w:t>
            </w:r>
            <w:r w:rsidR="000E5264" w:rsidRPr="00DE38AF">
              <w:rPr>
                <w:rFonts w:ascii="Times New Roman" w:hAnsi="Times New Roman"/>
                <w:sz w:val="24"/>
              </w:rPr>
              <w:t>which indicates a</w:t>
            </w:r>
            <w:r w:rsidR="00534E31">
              <w:rPr>
                <w:rFonts w:ascii="Times New Roman" w:hAnsi="Times New Roman"/>
                <w:sz w:val="24"/>
              </w:rPr>
              <w:t xml:space="preserve"> very</w:t>
            </w:r>
            <w:r w:rsidR="00824BA0">
              <w:rPr>
                <w:rFonts w:ascii="Times New Roman" w:hAnsi="Times New Roman"/>
                <w:sz w:val="24"/>
              </w:rPr>
              <w:t xml:space="preserve"> </w:t>
            </w:r>
            <w:r w:rsidR="000E5264" w:rsidRPr="00DE38AF">
              <w:rPr>
                <w:rFonts w:ascii="Times New Roman" w:hAnsi="Times New Roman"/>
                <w:sz w:val="24"/>
              </w:rPr>
              <w:t>capable process. Hence, it is concluded that process is running to its specification limits.</w:t>
            </w:r>
          </w:p>
          <w:p w14:paraId="551AF6F1" w14:textId="62A6B221" w:rsidR="001448BF" w:rsidRDefault="001448BF" w:rsidP="0024124A">
            <w:pPr>
              <w:pStyle w:val="ListParagraph"/>
              <w:numPr>
                <w:ilvl w:val="0"/>
                <w:numId w:val="18"/>
              </w:numPr>
              <w:tabs>
                <w:tab w:val="left" w:pos="450"/>
                <w:tab w:val="left" w:pos="13245"/>
              </w:tabs>
              <w:spacing w:after="0"/>
              <w:ind w:left="465"/>
              <w:jc w:val="both"/>
              <w:rPr>
                <w:rFonts w:ascii="Times New Roman" w:hAnsi="Times New Roman"/>
                <w:sz w:val="24"/>
              </w:rPr>
            </w:pPr>
            <w:r w:rsidRPr="00DE38AF">
              <w:rPr>
                <w:rFonts w:ascii="Times New Roman" w:hAnsi="Times New Roman"/>
                <w:sz w:val="24"/>
              </w:rPr>
              <w:t>The value of process capability parameter (</w:t>
            </w:r>
            <w:proofErr w:type="spellStart"/>
            <w:r w:rsidRPr="00DE38AF">
              <w:rPr>
                <w:rFonts w:ascii="Times New Roman" w:hAnsi="Times New Roman"/>
                <w:sz w:val="24"/>
              </w:rPr>
              <w:t>Cp</w:t>
            </w:r>
            <w:r w:rsidR="005A4004">
              <w:rPr>
                <w:rFonts w:ascii="Times New Roman" w:hAnsi="Times New Roman"/>
                <w:sz w:val="24"/>
              </w:rPr>
              <w:t>k</w:t>
            </w:r>
            <w:proofErr w:type="spellEnd"/>
            <w:r w:rsidRPr="00DE38AF">
              <w:rPr>
                <w:rFonts w:ascii="Times New Roman" w:hAnsi="Times New Roman"/>
                <w:sz w:val="24"/>
              </w:rPr>
              <w:t xml:space="preserve">) for </w:t>
            </w:r>
            <w:r w:rsidRPr="00DE38AF">
              <w:rPr>
                <w:rFonts w:ascii="Times New Roman" w:hAnsi="Times New Roman"/>
                <w:b/>
                <w:sz w:val="24"/>
              </w:rPr>
              <w:t>Uniformity of</w:t>
            </w:r>
            <w:r w:rsidR="001C5A5C">
              <w:rPr>
                <w:rFonts w:ascii="Times New Roman" w:hAnsi="Times New Roman"/>
                <w:b/>
                <w:sz w:val="24"/>
              </w:rPr>
              <w:t xml:space="preserve"> Filled</w:t>
            </w:r>
            <w:r w:rsidRPr="00DE38AF">
              <w:rPr>
                <w:rFonts w:ascii="Times New Roman" w:hAnsi="Times New Roman"/>
                <w:b/>
                <w:sz w:val="24"/>
              </w:rPr>
              <w:t xml:space="preserve"> Volume</w:t>
            </w:r>
            <w:r w:rsidR="00D7549D">
              <w:rPr>
                <w:rFonts w:ascii="Times New Roman" w:hAnsi="Times New Roman"/>
                <w:b/>
                <w:sz w:val="24"/>
              </w:rPr>
              <w:t xml:space="preserve"> – 10ml</w:t>
            </w:r>
            <w:r w:rsidR="00B460D7">
              <w:rPr>
                <w:rFonts w:ascii="Times New Roman" w:hAnsi="Times New Roman"/>
                <w:b/>
                <w:sz w:val="24"/>
              </w:rPr>
              <w:t xml:space="preserve"> </w:t>
            </w:r>
            <w:r w:rsidRPr="00DE38AF">
              <w:rPr>
                <w:rFonts w:ascii="Times New Roman" w:hAnsi="Times New Roman"/>
                <w:sz w:val="24"/>
              </w:rPr>
              <w:t xml:space="preserve">at </w:t>
            </w:r>
            <w:r w:rsidR="00772642" w:rsidRPr="00DE38AF">
              <w:rPr>
                <w:rFonts w:ascii="Times New Roman" w:hAnsi="Times New Roman"/>
                <w:sz w:val="24"/>
              </w:rPr>
              <w:t>finished</w:t>
            </w:r>
            <w:r w:rsidRPr="00DE38AF">
              <w:rPr>
                <w:rFonts w:ascii="Times New Roman" w:hAnsi="Times New Roman"/>
                <w:sz w:val="24"/>
              </w:rPr>
              <w:t xml:space="preserve"> testing stage for </w:t>
            </w:r>
            <w:r w:rsidR="00FF3F2C">
              <w:rPr>
                <w:rFonts w:ascii="Times New Roman" w:hAnsi="Times New Roman"/>
                <w:bCs/>
                <w:sz w:val="24"/>
                <w:szCs w:val="24"/>
              </w:rPr>
              <w:t>MOXIFLOXACIN ED / MOXIFLOXACIN OPH</w:t>
            </w:r>
            <w:r w:rsidRPr="00DE38AF">
              <w:rPr>
                <w:rFonts w:ascii="Times New Roman" w:hAnsi="Times New Roman"/>
                <w:sz w:val="24"/>
              </w:rPr>
              <w:t xml:space="preserve"> is observed </w:t>
            </w:r>
            <w:r w:rsidR="00B07468">
              <w:rPr>
                <w:rFonts w:ascii="Times New Roman" w:hAnsi="Times New Roman"/>
                <w:b/>
                <w:sz w:val="24"/>
              </w:rPr>
              <w:t>1.</w:t>
            </w:r>
            <w:r w:rsidR="00534E31">
              <w:rPr>
                <w:rFonts w:ascii="Times New Roman" w:hAnsi="Times New Roman"/>
                <w:b/>
                <w:sz w:val="24"/>
              </w:rPr>
              <w:t>24</w:t>
            </w:r>
            <w:r w:rsidR="00200F5B" w:rsidRPr="00DE38AF">
              <w:rPr>
                <w:rFonts w:ascii="Times New Roman" w:hAnsi="Times New Roman"/>
                <w:sz w:val="24"/>
              </w:rPr>
              <w:t xml:space="preserve"> </w:t>
            </w:r>
            <w:r w:rsidR="002B0730" w:rsidRPr="00245250">
              <w:rPr>
                <w:rFonts w:ascii="Times New Roman" w:hAnsi="Times New Roman"/>
                <w:sz w:val="24"/>
              </w:rPr>
              <w:t>&amp;</w:t>
            </w:r>
            <w:r w:rsidR="002B0730">
              <w:rPr>
                <w:rFonts w:ascii="Times New Roman" w:hAnsi="Times New Roman"/>
                <w:b/>
                <w:sz w:val="24"/>
              </w:rPr>
              <w:t xml:space="preserve"> Cp </w:t>
            </w:r>
            <w:r w:rsidR="002B0730" w:rsidRPr="00245250">
              <w:rPr>
                <w:rFonts w:ascii="Times New Roman" w:hAnsi="Times New Roman"/>
                <w:sz w:val="24"/>
              </w:rPr>
              <w:t>value observed is</w:t>
            </w:r>
            <w:r w:rsidR="002B0730">
              <w:rPr>
                <w:rFonts w:ascii="Times New Roman" w:hAnsi="Times New Roman"/>
                <w:b/>
                <w:sz w:val="24"/>
              </w:rPr>
              <w:t xml:space="preserve"> </w:t>
            </w:r>
            <w:r w:rsidR="00534E31">
              <w:rPr>
                <w:rFonts w:ascii="Times New Roman" w:hAnsi="Times New Roman"/>
                <w:b/>
                <w:sz w:val="24"/>
              </w:rPr>
              <w:t>1.88</w:t>
            </w:r>
            <w:r w:rsidR="002B0730">
              <w:rPr>
                <w:rFonts w:ascii="Times New Roman" w:hAnsi="Times New Roman"/>
                <w:b/>
                <w:sz w:val="24"/>
              </w:rPr>
              <w:t xml:space="preserve"> </w:t>
            </w:r>
            <w:r w:rsidRPr="00DE38AF">
              <w:rPr>
                <w:rFonts w:ascii="Times New Roman" w:hAnsi="Times New Roman"/>
                <w:sz w:val="24"/>
              </w:rPr>
              <w:t>which indicates a capable process. Hence, it is concluded that process is running to its specification limits.</w:t>
            </w:r>
          </w:p>
          <w:p w14:paraId="605DA974" w14:textId="035E1CC2" w:rsidR="001C5A5C" w:rsidRDefault="001C5A5C" w:rsidP="0024124A">
            <w:pPr>
              <w:pStyle w:val="ListParagraph"/>
              <w:numPr>
                <w:ilvl w:val="0"/>
                <w:numId w:val="18"/>
              </w:numPr>
              <w:tabs>
                <w:tab w:val="left" w:pos="450"/>
                <w:tab w:val="left" w:pos="13245"/>
              </w:tabs>
              <w:spacing w:after="0"/>
              <w:ind w:left="465"/>
              <w:jc w:val="both"/>
              <w:rPr>
                <w:rFonts w:ascii="Times New Roman" w:hAnsi="Times New Roman"/>
                <w:sz w:val="24"/>
              </w:rPr>
            </w:pPr>
            <w:r w:rsidRPr="00DE38AF">
              <w:rPr>
                <w:rFonts w:ascii="Times New Roman" w:hAnsi="Times New Roman"/>
                <w:sz w:val="24"/>
              </w:rPr>
              <w:t>The value of process capability parameter (</w:t>
            </w:r>
            <w:proofErr w:type="spellStart"/>
            <w:r w:rsidRPr="00DE38AF">
              <w:rPr>
                <w:rFonts w:ascii="Times New Roman" w:hAnsi="Times New Roman"/>
                <w:sz w:val="24"/>
              </w:rPr>
              <w:t>Cp</w:t>
            </w:r>
            <w:r>
              <w:rPr>
                <w:rFonts w:ascii="Times New Roman" w:hAnsi="Times New Roman"/>
                <w:sz w:val="24"/>
              </w:rPr>
              <w:t>k</w:t>
            </w:r>
            <w:proofErr w:type="spellEnd"/>
            <w:r w:rsidRPr="00DE38AF">
              <w:rPr>
                <w:rFonts w:ascii="Times New Roman" w:hAnsi="Times New Roman"/>
                <w:sz w:val="24"/>
              </w:rPr>
              <w:t xml:space="preserve">) for </w:t>
            </w:r>
            <w:r>
              <w:rPr>
                <w:rFonts w:ascii="Times New Roman" w:hAnsi="Times New Roman"/>
                <w:b/>
                <w:sz w:val="24"/>
              </w:rPr>
              <w:t xml:space="preserve">Osmolality </w:t>
            </w:r>
            <w:r w:rsidRPr="00DE38AF">
              <w:rPr>
                <w:rFonts w:ascii="Times New Roman" w:hAnsi="Times New Roman"/>
                <w:sz w:val="24"/>
              </w:rPr>
              <w:t xml:space="preserve">at finished testing stage for </w:t>
            </w:r>
            <w:r w:rsidR="00FF3F2C">
              <w:rPr>
                <w:rFonts w:ascii="Times New Roman" w:hAnsi="Times New Roman"/>
                <w:bCs/>
                <w:sz w:val="24"/>
                <w:szCs w:val="24"/>
              </w:rPr>
              <w:t>MOXIFLOXACIN ED / MOXIFLOXACIN OPH</w:t>
            </w:r>
            <w:r w:rsidRPr="00DE38AF">
              <w:rPr>
                <w:rFonts w:ascii="Times New Roman" w:hAnsi="Times New Roman"/>
                <w:sz w:val="24"/>
              </w:rPr>
              <w:t xml:space="preserve"> is observed </w:t>
            </w:r>
            <w:r w:rsidR="00534E31">
              <w:rPr>
                <w:rFonts w:ascii="Times New Roman" w:hAnsi="Times New Roman"/>
                <w:b/>
                <w:sz w:val="24"/>
              </w:rPr>
              <w:t>2.73</w:t>
            </w:r>
            <w:r w:rsidRPr="00DE38AF">
              <w:rPr>
                <w:rFonts w:ascii="Times New Roman" w:hAnsi="Times New Roman"/>
                <w:sz w:val="24"/>
              </w:rPr>
              <w:t xml:space="preserve"> </w:t>
            </w:r>
            <w:r w:rsidRPr="00245250">
              <w:rPr>
                <w:rFonts w:ascii="Times New Roman" w:hAnsi="Times New Roman"/>
                <w:sz w:val="24"/>
              </w:rPr>
              <w:t>&amp;</w:t>
            </w:r>
            <w:r>
              <w:rPr>
                <w:rFonts w:ascii="Times New Roman" w:hAnsi="Times New Roman"/>
                <w:b/>
                <w:sz w:val="24"/>
              </w:rPr>
              <w:t xml:space="preserve"> Cp </w:t>
            </w:r>
            <w:r w:rsidRPr="00245250">
              <w:rPr>
                <w:rFonts w:ascii="Times New Roman" w:hAnsi="Times New Roman"/>
                <w:sz w:val="24"/>
              </w:rPr>
              <w:t>value observed is</w:t>
            </w:r>
            <w:r>
              <w:rPr>
                <w:rFonts w:ascii="Times New Roman" w:hAnsi="Times New Roman"/>
                <w:b/>
                <w:sz w:val="24"/>
              </w:rPr>
              <w:t xml:space="preserve"> </w:t>
            </w:r>
            <w:r w:rsidR="00534E31">
              <w:rPr>
                <w:rFonts w:ascii="Times New Roman" w:hAnsi="Times New Roman"/>
                <w:b/>
                <w:sz w:val="24"/>
              </w:rPr>
              <w:t>3.76</w:t>
            </w:r>
            <w:r>
              <w:rPr>
                <w:rFonts w:ascii="Times New Roman" w:hAnsi="Times New Roman"/>
                <w:b/>
                <w:sz w:val="24"/>
              </w:rPr>
              <w:t xml:space="preserve"> </w:t>
            </w:r>
            <w:r w:rsidRPr="00DE38AF">
              <w:rPr>
                <w:rFonts w:ascii="Times New Roman" w:hAnsi="Times New Roman"/>
                <w:sz w:val="24"/>
              </w:rPr>
              <w:t>which indicates a very capable process. Hence, it is concluded that process is running to its specification limits.</w:t>
            </w:r>
          </w:p>
          <w:p w14:paraId="065857FC" w14:textId="60AA7524" w:rsidR="00064448" w:rsidRDefault="007A4186" w:rsidP="0024124A">
            <w:pPr>
              <w:pStyle w:val="ListParagraph"/>
              <w:numPr>
                <w:ilvl w:val="0"/>
                <w:numId w:val="18"/>
              </w:numPr>
              <w:tabs>
                <w:tab w:val="left" w:pos="450"/>
                <w:tab w:val="left" w:pos="13245"/>
              </w:tabs>
              <w:spacing w:after="0"/>
              <w:ind w:left="465"/>
              <w:jc w:val="both"/>
              <w:rPr>
                <w:rFonts w:ascii="Times New Roman" w:hAnsi="Times New Roman"/>
                <w:sz w:val="24"/>
              </w:rPr>
            </w:pPr>
            <w:r w:rsidRPr="00DE38AF">
              <w:rPr>
                <w:rFonts w:ascii="Times New Roman" w:hAnsi="Times New Roman"/>
                <w:sz w:val="24"/>
              </w:rPr>
              <w:t>The value of process capability parameter (</w:t>
            </w:r>
            <w:proofErr w:type="spellStart"/>
            <w:r w:rsidRPr="00DE38AF">
              <w:rPr>
                <w:rFonts w:ascii="Times New Roman" w:hAnsi="Times New Roman"/>
                <w:sz w:val="24"/>
              </w:rPr>
              <w:t>Cp</w:t>
            </w:r>
            <w:r w:rsidR="005A4004">
              <w:rPr>
                <w:rFonts w:ascii="Times New Roman" w:hAnsi="Times New Roman"/>
                <w:sz w:val="24"/>
              </w:rPr>
              <w:t>k</w:t>
            </w:r>
            <w:proofErr w:type="spellEnd"/>
            <w:r w:rsidRPr="00DE38AF">
              <w:rPr>
                <w:rFonts w:ascii="Times New Roman" w:hAnsi="Times New Roman"/>
                <w:sz w:val="24"/>
              </w:rPr>
              <w:t xml:space="preserve">) for </w:t>
            </w:r>
            <w:r w:rsidRPr="00DE38AF">
              <w:rPr>
                <w:rFonts w:ascii="Times New Roman" w:hAnsi="Times New Roman"/>
                <w:b/>
                <w:sz w:val="24"/>
              </w:rPr>
              <w:t xml:space="preserve">Assay of </w:t>
            </w:r>
            <w:r w:rsidR="001C5A5C">
              <w:rPr>
                <w:rFonts w:ascii="Times New Roman" w:hAnsi="Times New Roman"/>
                <w:b/>
                <w:sz w:val="24"/>
                <w:szCs w:val="24"/>
              </w:rPr>
              <w:t>Sodium</w:t>
            </w:r>
            <w:r w:rsidR="00D7549D">
              <w:rPr>
                <w:rFonts w:ascii="Times New Roman" w:hAnsi="Times New Roman"/>
                <w:b/>
                <w:sz w:val="24"/>
                <w:szCs w:val="24"/>
              </w:rPr>
              <w:t xml:space="preserve"> Hyaluronate</w:t>
            </w:r>
            <w:r w:rsidR="00226B87" w:rsidRPr="007D083F">
              <w:rPr>
                <w:rFonts w:ascii="Times New Roman" w:hAnsi="Times New Roman"/>
                <w:b/>
                <w:i/>
                <w:sz w:val="24"/>
                <w:szCs w:val="24"/>
              </w:rPr>
              <w:t xml:space="preserve"> </w:t>
            </w:r>
            <w:r w:rsidRPr="00DE38AF">
              <w:rPr>
                <w:rFonts w:ascii="Times New Roman" w:hAnsi="Times New Roman"/>
                <w:sz w:val="24"/>
              </w:rPr>
              <w:t xml:space="preserve">at </w:t>
            </w:r>
            <w:r w:rsidR="00955ADF" w:rsidRPr="00DE38AF">
              <w:rPr>
                <w:rFonts w:ascii="Times New Roman" w:hAnsi="Times New Roman"/>
                <w:sz w:val="24"/>
              </w:rPr>
              <w:t>finished</w:t>
            </w:r>
            <w:r w:rsidRPr="00DE38AF">
              <w:rPr>
                <w:rFonts w:ascii="Times New Roman" w:hAnsi="Times New Roman"/>
                <w:sz w:val="24"/>
              </w:rPr>
              <w:t xml:space="preserve"> testing stage for </w:t>
            </w:r>
            <w:r w:rsidR="00FF3F2C">
              <w:rPr>
                <w:rFonts w:ascii="Times New Roman" w:hAnsi="Times New Roman"/>
                <w:bCs/>
                <w:sz w:val="24"/>
                <w:szCs w:val="24"/>
              </w:rPr>
              <w:t>MOXIFLOXACIN ED / MOXIFLOXACIN OPH</w:t>
            </w:r>
            <w:r w:rsidRPr="00DE38AF">
              <w:rPr>
                <w:rFonts w:ascii="Times New Roman" w:hAnsi="Times New Roman"/>
                <w:sz w:val="24"/>
              </w:rPr>
              <w:t xml:space="preserve"> is observed </w:t>
            </w:r>
            <w:r w:rsidR="00534E31">
              <w:rPr>
                <w:rFonts w:ascii="Times New Roman" w:hAnsi="Times New Roman"/>
                <w:b/>
                <w:sz w:val="24"/>
              </w:rPr>
              <w:t>1.23</w:t>
            </w:r>
            <w:r w:rsidR="002B0730">
              <w:rPr>
                <w:rFonts w:ascii="Times New Roman" w:hAnsi="Times New Roman"/>
                <w:b/>
                <w:sz w:val="24"/>
              </w:rPr>
              <w:t xml:space="preserve"> </w:t>
            </w:r>
            <w:r w:rsidR="002B0730" w:rsidRPr="00245250">
              <w:rPr>
                <w:rFonts w:ascii="Times New Roman" w:hAnsi="Times New Roman"/>
                <w:sz w:val="24"/>
              </w:rPr>
              <w:t>&amp;</w:t>
            </w:r>
            <w:r w:rsidR="002B0730">
              <w:rPr>
                <w:rFonts w:ascii="Times New Roman" w:hAnsi="Times New Roman"/>
                <w:b/>
                <w:sz w:val="24"/>
              </w:rPr>
              <w:t xml:space="preserve"> Cp </w:t>
            </w:r>
            <w:r w:rsidR="002B0730" w:rsidRPr="00245250">
              <w:rPr>
                <w:rFonts w:ascii="Times New Roman" w:hAnsi="Times New Roman"/>
                <w:sz w:val="24"/>
              </w:rPr>
              <w:t>value observed is</w:t>
            </w:r>
            <w:r w:rsidR="002B0730">
              <w:rPr>
                <w:rFonts w:ascii="Times New Roman" w:hAnsi="Times New Roman"/>
                <w:b/>
                <w:sz w:val="24"/>
              </w:rPr>
              <w:t xml:space="preserve"> </w:t>
            </w:r>
            <w:r w:rsidR="002B41DE">
              <w:rPr>
                <w:rFonts w:ascii="Times New Roman" w:hAnsi="Times New Roman"/>
                <w:b/>
                <w:sz w:val="24"/>
              </w:rPr>
              <w:t>1.</w:t>
            </w:r>
            <w:r w:rsidR="00534E31">
              <w:rPr>
                <w:rFonts w:ascii="Times New Roman" w:hAnsi="Times New Roman"/>
                <w:b/>
                <w:sz w:val="24"/>
              </w:rPr>
              <w:t>25</w:t>
            </w:r>
            <w:r w:rsidRPr="00DE38AF">
              <w:rPr>
                <w:rFonts w:ascii="Times New Roman" w:hAnsi="Times New Roman"/>
                <w:sz w:val="24"/>
              </w:rPr>
              <w:t xml:space="preserve"> </w:t>
            </w:r>
            <w:r w:rsidR="00534E31" w:rsidRPr="00DE38AF">
              <w:rPr>
                <w:rFonts w:ascii="Times New Roman" w:hAnsi="Times New Roman"/>
                <w:sz w:val="24"/>
              </w:rPr>
              <w:t>which indicates a very capable process. Hence, it is concluded that process is running to its specification limits</w:t>
            </w:r>
            <w:r w:rsidR="00F364A4" w:rsidRPr="00964274">
              <w:rPr>
                <w:rFonts w:ascii="Times New Roman" w:hAnsi="Times New Roman"/>
                <w:sz w:val="24"/>
              </w:rPr>
              <w:t>.</w:t>
            </w:r>
          </w:p>
          <w:p w14:paraId="15E0CAA6" w14:textId="097596D7" w:rsidR="00064448" w:rsidRPr="00DE38AF" w:rsidRDefault="002B0730" w:rsidP="00226B87">
            <w:pPr>
              <w:pStyle w:val="ListParagraph"/>
              <w:numPr>
                <w:ilvl w:val="0"/>
                <w:numId w:val="18"/>
              </w:numPr>
              <w:tabs>
                <w:tab w:val="left" w:pos="450"/>
                <w:tab w:val="left" w:pos="13245"/>
              </w:tabs>
              <w:spacing w:after="0"/>
              <w:ind w:left="465"/>
              <w:jc w:val="both"/>
              <w:rPr>
                <w:rFonts w:ascii="Times New Roman" w:hAnsi="Times New Roman"/>
                <w:sz w:val="24"/>
              </w:rPr>
            </w:pPr>
            <w:r>
              <w:rPr>
                <w:rFonts w:ascii="Times New Roman" w:hAnsi="Times New Roman"/>
                <w:sz w:val="24"/>
              </w:rPr>
              <w:t>Upper Control Limits</w:t>
            </w:r>
            <w:r w:rsidRPr="00D41D34">
              <w:rPr>
                <w:rFonts w:ascii="Times New Roman" w:hAnsi="Times New Roman"/>
                <w:sz w:val="24"/>
              </w:rPr>
              <w:t xml:space="preserve"> </w:t>
            </w:r>
            <w:r>
              <w:rPr>
                <w:rFonts w:ascii="Times New Roman" w:hAnsi="Times New Roman"/>
                <w:sz w:val="24"/>
              </w:rPr>
              <w:t xml:space="preserve">(UCL) </w:t>
            </w:r>
            <w:r w:rsidRPr="00D41D34">
              <w:rPr>
                <w:rFonts w:ascii="Times New Roman" w:hAnsi="Times New Roman"/>
                <w:sz w:val="24"/>
              </w:rPr>
              <w:t xml:space="preserve">&amp; </w:t>
            </w:r>
            <w:r>
              <w:rPr>
                <w:rFonts w:ascii="Times New Roman" w:hAnsi="Times New Roman"/>
                <w:sz w:val="24"/>
              </w:rPr>
              <w:t>Lower Control Limits (LCL)</w:t>
            </w:r>
            <w:r w:rsidRPr="00D41D34">
              <w:rPr>
                <w:rFonts w:ascii="Times New Roman" w:hAnsi="Times New Roman"/>
                <w:sz w:val="24"/>
              </w:rPr>
              <w:t xml:space="preserve"> </w:t>
            </w:r>
            <w:r w:rsidR="002577E0" w:rsidRPr="00DE38AF">
              <w:rPr>
                <w:rFonts w:ascii="Times New Roman" w:hAnsi="Times New Roman"/>
                <w:sz w:val="24"/>
              </w:rPr>
              <w:t>for pH, Assay</w:t>
            </w:r>
            <w:r w:rsidR="001C5A5C">
              <w:rPr>
                <w:rFonts w:ascii="Times New Roman" w:hAnsi="Times New Roman"/>
                <w:sz w:val="24"/>
              </w:rPr>
              <w:t>, Osmolality</w:t>
            </w:r>
            <w:r w:rsidR="009B3778">
              <w:rPr>
                <w:rFonts w:ascii="Times New Roman" w:hAnsi="Times New Roman"/>
                <w:sz w:val="24"/>
              </w:rPr>
              <w:t xml:space="preserve"> </w:t>
            </w:r>
            <w:r w:rsidR="00240C6A" w:rsidRPr="00DE38AF">
              <w:rPr>
                <w:rFonts w:ascii="Times New Roman" w:hAnsi="Times New Roman"/>
                <w:sz w:val="24"/>
              </w:rPr>
              <w:t>&amp;</w:t>
            </w:r>
            <w:r w:rsidR="002577E0" w:rsidRPr="00DE38AF">
              <w:rPr>
                <w:rFonts w:ascii="Times New Roman" w:hAnsi="Times New Roman"/>
                <w:sz w:val="24"/>
              </w:rPr>
              <w:t xml:space="preserve"> </w:t>
            </w:r>
            <w:r w:rsidR="00064448" w:rsidRPr="00DE38AF">
              <w:rPr>
                <w:rFonts w:ascii="Times New Roman" w:hAnsi="Times New Roman"/>
                <w:sz w:val="24"/>
              </w:rPr>
              <w:t>Uniformity of</w:t>
            </w:r>
            <w:r w:rsidR="001C5A5C">
              <w:rPr>
                <w:rFonts w:ascii="Times New Roman" w:hAnsi="Times New Roman"/>
                <w:sz w:val="24"/>
              </w:rPr>
              <w:t xml:space="preserve"> Filled</w:t>
            </w:r>
            <w:r w:rsidR="00064448" w:rsidRPr="00DE38AF">
              <w:rPr>
                <w:rFonts w:ascii="Times New Roman" w:hAnsi="Times New Roman"/>
                <w:sz w:val="24"/>
              </w:rPr>
              <w:t xml:space="preserve"> Volume</w:t>
            </w:r>
            <w:r w:rsidR="00200F5B" w:rsidRPr="00DE38AF">
              <w:rPr>
                <w:rFonts w:ascii="Times New Roman" w:hAnsi="Times New Roman"/>
                <w:sz w:val="24"/>
              </w:rPr>
              <w:t xml:space="preserve"> </w:t>
            </w:r>
            <w:r w:rsidR="00064448" w:rsidRPr="00DE38AF">
              <w:rPr>
                <w:rFonts w:ascii="Times New Roman" w:hAnsi="Times New Roman"/>
                <w:sz w:val="24"/>
              </w:rPr>
              <w:t xml:space="preserve">at Finished testing stage </w:t>
            </w:r>
            <w:r w:rsidR="00C83D82" w:rsidRPr="00DE38AF">
              <w:rPr>
                <w:rFonts w:ascii="Times New Roman" w:hAnsi="Times New Roman"/>
                <w:sz w:val="24"/>
              </w:rPr>
              <w:t xml:space="preserve">for </w:t>
            </w:r>
            <w:r w:rsidR="00FF3F2C">
              <w:rPr>
                <w:rFonts w:ascii="Times New Roman" w:hAnsi="Times New Roman"/>
                <w:bCs/>
                <w:sz w:val="24"/>
                <w:szCs w:val="24"/>
              </w:rPr>
              <w:t>MOXIFLOXACIN ED / MOXIFLOXACIN OPH</w:t>
            </w:r>
            <w:r w:rsidR="00200F5B" w:rsidRPr="00DE38AF">
              <w:rPr>
                <w:rFonts w:ascii="Times New Roman" w:hAnsi="Times New Roman"/>
                <w:bCs/>
                <w:sz w:val="24"/>
                <w:szCs w:val="24"/>
              </w:rPr>
              <w:t xml:space="preserve"> </w:t>
            </w:r>
            <w:r w:rsidR="00064448" w:rsidRPr="00DE38AF">
              <w:rPr>
                <w:rFonts w:ascii="Times New Roman" w:hAnsi="Times New Roman"/>
                <w:sz w:val="24"/>
              </w:rPr>
              <w:t>are also defined.</w:t>
            </w:r>
          </w:p>
        </w:tc>
      </w:tr>
      <w:tr w:rsidR="009A4D65" w:rsidRPr="00DE38AF" w14:paraId="769B9320" w14:textId="77777777" w:rsidTr="0028232E">
        <w:tblPrEx>
          <w:tblLook w:val="04A0" w:firstRow="1" w:lastRow="0" w:firstColumn="1" w:lastColumn="0" w:noHBand="0" w:noVBand="1"/>
        </w:tblPrEx>
        <w:trPr>
          <w:trHeight w:val="432"/>
          <w:jc w:val="center"/>
        </w:trPr>
        <w:tc>
          <w:tcPr>
            <w:tcW w:w="2423" w:type="pct"/>
            <w:shd w:val="clear" w:color="auto" w:fill="auto"/>
          </w:tcPr>
          <w:p w14:paraId="65F2F7ED" w14:textId="77777777" w:rsidR="00CE61E7" w:rsidRPr="00DE38AF" w:rsidRDefault="009A4D65" w:rsidP="0024124A">
            <w:pPr>
              <w:spacing w:before="0" w:line="276" w:lineRule="auto"/>
              <w:rPr>
                <w:b/>
                <w:sz w:val="24"/>
              </w:rPr>
            </w:pPr>
            <w:r w:rsidRPr="00DE38AF">
              <w:rPr>
                <w:b/>
                <w:sz w:val="24"/>
              </w:rPr>
              <w:t xml:space="preserve">Prepared By QA: </w:t>
            </w:r>
          </w:p>
          <w:p w14:paraId="351E3A81" w14:textId="77777777" w:rsidR="009A4D65" w:rsidRPr="00DE38AF" w:rsidRDefault="009A4D65" w:rsidP="0024124A">
            <w:pPr>
              <w:spacing w:before="0" w:line="276" w:lineRule="auto"/>
              <w:rPr>
                <w:b/>
                <w:sz w:val="24"/>
              </w:rPr>
            </w:pPr>
            <w:r w:rsidRPr="00DE38AF">
              <w:rPr>
                <w:b/>
                <w:sz w:val="24"/>
              </w:rPr>
              <w:t>(Sign/Date)</w:t>
            </w:r>
          </w:p>
        </w:tc>
        <w:tc>
          <w:tcPr>
            <w:tcW w:w="2577" w:type="pct"/>
            <w:shd w:val="clear" w:color="auto" w:fill="auto"/>
          </w:tcPr>
          <w:p w14:paraId="63B746EB" w14:textId="77777777" w:rsidR="00CE61E7" w:rsidRPr="00DE38AF" w:rsidRDefault="009A4D65" w:rsidP="0024124A">
            <w:pPr>
              <w:spacing w:before="0" w:line="276" w:lineRule="auto"/>
              <w:rPr>
                <w:b/>
                <w:sz w:val="24"/>
              </w:rPr>
            </w:pPr>
            <w:r w:rsidRPr="00DE38AF">
              <w:rPr>
                <w:b/>
                <w:sz w:val="24"/>
              </w:rPr>
              <w:t xml:space="preserve">Reviewed By QA: </w:t>
            </w:r>
          </w:p>
          <w:p w14:paraId="0928A055" w14:textId="77777777" w:rsidR="009A4D65" w:rsidRPr="00DE38AF" w:rsidRDefault="009A4D65" w:rsidP="0024124A">
            <w:pPr>
              <w:spacing w:before="0" w:line="276" w:lineRule="auto"/>
              <w:rPr>
                <w:b/>
                <w:sz w:val="24"/>
              </w:rPr>
            </w:pPr>
            <w:r w:rsidRPr="00DE38AF">
              <w:rPr>
                <w:b/>
                <w:sz w:val="24"/>
              </w:rPr>
              <w:t>(Sign/Date)</w:t>
            </w:r>
          </w:p>
        </w:tc>
      </w:tr>
    </w:tbl>
    <w:p w14:paraId="49681FF2" w14:textId="77777777" w:rsidR="00E86F60" w:rsidRDefault="00E86F60" w:rsidP="005F12A2">
      <w:pPr>
        <w:spacing w:before="0"/>
        <w:rPr>
          <w:b/>
          <w:i/>
          <w:sz w:val="24"/>
          <w:szCs w:val="24"/>
        </w:rPr>
      </w:pPr>
    </w:p>
    <w:p w14:paraId="3A9E615A" w14:textId="77777777" w:rsidR="00FD51C5" w:rsidRDefault="00FD51C5" w:rsidP="005F12A2">
      <w:pPr>
        <w:spacing w:before="0"/>
        <w:rPr>
          <w:b/>
          <w:i/>
          <w:sz w:val="24"/>
          <w:szCs w:val="24"/>
        </w:rPr>
      </w:pPr>
    </w:p>
    <w:p w14:paraId="3B918C8E" w14:textId="77777777" w:rsidR="006C0B68" w:rsidRDefault="006C0B68" w:rsidP="005F12A2">
      <w:pPr>
        <w:spacing w:before="0"/>
        <w:rPr>
          <w:b/>
          <w:i/>
          <w:sz w:val="24"/>
          <w:szCs w:val="24"/>
        </w:rPr>
      </w:pPr>
    </w:p>
    <w:p w14:paraId="59CA05BE" w14:textId="77777777" w:rsidR="006C0B68" w:rsidRDefault="006C0B68" w:rsidP="005F12A2">
      <w:pPr>
        <w:spacing w:before="0"/>
        <w:rPr>
          <w:b/>
          <w:i/>
          <w:sz w:val="24"/>
          <w:szCs w:val="24"/>
        </w:rPr>
      </w:pPr>
    </w:p>
    <w:p w14:paraId="364B21EA" w14:textId="77777777" w:rsidR="006C0B68" w:rsidRDefault="006C0B68" w:rsidP="005F12A2">
      <w:pPr>
        <w:spacing w:before="0"/>
        <w:rPr>
          <w:b/>
          <w:i/>
          <w:sz w:val="24"/>
          <w:szCs w:val="24"/>
        </w:rPr>
      </w:pPr>
    </w:p>
    <w:p w14:paraId="7B60EA51" w14:textId="77777777" w:rsidR="006C0B68" w:rsidRDefault="006C0B68" w:rsidP="005F12A2">
      <w:pPr>
        <w:spacing w:before="0"/>
        <w:rPr>
          <w:b/>
          <w:i/>
          <w:sz w:val="24"/>
          <w:szCs w:val="24"/>
        </w:rPr>
      </w:pPr>
    </w:p>
    <w:p w14:paraId="500A1D3C" w14:textId="77777777" w:rsidR="006C0B68" w:rsidRDefault="006C0B68" w:rsidP="005F12A2">
      <w:pPr>
        <w:spacing w:before="0"/>
        <w:rPr>
          <w:b/>
          <w:i/>
          <w:sz w:val="24"/>
          <w:szCs w:val="24"/>
        </w:rPr>
      </w:pPr>
    </w:p>
    <w:p w14:paraId="2F1071B9" w14:textId="3CF8B08B" w:rsidR="006C0B68" w:rsidRDefault="006C0B68" w:rsidP="005F12A2">
      <w:pPr>
        <w:spacing w:before="0"/>
        <w:rPr>
          <w:b/>
          <w:i/>
          <w:sz w:val="24"/>
          <w:szCs w:val="24"/>
        </w:rPr>
      </w:pPr>
    </w:p>
    <w:p w14:paraId="2B998D2E" w14:textId="72DD87B1" w:rsidR="00221A38" w:rsidRDefault="00221A38" w:rsidP="005F12A2">
      <w:pPr>
        <w:spacing w:before="0"/>
        <w:rPr>
          <w:b/>
          <w:i/>
          <w:sz w:val="24"/>
          <w:szCs w:val="24"/>
        </w:rPr>
      </w:pPr>
    </w:p>
    <w:p w14:paraId="37AB78A1" w14:textId="40A17E3D" w:rsidR="00221A38" w:rsidRDefault="00221A38" w:rsidP="005F12A2">
      <w:pPr>
        <w:spacing w:before="0"/>
        <w:rPr>
          <w:b/>
          <w:i/>
          <w:sz w:val="24"/>
          <w:szCs w:val="24"/>
        </w:rPr>
      </w:pPr>
    </w:p>
    <w:p w14:paraId="0E74D383" w14:textId="27F2063A" w:rsidR="00221A38" w:rsidRDefault="00221A38" w:rsidP="005F12A2">
      <w:pPr>
        <w:spacing w:before="0"/>
        <w:rPr>
          <w:b/>
          <w:i/>
          <w:sz w:val="24"/>
          <w:szCs w:val="24"/>
        </w:rPr>
      </w:pPr>
    </w:p>
    <w:p w14:paraId="0AE5B1DF" w14:textId="6F384E14" w:rsidR="00221A38" w:rsidRDefault="00221A38" w:rsidP="005F12A2">
      <w:pPr>
        <w:spacing w:before="0"/>
        <w:rPr>
          <w:b/>
          <w:i/>
          <w:sz w:val="24"/>
          <w:szCs w:val="24"/>
        </w:rPr>
      </w:pPr>
    </w:p>
    <w:p w14:paraId="5E1854CB" w14:textId="788F086D" w:rsidR="00D7549D" w:rsidRDefault="00D7549D" w:rsidP="005F12A2">
      <w:pPr>
        <w:spacing w:before="0"/>
        <w:rPr>
          <w:b/>
          <w:i/>
          <w:sz w:val="24"/>
          <w:szCs w:val="24"/>
        </w:rPr>
      </w:pPr>
    </w:p>
    <w:p w14:paraId="22434632" w14:textId="3F76D10A" w:rsidR="00D7549D" w:rsidRDefault="00D7549D" w:rsidP="005F12A2">
      <w:pPr>
        <w:spacing w:before="0"/>
        <w:rPr>
          <w:b/>
          <w:i/>
          <w:sz w:val="24"/>
          <w:szCs w:val="24"/>
        </w:rPr>
      </w:pPr>
    </w:p>
    <w:p w14:paraId="4C3E4772" w14:textId="63170513" w:rsidR="00D7549D" w:rsidRDefault="00D7549D" w:rsidP="005F12A2">
      <w:pPr>
        <w:spacing w:before="0"/>
        <w:rPr>
          <w:b/>
          <w:i/>
          <w:sz w:val="24"/>
          <w:szCs w:val="24"/>
        </w:rPr>
      </w:pPr>
    </w:p>
    <w:p w14:paraId="052A82B2" w14:textId="77777777" w:rsidR="00D7549D" w:rsidRDefault="00D7549D" w:rsidP="005F12A2">
      <w:pPr>
        <w:spacing w:before="0"/>
        <w:rPr>
          <w:b/>
          <w:i/>
          <w:sz w:val="24"/>
          <w:szCs w:val="24"/>
        </w:rPr>
      </w:pPr>
    </w:p>
    <w:p w14:paraId="70CB52BF" w14:textId="05692E74" w:rsidR="00221A38" w:rsidRDefault="00221A38" w:rsidP="005F12A2">
      <w:pPr>
        <w:spacing w:before="0"/>
        <w:rPr>
          <w:b/>
          <w:i/>
          <w:sz w:val="24"/>
          <w:szCs w:val="24"/>
        </w:rPr>
      </w:pPr>
    </w:p>
    <w:p w14:paraId="2F27BDE8" w14:textId="17AF7204" w:rsidR="00221A38" w:rsidRDefault="00221A38" w:rsidP="005F12A2">
      <w:pPr>
        <w:spacing w:before="0"/>
        <w:rPr>
          <w:b/>
          <w:i/>
          <w:sz w:val="24"/>
          <w:szCs w:val="24"/>
        </w:rPr>
      </w:pPr>
    </w:p>
    <w:p w14:paraId="40B5C833" w14:textId="270FE699" w:rsidR="00221A38" w:rsidRDefault="00221A38" w:rsidP="005F12A2">
      <w:pPr>
        <w:spacing w:before="0"/>
        <w:rPr>
          <w:b/>
          <w:i/>
          <w:sz w:val="24"/>
          <w:szCs w:val="24"/>
        </w:rPr>
      </w:pPr>
    </w:p>
    <w:p w14:paraId="5A820284" w14:textId="77777777" w:rsidR="00107D60" w:rsidRPr="0012332A" w:rsidRDefault="00107D60" w:rsidP="005F12A2">
      <w:pPr>
        <w:pStyle w:val="Heading3"/>
        <w:spacing w:before="0" w:after="0"/>
        <w:ind w:left="567" w:hanging="567"/>
        <w:rPr>
          <w:rFonts w:ascii="Times New Roman" w:hAnsi="Times New Roman" w:cs="Times New Roman"/>
          <w:sz w:val="24"/>
          <w:szCs w:val="24"/>
        </w:rPr>
      </w:pPr>
      <w:bookmarkStart w:id="21" w:name="_Toc221452974"/>
      <w:r w:rsidRPr="0012332A">
        <w:rPr>
          <w:rFonts w:ascii="Times New Roman" w:hAnsi="Times New Roman" w:cs="Times New Roman"/>
          <w:sz w:val="24"/>
          <w:szCs w:val="24"/>
        </w:rPr>
        <w:t>Sterility Testing:</w:t>
      </w:r>
      <w:bookmarkEnd w:id="21"/>
    </w:p>
    <w:p w14:paraId="48A77677" w14:textId="77777777" w:rsidR="00107D60" w:rsidRPr="004960EF" w:rsidRDefault="00107D60" w:rsidP="00107D60">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7000"/>
      </w:tblGrid>
      <w:tr>
        <w:trPr>
          <w:trHeight w:val="432"/>
          <w:jc w:val="center"/>
        </w:trPr>
        <w:tc>
          <w:tcPr>
            <w:vMerge w:val="restart"/>
            <w:shd w:val="clear" w:color="auto" w:fill="D9D9D9"/>
            <w:vAlign w:val="center"/>
          </w:tcPr>
          <w:p>
            <w:pPr>
              <w:spacing w:before="0"/>
              <w:jc w:val="center"/>
              <w:rPr>
                <w:b/>
                <w:sz w:val="20"/>
                <w:szCs w:val="20"/>
              </w:rPr>
            </w:pPr>
            <w:r>
              <w:rPr>
                <w:b/>
                <w:sz w:val="20"/>
                <w:szCs w:val="20"/>
              </w:rPr>
              <w:t xml:space="preserve">BATCH NO.</w:t>
            </w:r>
          </w:p>
        </w:tc>
        <w:tc>
          <w:tcPr>
            <w:shd w:val="clear" w:color="auto" w:fill="D9D9D9"/>
            <w:vAlign w:val="center"/>
          </w:tcPr>
          <w:p>
            <w:pPr>
              <w:spacing w:before="0"/>
              <w:jc w:val="center"/>
              <w:rPr>
                <w:b/>
                <w:sz w:val="20"/>
                <w:szCs w:val="20"/>
              </w:rPr>
            </w:pPr>
            <w:r>
              <w:rPr>
                <w:b/>
                <w:sz w:val="20"/>
                <w:szCs w:val="20"/>
              </w:rPr>
              <w:t xml:space="preserve">STERILITY TESTING</w:t>
            </w:r>
          </w:p>
        </w:tc>
      </w:tr>
      <w:tr>
        <w:trPr>
          <w:trHeight w:val="432"/>
          <w:jc w:val="center"/>
        </w:trPr>
        <w:tc>
          <w:tcPr>
            <w:vMerge/>
            <w:shd w:val="clear" w:color="auto" w:fill="D9D9D9"/>
            <w:vAlign w:val="center"/>
          </w:tcPr>
          <w:p>
            <w:pPr>
              <w:spacing w:before="0"/>
              <w:jc w:val="center"/>
              <w:rPr>
                <w:b/>
                <w:sz w:val="20"/>
                <w:szCs w:val="20"/>
              </w:rPr>
            </w:pPr>
          </w:p>
        </w:tc>
        <w:tc>
          <w:tcPr>
            <w:shd w:val="clear" w:color="auto" w:fill="D9D9D9"/>
            <w:vAlign w:val="center"/>
          </w:tcPr>
          <w:p>
            <w:pPr>
              <w:spacing w:before="0"/>
              <w:jc w:val="center"/>
              <w:rPr>
                <w:b/>
                <w:sz w:val="20"/>
                <w:szCs w:val="20"/>
              </w:rPr>
            </w:pPr>
            <w:r>
              <w:rPr>
                <w:b/>
                <w:sz w:val="20"/>
                <w:szCs w:val="20"/>
              </w:rPr>
              <w:t xml:space="preserve">Growth or turbidity should not present in the original clear media</w:t>
            </w:r>
          </w:p>
        </w:tc>
      </w:tr>
      <w:tr>
        <w:trPr>
          <w:jc w:val="center"/>
        </w:trPr>
        <w:tc>
          <w:tcPr>
            <w:vAlign w:val="center"/>
          </w:tcPr>
          <w:p>
            <w:pPr>
              <w:spacing w:before="0"/>
              <w:jc w:val="center"/>
              <w:rPr>
                <w:sz w:val="20"/>
                <w:szCs w:val="20"/>
              </w:rPr>
            </w:pPr>
            <w:r>
              <w:rPr>
                <w:sz w:val="20"/>
                <w:szCs w:val="20"/>
              </w:rPr>
              <w:t xml:space="preserve">D25C12</w:t>
            </w:r>
          </w:p>
        </w:tc>
        <w:tc>
          <w:tcPr>
            <w:vAlign w:val="center"/>
          </w:tcPr>
          <w:p>
            <w:pPr>
              <w:spacing w:before="0"/>
              <w:jc w:val="center"/>
              <w:rPr>
                <w:sz w:val="20"/>
                <w:szCs w:val="20"/>
              </w:rPr>
            </w:pPr>
            <w:r>
              <w:rPr>
                <w:sz w:val="20"/>
                <w:szCs w:val="20"/>
              </w:rPr>
              <w:t xml:space="preserve">Complies</w:t>
            </w:r>
          </w:p>
        </w:tc>
      </w:tr>
      <w:tr>
        <w:trPr>
          <w:jc w:val="center"/>
        </w:trPr>
        <w:tc>
          <w:tcPr>
            <w:vAlign w:val="center"/>
          </w:tcPr>
          <w:p>
            <w:pPr>
              <w:spacing w:before="0"/>
              <w:jc w:val="center"/>
              <w:rPr>
                <w:sz w:val="20"/>
                <w:szCs w:val="20"/>
              </w:rPr>
            </w:pPr>
            <w:r>
              <w:rPr>
                <w:sz w:val="20"/>
                <w:szCs w:val="20"/>
              </w:rPr>
              <w:t xml:space="preserve">D25E14</w:t>
            </w:r>
          </w:p>
        </w:tc>
        <w:tc>
          <w:tcPr>
            <w:vAlign w:val="center"/>
          </w:tcPr>
          <w:p>
            <w:pPr>
              <w:spacing w:before="0"/>
              <w:jc w:val="center"/>
              <w:rPr>
                <w:sz w:val="20"/>
                <w:szCs w:val="20"/>
              </w:rPr>
            </w:pPr>
            <w:r>
              <w:rPr>
                <w:sz w:val="20"/>
                <w:szCs w:val="20"/>
              </w:rPr>
              <w:t xml:space="preserve">Complies</w:t>
            </w:r>
          </w:p>
        </w:tc>
      </w:tr>
      <w:tr>
        <w:trPr>
          <w:jc w:val="center"/>
        </w:trPr>
        <w:tc>
          <w:tcPr>
            <w:vAlign w:val="center"/>
          </w:tcPr>
          <w:p>
            <w:pPr>
              <w:spacing w:before="0"/>
              <w:jc w:val="center"/>
              <w:rPr>
                <w:sz w:val="20"/>
                <w:szCs w:val="20"/>
              </w:rPr>
            </w:pPr>
            <w:r>
              <w:rPr>
                <w:sz w:val="20"/>
                <w:szCs w:val="20"/>
              </w:rPr>
              <w:t xml:space="preserve">D25F03</w:t>
            </w:r>
          </w:p>
        </w:tc>
        <w:tc>
          <w:tcPr>
            <w:vAlign w:val="center"/>
          </w:tcPr>
          <w:p>
            <w:pPr>
              <w:spacing w:before="0"/>
              <w:jc w:val="center"/>
              <w:rPr>
                <w:sz w:val="20"/>
                <w:szCs w:val="20"/>
              </w:rPr>
            </w:pPr>
            <w:r>
              <w:rPr>
                <w:sz w:val="20"/>
                <w:szCs w:val="20"/>
              </w:rPr>
              <w:t xml:space="preserve">Complies</w:t>
            </w:r>
          </w:p>
        </w:tc>
      </w:tr>
      <w:tr>
        <w:trPr>
          <w:jc w:val="center"/>
        </w:trPr>
        <w:tc>
          <w:tcPr>
            <w:vAlign w:val="center"/>
          </w:tcPr>
          <w:p>
            <w:pPr>
              <w:spacing w:before="0"/>
              <w:jc w:val="center"/>
              <w:rPr>
                <w:sz w:val="20"/>
                <w:szCs w:val="20"/>
              </w:rPr>
            </w:pPr>
            <w:r>
              <w:rPr>
                <w:sz w:val="20"/>
                <w:szCs w:val="20"/>
              </w:rPr>
              <w:t xml:space="preserve">D25K11</w:t>
            </w:r>
          </w:p>
        </w:tc>
        <w:tc>
          <w:tcPr>
            <w:vAlign w:val="center"/>
          </w:tcPr>
          <w:p>
            <w:pPr>
              <w:spacing w:before="0"/>
              <w:jc w:val="center"/>
              <w:rPr>
                <w:sz w:val="20"/>
                <w:szCs w:val="20"/>
              </w:rPr>
            </w:pPr>
            <w:r>
              <w:rPr>
                <w:sz w:val="20"/>
                <w:szCs w:val="20"/>
              </w:rPr>
              <w:t xml:space="preserve">Complies</w:t>
            </w:r>
          </w:p>
        </w:tc>
      </w:tr>
    </w:tbl>
    <w:p w14:paraId="1ACCB80A" w14:textId="77777777" w:rsidR="004336F8" w:rsidRPr="000B28E5" w:rsidRDefault="004336F8" w:rsidP="001A65EA">
      <w:pPr>
        <w:pStyle w:val="ListParagraph"/>
        <w:spacing w:after="0"/>
        <w:ind w:left="108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DA6B88" w:rsidRPr="0012332A" w14:paraId="1A667FD4" w14:textId="77777777" w:rsidTr="008C6C48">
        <w:trPr>
          <w:trHeight w:val="432"/>
          <w:jc w:val="center"/>
        </w:trPr>
        <w:tc>
          <w:tcPr>
            <w:tcW w:w="5000" w:type="pct"/>
            <w:gridSpan w:val="2"/>
            <w:shd w:val="clear" w:color="auto" w:fill="D9D9D9" w:themeFill="background1" w:themeFillShade="D9"/>
          </w:tcPr>
          <w:p w14:paraId="3ABD09C3" w14:textId="77777777" w:rsidR="00DA6B88" w:rsidRPr="0012332A" w:rsidRDefault="00DA6B88" w:rsidP="00540C7D">
            <w:pPr>
              <w:spacing w:before="0"/>
              <w:jc w:val="both"/>
              <w:rPr>
                <w:b/>
                <w:sz w:val="24"/>
              </w:rPr>
            </w:pPr>
            <w:r w:rsidRPr="0012332A">
              <w:rPr>
                <w:b/>
                <w:sz w:val="24"/>
              </w:rPr>
              <w:t>Remark:</w:t>
            </w:r>
          </w:p>
          <w:p w14:paraId="012C452D" w14:textId="1A3F260F" w:rsidR="00DA6B88" w:rsidRPr="009A4D65" w:rsidRDefault="00DA6B88" w:rsidP="00540C7D">
            <w:pPr>
              <w:spacing w:before="0"/>
              <w:jc w:val="both"/>
              <w:rPr>
                <w:sz w:val="24"/>
              </w:rPr>
            </w:pPr>
            <w:r w:rsidRPr="0012332A">
              <w:rPr>
                <w:sz w:val="24"/>
              </w:rPr>
              <w:t xml:space="preserve">All the batches of </w:t>
            </w:r>
            <w:r w:rsidR="00FF3F2C">
              <w:rPr>
                <w:bCs/>
                <w:sz w:val="24"/>
                <w:szCs w:val="24"/>
              </w:rPr>
              <w:t>MOXIFLOXACIN ED / MOXIFLOXACIN OPH</w:t>
            </w:r>
            <w:r w:rsidR="00477B29">
              <w:rPr>
                <w:bCs/>
                <w:sz w:val="24"/>
                <w:szCs w:val="24"/>
              </w:rPr>
              <w:t xml:space="preserve"> </w:t>
            </w:r>
            <w:r w:rsidR="008B28C6">
              <w:rPr>
                <w:sz w:val="24"/>
              </w:rPr>
              <w:t xml:space="preserve">manufactured </w:t>
            </w:r>
            <w:r w:rsidR="00EB1DFE" w:rsidRPr="00EB1DFE">
              <w:rPr>
                <w:sz w:val="24"/>
              </w:rPr>
              <w:t xml:space="preserve">during the review period </w:t>
            </w:r>
            <w:r w:rsidRPr="0012332A">
              <w:rPr>
                <w:sz w:val="24"/>
              </w:rPr>
              <w:t>found (Satisfactory) within the limit</w:t>
            </w:r>
            <w:r w:rsidR="00B53FC6" w:rsidRPr="0012332A">
              <w:rPr>
                <w:sz w:val="24"/>
              </w:rPr>
              <w:t xml:space="preserve"> for Sterility Testing </w:t>
            </w:r>
            <w:r w:rsidRPr="0012332A">
              <w:rPr>
                <w:sz w:val="24"/>
              </w:rPr>
              <w:t xml:space="preserve">as per finished product specification of </w:t>
            </w:r>
            <w:r w:rsidR="00FF3F2C">
              <w:rPr>
                <w:bCs/>
                <w:sz w:val="24"/>
                <w:szCs w:val="24"/>
              </w:rPr>
              <w:t>MOXIFLOXACIN ED / MOXIFLOXACIN OPH</w:t>
            </w:r>
            <w:r w:rsidR="00543680" w:rsidRPr="0012332A">
              <w:rPr>
                <w:sz w:val="24"/>
              </w:rPr>
              <w:t>.</w:t>
            </w:r>
          </w:p>
        </w:tc>
      </w:tr>
      <w:tr w:rsidR="009A4D65" w:rsidRPr="00D97029" w14:paraId="362ADE28" w14:textId="77777777" w:rsidTr="0028232E">
        <w:trPr>
          <w:trHeight w:val="432"/>
          <w:jc w:val="center"/>
        </w:trPr>
        <w:tc>
          <w:tcPr>
            <w:tcW w:w="2423" w:type="pct"/>
            <w:shd w:val="clear" w:color="auto" w:fill="auto"/>
          </w:tcPr>
          <w:p w14:paraId="6942AF7F" w14:textId="77777777" w:rsidR="00CE61E7" w:rsidRDefault="009A4D65" w:rsidP="009A4D65">
            <w:pPr>
              <w:spacing w:before="0"/>
              <w:rPr>
                <w:b/>
                <w:sz w:val="24"/>
              </w:rPr>
            </w:pPr>
            <w:r>
              <w:rPr>
                <w:b/>
                <w:sz w:val="24"/>
              </w:rPr>
              <w:t>Prepared</w:t>
            </w:r>
            <w:r w:rsidRPr="00D97029">
              <w:rPr>
                <w:b/>
                <w:sz w:val="24"/>
              </w:rPr>
              <w:t xml:space="preserve"> By QA: </w:t>
            </w:r>
          </w:p>
          <w:p w14:paraId="3E538B6B" w14:textId="77777777" w:rsidR="009A4D65" w:rsidRPr="00D97029" w:rsidRDefault="009A4D65" w:rsidP="009A4D65">
            <w:pPr>
              <w:spacing w:before="0"/>
              <w:rPr>
                <w:b/>
                <w:sz w:val="24"/>
              </w:rPr>
            </w:pPr>
            <w:r w:rsidRPr="00D97029">
              <w:rPr>
                <w:b/>
                <w:sz w:val="24"/>
              </w:rPr>
              <w:t>(Sign/Date)</w:t>
            </w:r>
          </w:p>
        </w:tc>
        <w:tc>
          <w:tcPr>
            <w:tcW w:w="2577" w:type="pct"/>
            <w:shd w:val="clear" w:color="auto" w:fill="auto"/>
          </w:tcPr>
          <w:p w14:paraId="261855CC" w14:textId="77777777" w:rsidR="00CE61E7" w:rsidRDefault="009A4D65" w:rsidP="009A4D65">
            <w:pPr>
              <w:spacing w:before="0"/>
              <w:rPr>
                <w:b/>
                <w:sz w:val="24"/>
              </w:rPr>
            </w:pPr>
            <w:r>
              <w:rPr>
                <w:b/>
                <w:sz w:val="24"/>
              </w:rPr>
              <w:t>Reviewed</w:t>
            </w:r>
            <w:r w:rsidRPr="00D97029">
              <w:rPr>
                <w:b/>
                <w:sz w:val="24"/>
              </w:rPr>
              <w:t xml:space="preserve"> By QA: </w:t>
            </w:r>
          </w:p>
          <w:p w14:paraId="0EA0495B" w14:textId="77777777" w:rsidR="009A4D65" w:rsidRPr="00D97029" w:rsidRDefault="009A4D65" w:rsidP="009A4D65">
            <w:pPr>
              <w:spacing w:before="0"/>
              <w:rPr>
                <w:b/>
                <w:sz w:val="24"/>
              </w:rPr>
            </w:pPr>
            <w:r w:rsidRPr="00D97029">
              <w:rPr>
                <w:b/>
                <w:sz w:val="24"/>
              </w:rPr>
              <w:t>(Sign/Date)</w:t>
            </w:r>
          </w:p>
        </w:tc>
      </w:tr>
    </w:tbl>
    <w:p w14:paraId="259983EB" w14:textId="11B39C83" w:rsidR="00E86F60" w:rsidRDefault="00E86F60" w:rsidP="00FD51C5">
      <w:pPr>
        <w:spacing w:before="0"/>
      </w:pPr>
    </w:p>
    <w:p w14:paraId="3287F72D" w14:textId="25224BEC" w:rsidR="00237261" w:rsidRDefault="00237261" w:rsidP="00FD51C5">
      <w:pPr>
        <w:spacing w:before="0"/>
      </w:pPr>
    </w:p>
    <w:p w14:paraId="2FC756A8" w14:textId="3BE0EE18" w:rsidR="00237261" w:rsidRDefault="00237261" w:rsidP="00FD51C5">
      <w:pPr>
        <w:spacing w:before="0"/>
      </w:pPr>
    </w:p>
    <w:p w14:paraId="3F1ADEAB" w14:textId="45E723A1" w:rsidR="00237261" w:rsidRDefault="00237261" w:rsidP="00FD51C5">
      <w:pPr>
        <w:spacing w:before="0"/>
      </w:pPr>
    </w:p>
    <w:p w14:paraId="4F4EA7BC" w14:textId="4F543849" w:rsidR="00237261" w:rsidRDefault="00237261" w:rsidP="00FD51C5">
      <w:pPr>
        <w:spacing w:before="0"/>
      </w:pPr>
    </w:p>
    <w:p w14:paraId="6D00310B" w14:textId="78BB0B71" w:rsidR="00237261" w:rsidRDefault="00237261" w:rsidP="00FD51C5">
      <w:pPr>
        <w:spacing w:before="0"/>
      </w:pPr>
    </w:p>
    <w:p w14:paraId="3AB2DC45" w14:textId="081CE440" w:rsidR="00237261" w:rsidRDefault="00237261" w:rsidP="00FD51C5">
      <w:pPr>
        <w:spacing w:before="0"/>
      </w:pPr>
    </w:p>
    <w:p w14:paraId="576D2026" w14:textId="15481917" w:rsidR="00237261" w:rsidRDefault="00237261" w:rsidP="00FD51C5">
      <w:pPr>
        <w:spacing w:before="0"/>
      </w:pPr>
    </w:p>
    <w:p w14:paraId="09F73690" w14:textId="6B88EE33" w:rsidR="00237261" w:rsidRDefault="00237261" w:rsidP="00FD51C5">
      <w:pPr>
        <w:spacing w:before="0"/>
      </w:pPr>
    </w:p>
    <w:p w14:paraId="6C7AFFA4" w14:textId="77777777" w:rsidR="007E462B" w:rsidRDefault="007E462B" w:rsidP="00FD51C5">
      <w:pPr>
        <w:spacing w:before="0"/>
      </w:pPr>
    </w:p>
    <w:p w14:paraId="45AE3069" w14:textId="77777777" w:rsidR="007E462B" w:rsidRDefault="007E462B" w:rsidP="00FD51C5">
      <w:pPr>
        <w:spacing w:before="0"/>
      </w:pPr>
    </w:p>
    <w:p w14:paraId="46841378" w14:textId="77777777" w:rsidR="007E462B" w:rsidRDefault="007E462B" w:rsidP="00FD51C5">
      <w:pPr>
        <w:spacing w:before="0"/>
      </w:pPr>
    </w:p>
    <w:p w14:paraId="53EBCEF0" w14:textId="77777777" w:rsidR="007E462B" w:rsidRDefault="007E462B" w:rsidP="00FD51C5">
      <w:pPr>
        <w:spacing w:before="0"/>
      </w:pPr>
    </w:p>
    <w:p w14:paraId="186EC00E" w14:textId="77777777" w:rsidR="007E462B" w:rsidRDefault="007E462B" w:rsidP="00FD51C5">
      <w:pPr>
        <w:spacing w:before="0"/>
      </w:pPr>
    </w:p>
    <w:p w14:paraId="6BCA9E05" w14:textId="77777777" w:rsidR="007E462B" w:rsidRDefault="007E462B" w:rsidP="00FD51C5">
      <w:pPr>
        <w:spacing w:before="0"/>
      </w:pPr>
    </w:p>
    <w:p w14:paraId="571D03DA" w14:textId="77777777" w:rsidR="007E462B" w:rsidRDefault="007E462B" w:rsidP="00FD51C5">
      <w:pPr>
        <w:spacing w:before="0"/>
      </w:pPr>
    </w:p>
    <w:p w14:paraId="0F299A8A" w14:textId="77777777" w:rsidR="007E462B" w:rsidRDefault="007E462B" w:rsidP="00FD51C5">
      <w:pPr>
        <w:spacing w:before="0"/>
      </w:pPr>
    </w:p>
    <w:p w14:paraId="6B8259F6" w14:textId="77777777" w:rsidR="00697DEA" w:rsidRDefault="00697DEA" w:rsidP="00FD51C5">
      <w:pPr>
        <w:spacing w:before="0"/>
      </w:pPr>
    </w:p>
    <w:p w14:paraId="02C22F20" w14:textId="77777777" w:rsidR="00697DEA" w:rsidRDefault="00697DEA" w:rsidP="00FD51C5">
      <w:pPr>
        <w:spacing w:before="0"/>
      </w:pPr>
    </w:p>
    <w:p w14:paraId="6E96A2BB" w14:textId="2E89429E" w:rsidR="00697DEA" w:rsidRDefault="00697DEA" w:rsidP="00FD51C5">
      <w:pPr>
        <w:spacing w:before="0"/>
      </w:pPr>
    </w:p>
    <w:p w14:paraId="62CD7E04" w14:textId="24BCEFF3" w:rsidR="00AB0F0B" w:rsidRDefault="00AB0F0B" w:rsidP="00FD51C5">
      <w:pPr>
        <w:spacing w:before="0"/>
      </w:pPr>
    </w:p>
    <w:p w14:paraId="7F4DF0AD" w14:textId="123717DD" w:rsidR="00AB0F0B" w:rsidRDefault="00AB0F0B" w:rsidP="00FD51C5">
      <w:pPr>
        <w:spacing w:before="0"/>
      </w:pPr>
    </w:p>
    <w:p w14:paraId="669B3ED1" w14:textId="415836F8" w:rsidR="00AB0F0B" w:rsidRDefault="00AB0F0B" w:rsidP="00FD51C5">
      <w:pPr>
        <w:spacing w:before="0"/>
      </w:pPr>
    </w:p>
    <w:p w14:paraId="7041AAD9" w14:textId="7537C9C0" w:rsidR="00AB0F0B" w:rsidRDefault="00AB0F0B" w:rsidP="00FD51C5">
      <w:pPr>
        <w:spacing w:before="0"/>
      </w:pPr>
    </w:p>
    <w:p w14:paraId="7843BC90" w14:textId="2FFE12CC" w:rsidR="00AB0F0B" w:rsidRDefault="00AB0F0B" w:rsidP="00FD51C5">
      <w:pPr>
        <w:spacing w:before="0"/>
      </w:pPr>
    </w:p>
    <w:p w14:paraId="4123EF0E" w14:textId="7CD295D3" w:rsidR="00AB0F0B" w:rsidRDefault="00AB0F0B" w:rsidP="00FD51C5">
      <w:pPr>
        <w:spacing w:before="0"/>
      </w:pPr>
    </w:p>
    <w:p w14:paraId="35CABDAF" w14:textId="4DA8B2A0" w:rsidR="00AB0F0B" w:rsidRDefault="00AB0F0B" w:rsidP="00FD51C5">
      <w:pPr>
        <w:spacing w:before="0"/>
      </w:pPr>
    </w:p>
    <w:p w14:paraId="5BD9914B" w14:textId="77777777" w:rsidR="00AB0F0B" w:rsidRDefault="00AB0F0B" w:rsidP="00FD51C5">
      <w:pPr>
        <w:spacing w:before="0"/>
      </w:pPr>
    </w:p>
    <w:p w14:paraId="23EDE469" w14:textId="77777777" w:rsidR="00697DEA" w:rsidRDefault="00697DEA" w:rsidP="00FD51C5">
      <w:pPr>
        <w:spacing w:before="0"/>
      </w:pPr>
    </w:p>
    <w:p w14:paraId="0D668A9E" w14:textId="77777777" w:rsidR="00B23AE4" w:rsidRPr="0001220E" w:rsidRDefault="00F721E9" w:rsidP="0001220E">
      <w:pPr>
        <w:pStyle w:val="Heading2"/>
        <w:spacing w:before="0" w:line="360" w:lineRule="auto"/>
        <w:ind w:left="426" w:hanging="426"/>
        <w:rPr>
          <w:rFonts w:ascii="Times New Roman" w:hAnsi="Times New Roman"/>
          <w:b/>
        </w:rPr>
      </w:pPr>
      <w:bookmarkStart w:id="22" w:name="_Toc221452975"/>
      <w:r w:rsidRPr="0012332A">
        <w:rPr>
          <w:rFonts w:ascii="Times New Roman" w:hAnsi="Times New Roman"/>
          <w:b/>
        </w:rPr>
        <w:t>REVIEW OF YIELD AT VARIOUS STAGE</w:t>
      </w:r>
      <w:r w:rsidR="002C678A" w:rsidRPr="0012332A">
        <w:rPr>
          <w:rFonts w:ascii="Times New Roman" w:hAnsi="Times New Roman"/>
          <w:b/>
        </w:rPr>
        <w:t>S</w:t>
      </w:r>
      <w:r w:rsidRPr="0012332A">
        <w:rPr>
          <w:rFonts w:ascii="Times New Roman" w:hAnsi="Times New Roman"/>
          <w:b/>
        </w:rPr>
        <w:t>:</w:t>
      </w:r>
      <w:bookmarkEnd w:id="22"/>
    </w:p>
    <w:p w14:paraId="31E08460" w14:textId="77777777" w:rsidR="00F721E9" w:rsidRPr="0012332A" w:rsidRDefault="00F721E9" w:rsidP="0001220E">
      <w:pPr>
        <w:pStyle w:val="Heading3"/>
        <w:spacing w:before="0" w:line="360" w:lineRule="auto"/>
        <w:ind w:left="567" w:hanging="567"/>
        <w:rPr>
          <w:rFonts w:ascii="Times New Roman" w:hAnsi="Times New Roman" w:cs="Times New Roman"/>
          <w:sz w:val="24"/>
          <w:szCs w:val="24"/>
        </w:rPr>
      </w:pPr>
      <w:bookmarkStart w:id="23" w:name="_Toc221452976"/>
      <w:r w:rsidRPr="0012332A">
        <w:rPr>
          <w:rFonts w:ascii="Times New Roman" w:hAnsi="Times New Roman" w:cs="Times New Roman"/>
          <w:sz w:val="24"/>
          <w:szCs w:val="24"/>
        </w:rPr>
        <w:t xml:space="preserve">At </w:t>
      </w:r>
      <w:r w:rsidR="00D46696">
        <w:rPr>
          <w:rFonts w:ascii="Times New Roman" w:hAnsi="Times New Roman" w:cs="Times New Roman"/>
          <w:sz w:val="24"/>
          <w:szCs w:val="24"/>
        </w:rPr>
        <w:t xml:space="preserve">Bulk </w:t>
      </w:r>
      <w:r w:rsidRPr="0012332A">
        <w:rPr>
          <w:rFonts w:ascii="Times New Roman" w:hAnsi="Times New Roman" w:cs="Times New Roman"/>
          <w:sz w:val="24"/>
          <w:szCs w:val="24"/>
        </w:rPr>
        <w:t>Stage:</w:t>
      </w:r>
      <w:bookmarkEnd w:id="23"/>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00"/>
        <w:gridCol w:w="5000"/>
      </w:tblGrid>
      <w:tr w:rsidR="00A67DCA" w:rsidRPr="009A0BE8" w14:paraId="7DD81AF3" w14:textId="77777777" w:rsidTr="008C6C48">
        <w:trPr>
          <w:trHeight w:val="432"/>
          <w:jc w:val="center"/>
        </w:trPr>
        <w:tc>
          <w:tcPr>
            <w:tcW w:w="1579" w:type="pct"/>
            <w:shd w:val="clear" w:color="auto" w:fill="D9D9D9" w:themeFill="background1" w:themeFillShade="D9"/>
            <w:vAlign w:val="center"/>
          </w:tcPr>
          <w:p w14:paraId="0D431A77" w14:textId="77777777" w:rsidR="00A67DCA" w:rsidRPr="009A0BE8" w:rsidRDefault="00A67DCA" w:rsidP="0062607B">
            <w:pPr>
              <w:spacing w:before="0" w:line="276" w:lineRule="auto"/>
              <w:jc w:val="center"/>
              <w:rPr>
                <w:b/>
                <w:sz w:val="24"/>
                <w:szCs w:val="24"/>
              </w:rPr>
            </w:pPr>
            <w:r w:rsidRPr="009A0BE8">
              <w:rPr>
                <w:b/>
                <w:sz w:val="24"/>
                <w:szCs w:val="24"/>
              </w:rPr>
              <w:t>BATCH NO.</w:t>
            </w:r>
          </w:p>
        </w:tc>
        <w:tc>
          <w:tcPr>
            <w:tcW w:w="3421" w:type="pct"/>
            <w:shd w:val="clear" w:color="auto" w:fill="D9D9D9" w:themeFill="background1" w:themeFillShade="D9"/>
            <w:vAlign w:val="center"/>
          </w:tcPr>
          <w:p w14:paraId="625AF48F" w14:textId="77777777" w:rsidR="00A67DCA" w:rsidRPr="009A0BE8" w:rsidRDefault="00A67DCA" w:rsidP="0062607B">
            <w:pPr>
              <w:spacing w:before="0" w:line="276" w:lineRule="auto"/>
              <w:jc w:val="center"/>
              <w:rPr>
                <w:b/>
                <w:sz w:val="24"/>
                <w:szCs w:val="24"/>
              </w:rPr>
            </w:pPr>
            <w:r w:rsidRPr="009A0BE8">
              <w:rPr>
                <w:b/>
                <w:sz w:val="24"/>
                <w:szCs w:val="24"/>
              </w:rPr>
              <w:t>%YIELD (STAGE-</w:t>
            </w:r>
            <w:r w:rsidR="00956DA7" w:rsidRPr="009A0BE8">
              <w:rPr>
                <w:b/>
                <w:sz w:val="24"/>
                <w:szCs w:val="24"/>
              </w:rPr>
              <w:t>BULK</w:t>
            </w:r>
            <w:r w:rsidRPr="009A0BE8">
              <w:rPr>
                <w:b/>
                <w:sz w:val="24"/>
                <w:szCs w:val="24"/>
              </w:rPr>
              <w:t/>
            </w:r>
          </w:p>
          <w:p w14:paraId="56650E08" w14:textId="77777777" w:rsidR="00A67DCA" w:rsidRPr="009A0BE8" w:rsidRDefault="00A67DCA" w:rsidP="0062607B">
            <w:pPr>
              <w:spacing w:before="0" w:line="276" w:lineRule="auto"/>
              <w:jc w:val="center"/>
              <w:rPr>
                <w:b/>
                <w:color w:val="000000"/>
                <w:sz w:val="24"/>
                <w:szCs w:val="24"/>
              </w:rPr>
            </w:pPr>
            <w:r w:rsidRPr="009A0BE8">
              <w:rPr>
                <w:b/>
                <w:color w:val="000000"/>
                <w:sz w:val="24"/>
                <w:szCs w:val="24"/>
              </w:rPr>
              <w:t>(LIMIT: 9</w:t>
            </w:r>
            <w:r w:rsidR="001C6627" w:rsidRPr="009A0BE8">
              <w:rPr>
                <w:b/>
                <w:color w:val="000000"/>
                <w:sz w:val="24"/>
                <w:szCs w:val="24"/>
              </w:rPr>
              <w:t>7</w:t>
            </w:r>
            <w:r w:rsidRPr="009A0BE8">
              <w:rPr>
                <w:b/>
                <w:color w:val="000000"/>
                <w:sz w:val="24"/>
                <w:szCs w:val="24"/>
              </w:rPr>
              <w:t>-100%)</w:t>
            </w:r>
          </w:p>
        </w:tc>
      </w:tr>
      <w:tr>
        <w:trPr>
          <w:jc w:val="center"/>
        </w:trPr>
        <w:tc>
          <w:tcPr>
            <w:vAlign w:val="center"/>
          </w:tcPr>
          <w:p>
            <w:pPr>
              <w:spacing w:before="0"/>
              <w:jc w:val="center"/>
              <w:rPr>
                <w:sz w:val="22"/>
                <w:szCs w:val="22"/>
              </w:rPr>
            </w:pPr>
            <w:r>
              <w:rPr>
                <w:sz w:val="22"/>
                <w:szCs w:val="22"/>
              </w:rPr>
              <w:t xml:space="preserve">D25E14</w:t>
            </w:r>
          </w:p>
        </w:tc>
        <w:tc>
          <w:tcPr>
            <w:vAlign w:val="center"/>
          </w:tcPr>
          <w:p>
            <w:pPr>
              <w:spacing w:before="0"/>
              <w:jc w:val="center"/>
              <w:rPr>
                <w:sz w:val="22"/>
                <w:szCs w:val="22"/>
              </w:rPr>
            </w:pPr>
            <w:r>
              <w:rPr>
                <w:sz w:val="22"/>
                <w:szCs w:val="22"/>
              </w:rPr>
              <w:t xml:space="preserve">95.88</w:t>
            </w:r>
          </w:p>
        </w:tc>
      </w:tr>
      <w:tr>
        <w:trPr>
          <w:jc w:val="center"/>
        </w:trPr>
        <w:tc>
          <w:tcPr>
            <w:vAlign w:val="center"/>
          </w:tcPr>
          <w:p>
            <w:pPr>
              <w:spacing w:before="0"/>
              <w:jc w:val="center"/>
              <w:rPr>
                <w:sz w:val="22"/>
                <w:szCs w:val="22"/>
              </w:rPr>
            </w:pPr>
            <w:r>
              <w:rPr>
                <w:sz w:val="22"/>
                <w:szCs w:val="22"/>
              </w:rPr>
              <w:t xml:space="preserve">D25F03</w:t>
            </w:r>
          </w:p>
        </w:tc>
        <w:tc>
          <w:tcPr>
            <w:vAlign w:val="center"/>
          </w:tcPr>
          <w:p>
            <w:pPr>
              <w:spacing w:before="0"/>
              <w:jc w:val="center"/>
              <w:rPr>
                <w:sz w:val="22"/>
                <w:szCs w:val="22"/>
              </w:rPr>
            </w:pPr>
            <w:r>
              <w:rPr>
                <w:sz w:val="22"/>
                <w:szCs w:val="22"/>
              </w:rPr>
              <w:t xml:space="preserve">99.16</w:t>
            </w:r>
          </w:p>
        </w:tc>
      </w:tr>
      <w:tr>
        <w:trPr>
          <w:jc w:val="center"/>
        </w:trPr>
        <w:tc>
          <w:tcPr>
            <w:vAlign w:val="center"/>
          </w:tcPr>
          <w:p>
            <w:pPr>
              <w:spacing w:before="0"/>
              <w:jc w:val="center"/>
              <w:rPr>
                <w:sz w:val="22"/>
                <w:szCs w:val="22"/>
              </w:rPr>
            </w:pPr>
            <w:r>
              <w:rPr>
                <w:sz w:val="22"/>
                <w:szCs w:val="22"/>
              </w:rPr>
              <w:t xml:space="preserve">D25K11</w:t>
            </w:r>
          </w:p>
        </w:tc>
        <w:tc>
          <w:tcPr>
            <w:vAlign w:val="center"/>
          </w:tcPr>
          <w:p>
            <w:pPr>
              <w:spacing w:before="0"/>
              <w:jc w:val="center"/>
              <w:rPr>
                <w:sz w:val="22"/>
                <w:szCs w:val="22"/>
              </w:rPr>
            </w:pPr>
            <w:r>
              <w:rPr>
                <w:sz w:val="22"/>
                <w:szCs w:val="22"/>
              </w:rPr>
              <w:t xml:space="preserve">99.06</w:t>
            </w:r>
          </w:p>
        </w:tc>
      </w:tr>
      <w:tr>
        <w:trPr>
          <w:jc w:val="center"/>
        </w:trPr>
        <w:tc>
          <w:tcPr>
            <w:shd w:val="clear" w:color="auto" w:fill="D9D9D9"/>
            <w:vAlign w:val="center"/>
          </w:tcPr>
          <w:p>
            <w:pPr>
              <w:spacing w:before="0"/>
              <w:jc w:val="center"/>
              <w:rPr>
                <w:b/>
                <w:sz w:val="22"/>
                <w:szCs w:val="22"/>
              </w:rPr>
            </w:pPr>
            <w:r>
              <w:rPr>
                <w:b/>
                <w:sz w:val="22"/>
                <w:szCs w:val="22"/>
              </w:rPr>
              <w:t xml:space="preserve">Minimum</w:t>
            </w:r>
          </w:p>
        </w:tc>
        <w:tc>
          <w:tcPr>
            <w:vAlign w:val="center"/>
          </w:tcPr>
          <w:p>
            <w:pPr>
              <w:spacing w:before="0"/>
              <w:jc w:val="center"/>
              <w:rPr>
                <w:sz w:val="22"/>
                <w:szCs w:val="22"/>
              </w:rPr>
            </w:pPr>
            <w:r>
              <w:rPr>
                <w:sz w:val="22"/>
                <w:szCs w:val="22"/>
              </w:rPr>
              <w:t xml:space="preserve">95.88</w:t>
            </w:r>
          </w:p>
        </w:tc>
      </w:tr>
      <w:tr>
        <w:trPr>
          <w:jc w:val="center"/>
        </w:trPr>
        <w:tc>
          <w:tcPr>
            <w:shd w:val="clear" w:color="auto" w:fill="D9D9D9"/>
            <w:vAlign w:val="center"/>
          </w:tcPr>
          <w:p>
            <w:pPr>
              <w:spacing w:before="0"/>
              <w:jc w:val="center"/>
              <w:rPr>
                <w:b/>
                <w:sz w:val="22"/>
                <w:szCs w:val="22"/>
              </w:rPr>
            </w:pPr>
            <w:r>
              <w:rPr>
                <w:b/>
                <w:sz w:val="22"/>
                <w:szCs w:val="22"/>
              </w:rPr>
              <w:t xml:space="preserve">Maximum</w:t>
            </w:r>
          </w:p>
        </w:tc>
        <w:tc>
          <w:tcPr>
            <w:vAlign w:val="center"/>
          </w:tcPr>
          <w:p>
            <w:pPr>
              <w:spacing w:before="0"/>
              <w:jc w:val="center"/>
              <w:rPr>
                <w:sz w:val="22"/>
                <w:szCs w:val="22"/>
              </w:rPr>
            </w:pPr>
            <w:r>
              <w:rPr>
                <w:sz w:val="22"/>
                <w:szCs w:val="22"/>
              </w:rPr>
              <w:t xml:space="preserve">99.16</w:t>
            </w:r>
          </w:p>
        </w:tc>
      </w:tr>
      <w:tr>
        <w:trPr>
          <w:jc w:val="center"/>
        </w:trPr>
        <w:tc>
          <w:tcPr>
            <w:shd w:val="clear" w:color="auto" w:fill="D9D9D9"/>
            <w:vAlign w:val="center"/>
          </w:tcPr>
          <w:p>
            <w:pPr>
              <w:spacing w:before="0"/>
              <w:jc w:val="center"/>
              <w:rPr>
                <w:b/>
                <w:sz w:val="22"/>
                <w:szCs w:val="22"/>
              </w:rPr>
            </w:pPr>
            <w:r>
              <w:rPr>
                <w:b/>
                <w:sz w:val="22"/>
                <w:szCs w:val="22"/>
              </w:rPr>
              <w:t xml:space="preserve">Average</w:t>
            </w:r>
          </w:p>
        </w:tc>
        <w:tc>
          <w:tcPr>
            <w:vAlign w:val="center"/>
          </w:tcPr>
          <w:p>
            <w:pPr>
              <w:spacing w:before="0"/>
              <w:jc w:val="center"/>
              <w:rPr>
                <w:sz w:val="22"/>
                <w:szCs w:val="22"/>
              </w:rPr>
            </w:pPr>
            <w:r>
              <w:rPr>
                <w:sz w:val="22"/>
                <w:szCs w:val="22"/>
              </w:rPr>
              <w:t xml:space="preserve">98.03</w:t>
            </w:r>
          </w:p>
        </w:tc>
      </w:tr>
      <w:tr>
        <w:trPr>
          <w:jc w:val="center"/>
        </w:trPr>
        <w:tc>
          <w:tcPr>
            <w:shd w:val="clear" w:color="auto" w:fill="D9D9D9"/>
            <w:vAlign w:val="center"/>
          </w:tcPr>
          <w:p>
            <w:pPr>
              <w:spacing w:before="0"/>
              <w:jc w:val="center"/>
              <w:rPr>
                <w:b/>
                <w:sz w:val="22"/>
                <w:szCs w:val="22"/>
              </w:rPr>
            </w:pPr>
            <w:r>
              <w:rPr>
                <w:b/>
                <w:sz w:val="22"/>
                <w:szCs w:val="22"/>
              </w:rPr>
              <w:t xml:space="preserve">Standard Deviation</w:t>
            </w:r>
          </w:p>
        </w:tc>
        <w:tc>
          <w:tcPr>
            <w:vAlign w:val="center"/>
          </w:tcPr>
          <w:p>
            <w:pPr>
              <w:spacing w:before="0"/>
              <w:jc w:val="center"/>
              <w:rPr>
                <w:sz w:val="22"/>
                <w:szCs w:val="22"/>
              </w:rPr>
            </w:pPr>
            <w:r>
              <w:rPr>
                <w:sz w:val="22"/>
                <w:szCs w:val="22"/>
              </w:rPr>
              <w:t xml:space="preserve">1.87</w:t>
            </w:r>
          </w:p>
        </w:tc>
      </w:tr>
      <w:tr>
        <w:trPr>
          <w:jc w:val="center"/>
        </w:trPr>
        <w:tc>
          <w:tcPr>
            <w:shd w:val="clear" w:color="auto" w:fill="D9D9D9"/>
            <w:vAlign w:val="center"/>
          </w:tcPr>
          <w:p>
            <w:pPr>
              <w:spacing w:before="0"/>
              <w:jc w:val="center"/>
              <w:rPr>
                <w:b/>
                <w:sz w:val="22"/>
                <w:szCs w:val="22"/>
              </w:rPr>
            </w:pPr>
            <w:r>
              <w:rPr>
                <w:b/>
                <w:sz w:val="22"/>
                <w:szCs w:val="22"/>
              </w:rPr>
              <w:t xml:space="preserve">RSD (%)</w:t>
            </w:r>
          </w:p>
        </w:tc>
        <w:tc>
          <w:tcPr>
            <w:vAlign w:val="center"/>
          </w:tcPr>
          <w:p>
            <w:pPr>
              <w:spacing w:before="0"/>
              <w:jc w:val="center"/>
              <w:rPr>
                <w:sz w:val="22"/>
                <w:szCs w:val="22"/>
              </w:rPr>
            </w:pPr>
            <w:r>
              <w:rPr>
                <w:sz w:val="22"/>
                <w:szCs w:val="22"/>
              </w:rPr>
              <w:t xml:space="preserve">1.90</w:t>
            </w:r>
          </w:p>
        </w:tc>
      </w:tr>
    </w:tbl>
    <w:p w14:paraId="7226B2C7" w14:textId="77777777" w:rsidR="00697DEA" w:rsidRDefault="00697DEA" w:rsidP="005F12A2">
      <w:pPr>
        <w:spacing w:before="0"/>
        <w:rPr>
          <w:b/>
          <w:i/>
          <w:szCs w:val="24"/>
        </w:rPr>
      </w:pPr>
    </w:p>
    <w:p w14:paraId="3ECAC5CD" w14:textId="243D7132" w:rsidR="00AA193D" w:rsidRDefault="00670CD7" w:rsidP="005F12A2">
      <w:pPr>
        <w:spacing w:before="0"/>
        <w:rPr>
          <w:b/>
          <w:i/>
          <w:sz w:val="24"/>
          <w:szCs w:val="24"/>
        </w:rPr>
      </w:pPr>
      <w:r w:rsidRPr="00540C7D">
        <w:rPr>
          <w:b/>
          <w:i/>
          <w:sz w:val="24"/>
          <w:szCs w:val="24"/>
        </w:rPr>
        <w:t xml:space="preserve">Trend Analysis of </w:t>
      </w:r>
      <w:r w:rsidR="00956DA7" w:rsidRPr="00540C7D">
        <w:rPr>
          <w:b/>
          <w:i/>
          <w:sz w:val="24"/>
          <w:szCs w:val="24"/>
        </w:rPr>
        <w:t>Bulk</w:t>
      </w:r>
      <w:r w:rsidR="000E523A" w:rsidRPr="00540C7D">
        <w:rPr>
          <w:b/>
          <w:i/>
          <w:sz w:val="24"/>
          <w:szCs w:val="24"/>
        </w:rPr>
        <w:t xml:space="preserve"> Stage </w:t>
      </w:r>
      <w:r w:rsidR="00DE7D3B" w:rsidRPr="00540C7D">
        <w:rPr>
          <w:b/>
          <w:i/>
          <w:sz w:val="24"/>
          <w:szCs w:val="24"/>
        </w:rPr>
        <w:t>Yield</w:t>
      </w:r>
      <w:r w:rsidR="00AA193D" w:rsidRPr="00540C7D">
        <w:rPr>
          <w:b/>
          <w:i/>
          <w:sz w:val="24"/>
          <w:szCs w:val="24"/>
        </w:rPr>
        <w:t>:</w:t>
      </w:r>
    </w:p>
    <w:p w14:paraId="04132F74" w14:textId="77777777" w:rsidR="000E523A" w:rsidRPr="000E5264" w:rsidRDefault="000E523A" w:rsidP="005F12A2">
      <w:pPr>
        <w:spacing w:before="0"/>
        <w:rPr>
          <w:b/>
          <w:i/>
          <w:sz w:val="8"/>
          <w:szCs w:val="24"/>
        </w:rPr>
      </w:pPr>
    </w:p>
    <w:p w14:paraId="6F1030C8" w14:textId="3D178FD7" w:rsidR="00B11101" w:rsidRDefault="005D4C20" w:rsidP="00B11101">
      <w:pPr>
        <w:spacing w:before="0"/>
        <w:jc w:val="center"/>
        <w:rPr>
          <w:b/>
          <w:i/>
          <w:sz w:val="24"/>
          <w:szCs w:val="24"/>
        </w:rPr>
      </w:pPr>
      <w:r>
        <w:rPr>
          <w:noProof/>
          <w:lang w:val="en-IN" w:eastAsia="en-IN"/>
        </w:rPr>
        <w:drawing>
          <wp:inline distT="0" distB="0" distL="0" distR="0" wp14:anchorId="4BF5F330" wp14:editId="6F32F4C2">
            <wp:extent cx="6152515" cy="3381375"/>
            <wp:effectExtent l="0" t="0" r="635" b="9525"/>
            <wp:docPr id="20" name="Chart 20"/>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79D16943" w14:textId="77777777" w:rsidR="003A76C6" w:rsidRPr="002B0730" w:rsidRDefault="003A76C6" w:rsidP="000E5264">
      <w:pPr>
        <w:spacing w:before="0"/>
        <w:rPr>
          <w:b/>
          <w:i/>
          <w:sz w:val="14"/>
          <w:szCs w:val="16"/>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AA193D" w:rsidRPr="00540C7D" w14:paraId="405F26CD" w14:textId="77777777" w:rsidTr="008C6C48">
        <w:trPr>
          <w:trHeight w:val="432"/>
          <w:jc w:val="center"/>
        </w:trPr>
        <w:tc>
          <w:tcPr>
            <w:tcW w:w="5000" w:type="pct"/>
            <w:gridSpan w:val="2"/>
            <w:shd w:val="clear" w:color="auto" w:fill="D9D9D9" w:themeFill="background1" w:themeFillShade="D9"/>
          </w:tcPr>
          <w:p w14:paraId="4F5E2D16" w14:textId="77777777" w:rsidR="00AA193D" w:rsidRPr="00540C7D" w:rsidRDefault="00AA193D" w:rsidP="00540C7D">
            <w:pPr>
              <w:spacing w:before="0"/>
              <w:jc w:val="both"/>
              <w:rPr>
                <w:b/>
                <w:sz w:val="24"/>
              </w:rPr>
            </w:pPr>
            <w:r w:rsidRPr="00540C7D">
              <w:rPr>
                <w:b/>
                <w:sz w:val="24"/>
              </w:rPr>
              <w:t>Remark:</w:t>
            </w:r>
          </w:p>
          <w:p w14:paraId="6AF47CA8" w14:textId="3B302127" w:rsidR="00AA193D" w:rsidRPr="00540C7D" w:rsidRDefault="00762E25" w:rsidP="00EB1DFE">
            <w:pPr>
              <w:spacing w:before="0"/>
              <w:jc w:val="both"/>
              <w:rPr>
                <w:sz w:val="24"/>
              </w:rPr>
            </w:pPr>
            <w:r w:rsidRPr="00540C7D">
              <w:rPr>
                <w:b/>
                <w:sz w:val="24"/>
              </w:rPr>
              <w:t>% yield</w:t>
            </w:r>
            <w:r w:rsidRPr="00540C7D">
              <w:rPr>
                <w:sz w:val="24"/>
              </w:rPr>
              <w:t xml:space="preserve"> of </w:t>
            </w:r>
            <w:r w:rsidR="00FF3F2C">
              <w:rPr>
                <w:bCs/>
                <w:sz w:val="24"/>
                <w:szCs w:val="24"/>
              </w:rPr>
              <w:t>MOXIFLOXACIN ED / MOXIFLOXACIN OPH</w:t>
            </w:r>
            <w:r w:rsidR="00ED199E">
              <w:rPr>
                <w:bCs/>
                <w:sz w:val="24"/>
                <w:szCs w:val="24"/>
              </w:rPr>
              <w:t xml:space="preserve"> </w:t>
            </w:r>
            <w:r w:rsidRPr="00540C7D">
              <w:rPr>
                <w:sz w:val="24"/>
              </w:rPr>
              <w:t xml:space="preserve">at </w:t>
            </w:r>
            <w:r w:rsidRPr="00540C7D">
              <w:rPr>
                <w:b/>
                <w:sz w:val="24"/>
              </w:rPr>
              <w:t>bulk stage</w:t>
            </w:r>
            <w:r w:rsidR="00ED199E">
              <w:rPr>
                <w:b/>
                <w:sz w:val="24"/>
              </w:rPr>
              <w:t xml:space="preserve"> </w:t>
            </w:r>
            <w:r w:rsidRPr="00540C7D">
              <w:rPr>
                <w:sz w:val="24"/>
              </w:rPr>
              <w:t>found within the limit and no adverse trend observed</w:t>
            </w:r>
            <w:r w:rsidR="00543680" w:rsidRPr="00540C7D">
              <w:rPr>
                <w:sz w:val="24"/>
              </w:rPr>
              <w:t xml:space="preserve"> during the review period.</w:t>
            </w:r>
          </w:p>
        </w:tc>
      </w:tr>
      <w:tr w:rsidR="009A4D65" w:rsidRPr="00D97029" w14:paraId="7AB08DEF" w14:textId="77777777" w:rsidTr="009A0BE8">
        <w:trPr>
          <w:trHeight w:val="432"/>
          <w:jc w:val="center"/>
        </w:trPr>
        <w:tc>
          <w:tcPr>
            <w:tcW w:w="2423" w:type="pct"/>
            <w:shd w:val="clear" w:color="auto" w:fill="auto"/>
          </w:tcPr>
          <w:p w14:paraId="1D60645C" w14:textId="77777777" w:rsidR="00CE61E7" w:rsidRPr="00540C7D" w:rsidRDefault="009A4D65" w:rsidP="009A4D65">
            <w:pPr>
              <w:spacing w:before="0"/>
              <w:rPr>
                <w:b/>
                <w:sz w:val="24"/>
              </w:rPr>
            </w:pPr>
            <w:r w:rsidRPr="00540C7D">
              <w:rPr>
                <w:b/>
                <w:sz w:val="24"/>
              </w:rPr>
              <w:lastRenderedPageBreak/>
              <w:t xml:space="preserve">Prepared By QA: </w:t>
            </w:r>
          </w:p>
          <w:p w14:paraId="15F6E7C1" w14:textId="77777777" w:rsidR="009A4D65" w:rsidRPr="00540C7D" w:rsidRDefault="009A4D65" w:rsidP="009A4D65">
            <w:pPr>
              <w:spacing w:before="0"/>
              <w:rPr>
                <w:b/>
                <w:sz w:val="24"/>
              </w:rPr>
            </w:pPr>
            <w:r w:rsidRPr="00540C7D">
              <w:rPr>
                <w:b/>
                <w:sz w:val="24"/>
              </w:rPr>
              <w:t>(Sign/Date)</w:t>
            </w:r>
          </w:p>
        </w:tc>
        <w:tc>
          <w:tcPr>
            <w:tcW w:w="2577" w:type="pct"/>
            <w:shd w:val="clear" w:color="auto" w:fill="auto"/>
          </w:tcPr>
          <w:p w14:paraId="3C2591C8" w14:textId="77777777" w:rsidR="00CE61E7" w:rsidRPr="00540C7D" w:rsidRDefault="009A4D65" w:rsidP="009A4D65">
            <w:pPr>
              <w:spacing w:before="0"/>
              <w:rPr>
                <w:b/>
                <w:sz w:val="24"/>
              </w:rPr>
            </w:pPr>
            <w:r w:rsidRPr="00540C7D">
              <w:rPr>
                <w:b/>
                <w:sz w:val="24"/>
              </w:rPr>
              <w:t xml:space="preserve">Reviewed By QA: </w:t>
            </w:r>
          </w:p>
          <w:p w14:paraId="0856881E" w14:textId="77777777" w:rsidR="009A4D65" w:rsidRPr="00D97029" w:rsidRDefault="009A4D65" w:rsidP="009A4D65">
            <w:pPr>
              <w:spacing w:before="0"/>
              <w:rPr>
                <w:b/>
                <w:sz w:val="24"/>
              </w:rPr>
            </w:pPr>
            <w:r w:rsidRPr="00540C7D">
              <w:rPr>
                <w:b/>
                <w:sz w:val="24"/>
              </w:rPr>
              <w:t>(Sign/Date)</w:t>
            </w:r>
          </w:p>
        </w:tc>
      </w:tr>
    </w:tbl>
    <w:p w14:paraId="5D09CE89" w14:textId="5638B5DA" w:rsidR="00AA193D" w:rsidRDefault="00AA193D" w:rsidP="005F12A2">
      <w:pPr>
        <w:pStyle w:val="Heading3"/>
        <w:spacing w:before="0"/>
        <w:ind w:left="567" w:hanging="567"/>
        <w:rPr>
          <w:rFonts w:ascii="Times New Roman" w:hAnsi="Times New Roman" w:cs="Times New Roman"/>
          <w:sz w:val="24"/>
          <w:szCs w:val="24"/>
        </w:rPr>
      </w:pPr>
      <w:bookmarkStart w:id="24" w:name="_Toc221452977"/>
      <w:r w:rsidRPr="0012332A">
        <w:rPr>
          <w:rFonts w:ascii="Times New Roman" w:hAnsi="Times New Roman" w:cs="Times New Roman"/>
          <w:sz w:val="24"/>
          <w:szCs w:val="24"/>
        </w:rPr>
        <w:t>At Finished Stage:</w:t>
      </w:r>
      <w:bookmarkEnd w:id="24"/>
    </w:p>
    <w:p w14:paraId="5C4548EB" w14:textId="77777777" w:rsidR="00FD51C5" w:rsidRPr="002B0730" w:rsidRDefault="00FD51C5" w:rsidP="00FD51C5">
      <w:pPr>
        <w:spacing w:before="0"/>
        <w:rPr>
          <w:sz w:val="16"/>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59"/>
        <w:gridCol w:w="4023"/>
        <w:gridCol w:w="4023"/>
      </w:tblGrid>
      <w:tr w:rsidR="001A6688" w:rsidRPr="0012332A" w14:paraId="2374BE52" w14:textId="3C4FF000" w:rsidTr="001A6688">
        <w:trPr>
          <w:trHeight w:val="432"/>
          <w:jc w:val="center"/>
        </w:trPr>
        <w:tc>
          <w:tcPr>
            <w:tcW w:w="938" w:type="pct"/>
            <w:shd w:val="clear" w:color="auto" w:fill="D9D9D9" w:themeFill="background1" w:themeFillShade="D9"/>
            <w:vAlign w:val="center"/>
          </w:tcPr>
          <w:p w14:paraId="690B3AEE" w14:textId="77777777" w:rsidR="001A6688" w:rsidRPr="0012332A" w:rsidRDefault="001A6688" w:rsidP="000E523A">
            <w:pPr>
              <w:spacing w:before="0" w:line="276" w:lineRule="auto"/>
              <w:jc w:val="center"/>
              <w:rPr>
                <w:b/>
                <w:sz w:val="24"/>
              </w:rPr>
            </w:pPr>
            <w:r w:rsidRPr="0012332A">
              <w:rPr>
                <w:b/>
                <w:sz w:val="24"/>
              </w:rPr>
              <w:t>BATCH NO.</w:t>
            </w:r>
          </w:p>
        </w:tc>
        <w:tc>
          <w:tcPr>
            <w:tcW w:w="2031" w:type="pct"/>
            <w:shd w:val="clear" w:color="auto" w:fill="D9D9D9" w:themeFill="background1" w:themeFillShade="D9"/>
            <w:vAlign w:val="center"/>
          </w:tcPr>
          <w:p w14:paraId="6EE0BB50" w14:textId="77777777" w:rsidR="001A6688" w:rsidRPr="0012332A" w:rsidRDefault="001A6688" w:rsidP="000E523A">
            <w:pPr>
              <w:spacing w:before="0" w:line="276" w:lineRule="auto"/>
              <w:jc w:val="center"/>
              <w:rPr>
                <w:b/>
                <w:sz w:val="24"/>
              </w:rPr>
            </w:pPr>
            <w:r w:rsidRPr="0012332A">
              <w:rPr>
                <w:b/>
                <w:sz w:val="24"/>
              </w:rPr>
              <w:t>%YIELD (STAGE-FINISHED)</w:t>
            </w:r>
          </w:p>
          <w:p w14:paraId="3E7ED9C2" w14:textId="77777777" w:rsidR="001A6688" w:rsidRPr="0012332A" w:rsidRDefault="001A6688" w:rsidP="00E770FE">
            <w:pPr>
              <w:spacing w:before="0" w:line="276" w:lineRule="auto"/>
              <w:jc w:val="center"/>
              <w:rPr>
                <w:b/>
                <w:color w:val="000000"/>
                <w:sz w:val="24"/>
              </w:rPr>
            </w:pPr>
            <w:r w:rsidRPr="0012332A">
              <w:rPr>
                <w:b/>
                <w:color w:val="000000"/>
                <w:sz w:val="24"/>
              </w:rPr>
              <w:t>(</w:t>
            </w:r>
            <w:r>
              <w:rPr>
                <w:b/>
                <w:color w:val="000000"/>
                <w:sz w:val="24"/>
              </w:rPr>
              <w:t>LIMIT</w:t>
            </w:r>
            <w:r w:rsidRPr="0012332A">
              <w:rPr>
                <w:b/>
                <w:color w:val="000000"/>
                <w:sz w:val="24"/>
              </w:rPr>
              <w:t>: 9</w:t>
            </w:r>
            <w:r>
              <w:rPr>
                <w:b/>
                <w:color w:val="000000"/>
                <w:sz w:val="24"/>
              </w:rPr>
              <w:t>5-100</w:t>
            </w:r>
            <w:r w:rsidRPr="0012332A">
              <w:rPr>
                <w:b/>
                <w:color w:val="000000"/>
                <w:sz w:val="24"/>
              </w:rPr>
              <w:t>%)</w:t>
            </w:r>
          </w:p>
        </w:tc>
        <w:tc>
          <w:tcPr>
            <w:tcW w:w="2031" w:type="pct"/>
            <w:shd w:val="clear" w:color="auto" w:fill="D9D9D9" w:themeFill="background1" w:themeFillShade="D9"/>
          </w:tcPr>
          <w:p w14:paraId="120FE045" w14:textId="77777777" w:rsidR="001A6688" w:rsidRDefault="001A6688" w:rsidP="001A6688">
            <w:pPr>
              <w:spacing w:before="0" w:line="276" w:lineRule="auto"/>
              <w:jc w:val="center"/>
              <w:rPr>
                <w:b/>
                <w:sz w:val="24"/>
              </w:rPr>
            </w:pPr>
            <w:r w:rsidRPr="0012332A">
              <w:rPr>
                <w:b/>
                <w:sz w:val="24"/>
              </w:rPr>
              <w:t>%</w:t>
            </w:r>
            <w:r>
              <w:rPr>
                <w:b/>
                <w:sz w:val="24"/>
              </w:rPr>
              <w:t xml:space="preserve">AVERAGE </w:t>
            </w:r>
            <w:r w:rsidRPr="0012332A">
              <w:rPr>
                <w:b/>
                <w:sz w:val="24"/>
              </w:rPr>
              <w:t xml:space="preserve">YIELD </w:t>
            </w:r>
          </w:p>
          <w:p w14:paraId="061B7017" w14:textId="77777777" w:rsidR="001A6688" w:rsidRPr="0012332A" w:rsidRDefault="001A6688" w:rsidP="001A6688">
            <w:pPr>
              <w:spacing w:before="0" w:line="276" w:lineRule="auto"/>
              <w:jc w:val="center"/>
              <w:rPr>
                <w:b/>
                <w:sz w:val="24"/>
              </w:rPr>
            </w:pPr>
            <w:r w:rsidRPr="0012332A">
              <w:rPr>
                <w:b/>
                <w:sz w:val="24"/>
              </w:rPr>
              <w:t>(STAGE-FINISHED)</w:t>
            </w:r>
          </w:p>
          <w:p w14:paraId="61B70C16" w14:textId="65A7DE99" w:rsidR="001A6688" w:rsidRPr="0012332A" w:rsidRDefault="001A6688" w:rsidP="001A6688">
            <w:pPr>
              <w:spacing w:before="0" w:line="276" w:lineRule="auto"/>
              <w:jc w:val="center"/>
              <w:rPr>
                <w:b/>
                <w:sz w:val="24"/>
              </w:rPr>
            </w:pPr>
            <w:r w:rsidRPr="0012332A">
              <w:rPr>
                <w:b/>
                <w:color w:val="000000"/>
                <w:sz w:val="24"/>
              </w:rPr>
              <w:t>(</w:t>
            </w:r>
            <w:r>
              <w:rPr>
                <w:b/>
                <w:color w:val="000000"/>
                <w:sz w:val="24"/>
              </w:rPr>
              <w:t>LIMIT</w:t>
            </w:r>
            <w:r w:rsidRPr="0012332A">
              <w:rPr>
                <w:b/>
                <w:color w:val="000000"/>
                <w:sz w:val="24"/>
              </w:rPr>
              <w:t>: 9</w:t>
            </w:r>
            <w:r>
              <w:rPr>
                <w:b/>
                <w:color w:val="000000"/>
                <w:sz w:val="24"/>
              </w:rPr>
              <w:t>5-100</w:t>
            </w:r>
            <w:r w:rsidRPr="0012332A">
              <w:rPr>
                <w:b/>
                <w:color w:val="000000"/>
                <w:sz w:val="24"/>
              </w:rPr>
              <w:t>%)</w:t>
            </w:r>
          </w:p>
        </w:tc>
      </w:tr>
      <w:tr>
        <w:trPr>
          <w:jc w:val="center"/>
        </w:trPr>
        <w:tc>
          <w:tcPr>
            <w:vAlign w:val="center"/>
          </w:tcPr>
          <w:p>
            <w:pPr>
              <w:spacing w:before="0"/>
              <w:jc w:val="center"/>
              <w:rPr>
                <w:sz w:val="22"/>
                <w:szCs w:val="22"/>
              </w:rPr>
            </w:pPr>
            <w:r>
              <w:rPr>
                <w:sz w:val="22"/>
                <w:szCs w:val="22"/>
              </w:rPr>
              <w:t xml:space="preserve">D25E14</w:t>
            </w:r>
          </w:p>
        </w:tc>
        <w:tc>
          <w:tcPr>
            <w:vAlign w:val="center"/>
          </w:tcPr>
          <w:p>
            <w:pPr>
              <w:spacing w:before="0"/>
              <w:jc w:val="center"/>
              <w:rPr>
                <w:sz w:val="22"/>
                <w:szCs w:val="22"/>
              </w:rPr>
            </w:pPr>
            <w:r>
              <w:rPr>
                <w:sz w:val="22"/>
                <w:szCs w:val="22"/>
              </w:rPr>
              <w:t xml:space="preserve">95.88</w:t>
            </w:r>
          </w:p>
        </w:tc>
        <w:tc>
          <w:tcPr>
            <w:vAlign w:val="center"/>
          </w:tcPr>
          <w:p>
            <w:pPr>
              <w:spacing w:before="0"/>
              <w:jc w:val="center"/>
              <w:rPr>
                <w:sz w:val="22"/>
                <w:szCs w:val="22"/>
              </w:rPr>
            </w:pPr>
            <w:r>
              <w:rPr>
                <w:sz w:val="22"/>
                <w:szCs w:val="22"/>
              </w:rPr>
              <w:t xml:space="preserve">95.88</w:t>
            </w:r>
          </w:p>
        </w:tc>
      </w:tr>
      <w:tr>
        <w:trPr>
          <w:jc w:val="center"/>
        </w:trPr>
        <w:tc>
          <w:tcPr>
            <w:vAlign w:val="center"/>
          </w:tcPr>
          <w:p>
            <w:pPr>
              <w:spacing w:before="0"/>
              <w:jc w:val="center"/>
              <w:rPr>
                <w:sz w:val="22"/>
                <w:szCs w:val="22"/>
              </w:rPr>
            </w:pPr>
            <w:r>
              <w:rPr>
                <w:sz w:val="22"/>
                <w:szCs w:val="22"/>
              </w:rPr>
              <w:t xml:space="preserve">D25F03</w:t>
            </w:r>
          </w:p>
        </w:tc>
        <w:tc>
          <w:tcPr>
            <w:vAlign w:val="center"/>
          </w:tcPr>
          <w:p>
            <w:pPr>
              <w:spacing w:before="0"/>
              <w:jc w:val="center"/>
              <w:rPr>
                <w:sz w:val="22"/>
                <w:szCs w:val="22"/>
              </w:rPr>
            </w:pPr>
            <w:r>
              <w:rPr>
                <w:sz w:val="22"/>
                <w:szCs w:val="22"/>
              </w:rPr>
              <w:t xml:space="preserve">99.16</w:t>
            </w:r>
          </w:p>
        </w:tc>
        <w:tc>
          <w:tcPr>
            <w:vAlign w:val="center"/>
          </w:tcPr>
          <w:p>
            <w:pPr>
              <w:spacing w:before="0"/>
              <w:jc w:val="center"/>
              <w:rPr>
                <w:sz w:val="22"/>
                <w:szCs w:val="22"/>
              </w:rPr>
            </w:pPr>
            <w:r>
              <w:rPr>
                <w:sz w:val="22"/>
                <w:szCs w:val="22"/>
              </w:rPr>
              <w:t xml:space="preserve">99.16</w:t>
            </w:r>
          </w:p>
        </w:tc>
      </w:tr>
      <w:tr>
        <w:trPr>
          <w:jc w:val="center"/>
        </w:trPr>
        <w:tc>
          <w:tcPr>
            <w:vAlign w:val="center"/>
          </w:tcPr>
          <w:p>
            <w:pPr>
              <w:spacing w:before="0"/>
              <w:jc w:val="center"/>
              <w:rPr>
                <w:sz w:val="22"/>
                <w:szCs w:val="22"/>
              </w:rPr>
            </w:pPr>
            <w:r>
              <w:rPr>
                <w:sz w:val="22"/>
                <w:szCs w:val="22"/>
              </w:rPr>
              <w:t xml:space="preserve">D25K11</w:t>
            </w:r>
          </w:p>
        </w:tc>
        <w:tc>
          <w:tcPr>
            <w:vAlign w:val="center"/>
          </w:tcPr>
          <w:p>
            <w:pPr>
              <w:spacing w:before="0"/>
              <w:jc w:val="center"/>
              <w:rPr>
                <w:sz w:val="22"/>
                <w:szCs w:val="22"/>
              </w:rPr>
            </w:pPr>
            <w:r>
              <w:rPr>
                <w:sz w:val="22"/>
                <w:szCs w:val="22"/>
              </w:rPr>
              <w:t xml:space="preserve">99.06</w:t>
            </w:r>
          </w:p>
        </w:tc>
        <w:tc>
          <w:tcPr>
            <w:vAlign w:val="center"/>
          </w:tcPr>
          <w:p>
            <w:pPr>
              <w:spacing w:before="0"/>
              <w:jc w:val="center"/>
              <w:rPr>
                <w:sz w:val="22"/>
                <w:szCs w:val="22"/>
              </w:rPr>
            </w:pPr>
            <w:r>
              <w:rPr>
                <w:sz w:val="22"/>
                <w:szCs w:val="22"/>
              </w:rPr>
              <w:t xml:space="preserve">99.06</w:t>
            </w:r>
          </w:p>
        </w:tc>
      </w:tr>
      <w:tr>
        <w:trPr>
          <w:jc w:val="center"/>
        </w:trPr>
        <w:tc>
          <w:tcPr>
            <w:gridSpan w:val="2"/>
            <w:shd w:val="clear" w:color="auto" w:fill="D9D9D9"/>
            <w:vAlign w:val="center"/>
          </w:tcPr>
          <w:p>
            <w:pPr>
              <w:spacing w:before="0"/>
              <w:jc w:val="center"/>
              <w:rPr>
                <w:b/>
                <w:sz w:val="22"/>
                <w:szCs w:val="22"/>
              </w:rPr>
            </w:pPr>
            <w:r>
              <w:rPr>
                <w:b/>
                <w:sz w:val="22"/>
                <w:szCs w:val="22"/>
              </w:rPr>
              <w:t xml:space="preserve">Minimum</w:t>
            </w:r>
          </w:p>
        </w:tc>
        <w:tc>
          <w:tcPr>
            <w:vAlign w:val="center"/>
          </w:tcPr>
          <w:p>
            <w:pPr>
              <w:spacing w:before="0"/>
              <w:jc w:val="center"/>
              <w:rPr>
                <w:sz w:val="22"/>
                <w:szCs w:val="22"/>
              </w:rPr>
            </w:pPr>
            <w:r>
              <w:rPr>
                <w:sz w:val="22"/>
                <w:szCs w:val="22"/>
              </w:rPr>
              <w:t xml:space="preserve">95.88</w:t>
            </w:r>
          </w:p>
        </w:tc>
      </w:tr>
      <w:tr>
        <w:trPr>
          <w:jc w:val="center"/>
        </w:trPr>
        <w:tc>
          <w:tcPr>
            <w:gridSpan w:val="2"/>
            <w:shd w:val="clear" w:color="auto" w:fill="D9D9D9"/>
            <w:vAlign w:val="center"/>
          </w:tcPr>
          <w:p>
            <w:pPr>
              <w:spacing w:before="0"/>
              <w:jc w:val="center"/>
              <w:rPr>
                <w:b/>
                <w:sz w:val="22"/>
                <w:szCs w:val="22"/>
              </w:rPr>
            </w:pPr>
            <w:r>
              <w:rPr>
                <w:b/>
                <w:sz w:val="22"/>
                <w:szCs w:val="22"/>
              </w:rPr>
              <w:t xml:space="preserve">Maximum</w:t>
            </w:r>
          </w:p>
        </w:tc>
        <w:tc>
          <w:tcPr>
            <w:vAlign w:val="center"/>
          </w:tcPr>
          <w:p>
            <w:pPr>
              <w:spacing w:before="0"/>
              <w:jc w:val="center"/>
              <w:rPr>
                <w:sz w:val="22"/>
                <w:szCs w:val="22"/>
              </w:rPr>
            </w:pPr>
            <w:r>
              <w:rPr>
                <w:sz w:val="22"/>
                <w:szCs w:val="22"/>
              </w:rPr>
              <w:t xml:space="preserve">99.16</w:t>
            </w:r>
          </w:p>
        </w:tc>
      </w:tr>
      <w:tr>
        <w:trPr>
          <w:jc w:val="center"/>
        </w:trPr>
        <w:tc>
          <w:tcPr>
            <w:gridSpan w:val="2"/>
            <w:shd w:val="clear" w:color="auto" w:fill="D9D9D9"/>
            <w:vAlign w:val="center"/>
          </w:tcPr>
          <w:p>
            <w:pPr>
              <w:spacing w:before="0"/>
              <w:jc w:val="center"/>
              <w:rPr>
                <w:b/>
                <w:sz w:val="22"/>
                <w:szCs w:val="22"/>
              </w:rPr>
            </w:pPr>
            <w:r>
              <w:rPr>
                <w:b/>
                <w:sz w:val="22"/>
                <w:szCs w:val="22"/>
              </w:rPr>
              <w:t xml:space="preserve">Average</w:t>
            </w:r>
          </w:p>
        </w:tc>
        <w:tc>
          <w:tcPr>
            <w:vAlign w:val="center"/>
          </w:tcPr>
          <w:p>
            <w:pPr>
              <w:spacing w:before="0"/>
              <w:jc w:val="center"/>
              <w:rPr>
                <w:sz w:val="22"/>
                <w:szCs w:val="22"/>
              </w:rPr>
            </w:pPr>
            <w:r>
              <w:rPr>
                <w:sz w:val="22"/>
                <w:szCs w:val="22"/>
              </w:rPr>
              <w:t xml:space="preserve">98.03</w:t>
            </w:r>
          </w:p>
        </w:tc>
      </w:tr>
      <w:tr>
        <w:trPr>
          <w:jc w:val="center"/>
        </w:trPr>
        <w:tc>
          <w:tcPr>
            <w:gridSpan w:val="2"/>
            <w:shd w:val="clear" w:color="auto" w:fill="D9D9D9"/>
            <w:vAlign w:val="center"/>
          </w:tcPr>
          <w:p>
            <w:pPr>
              <w:spacing w:before="0"/>
              <w:jc w:val="center"/>
              <w:rPr>
                <w:b/>
                <w:sz w:val="22"/>
                <w:szCs w:val="22"/>
              </w:rPr>
            </w:pPr>
            <w:r>
              <w:rPr>
                <w:b/>
                <w:sz w:val="22"/>
                <w:szCs w:val="22"/>
              </w:rPr>
              <w:t xml:space="preserve">Standard Deviation</w:t>
            </w:r>
          </w:p>
        </w:tc>
        <w:tc>
          <w:tcPr>
            <w:vAlign w:val="center"/>
          </w:tcPr>
          <w:p>
            <w:pPr>
              <w:spacing w:before="0"/>
              <w:jc w:val="center"/>
              <w:rPr>
                <w:sz w:val="22"/>
                <w:szCs w:val="22"/>
              </w:rPr>
            </w:pPr>
            <w:r>
              <w:rPr>
                <w:sz w:val="22"/>
                <w:szCs w:val="22"/>
              </w:rPr>
              <w:t xml:space="preserve">1.87</w:t>
            </w:r>
          </w:p>
        </w:tc>
      </w:tr>
      <w:tr>
        <w:trPr>
          <w:jc w:val="center"/>
        </w:trPr>
        <w:tc>
          <w:tcPr>
            <w:gridSpan w:val="2"/>
            <w:shd w:val="clear" w:color="auto" w:fill="D9D9D9"/>
            <w:vAlign w:val="center"/>
          </w:tcPr>
          <w:p>
            <w:pPr>
              <w:spacing w:before="0"/>
              <w:jc w:val="center"/>
              <w:rPr>
                <w:b/>
                <w:sz w:val="22"/>
                <w:szCs w:val="22"/>
              </w:rPr>
            </w:pPr>
            <w:r>
              <w:rPr>
                <w:b/>
                <w:sz w:val="22"/>
                <w:szCs w:val="22"/>
              </w:rPr>
              <w:t xml:space="preserve">RSD (%)</w:t>
            </w:r>
          </w:p>
        </w:tc>
        <w:tc>
          <w:tcPr>
            <w:vAlign w:val="center"/>
          </w:tcPr>
          <w:p>
            <w:pPr>
              <w:spacing w:before="0"/>
              <w:jc w:val="center"/>
              <w:rPr>
                <w:sz w:val="22"/>
                <w:szCs w:val="22"/>
              </w:rPr>
            </w:pPr>
            <w:r>
              <w:rPr>
                <w:sz w:val="22"/>
                <w:szCs w:val="22"/>
              </w:rPr>
              <w:t xml:space="preserve">1.90</w:t>
            </w:r>
          </w:p>
        </w:tc>
      </w:tr>
    </w:tbl>
    <w:p w14:paraId="1537F2C1" w14:textId="518344CC" w:rsidR="00797313" w:rsidRDefault="00797313" w:rsidP="005F12A2">
      <w:pPr>
        <w:spacing w:before="0"/>
        <w:rPr>
          <w:b/>
          <w:i/>
          <w:sz w:val="24"/>
          <w:szCs w:val="24"/>
        </w:rPr>
      </w:pPr>
    </w:p>
    <w:p w14:paraId="33F33A53" w14:textId="2A39F904" w:rsidR="001A6688" w:rsidRDefault="001A6688" w:rsidP="005F12A2">
      <w:pPr>
        <w:spacing w:before="0"/>
        <w:rPr>
          <w:b/>
          <w:i/>
          <w:sz w:val="24"/>
          <w:szCs w:val="24"/>
        </w:rPr>
      </w:pPr>
    </w:p>
    <w:p w14:paraId="0D12CE4C" w14:textId="00EC5AE9" w:rsidR="001A6688" w:rsidRDefault="001A6688" w:rsidP="005F12A2">
      <w:pPr>
        <w:spacing w:before="0"/>
        <w:rPr>
          <w:b/>
          <w:i/>
          <w:sz w:val="24"/>
          <w:szCs w:val="24"/>
        </w:rPr>
      </w:pPr>
    </w:p>
    <w:p w14:paraId="06685E96" w14:textId="23351010" w:rsidR="001A6688" w:rsidRDefault="001A6688" w:rsidP="005F12A2">
      <w:pPr>
        <w:spacing w:before="0"/>
        <w:rPr>
          <w:b/>
          <w:i/>
          <w:sz w:val="24"/>
          <w:szCs w:val="24"/>
        </w:rPr>
      </w:pPr>
    </w:p>
    <w:p w14:paraId="45B5EEAF" w14:textId="54FCE43F" w:rsidR="001A6688" w:rsidRDefault="001A6688" w:rsidP="005F12A2">
      <w:pPr>
        <w:spacing w:before="0"/>
        <w:rPr>
          <w:b/>
          <w:i/>
          <w:sz w:val="24"/>
          <w:szCs w:val="24"/>
        </w:rPr>
      </w:pPr>
    </w:p>
    <w:p w14:paraId="04CD1CA2" w14:textId="238CD2E6" w:rsidR="001A6688" w:rsidRDefault="001A6688" w:rsidP="005F12A2">
      <w:pPr>
        <w:spacing w:before="0"/>
        <w:rPr>
          <w:b/>
          <w:i/>
          <w:sz w:val="24"/>
          <w:szCs w:val="24"/>
        </w:rPr>
      </w:pPr>
    </w:p>
    <w:p w14:paraId="6C8376E7" w14:textId="5D49F821" w:rsidR="001A6688" w:rsidRDefault="001A6688" w:rsidP="005F12A2">
      <w:pPr>
        <w:spacing w:before="0"/>
        <w:rPr>
          <w:b/>
          <w:i/>
          <w:sz w:val="24"/>
          <w:szCs w:val="24"/>
        </w:rPr>
      </w:pPr>
    </w:p>
    <w:p w14:paraId="79C0F967" w14:textId="33BD2E32" w:rsidR="001A6688" w:rsidRDefault="001A6688" w:rsidP="005F12A2">
      <w:pPr>
        <w:spacing w:before="0"/>
        <w:rPr>
          <w:b/>
          <w:i/>
          <w:sz w:val="24"/>
          <w:szCs w:val="24"/>
        </w:rPr>
      </w:pPr>
    </w:p>
    <w:p w14:paraId="7BA1FBCB" w14:textId="47D130BD" w:rsidR="001A6688" w:rsidRDefault="001A6688" w:rsidP="005F12A2">
      <w:pPr>
        <w:spacing w:before="0"/>
        <w:rPr>
          <w:b/>
          <w:i/>
          <w:sz w:val="24"/>
          <w:szCs w:val="24"/>
        </w:rPr>
      </w:pPr>
    </w:p>
    <w:p w14:paraId="3F47AA96" w14:textId="4506DAFB" w:rsidR="001A6688" w:rsidRDefault="001A6688" w:rsidP="005F12A2">
      <w:pPr>
        <w:spacing w:before="0"/>
        <w:rPr>
          <w:b/>
          <w:i/>
          <w:sz w:val="24"/>
          <w:szCs w:val="24"/>
        </w:rPr>
      </w:pPr>
    </w:p>
    <w:p w14:paraId="330B9E16" w14:textId="591B2B26" w:rsidR="001A6688" w:rsidRDefault="001A6688" w:rsidP="005F12A2">
      <w:pPr>
        <w:spacing w:before="0"/>
        <w:rPr>
          <w:b/>
          <w:i/>
          <w:sz w:val="24"/>
          <w:szCs w:val="24"/>
        </w:rPr>
      </w:pPr>
    </w:p>
    <w:p w14:paraId="02532D45" w14:textId="700F4A24" w:rsidR="001A6688" w:rsidRDefault="001A6688" w:rsidP="005F12A2">
      <w:pPr>
        <w:spacing w:before="0"/>
        <w:rPr>
          <w:b/>
          <w:i/>
          <w:sz w:val="24"/>
          <w:szCs w:val="24"/>
        </w:rPr>
      </w:pPr>
    </w:p>
    <w:p w14:paraId="159C2BB6" w14:textId="57D773DD" w:rsidR="001A6688" w:rsidRDefault="001A6688" w:rsidP="005F12A2">
      <w:pPr>
        <w:spacing w:before="0"/>
        <w:rPr>
          <w:b/>
          <w:i/>
          <w:sz w:val="24"/>
          <w:szCs w:val="24"/>
        </w:rPr>
      </w:pPr>
    </w:p>
    <w:p w14:paraId="7F84CB69" w14:textId="79E1CE43" w:rsidR="001A6688" w:rsidRDefault="001A6688" w:rsidP="005F12A2">
      <w:pPr>
        <w:spacing w:before="0"/>
        <w:rPr>
          <w:b/>
          <w:i/>
          <w:sz w:val="24"/>
          <w:szCs w:val="24"/>
        </w:rPr>
      </w:pPr>
    </w:p>
    <w:p w14:paraId="66B2D587" w14:textId="66FC3474" w:rsidR="001A6688" w:rsidRDefault="001A6688" w:rsidP="005F12A2">
      <w:pPr>
        <w:spacing w:before="0"/>
        <w:rPr>
          <w:b/>
          <w:i/>
          <w:sz w:val="24"/>
          <w:szCs w:val="24"/>
        </w:rPr>
      </w:pPr>
    </w:p>
    <w:p w14:paraId="74752692" w14:textId="247B8D67" w:rsidR="001A6688" w:rsidRDefault="001A6688" w:rsidP="005F12A2">
      <w:pPr>
        <w:spacing w:before="0"/>
        <w:rPr>
          <w:b/>
          <w:i/>
          <w:sz w:val="24"/>
          <w:szCs w:val="24"/>
        </w:rPr>
      </w:pPr>
    </w:p>
    <w:p w14:paraId="32EC7645" w14:textId="0354C92F" w:rsidR="001A6688" w:rsidRDefault="001A6688" w:rsidP="005F12A2">
      <w:pPr>
        <w:spacing w:before="0"/>
        <w:rPr>
          <w:b/>
          <w:i/>
          <w:sz w:val="24"/>
          <w:szCs w:val="24"/>
        </w:rPr>
      </w:pPr>
    </w:p>
    <w:p w14:paraId="66B6BEFA" w14:textId="72F1F682" w:rsidR="001A6688" w:rsidRDefault="001A6688" w:rsidP="005F12A2">
      <w:pPr>
        <w:spacing w:before="0"/>
        <w:rPr>
          <w:b/>
          <w:i/>
          <w:sz w:val="24"/>
          <w:szCs w:val="24"/>
        </w:rPr>
      </w:pPr>
    </w:p>
    <w:p w14:paraId="478AC5F3" w14:textId="07BC3B21" w:rsidR="001A6688" w:rsidRDefault="001A6688" w:rsidP="005F12A2">
      <w:pPr>
        <w:spacing w:before="0"/>
        <w:rPr>
          <w:b/>
          <w:i/>
          <w:sz w:val="24"/>
          <w:szCs w:val="24"/>
        </w:rPr>
      </w:pPr>
    </w:p>
    <w:p w14:paraId="5B351596" w14:textId="6AB2033E" w:rsidR="001A6688" w:rsidRDefault="001A6688" w:rsidP="005F12A2">
      <w:pPr>
        <w:spacing w:before="0"/>
        <w:rPr>
          <w:b/>
          <w:i/>
          <w:sz w:val="24"/>
          <w:szCs w:val="24"/>
        </w:rPr>
      </w:pPr>
    </w:p>
    <w:p w14:paraId="4A334986" w14:textId="74ACBE96" w:rsidR="001A6688" w:rsidRDefault="001A6688" w:rsidP="005F12A2">
      <w:pPr>
        <w:spacing w:before="0"/>
        <w:rPr>
          <w:b/>
          <w:i/>
          <w:sz w:val="24"/>
          <w:szCs w:val="24"/>
        </w:rPr>
      </w:pPr>
    </w:p>
    <w:p w14:paraId="22186F3D" w14:textId="2519EFF6" w:rsidR="001A6688" w:rsidRDefault="001A6688" w:rsidP="005F12A2">
      <w:pPr>
        <w:spacing w:before="0"/>
        <w:rPr>
          <w:b/>
          <w:i/>
          <w:sz w:val="24"/>
          <w:szCs w:val="24"/>
        </w:rPr>
      </w:pPr>
    </w:p>
    <w:p w14:paraId="6F1768A3" w14:textId="1D28B605" w:rsidR="001A6688" w:rsidRDefault="001A6688" w:rsidP="005F12A2">
      <w:pPr>
        <w:spacing w:before="0"/>
        <w:rPr>
          <w:b/>
          <w:i/>
          <w:sz w:val="24"/>
          <w:szCs w:val="24"/>
        </w:rPr>
      </w:pPr>
    </w:p>
    <w:p w14:paraId="3DDBA7EC" w14:textId="228F65CA" w:rsidR="001A6688" w:rsidRDefault="001A6688" w:rsidP="005F12A2">
      <w:pPr>
        <w:spacing w:before="0"/>
        <w:rPr>
          <w:b/>
          <w:i/>
          <w:sz w:val="24"/>
          <w:szCs w:val="24"/>
        </w:rPr>
      </w:pPr>
    </w:p>
    <w:p w14:paraId="6F470BEB" w14:textId="77777777" w:rsidR="00AA193D" w:rsidRDefault="00AA193D" w:rsidP="005F12A2">
      <w:pPr>
        <w:spacing w:before="0"/>
        <w:rPr>
          <w:b/>
          <w:i/>
          <w:sz w:val="24"/>
          <w:szCs w:val="24"/>
        </w:rPr>
      </w:pPr>
      <w:r w:rsidRPr="0012332A">
        <w:rPr>
          <w:b/>
          <w:i/>
          <w:sz w:val="24"/>
          <w:szCs w:val="24"/>
        </w:rPr>
        <w:t xml:space="preserve">Trend Analysis of Finished </w:t>
      </w:r>
      <w:r w:rsidR="000E523A">
        <w:rPr>
          <w:b/>
          <w:i/>
          <w:sz w:val="24"/>
          <w:szCs w:val="24"/>
        </w:rPr>
        <w:t xml:space="preserve">Stage </w:t>
      </w:r>
      <w:r w:rsidRPr="0012332A">
        <w:rPr>
          <w:b/>
          <w:i/>
          <w:sz w:val="24"/>
          <w:szCs w:val="24"/>
        </w:rPr>
        <w:t>Yield:</w:t>
      </w:r>
    </w:p>
    <w:p w14:paraId="16A594D8" w14:textId="77777777" w:rsidR="009A0BE8" w:rsidRPr="000E5264" w:rsidRDefault="009A0BE8" w:rsidP="005F12A2">
      <w:pPr>
        <w:spacing w:before="0"/>
        <w:rPr>
          <w:b/>
          <w:i/>
          <w:sz w:val="12"/>
          <w:szCs w:val="24"/>
        </w:rPr>
      </w:pPr>
    </w:p>
    <w:p w14:paraId="13A12E7C" w14:textId="7C7188AA" w:rsidR="00AA193D" w:rsidRPr="0012332A" w:rsidRDefault="00534E31" w:rsidP="002907DD">
      <w:pPr>
        <w:spacing w:before="0" w:line="276" w:lineRule="auto"/>
        <w:rPr>
          <w:b/>
          <w:i/>
          <w:sz w:val="24"/>
          <w:szCs w:val="24"/>
        </w:rPr>
      </w:pPr>
      <w:r>
        <w:rPr>
          <w:noProof/>
          <w:lang w:val="en-IN" w:eastAsia="en-IN"/>
        </w:rPr>
        <w:drawing>
          <wp:inline distT="0" distB="0" distL="0" distR="0" wp14:anchorId="2A94DF0A" wp14:editId="30DE8DFE">
            <wp:extent cx="6152515" cy="3619500"/>
            <wp:effectExtent l="0" t="0" r="635" b="0"/>
            <wp:docPr id="30" name="Chart 30"/>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2981051E" w14:textId="77777777" w:rsidR="00316A25" w:rsidRDefault="00316A25" w:rsidP="00C24EDC">
      <w:pPr>
        <w:spacing w:before="0"/>
        <w:rPr>
          <w:b/>
          <w:i/>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AA193D" w:rsidRPr="0012332A" w14:paraId="1F387610" w14:textId="77777777" w:rsidTr="008C6C48">
        <w:trPr>
          <w:trHeight w:val="432"/>
          <w:jc w:val="center"/>
        </w:trPr>
        <w:tc>
          <w:tcPr>
            <w:tcW w:w="5000" w:type="pct"/>
            <w:gridSpan w:val="2"/>
            <w:shd w:val="clear" w:color="auto" w:fill="D9D9D9" w:themeFill="background1" w:themeFillShade="D9"/>
          </w:tcPr>
          <w:p w14:paraId="55AE20F8" w14:textId="77777777" w:rsidR="00AA193D" w:rsidRPr="009C0B36" w:rsidRDefault="00AA193D" w:rsidP="004B1F7B">
            <w:pPr>
              <w:spacing w:before="0"/>
              <w:jc w:val="both"/>
              <w:rPr>
                <w:b/>
                <w:sz w:val="24"/>
              </w:rPr>
            </w:pPr>
            <w:r w:rsidRPr="009C0B36">
              <w:rPr>
                <w:b/>
                <w:sz w:val="24"/>
              </w:rPr>
              <w:t>Remark:</w:t>
            </w:r>
          </w:p>
          <w:p w14:paraId="1433B877" w14:textId="54349662" w:rsidR="00AA193D" w:rsidRPr="009C0B36" w:rsidRDefault="00762E25" w:rsidP="009C0B36">
            <w:pPr>
              <w:spacing w:before="0"/>
              <w:jc w:val="both"/>
              <w:rPr>
                <w:color w:val="FF0000"/>
                <w:sz w:val="24"/>
              </w:rPr>
            </w:pPr>
            <w:r w:rsidRPr="009C0B36">
              <w:rPr>
                <w:b/>
                <w:sz w:val="24"/>
              </w:rPr>
              <w:t>% yield</w:t>
            </w:r>
            <w:r w:rsidRPr="009C0B36">
              <w:rPr>
                <w:sz w:val="24"/>
              </w:rPr>
              <w:t xml:space="preserve"> of </w:t>
            </w:r>
            <w:r w:rsidR="00FF3F2C">
              <w:rPr>
                <w:bCs/>
                <w:sz w:val="24"/>
                <w:szCs w:val="24"/>
              </w:rPr>
              <w:t>MOXIFLOXACIN ED / MOXIFLOXACIN OPH</w:t>
            </w:r>
            <w:r w:rsidR="00ED199E" w:rsidRPr="009C0B36">
              <w:rPr>
                <w:bCs/>
                <w:sz w:val="24"/>
                <w:szCs w:val="24"/>
              </w:rPr>
              <w:t xml:space="preserve"> </w:t>
            </w:r>
            <w:r w:rsidRPr="009C0B36">
              <w:rPr>
                <w:sz w:val="24"/>
              </w:rPr>
              <w:t xml:space="preserve">at </w:t>
            </w:r>
            <w:r w:rsidRPr="009C0B36">
              <w:rPr>
                <w:b/>
                <w:sz w:val="24"/>
              </w:rPr>
              <w:t>Finished stage</w:t>
            </w:r>
            <w:r w:rsidR="00ED199E" w:rsidRPr="009C0B36">
              <w:rPr>
                <w:b/>
                <w:sz w:val="24"/>
              </w:rPr>
              <w:t xml:space="preserve"> </w:t>
            </w:r>
            <w:r w:rsidR="0035757F" w:rsidRPr="00540C7D">
              <w:rPr>
                <w:sz w:val="24"/>
              </w:rPr>
              <w:t>found within the limit and no adverse trend observed during the review period.</w:t>
            </w:r>
          </w:p>
        </w:tc>
      </w:tr>
      <w:tr w:rsidR="009A4D65" w:rsidRPr="00D97029" w14:paraId="7573C4C6" w14:textId="77777777" w:rsidTr="009A0BE8">
        <w:trPr>
          <w:trHeight w:val="432"/>
          <w:jc w:val="center"/>
        </w:trPr>
        <w:tc>
          <w:tcPr>
            <w:tcW w:w="2423" w:type="pct"/>
            <w:shd w:val="clear" w:color="auto" w:fill="auto"/>
          </w:tcPr>
          <w:p w14:paraId="54160C91" w14:textId="77777777" w:rsidR="00CE61E7" w:rsidRDefault="009A4D65" w:rsidP="009A4D65">
            <w:pPr>
              <w:spacing w:before="0"/>
              <w:rPr>
                <w:b/>
                <w:sz w:val="24"/>
              </w:rPr>
            </w:pPr>
            <w:r>
              <w:rPr>
                <w:b/>
                <w:sz w:val="24"/>
              </w:rPr>
              <w:t>Prepared</w:t>
            </w:r>
            <w:r w:rsidRPr="00D97029">
              <w:rPr>
                <w:b/>
                <w:sz w:val="24"/>
              </w:rPr>
              <w:t xml:space="preserve"> By QA: </w:t>
            </w:r>
          </w:p>
          <w:p w14:paraId="6CECFED3" w14:textId="77777777" w:rsidR="009A4D65" w:rsidRPr="00D97029" w:rsidRDefault="009A4D65" w:rsidP="009A4D65">
            <w:pPr>
              <w:spacing w:before="0"/>
              <w:rPr>
                <w:b/>
                <w:sz w:val="24"/>
              </w:rPr>
            </w:pPr>
            <w:r w:rsidRPr="00D97029">
              <w:rPr>
                <w:b/>
                <w:sz w:val="24"/>
              </w:rPr>
              <w:t>(Sign/Date)</w:t>
            </w:r>
          </w:p>
        </w:tc>
        <w:tc>
          <w:tcPr>
            <w:tcW w:w="2577" w:type="pct"/>
            <w:shd w:val="clear" w:color="auto" w:fill="auto"/>
          </w:tcPr>
          <w:p w14:paraId="5AF8D0EC" w14:textId="77777777" w:rsidR="00CE61E7" w:rsidRDefault="009A4D65" w:rsidP="009A4D65">
            <w:pPr>
              <w:spacing w:before="0"/>
              <w:rPr>
                <w:b/>
                <w:sz w:val="24"/>
              </w:rPr>
            </w:pPr>
            <w:r>
              <w:rPr>
                <w:b/>
                <w:sz w:val="24"/>
              </w:rPr>
              <w:t>Reviewed</w:t>
            </w:r>
            <w:r w:rsidRPr="00D97029">
              <w:rPr>
                <w:b/>
                <w:sz w:val="24"/>
              </w:rPr>
              <w:t xml:space="preserve"> By QA: </w:t>
            </w:r>
          </w:p>
          <w:p w14:paraId="1673D9B5" w14:textId="77777777" w:rsidR="009A4D65" w:rsidRPr="00D97029" w:rsidRDefault="009A4D65" w:rsidP="009A4D65">
            <w:pPr>
              <w:spacing w:before="0"/>
              <w:rPr>
                <w:b/>
                <w:sz w:val="24"/>
              </w:rPr>
            </w:pPr>
            <w:r w:rsidRPr="00D97029">
              <w:rPr>
                <w:b/>
                <w:sz w:val="24"/>
              </w:rPr>
              <w:t>(Sign/Date)</w:t>
            </w:r>
          </w:p>
        </w:tc>
      </w:tr>
    </w:tbl>
    <w:p w14:paraId="5A7424E2" w14:textId="08C3ADC3" w:rsidR="001A6688" w:rsidRDefault="001A6688" w:rsidP="001A6688"/>
    <w:p w14:paraId="55EDB834" w14:textId="67E5C8CC" w:rsidR="001A6688" w:rsidRDefault="001A6688" w:rsidP="001A6688"/>
    <w:p w14:paraId="75551CB6" w14:textId="61DD9D29" w:rsidR="001A6688" w:rsidRDefault="001A6688" w:rsidP="001A6688"/>
    <w:p w14:paraId="0DE3178C" w14:textId="7F54D0CB" w:rsidR="001A6688" w:rsidRDefault="001A6688" w:rsidP="001A6688"/>
    <w:p w14:paraId="73DAFF64" w14:textId="6CBEF0F5" w:rsidR="001A6688" w:rsidRDefault="001A6688" w:rsidP="001A6688"/>
    <w:p w14:paraId="742ED00D" w14:textId="1E67AC02" w:rsidR="001A6688" w:rsidRDefault="001A6688" w:rsidP="001A6688"/>
    <w:p w14:paraId="0A3E7CCE" w14:textId="40EBC0E0" w:rsidR="001A6688" w:rsidRDefault="001A6688" w:rsidP="001A6688"/>
    <w:p w14:paraId="2F531AE2" w14:textId="52864086" w:rsidR="001A6688" w:rsidRDefault="001A6688" w:rsidP="001A6688"/>
    <w:p w14:paraId="7550DFD4" w14:textId="19E0A705" w:rsidR="00F11C16" w:rsidRPr="00FE68B8" w:rsidRDefault="00F11C16" w:rsidP="00FE68B8">
      <w:pPr>
        <w:pStyle w:val="Heading1"/>
        <w:shd w:val="clear" w:color="auto" w:fill="FFFFFF" w:themeFill="background1"/>
        <w:spacing w:before="0" w:line="276" w:lineRule="auto"/>
        <w:rPr>
          <w:rFonts w:ascii="Times New Roman" w:hAnsi="Times New Roman"/>
          <w:sz w:val="24"/>
          <w:szCs w:val="22"/>
        </w:rPr>
      </w:pPr>
      <w:bookmarkStart w:id="25" w:name="_Toc221452978"/>
      <w:r w:rsidRPr="00FE68B8">
        <w:rPr>
          <w:rFonts w:ascii="Times New Roman" w:hAnsi="Times New Roman"/>
          <w:sz w:val="24"/>
          <w:szCs w:val="22"/>
        </w:rPr>
        <w:t>BATCH RELEASE/ REJECT STATUS:</w:t>
      </w:r>
      <w:bookmarkEnd w:id="25"/>
    </w:p>
    <w:p w14:paraId="3AA7CA9E" w14:textId="77777777" w:rsidR="00F11C16" w:rsidRPr="00ED6B8E" w:rsidRDefault="00F11C16" w:rsidP="00FE68B8">
      <w:pPr>
        <w:shd w:val="clear" w:color="auto" w:fill="FFFFFF" w:themeFill="background1"/>
        <w:spacing w:before="0"/>
        <w:rPr>
          <w:sz w:val="6"/>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8"/>
        <w:gridCol w:w="6480"/>
        <w:gridCol w:w="2417"/>
      </w:tblGrid>
      <w:tr w:rsidR="00F11C16" w:rsidRPr="00FE68B8" w14:paraId="3F44886D" w14:textId="77777777" w:rsidTr="00206998">
        <w:trPr>
          <w:trHeight w:val="397"/>
          <w:jc w:val="center"/>
        </w:trPr>
        <w:tc>
          <w:tcPr>
            <w:tcW w:w="509" w:type="pct"/>
            <w:shd w:val="clear" w:color="auto" w:fill="D9D9D9" w:themeFill="background1" w:themeFillShade="D9"/>
            <w:vAlign w:val="center"/>
          </w:tcPr>
          <w:p w14:paraId="5214D9F4" w14:textId="77777777" w:rsidR="00F11C16" w:rsidRPr="00FE68B8" w:rsidRDefault="00F11C16" w:rsidP="002B0730">
            <w:pPr>
              <w:spacing w:before="0" w:line="276" w:lineRule="auto"/>
              <w:jc w:val="center"/>
              <w:rPr>
                <w:b/>
                <w:sz w:val="24"/>
                <w:szCs w:val="24"/>
              </w:rPr>
            </w:pPr>
            <w:r w:rsidRPr="00FE68B8">
              <w:rPr>
                <w:b/>
                <w:sz w:val="24"/>
                <w:szCs w:val="24"/>
              </w:rPr>
              <w:t>Sr. No.</w:t>
            </w:r>
          </w:p>
        </w:tc>
        <w:tc>
          <w:tcPr>
            <w:tcW w:w="3271" w:type="pct"/>
            <w:shd w:val="clear" w:color="auto" w:fill="D9D9D9" w:themeFill="background1" w:themeFillShade="D9"/>
            <w:vAlign w:val="center"/>
          </w:tcPr>
          <w:p w14:paraId="04FA3538" w14:textId="77777777" w:rsidR="00F11C16" w:rsidRPr="002B0730" w:rsidRDefault="00F11C16" w:rsidP="002B0730">
            <w:pPr>
              <w:spacing w:before="0" w:line="276" w:lineRule="auto"/>
              <w:jc w:val="center"/>
              <w:rPr>
                <w:b/>
                <w:sz w:val="24"/>
                <w:szCs w:val="24"/>
              </w:rPr>
            </w:pPr>
            <w:r w:rsidRPr="002B0730">
              <w:rPr>
                <w:b/>
                <w:sz w:val="24"/>
                <w:szCs w:val="24"/>
              </w:rPr>
              <w:t>Description</w:t>
            </w:r>
          </w:p>
        </w:tc>
        <w:tc>
          <w:tcPr>
            <w:tcW w:w="1220" w:type="pct"/>
            <w:shd w:val="clear" w:color="auto" w:fill="D9D9D9" w:themeFill="background1" w:themeFillShade="D9"/>
            <w:vAlign w:val="center"/>
          </w:tcPr>
          <w:p w14:paraId="0DD85514" w14:textId="77777777" w:rsidR="00F11C16" w:rsidRPr="00FE68B8" w:rsidRDefault="00F11C16" w:rsidP="002B0730">
            <w:pPr>
              <w:spacing w:before="0" w:line="276" w:lineRule="auto"/>
              <w:jc w:val="center"/>
              <w:rPr>
                <w:b/>
                <w:sz w:val="24"/>
              </w:rPr>
            </w:pPr>
            <w:r w:rsidRPr="002B0730">
              <w:rPr>
                <w:b/>
                <w:sz w:val="24"/>
                <w:szCs w:val="24"/>
              </w:rPr>
              <w:t>Number</w:t>
            </w:r>
            <w:r w:rsidR="004B4A4B" w:rsidRPr="00FE68B8">
              <w:rPr>
                <w:b/>
                <w:sz w:val="24"/>
              </w:rPr>
              <w:t xml:space="preserve"> of Batches</w:t>
            </w:r>
          </w:p>
        </w:tc>
      </w:tr>
      <w:tr>
        <w:trPr>
          <w:jc w:val="center"/>
        </w:trPr>
        <w:tc>
          <w:tcPr>
            <w:vAlign w:val="center"/>
          </w:tcPr>
          <w:p>
            <w:pPr>
              <w:spacing w:before="0"/>
              <w:jc w:val="center"/>
              <w:rPr>
                <w:sz w:val="22"/>
                <w:szCs w:val="22"/>
              </w:rPr>
            </w:pPr>
            <w:r>
              <w:rPr>
                <w:sz w:val="22"/>
                <w:szCs w:val="22"/>
              </w:rPr>
              <w:t xml:space="preserve">1.</w:t>
            </w:r>
          </w:p>
        </w:tc>
        <w:tc>
          <w:tcPr>
            <w:vAlign w:val="center"/>
          </w:tcPr>
          <w:p>
            <w:pPr>
              <w:spacing w:before="0"/>
              <w:jc w:val="center"/>
              <w:rPr>
                <w:sz w:val="22"/>
                <w:szCs w:val="22"/>
              </w:rPr>
            </w:pPr>
            <w:r>
              <w:rPr>
                <w:sz w:val="22"/>
                <w:szCs w:val="22"/>
              </w:rPr>
              <w:t xml:space="preserve">Total Number of Batches Manufactured</w:t>
            </w:r>
          </w:p>
        </w:tc>
        <w:tc>
          <w:tcPr>
            <w:vAlign w:val="center"/>
          </w:tcPr>
          <w:p>
            <w:pPr>
              <w:spacing w:before="0"/>
              <w:jc w:val="center"/>
              <w:rPr>
                <w:sz w:val="22"/>
                <w:szCs w:val="22"/>
              </w:rPr>
            </w:pPr>
            <w:r>
              <w:rPr>
                <w:sz w:val="22"/>
                <w:szCs w:val="22"/>
              </w:rPr>
              <w:t xml:space="preserve">04</w:t>
            </w:r>
          </w:p>
        </w:tc>
      </w:tr>
      <w:tr>
        <w:trPr>
          <w:jc w:val="center"/>
        </w:trPr>
        <w:tc>
          <w:tcPr>
            <w:vAlign w:val="center"/>
          </w:tcPr>
          <w:p>
            <w:pPr>
              <w:spacing w:before="0"/>
              <w:jc w:val="center"/>
              <w:rPr>
                <w:sz w:val="22"/>
                <w:szCs w:val="22"/>
              </w:rPr>
            </w:pPr>
            <w:r>
              <w:rPr>
                <w:sz w:val="22"/>
                <w:szCs w:val="22"/>
              </w:rPr>
              <w:t xml:space="preserve">2.</w:t>
            </w:r>
          </w:p>
        </w:tc>
        <w:tc>
          <w:tcPr>
            <w:vAlign w:val="center"/>
          </w:tcPr>
          <w:p>
            <w:pPr>
              <w:spacing w:before="0"/>
              <w:jc w:val="center"/>
              <w:rPr>
                <w:sz w:val="22"/>
                <w:szCs w:val="22"/>
              </w:rPr>
            </w:pPr>
            <w:r>
              <w:rPr>
                <w:sz w:val="22"/>
                <w:szCs w:val="22"/>
              </w:rPr>
              <w:t xml:space="preserve">Total Number of Batches Released</w:t>
            </w:r>
          </w:p>
        </w:tc>
        <w:tc>
          <w:tcPr>
            <w:vAlign w:val="center"/>
          </w:tcPr>
          <w:p>
            <w:pPr>
              <w:spacing w:before="0"/>
              <w:jc w:val="center"/>
              <w:rPr>
                <w:sz w:val="22"/>
                <w:szCs w:val="22"/>
              </w:rPr>
            </w:pPr>
            <w:r>
              <w:rPr>
                <w:sz w:val="22"/>
                <w:szCs w:val="22"/>
              </w:rPr>
              <w:t xml:space="preserve">04</w:t>
            </w:r>
          </w:p>
        </w:tc>
      </w:tr>
      <w:tr>
        <w:trPr>
          <w:jc w:val="center"/>
        </w:trPr>
        <w:tc>
          <w:tcPr>
            <w:vAlign w:val="center"/>
          </w:tcPr>
          <w:p>
            <w:pPr>
              <w:spacing w:before="0"/>
              <w:jc w:val="center"/>
              <w:rPr>
                <w:sz w:val="22"/>
                <w:szCs w:val="22"/>
              </w:rPr>
            </w:pPr>
            <w:r>
              <w:rPr>
                <w:sz w:val="22"/>
                <w:szCs w:val="22"/>
              </w:rPr>
              <w:t xml:space="preserve">3.</w:t>
            </w:r>
          </w:p>
        </w:tc>
        <w:tc>
          <w:tcPr>
            <w:vAlign w:val="center"/>
          </w:tcPr>
          <w:p>
            <w:pPr>
              <w:spacing w:before="0"/>
              <w:jc w:val="center"/>
              <w:rPr>
                <w:sz w:val="22"/>
                <w:szCs w:val="22"/>
              </w:rPr>
            </w:pPr>
            <w:r>
              <w:rPr>
                <w:sz w:val="22"/>
                <w:szCs w:val="22"/>
              </w:rPr>
              <w:t xml:space="preserve">Total Number of Batches Rejected</w:t>
            </w:r>
          </w:p>
        </w:tc>
        <w:tc>
          <w:tcPr>
            <w:vAlign w:val="center"/>
          </w:tcPr>
          <w:p>
            <w:pPr>
              <w:spacing w:before="0"/>
              <w:jc w:val="center"/>
              <w:rPr>
                <w:sz w:val="22"/>
                <w:szCs w:val="22"/>
              </w:rPr>
            </w:pPr>
            <w:r>
              <w:rPr>
                <w:sz w:val="22"/>
                <w:szCs w:val="22"/>
              </w:rPr>
              <w:t xml:space="preserve">Nil</w:t>
            </w:r>
          </w:p>
        </w:tc>
      </w:tr>
    </w:tbl>
    <w:p w14:paraId="4B789188" w14:textId="77777777" w:rsidR="00F11C16" w:rsidRPr="00025ED0" w:rsidRDefault="00F11C16" w:rsidP="00FE68B8">
      <w:pPr>
        <w:shd w:val="clear" w:color="auto" w:fill="FFFFFF" w:themeFill="background1"/>
        <w:spacing w:before="0"/>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1C16" w:rsidRPr="0012332A" w14:paraId="6F50239E" w14:textId="77777777" w:rsidTr="008C6C48">
        <w:trPr>
          <w:trHeight w:val="432"/>
          <w:jc w:val="center"/>
        </w:trPr>
        <w:tc>
          <w:tcPr>
            <w:tcW w:w="5000" w:type="pct"/>
            <w:gridSpan w:val="2"/>
            <w:shd w:val="clear" w:color="auto" w:fill="D9D9D9" w:themeFill="background1" w:themeFillShade="D9"/>
          </w:tcPr>
          <w:p w14:paraId="6B73F73B" w14:textId="77777777" w:rsidR="00F11C16" w:rsidRPr="00956DA7" w:rsidRDefault="00F11C16" w:rsidP="00956DA7">
            <w:pPr>
              <w:spacing w:before="0"/>
              <w:rPr>
                <w:b/>
                <w:sz w:val="24"/>
              </w:rPr>
            </w:pPr>
            <w:r w:rsidRPr="00956DA7">
              <w:rPr>
                <w:b/>
                <w:sz w:val="24"/>
              </w:rPr>
              <w:t>Remark:</w:t>
            </w:r>
          </w:p>
          <w:p w14:paraId="5AE070B1" w14:textId="2803AA8B" w:rsidR="00F11C16" w:rsidRPr="009A4D65" w:rsidRDefault="00F11C16" w:rsidP="00566A0D">
            <w:pPr>
              <w:spacing w:before="0"/>
              <w:rPr>
                <w:sz w:val="24"/>
              </w:rPr>
            </w:pPr>
            <w:r w:rsidRPr="00956DA7">
              <w:rPr>
                <w:sz w:val="24"/>
              </w:rPr>
              <w:t xml:space="preserve">Total </w:t>
            </w:r>
            <w:r w:rsidR="002907DD">
              <w:rPr>
                <w:b/>
                <w:sz w:val="24"/>
              </w:rPr>
              <w:t>0</w:t>
            </w:r>
            <w:r w:rsidR="00566A0D">
              <w:rPr>
                <w:b/>
                <w:sz w:val="24"/>
              </w:rPr>
              <w:t>4</w:t>
            </w:r>
            <w:r w:rsidRPr="00956DA7">
              <w:rPr>
                <w:sz w:val="24"/>
              </w:rPr>
              <w:t xml:space="preserve"> batches were manufactured and released </w:t>
            </w:r>
            <w:r w:rsidR="00EB1DFE" w:rsidRPr="00EB1DFE">
              <w:rPr>
                <w:sz w:val="24"/>
              </w:rPr>
              <w:t>during the review period</w:t>
            </w:r>
            <w:r w:rsidRPr="00956DA7">
              <w:rPr>
                <w:sz w:val="24"/>
              </w:rPr>
              <w:t>. No batch was rejected. The BMR, BPR and Analytical report of each batch was reviewed by QA to ensure that correct procedure of manufacturing, packing and testing was followed and then released as per standard procedure.</w:t>
            </w:r>
          </w:p>
        </w:tc>
      </w:tr>
      <w:tr w:rsidR="009A4D65" w:rsidRPr="00D97029" w14:paraId="4F88544E" w14:textId="77777777" w:rsidTr="0028232E">
        <w:trPr>
          <w:trHeight w:val="432"/>
          <w:jc w:val="center"/>
        </w:trPr>
        <w:tc>
          <w:tcPr>
            <w:tcW w:w="2423" w:type="pct"/>
            <w:shd w:val="clear" w:color="auto" w:fill="auto"/>
          </w:tcPr>
          <w:p w14:paraId="7073651F" w14:textId="77777777" w:rsidR="00CE61E7" w:rsidRDefault="009A4D65" w:rsidP="009A4D65">
            <w:pPr>
              <w:spacing w:before="0"/>
              <w:rPr>
                <w:b/>
                <w:sz w:val="24"/>
              </w:rPr>
            </w:pPr>
            <w:r>
              <w:rPr>
                <w:b/>
                <w:sz w:val="24"/>
              </w:rPr>
              <w:t>Prepared</w:t>
            </w:r>
            <w:r w:rsidRPr="00D97029">
              <w:rPr>
                <w:b/>
                <w:sz w:val="24"/>
              </w:rPr>
              <w:t xml:space="preserve"> By QA: </w:t>
            </w:r>
          </w:p>
          <w:p w14:paraId="15FB58DD" w14:textId="77777777" w:rsidR="009A4D65" w:rsidRPr="00D97029" w:rsidRDefault="009A4D65" w:rsidP="009A4D65">
            <w:pPr>
              <w:spacing w:before="0"/>
              <w:rPr>
                <w:b/>
                <w:sz w:val="24"/>
              </w:rPr>
            </w:pPr>
            <w:r w:rsidRPr="00D97029">
              <w:rPr>
                <w:b/>
                <w:sz w:val="24"/>
              </w:rPr>
              <w:t>(Sign/Date)</w:t>
            </w:r>
          </w:p>
        </w:tc>
        <w:tc>
          <w:tcPr>
            <w:tcW w:w="2577" w:type="pct"/>
            <w:shd w:val="clear" w:color="auto" w:fill="auto"/>
          </w:tcPr>
          <w:p w14:paraId="668CE0D6" w14:textId="77777777" w:rsidR="00CE61E7" w:rsidRDefault="009A4D65" w:rsidP="009A4D65">
            <w:pPr>
              <w:spacing w:before="0"/>
              <w:rPr>
                <w:b/>
                <w:sz w:val="24"/>
              </w:rPr>
            </w:pPr>
            <w:r>
              <w:rPr>
                <w:b/>
                <w:sz w:val="24"/>
              </w:rPr>
              <w:t>Reviewed</w:t>
            </w:r>
            <w:r w:rsidRPr="00D97029">
              <w:rPr>
                <w:b/>
                <w:sz w:val="24"/>
              </w:rPr>
              <w:t xml:space="preserve"> By QA: </w:t>
            </w:r>
          </w:p>
          <w:p w14:paraId="459A67AE" w14:textId="77777777" w:rsidR="009A4D65" w:rsidRPr="00D97029" w:rsidRDefault="009A4D65" w:rsidP="009A4D65">
            <w:pPr>
              <w:spacing w:before="0"/>
              <w:rPr>
                <w:b/>
                <w:sz w:val="24"/>
              </w:rPr>
            </w:pPr>
            <w:r w:rsidRPr="00D97029">
              <w:rPr>
                <w:b/>
                <w:sz w:val="24"/>
              </w:rPr>
              <w:t>(Sign/Date)</w:t>
            </w:r>
          </w:p>
        </w:tc>
      </w:tr>
    </w:tbl>
    <w:p w14:paraId="0D602CB8" w14:textId="77777777" w:rsidR="00ED6B8E" w:rsidRDefault="00ED6B8E" w:rsidP="00DD4886">
      <w:pPr>
        <w:spacing w:before="0"/>
        <w:rPr>
          <w:sz w:val="24"/>
        </w:rPr>
      </w:pPr>
    </w:p>
    <w:p w14:paraId="2086F900" w14:textId="77777777" w:rsidR="00F1588F" w:rsidRPr="0012332A" w:rsidRDefault="00F1588F" w:rsidP="00F1588F">
      <w:pPr>
        <w:pStyle w:val="Heading1"/>
        <w:spacing w:before="0" w:line="276" w:lineRule="auto"/>
        <w:rPr>
          <w:rFonts w:ascii="Times New Roman" w:hAnsi="Times New Roman"/>
          <w:sz w:val="24"/>
          <w:szCs w:val="22"/>
        </w:rPr>
      </w:pPr>
      <w:bookmarkStart w:id="26" w:name="_Toc221452979"/>
      <w:r w:rsidRPr="0012332A">
        <w:rPr>
          <w:rFonts w:ascii="Times New Roman" w:hAnsi="Times New Roman"/>
          <w:sz w:val="24"/>
          <w:szCs w:val="22"/>
        </w:rPr>
        <w:t>REVIEW OF CONTROL SAMPLE:</w:t>
      </w:r>
      <w:bookmarkEnd w:id="26"/>
    </w:p>
    <w:p w14:paraId="750B367C" w14:textId="77777777" w:rsidR="00F1588F" w:rsidRPr="00ED6B8E" w:rsidRDefault="00F1588F" w:rsidP="00F1588F">
      <w:pPr>
        <w:spacing w:before="0"/>
        <w:rPr>
          <w:sz w:val="8"/>
          <w:szCs w:val="24"/>
        </w:rPr>
      </w:pPr>
    </w:p>
    <w:tbl>
      <w:tblPr>
        <w:tblStyle w:val="TableGrid"/>
        <w:tblW w:w="5000" w:type="pct"/>
        <w:jc w:val="center"/>
        <w:tblLook w:val="04A0" w:firstRow="1" w:lastRow="0" w:firstColumn="1" w:lastColumn="0" w:noHBand="0" w:noVBand="1"/>
      </w:tblPr>
      <w:tblGrid>
        <w:gridCol w:w="1509"/>
        <w:gridCol w:w="1438"/>
        <w:gridCol w:w="1456"/>
        <w:gridCol w:w="1456"/>
        <w:gridCol w:w="1456"/>
        <w:gridCol w:w="1294"/>
        <w:gridCol w:w="1296"/>
      </w:tblGrid>
      <w:tr>
        <w:trPr>
          <w:trHeight w:val="283"/>
          <w:jc w:val="center"/>
        </w:trPr>
        <w:tc>
          <w:tcPr>
            <w:gridSpan w:val="7"/>
            <w:shd w:val="clear" w:color="auto" w:fill="D9D9D9"/>
            <w:vAlign w:val="center"/>
          </w:tcPr>
          <w:p>
            <w:pPr>
              <w:spacing w:before="0" w:line="276" w:lineRule="auto"/>
              <w:jc w:val="center"/>
              <w:rPr>
                <w:b/>
                <w:sz w:val="24"/>
                <w:szCs w:val="24"/>
              </w:rPr>
            </w:pPr>
            <w:r>
              <w:rPr>
                <w:b/>
                <w:sz w:val="24"/>
                <w:szCs w:val="24"/>
              </w:rPr>
              <w:t xml:space="preserve">Description</w:t>
            </w:r>
          </w:p>
          <w:p>
            <w:pPr>
              <w:spacing w:before="0" w:line="276" w:lineRule="auto"/>
              <w:jc w:val="center"/>
              <w:rPr>
                <w:b/>
                <w:sz w:val="24"/>
                <w:szCs w:val="24"/>
              </w:rPr>
            </w:pPr>
            <w:r>
              <w:rPr>
                <w:b/>
                <w:sz w:val="24"/>
                <w:szCs w:val="24"/>
              </w:rPr>
              <w:t xml:space="preserve">(</w:t>
            </w:r>
            <w:r>
              <w:rPr>
                <w:b/>
                <w:sz w:val="24"/>
                <w:szCs w:val="24"/>
              </w:rPr>
              <w:t xml:space="preserve">Light yellow solution, free from any type visible particles</w:t>
            </w:r>
            <w:r>
              <w:rPr>
                <w:b/>
                <w:sz w:val="24"/>
                <w:szCs w:val="24"/>
              </w:rPr>
              <w:t>)</w:t>
            </w:r>
          </w:p>
        </w:tc>
      </w:tr>
      <w:tr>
        <w:trPr>
          <w:trHeight w:val="283"/>
          <w:jc w:val="center"/>
        </w:trPr>
        <w:tc>
          <w:tcPr>
            <w:vMerge w:val="restart"/>
            <w:shd w:val="clear" w:color="auto" w:fill="D9D9D9"/>
            <w:vAlign w:val="center"/>
          </w:tcPr>
          <w:p>
            <w:pPr>
              <w:spacing w:before="0"/>
              <w:jc w:val="center"/>
              <w:rPr>
                <w:b/>
                <w:sz w:val="22"/>
                <w:szCs w:val="22"/>
              </w:rPr>
            </w:pPr>
            <w:r>
              <w:rPr>
                <w:b/>
                <w:sz w:val="22"/>
                <w:szCs w:val="22"/>
              </w:rPr>
              <w:t xml:space="preserve">BATCH NO.</w:t>
            </w:r>
          </w:p>
        </w:tc>
        <w:tc>
          <w:tcPr>
            <w:shd w:val="clear" w:color="auto" w:fill="D9D9D9"/>
            <w:vAlign w:val="center"/>
            <w:gridSpan w:val="6"/>
          </w:tcPr>
          <w:p>
            <w:pPr>
              <w:spacing w:before="0"/>
              <w:jc w:val="center"/>
              <w:rPr>
                <w:b/>
                <w:sz w:val="22"/>
                <w:szCs w:val="22"/>
              </w:rPr>
            </w:pPr>
            <w:r>
              <w:rPr>
                <w:b/>
                <w:sz w:val="22"/>
                <w:szCs w:val="22"/>
              </w:rPr>
              <w:t xml:space="preserve">Month</w:t>
            </w:r>
          </w:p>
        </w:tc>
      </w:tr>
      <w:tr>
        <w:trPr>
          <w:trHeight w:val="283"/>
          <w:jc w:val="center"/>
        </w:trPr>
        <w:tc>
          <w:tcPr>
            <w:vMerge/>
            <w:shd w:val="clear" w:color="auto" w:fill="D9D9D9"/>
            <w:vAlign w:val="center"/>
          </w:tcPr>
          <w:p>
            <w:pPr>
              <w:spacing w:before="0"/>
              <w:jc w:val="center"/>
              <w:rPr>
                <w:b/>
                <w:sz w:val="22"/>
                <w:szCs w:val="22"/>
              </w:rPr>
            </w:pPr>
            <w:r>
              <w:rPr>
                <w:b/>
                <w:sz w:val="22"/>
                <w:szCs w:val="22"/>
              </w:rPr>
              <w:t xml:space="preserve"/>
            </w:r>
          </w:p>
        </w:tc>
        <w:tc>
          <w:tcPr>
            <w:shd w:val="clear" w:color="auto" w:fill="D9D9D9"/>
            <w:vAlign w:val="center"/>
          </w:tcPr>
          <w:p>
            <w:pPr>
              <w:spacing w:before="0"/>
              <w:jc w:val="center"/>
              <w:rPr>
                <w:b/>
                <w:sz w:val="22"/>
                <w:szCs w:val="22"/>
              </w:rPr>
            </w:pPr>
            <w:r>
              <w:rPr>
                <w:b/>
                <w:sz w:val="22"/>
                <w:szCs w:val="22"/>
              </w:rPr>
              <w:t xml:space="preserve">Initial</w:t>
            </w:r>
          </w:p>
        </w:tc>
        <w:tc>
          <w:tcPr>
            <w:shd w:val="clear" w:color="auto" w:fill="D9D9D9"/>
            <w:vAlign w:val="center"/>
          </w:tcPr>
          <w:p>
            <w:pPr>
              <w:spacing w:before="0"/>
              <w:jc w:val="center"/>
              <w:rPr>
                <w:b/>
                <w:sz w:val="22"/>
                <w:szCs w:val="22"/>
              </w:rPr>
            </w:pPr>
            <w:r>
              <w:rPr>
                <w:b/>
                <w:sz w:val="22"/>
                <w:szCs w:val="22"/>
              </w:rPr>
              <w:t xml:space="preserve">6 Month</w:t>
            </w:r>
          </w:p>
        </w:tc>
        <w:tc>
          <w:tcPr>
            <w:shd w:val="clear" w:color="auto" w:fill="D9D9D9"/>
            <w:vAlign w:val="center"/>
          </w:tcPr>
          <w:p>
            <w:pPr>
              <w:spacing w:before="0"/>
              <w:jc w:val="center"/>
              <w:rPr>
                <w:b/>
                <w:sz w:val="22"/>
                <w:szCs w:val="22"/>
              </w:rPr>
            </w:pPr>
            <w:r>
              <w:rPr>
                <w:b/>
                <w:sz w:val="22"/>
                <w:szCs w:val="22"/>
              </w:rPr>
              <w:t xml:space="preserve">12 Month</w:t>
            </w:r>
          </w:p>
        </w:tc>
        <w:tc>
          <w:tcPr>
            <w:shd w:val="clear" w:color="auto" w:fill="D9D9D9"/>
            <w:vAlign w:val="center"/>
          </w:tcPr>
          <w:p>
            <w:pPr>
              <w:spacing w:before="0"/>
              <w:jc w:val="center"/>
              <w:rPr>
                <w:b/>
                <w:sz w:val="22"/>
                <w:szCs w:val="22"/>
              </w:rPr>
            </w:pPr>
            <w:r>
              <w:rPr>
                <w:b/>
                <w:sz w:val="22"/>
                <w:szCs w:val="22"/>
              </w:rPr>
              <w:t xml:space="preserve">18 Month</w:t>
            </w:r>
          </w:p>
        </w:tc>
        <w:tc>
          <w:tcPr>
            <w:shd w:val="clear" w:color="auto" w:fill="D9D9D9"/>
            <w:vAlign w:val="center"/>
          </w:tcPr>
          <w:p>
            <w:pPr>
              <w:spacing w:before="0"/>
              <w:jc w:val="center"/>
              <w:rPr>
                <w:b/>
                <w:sz w:val="22"/>
                <w:szCs w:val="22"/>
              </w:rPr>
            </w:pPr>
            <w:r>
              <w:rPr>
                <w:b/>
                <w:sz w:val="22"/>
                <w:szCs w:val="22"/>
              </w:rPr>
              <w:t xml:space="preserve">24 Month</w:t>
            </w:r>
          </w:p>
        </w:tc>
        <w:tc>
          <w:tcPr>
            <w:shd w:val="clear" w:color="auto" w:fill="D9D9D9"/>
            <w:vAlign w:val="center"/>
          </w:tcPr>
          <w:p>
            <w:pPr>
              <w:spacing w:before="0"/>
              <w:jc w:val="center"/>
              <w:rPr>
                <w:b/>
                <w:sz w:val="22"/>
                <w:szCs w:val="22"/>
              </w:rPr>
            </w:pPr>
            <w:r>
              <w:rPr>
                <w:b/>
                <w:sz w:val="22"/>
                <w:szCs w:val="22"/>
              </w:rPr>
              <w:t xml:space="preserve">30 Month</w:t>
            </w:r>
          </w:p>
        </w:tc>
      </w:tr>
      <w:tr>
        <w:trPr>
          <w:jc w:val="center"/>
        </w:trPr>
        <w:tc>
          <w:tcPr>
            <w:vAlign w:val="center"/>
          </w:tcPr>
          <w:p>
            <w:pPr>
              <w:spacing w:before="0"/>
              <w:jc w:val="center"/>
              <w:rPr>
                <w:sz w:val="22"/>
                <w:szCs w:val="22"/>
              </w:rPr>
            </w:pPr>
            <w:r>
              <w:rPr>
                <w:sz w:val="22"/>
                <w:szCs w:val="22"/>
              </w:rPr>
              <w:t xml:space="preserve">D25C12</w:t>
            </w:r>
          </w:p>
        </w:tc>
        <w:tc>
          <w:tcPr>
            <w:vAlign w:val="center"/>
          </w:tcPr>
          <w:p>
            <w:pPr>
              <w:spacing w:before="0"/>
              <w:jc w:val="center"/>
              <w:rPr>
                <w:sz w:val="22"/>
                <w:szCs w:val="22"/>
              </w:rPr>
            </w:pPr>
            <w:r>
              <w:rPr>
                <w:sz w:val="22"/>
                <w:szCs w:val="22"/>
              </w:rPr>
              <w:t xml:space="preserve">Complies</w:t>
            </w:r>
          </w:p>
        </w:tc>
        <w:tc>
          <w:tcPr>
            <w:vAlign w:val="center"/>
          </w:tcPr>
          <w:p>
            <w:pPr>
              <w:spacing w:before="0"/>
              <w:jc w:val="center"/>
              <w:rPr>
                <w:sz w:val="22"/>
                <w:szCs w:val="22"/>
              </w:rPr>
            </w:pPr>
            <w:r>
              <w:rPr>
                <w:sz w:val="22"/>
                <w:szCs w:val="22"/>
              </w:rPr>
              <w:t xml:space="preserve">Complies</w:t>
            </w:r>
          </w:p>
        </w:tc>
        <w:tc>
          <w:tcPr>
            <w:vAlign w:val="center"/>
          </w:tcPr>
          <w:p>
            <w:pPr>
              <w:spacing w:before="0"/>
              <w:jc w:val="center"/>
              <w:rPr>
                <w:sz w:val="22"/>
                <w:szCs w:val="22"/>
              </w:rPr>
            </w:pPr>
            <w:r>
              <w:rPr>
                <w:sz w:val="22"/>
                <w:szCs w:val="22"/>
              </w:rPr>
              <w:t xml:space="preserve">Complies</w:t>
            </w:r>
          </w:p>
        </w:tc>
        <w:tc>
          <w:tcPr>
            <w:vAlign w:val="center"/>
          </w:tcPr>
          <w:p>
            <w:pPr>
              <w:spacing w:before="0"/>
              <w:jc w:val="center"/>
              <w:rPr>
                <w:sz w:val="22"/>
                <w:szCs w:val="22"/>
              </w:rPr>
            </w:pPr>
            <w:r>
              <w:rPr>
                <w:sz w:val="22"/>
                <w:szCs w:val="22"/>
              </w:rPr>
              <w:t xml:space="preserve">--</w:t>
            </w:r>
          </w:p>
        </w:tc>
        <w:tc>
          <w:tcPr>
            <w:vAlign w:val="center"/>
          </w:tcPr>
          <w:p>
            <w:pPr>
              <w:spacing w:before="0"/>
              <w:jc w:val="center"/>
              <w:rPr>
                <w:sz w:val="22"/>
                <w:szCs w:val="22"/>
              </w:rPr>
            </w:pPr>
            <w:r>
              <w:rPr>
                <w:sz w:val="22"/>
                <w:szCs w:val="22"/>
              </w:rPr>
              <w:t xml:space="preserve">--</w:t>
            </w:r>
          </w:p>
        </w:tc>
        <w:tc>
          <w:tcPr>
            <w:vAlign w:val="center"/>
          </w:tcPr>
          <w:p>
            <w:pPr>
              <w:spacing w:before="0"/>
              <w:jc w:val="center"/>
              <w:rPr>
                <w:sz w:val="22"/>
                <w:szCs w:val="22"/>
              </w:rPr>
            </w:pPr>
            <w:r>
              <w:rPr>
                <w:sz w:val="22"/>
                <w:szCs w:val="22"/>
              </w:rPr>
              <w:t xml:space="preserve">--</w:t>
            </w:r>
          </w:p>
        </w:tc>
      </w:tr>
      <w:tr>
        <w:trPr>
          <w:jc w:val="center"/>
        </w:trPr>
        <w:tc>
          <w:tcPr>
            <w:vAlign w:val="center"/>
          </w:tcPr>
          <w:p>
            <w:pPr>
              <w:spacing w:before="0"/>
              <w:jc w:val="center"/>
              <w:rPr>
                <w:sz w:val="22"/>
                <w:szCs w:val="22"/>
              </w:rPr>
            </w:pPr>
            <w:r>
              <w:rPr>
                <w:sz w:val="22"/>
                <w:szCs w:val="22"/>
              </w:rPr>
              <w:t xml:space="preserve">D25E14</w:t>
            </w:r>
          </w:p>
        </w:tc>
        <w:tc>
          <w:tcPr>
            <w:vAlign w:val="center"/>
          </w:tcPr>
          <w:p>
            <w:pPr>
              <w:spacing w:before="0"/>
              <w:jc w:val="center"/>
              <w:rPr>
                <w:sz w:val="22"/>
                <w:szCs w:val="22"/>
              </w:rPr>
            </w:pPr>
            <w:r>
              <w:rPr>
                <w:sz w:val="22"/>
                <w:szCs w:val="22"/>
              </w:rPr>
              <w:t xml:space="preserve">Complies</w:t>
            </w:r>
          </w:p>
        </w:tc>
        <w:tc>
          <w:tcPr>
            <w:vAlign w:val="center"/>
          </w:tcPr>
          <w:p>
            <w:pPr>
              <w:spacing w:before="0"/>
              <w:jc w:val="center"/>
              <w:rPr>
                <w:sz w:val="22"/>
                <w:szCs w:val="22"/>
              </w:rPr>
            </w:pPr>
            <w:r>
              <w:rPr>
                <w:sz w:val="22"/>
                <w:szCs w:val="22"/>
              </w:rPr>
              <w:t xml:space="preserve">Complies</w:t>
            </w:r>
          </w:p>
        </w:tc>
        <w:tc>
          <w:tcPr>
            <w:vAlign w:val="center"/>
          </w:tcPr>
          <w:p>
            <w:pPr>
              <w:spacing w:before="0"/>
              <w:jc w:val="center"/>
              <w:rPr>
                <w:sz w:val="22"/>
                <w:szCs w:val="22"/>
              </w:rPr>
            </w:pPr>
            <w:r>
              <w:rPr>
                <w:sz w:val="22"/>
                <w:szCs w:val="22"/>
              </w:rPr>
              <w:t xml:space="preserve">--</w:t>
            </w:r>
          </w:p>
        </w:tc>
        <w:tc>
          <w:tcPr>
            <w:vAlign w:val="center"/>
          </w:tcPr>
          <w:p>
            <w:pPr>
              <w:spacing w:before="0"/>
              <w:jc w:val="center"/>
              <w:rPr>
                <w:sz w:val="22"/>
                <w:szCs w:val="22"/>
              </w:rPr>
            </w:pPr>
            <w:r>
              <w:rPr>
                <w:sz w:val="22"/>
                <w:szCs w:val="22"/>
              </w:rPr>
              <w:t xml:space="preserve">--</w:t>
            </w:r>
          </w:p>
        </w:tc>
        <w:tc>
          <w:tcPr>
            <w:vAlign w:val="center"/>
          </w:tcPr>
          <w:p>
            <w:pPr>
              <w:spacing w:before="0"/>
              <w:jc w:val="center"/>
              <w:rPr>
                <w:sz w:val="22"/>
                <w:szCs w:val="22"/>
              </w:rPr>
            </w:pPr>
            <w:r>
              <w:rPr>
                <w:sz w:val="22"/>
                <w:szCs w:val="22"/>
              </w:rPr>
              <w:t xml:space="preserve">--</w:t>
            </w:r>
          </w:p>
        </w:tc>
        <w:tc>
          <w:tcPr>
            <w:vAlign w:val="center"/>
          </w:tcPr>
          <w:p>
            <w:pPr>
              <w:spacing w:before="0"/>
              <w:jc w:val="center"/>
              <w:rPr>
                <w:sz w:val="22"/>
                <w:szCs w:val="22"/>
              </w:rPr>
            </w:pPr>
            <w:r>
              <w:rPr>
                <w:sz w:val="22"/>
                <w:szCs w:val="22"/>
              </w:rPr>
              <w:t xml:space="preserve">--</w:t>
            </w:r>
          </w:p>
        </w:tc>
      </w:tr>
      <w:tr>
        <w:trPr>
          <w:jc w:val="center"/>
        </w:trPr>
        <w:tc>
          <w:tcPr>
            <w:vAlign w:val="center"/>
          </w:tcPr>
          <w:p>
            <w:pPr>
              <w:spacing w:before="0"/>
              <w:jc w:val="center"/>
              <w:rPr>
                <w:sz w:val="22"/>
                <w:szCs w:val="22"/>
              </w:rPr>
            </w:pPr>
            <w:r>
              <w:rPr>
                <w:sz w:val="22"/>
                <w:szCs w:val="22"/>
              </w:rPr>
              <w:t xml:space="preserve">D25F03</w:t>
            </w:r>
          </w:p>
        </w:tc>
        <w:tc>
          <w:tcPr>
            <w:vAlign w:val="center"/>
          </w:tcPr>
          <w:p>
            <w:pPr>
              <w:spacing w:before="0"/>
              <w:jc w:val="center"/>
              <w:rPr>
                <w:sz w:val="22"/>
                <w:szCs w:val="22"/>
              </w:rPr>
            </w:pPr>
            <w:r>
              <w:rPr>
                <w:sz w:val="22"/>
                <w:szCs w:val="22"/>
              </w:rPr>
              <w:t xml:space="preserve">Complies</w:t>
            </w:r>
          </w:p>
        </w:tc>
        <w:tc>
          <w:tcPr>
            <w:vAlign w:val="center"/>
          </w:tcPr>
          <w:p>
            <w:pPr>
              <w:spacing w:before="0"/>
              <w:jc w:val="center"/>
              <w:rPr>
                <w:sz w:val="22"/>
                <w:szCs w:val="22"/>
              </w:rPr>
            </w:pPr>
            <w:r>
              <w:rPr>
                <w:sz w:val="22"/>
                <w:szCs w:val="22"/>
              </w:rPr>
              <w:t xml:space="preserve">Complies</w:t>
            </w:r>
          </w:p>
        </w:tc>
        <w:tc>
          <w:tcPr>
            <w:vAlign w:val="center"/>
          </w:tcPr>
          <w:p>
            <w:pPr>
              <w:spacing w:before="0"/>
              <w:jc w:val="center"/>
              <w:rPr>
                <w:sz w:val="22"/>
                <w:szCs w:val="22"/>
              </w:rPr>
            </w:pPr>
            <w:r>
              <w:rPr>
                <w:sz w:val="22"/>
                <w:szCs w:val="22"/>
              </w:rPr>
              <w:t xml:space="preserve">--</w:t>
            </w:r>
          </w:p>
        </w:tc>
        <w:tc>
          <w:tcPr>
            <w:vAlign w:val="center"/>
          </w:tcPr>
          <w:p>
            <w:pPr>
              <w:spacing w:before="0"/>
              <w:jc w:val="center"/>
              <w:rPr>
                <w:sz w:val="22"/>
                <w:szCs w:val="22"/>
              </w:rPr>
            </w:pPr>
            <w:r>
              <w:rPr>
                <w:sz w:val="22"/>
                <w:szCs w:val="22"/>
              </w:rPr>
              <w:t xml:space="preserve">--</w:t>
            </w:r>
          </w:p>
        </w:tc>
        <w:tc>
          <w:tcPr>
            <w:vAlign w:val="center"/>
          </w:tcPr>
          <w:p>
            <w:pPr>
              <w:spacing w:before="0"/>
              <w:jc w:val="center"/>
              <w:rPr>
                <w:sz w:val="22"/>
                <w:szCs w:val="22"/>
              </w:rPr>
            </w:pPr>
            <w:r>
              <w:rPr>
                <w:sz w:val="22"/>
                <w:szCs w:val="22"/>
              </w:rPr>
              <w:t xml:space="preserve">--</w:t>
            </w:r>
          </w:p>
        </w:tc>
        <w:tc>
          <w:tcPr>
            <w:vAlign w:val="center"/>
          </w:tcPr>
          <w:p>
            <w:pPr>
              <w:spacing w:before="0"/>
              <w:jc w:val="center"/>
              <w:rPr>
                <w:sz w:val="22"/>
                <w:szCs w:val="22"/>
              </w:rPr>
            </w:pPr>
            <w:r>
              <w:rPr>
                <w:sz w:val="22"/>
                <w:szCs w:val="22"/>
              </w:rPr>
              <w:t xml:space="preserve">--</w:t>
            </w:r>
          </w:p>
        </w:tc>
      </w:tr>
      <w:tr>
        <w:trPr>
          <w:jc w:val="center"/>
        </w:trPr>
        <w:tc>
          <w:tcPr>
            <w:vAlign w:val="center"/>
          </w:tcPr>
          <w:p>
            <w:pPr>
              <w:spacing w:before="0"/>
              <w:jc w:val="center"/>
              <w:rPr>
                <w:sz w:val="22"/>
                <w:szCs w:val="22"/>
              </w:rPr>
            </w:pPr>
            <w:r>
              <w:rPr>
                <w:sz w:val="22"/>
                <w:szCs w:val="22"/>
              </w:rPr>
              <w:t xml:space="preserve">D25K11</w:t>
            </w:r>
          </w:p>
        </w:tc>
        <w:tc>
          <w:tcPr>
            <w:vAlign w:val="center"/>
          </w:tcPr>
          <w:p>
            <w:pPr>
              <w:spacing w:before="0"/>
              <w:jc w:val="center"/>
              <w:rPr>
                <w:sz w:val="22"/>
                <w:szCs w:val="22"/>
              </w:rPr>
            </w:pPr>
            <w:r>
              <w:rPr>
                <w:sz w:val="22"/>
                <w:szCs w:val="22"/>
              </w:rPr>
              <w:t xml:space="preserve">Complies</w:t>
            </w:r>
          </w:p>
        </w:tc>
        <w:tc>
          <w:tcPr>
            <w:vAlign w:val="center"/>
          </w:tcPr>
          <w:p>
            <w:pPr>
              <w:spacing w:before="0"/>
              <w:jc w:val="center"/>
              <w:rPr>
                <w:sz w:val="22"/>
                <w:szCs w:val="22"/>
              </w:rPr>
            </w:pPr>
            <w:r>
              <w:rPr>
                <w:sz w:val="22"/>
                <w:szCs w:val="22"/>
              </w:rPr>
              <w:t xml:space="preserve">--</w:t>
            </w:r>
          </w:p>
        </w:tc>
        <w:tc>
          <w:tcPr>
            <w:vAlign w:val="center"/>
          </w:tcPr>
          <w:p>
            <w:pPr>
              <w:spacing w:before="0"/>
              <w:jc w:val="center"/>
              <w:rPr>
                <w:sz w:val="22"/>
                <w:szCs w:val="22"/>
              </w:rPr>
            </w:pPr>
            <w:r>
              <w:rPr>
                <w:sz w:val="22"/>
                <w:szCs w:val="22"/>
              </w:rPr>
              <w:t xml:space="preserve">--</w:t>
            </w:r>
          </w:p>
        </w:tc>
        <w:tc>
          <w:tcPr>
            <w:vAlign w:val="center"/>
          </w:tcPr>
          <w:p>
            <w:pPr>
              <w:spacing w:before="0"/>
              <w:jc w:val="center"/>
              <w:rPr>
                <w:sz w:val="22"/>
                <w:szCs w:val="22"/>
              </w:rPr>
            </w:pPr>
            <w:r>
              <w:rPr>
                <w:sz w:val="22"/>
                <w:szCs w:val="22"/>
              </w:rPr>
              <w:t xml:space="preserve">--</w:t>
            </w:r>
          </w:p>
        </w:tc>
        <w:tc>
          <w:tcPr>
            <w:vAlign w:val="center"/>
          </w:tcPr>
          <w:p>
            <w:pPr>
              <w:spacing w:before="0"/>
              <w:jc w:val="center"/>
              <w:rPr>
                <w:sz w:val="22"/>
                <w:szCs w:val="22"/>
              </w:rPr>
            </w:pPr>
            <w:r>
              <w:rPr>
                <w:sz w:val="22"/>
                <w:szCs w:val="22"/>
              </w:rPr>
              <w:t xml:space="preserve">--</w:t>
            </w:r>
          </w:p>
        </w:tc>
        <w:tc>
          <w:tcPr>
            <w:vAlign w:val="center"/>
          </w:tcPr>
          <w:p>
            <w:pPr>
              <w:spacing w:before="0"/>
              <w:jc w:val="center"/>
              <w:rPr>
                <w:sz w:val="22"/>
                <w:szCs w:val="22"/>
              </w:rPr>
            </w:pPr>
            <w:r>
              <w:rPr>
                <w:sz w:val="22"/>
                <w:szCs w:val="22"/>
              </w:rPr>
              <w:t xml:space="preserve">--</w:t>
            </w:r>
          </w:p>
        </w:tc>
      </w:tr>
    </w:tbl>
    <w:p w14:paraId="727423C5" w14:textId="77777777" w:rsidR="00025ED0" w:rsidRPr="00737A93" w:rsidRDefault="00025ED0" w:rsidP="00F1588F">
      <w:pPr>
        <w:spacing w:before="0"/>
        <w:rPr>
          <w:sz w:val="24"/>
          <w:szCs w:val="24"/>
        </w:rPr>
      </w:pPr>
    </w:p>
    <w:tbl>
      <w:tblPr>
        <w:tblStyle w:val="TableGrid"/>
        <w:tblW w:w="5000" w:type="pct"/>
        <w:jc w:val="center"/>
        <w:tblLook w:val="04A0" w:firstRow="1" w:lastRow="0" w:firstColumn="1" w:lastColumn="0" w:noHBand="0" w:noVBand="1"/>
      </w:tblPr>
      <w:tblGrid>
        <w:gridCol w:w="1509"/>
        <w:gridCol w:w="1438"/>
        <w:gridCol w:w="1456"/>
        <w:gridCol w:w="1456"/>
        <w:gridCol w:w="1456"/>
        <w:gridCol w:w="1294"/>
        <w:gridCol w:w="1296"/>
      </w:tblGrid>
      <w:tr>
        <w:trPr>
          <w:trHeight w:val="283"/>
          <w:jc w:val="center"/>
        </w:trPr>
        <w:tc>
          <w:tcPr>
            <w:gridSpan w:val="7"/>
            <w:shd w:val="clear" w:color="auto" w:fill="D9D9D9"/>
            <w:vAlign w:val="center"/>
          </w:tcPr>
          <w:p>
            <w:pPr>
              <w:spacing w:before="0" w:line="276" w:lineRule="auto"/>
              <w:jc w:val="center"/>
              <w:rPr>
                <w:b/>
                <w:sz w:val="24"/>
                <w:szCs w:val="24"/>
              </w:rPr>
            </w:pPr>
            <w:r>
              <w:rPr>
                <w:b/>
                <w:sz w:val="24"/>
                <w:szCs w:val="24"/>
              </w:rPr>
              <w:t xml:space="preserve">pH</w:t>
            </w:r>
          </w:p>
          <w:p>
            <w:pPr>
              <w:spacing w:before="0" w:line="276" w:lineRule="auto"/>
              <w:jc w:val="center"/>
              <w:rPr>
                <w:b/>
                <w:sz w:val="24"/>
                <w:szCs w:val="24"/>
              </w:rPr>
            </w:pPr>
            <w:r>
              <w:rPr>
                <w:b/>
                <w:sz w:val="24"/>
                <w:szCs w:val="24"/>
              </w:rPr>
              <w:t xml:space="preserve">(6.3 to 7.3)</w:t>
            </w:r>
          </w:p>
          <w:p>
            <w:pPr>
              <w:spacing w:before="0" w:line="276" w:lineRule="auto"/>
              <w:jc w:val="center"/>
              <w:rPr>
                <w:b/>
                <w:sz w:val="24"/>
                <w:szCs w:val="24"/>
              </w:rPr>
            </w:pPr>
            <w:r>
              <w:rPr>
                <w:b/>
                <w:sz w:val="24"/>
                <w:szCs w:val="24"/>
              </w:rPr>
              <w:t xml:space="preserve">(As per 2 - 6.3 to 7.9)</w:t>
            </w:r>
          </w:p>
        </w:tc>
      </w:tr>
      <w:tr>
        <w:trPr>
          <w:trHeight w:val="283"/>
          <w:jc w:val="center"/>
        </w:trPr>
        <w:tc>
          <w:tcPr>
            <w:vMerge w:val="restart"/>
            <w:shd w:val="clear" w:color="auto" w:fill="D9D9D9"/>
            <w:vAlign w:val="center"/>
          </w:tcPr>
          <w:p>
            <w:pPr>
              <w:spacing w:before="0"/>
              <w:jc w:val="center"/>
              <w:rPr>
                <w:b/>
                <w:sz w:val="22"/>
                <w:szCs w:val="22"/>
              </w:rPr>
            </w:pPr>
            <w:r>
              <w:rPr>
                <w:b/>
                <w:sz w:val="22"/>
                <w:szCs w:val="22"/>
              </w:rPr>
              <w:t xml:space="preserve">BATCH NO.</w:t>
            </w:r>
          </w:p>
        </w:tc>
        <w:tc>
          <w:tcPr>
            <w:shd w:val="clear" w:color="auto" w:fill="D9D9D9"/>
            <w:vAlign w:val="center"/>
            <w:gridSpan w:val="6"/>
          </w:tcPr>
          <w:p>
            <w:pPr>
              <w:spacing w:before="0"/>
              <w:jc w:val="center"/>
              <w:rPr>
                <w:b/>
                <w:sz w:val="22"/>
                <w:szCs w:val="22"/>
              </w:rPr>
            </w:pPr>
            <w:r>
              <w:rPr>
                <w:b/>
                <w:sz w:val="22"/>
                <w:szCs w:val="22"/>
              </w:rPr>
              <w:t xml:space="preserve">Month</w:t>
            </w:r>
          </w:p>
        </w:tc>
      </w:tr>
      <w:tr>
        <w:trPr>
          <w:trHeight w:val="283"/>
          <w:jc w:val="center"/>
        </w:trPr>
        <w:tc>
          <w:tcPr>
            <w:vMerge/>
            <w:shd w:val="clear" w:color="auto" w:fill="D9D9D9"/>
            <w:vAlign w:val="center"/>
          </w:tcPr>
          <w:p>
            <w:pPr>
              <w:spacing w:before="0"/>
              <w:jc w:val="center"/>
              <w:rPr>
                <w:b/>
                <w:sz w:val="22"/>
                <w:szCs w:val="22"/>
              </w:rPr>
            </w:pPr>
            <w:r>
              <w:rPr>
                <w:b/>
                <w:sz w:val="22"/>
                <w:szCs w:val="22"/>
              </w:rPr>
              <w:t xml:space="preserve"/>
            </w:r>
          </w:p>
        </w:tc>
        <w:tc>
          <w:tcPr>
            <w:shd w:val="clear" w:color="auto" w:fill="D9D9D9"/>
            <w:vAlign w:val="center"/>
          </w:tcPr>
          <w:p>
            <w:pPr>
              <w:spacing w:before="0"/>
              <w:jc w:val="center"/>
              <w:rPr>
                <w:b/>
                <w:sz w:val="22"/>
                <w:szCs w:val="22"/>
              </w:rPr>
            </w:pPr>
            <w:r>
              <w:rPr>
                <w:b/>
                <w:sz w:val="22"/>
                <w:szCs w:val="22"/>
              </w:rPr>
              <w:t xml:space="preserve">Initial</w:t>
            </w:r>
          </w:p>
        </w:tc>
        <w:tc>
          <w:tcPr>
            <w:shd w:val="clear" w:color="auto" w:fill="D9D9D9"/>
            <w:vAlign w:val="center"/>
          </w:tcPr>
          <w:p>
            <w:pPr>
              <w:spacing w:before="0"/>
              <w:jc w:val="center"/>
              <w:rPr>
                <w:b/>
                <w:sz w:val="22"/>
                <w:szCs w:val="22"/>
              </w:rPr>
            </w:pPr>
            <w:r>
              <w:rPr>
                <w:b/>
                <w:sz w:val="22"/>
                <w:szCs w:val="22"/>
              </w:rPr>
              <w:t xml:space="preserve">6 Month</w:t>
            </w:r>
          </w:p>
        </w:tc>
        <w:tc>
          <w:tcPr>
            <w:shd w:val="clear" w:color="auto" w:fill="D9D9D9"/>
            <w:vAlign w:val="center"/>
          </w:tcPr>
          <w:p>
            <w:pPr>
              <w:spacing w:before="0"/>
              <w:jc w:val="center"/>
              <w:rPr>
                <w:b/>
                <w:sz w:val="22"/>
                <w:szCs w:val="22"/>
              </w:rPr>
            </w:pPr>
            <w:r>
              <w:rPr>
                <w:b/>
                <w:sz w:val="22"/>
                <w:szCs w:val="22"/>
              </w:rPr>
              <w:t xml:space="preserve">12 Month</w:t>
            </w:r>
          </w:p>
        </w:tc>
        <w:tc>
          <w:tcPr>
            <w:shd w:val="clear" w:color="auto" w:fill="D9D9D9"/>
            <w:vAlign w:val="center"/>
          </w:tcPr>
          <w:p>
            <w:pPr>
              <w:spacing w:before="0"/>
              <w:jc w:val="center"/>
              <w:rPr>
                <w:b/>
                <w:sz w:val="22"/>
                <w:szCs w:val="22"/>
              </w:rPr>
            </w:pPr>
            <w:r>
              <w:rPr>
                <w:b/>
                <w:sz w:val="22"/>
                <w:szCs w:val="22"/>
              </w:rPr>
              <w:t xml:space="preserve">18 Month</w:t>
            </w:r>
          </w:p>
        </w:tc>
        <w:tc>
          <w:tcPr>
            <w:shd w:val="clear" w:color="auto" w:fill="D9D9D9"/>
            <w:vAlign w:val="center"/>
          </w:tcPr>
          <w:p>
            <w:pPr>
              <w:spacing w:before="0"/>
              <w:jc w:val="center"/>
              <w:rPr>
                <w:b/>
                <w:sz w:val="22"/>
                <w:szCs w:val="22"/>
              </w:rPr>
            </w:pPr>
            <w:r>
              <w:rPr>
                <w:b/>
                <w:sz w:val="22"/>
                <w:szCs w:val="22"/>
              </w:rPr>
              <w:t xml:space="preserve">24 Month</w:t>
            </w:r>
          </w:p>
        </w:tc>
        <w:tc>
          <w:tcPr>
            <w:shd w:val="clear" w:color="auto" w:fill="D9D9D9"/>
            <w:vAlign w:val="center"/>
          </w:tcPr>
          <w:p>
            <w:pPr>
              <w:spacing w:before="0"/>
              <w:jc w:val="center"/>
              <w:rPr>
                <w:b/>
                <w:sz w:val="22"/>
                <w:szCs w:val="22"/>
              </w:rPr>
            </w:pPr>
            <w:r>
              <w:rPr>
                <w:b/>
                <w:sz w:val="22"/>
                <w:szCs w:val="22"/>
              </w:rPr>
              <w:t xml:space="preserve">30 Month</w:t>
            </w:r>
          </w:p>
        </w:tc>
      </w:tr>
      <w:tr>
        <w:trPr>
          <w:jc w:val="center"/>
        </w:trPr>
        <w:tc>
          <w:tcPr>
            <w:vAlign w:val="center"/>
          </w:tcPr>
          <w:p>
            <w:pPr>
              <w:spacing w:before="0"/>
              <w:jc w:val="center"/>
              <w:rPr>
                <w:sz w:val="22"/>
                <w:szCs w:val="22"/>
              </w:rPr>
            </w:pPr>
            <w:r>
              <w:rPr>
                <w:sz w:val="22"/>
                <w:szCs w:val="22"/>
              </w:rPr>
              <w:t xml:space="preserve">D25C12</w:t>
            </w:r>
          </w:p>
        </w:tc>
        <w:tc>
          <w:tcPr>
            <w:vAlign w:val="center"/>
          </w:tcPr>
          <w:p>
            <w:pPr>
              <w:spacing w:before="0"/>
              <w:jc w:val="center"/>
              <w:rPr>
                <w:sz w:val="22"/>
                <w:szCs w:val="22"/>
              </w:rPr>
            </w:pPr>
            <w:r>
              <w:rPr>
                <w:sz w:val="22"/>
                <w:szCs w:val="22"/>
              </w:rPr>
              <w:t xml:space="preserve">6.72</w:t>
            </w:r>
          </w:p>
        </w:tc>
        <w:tc>
          <w:tcPr>
            <w:vAlign w:val="center"/>
          </w:tcPr>
          <w:p>
            <w:pPr>
              <w:spacing w:before="0"/>
              <w:jc w:val="center"/>
              <w:rPr>
                <w:sz w:val="22"/>
                <w:szCs w:val="22"/>
              </w:rPr>
            </w:pPr>
            <w:r>
              <w:rPr>
                <w:sz w:val="22"/>
                <w:szCs w:val="22"/>
              </w:rPr>
              <w:t xml:space="preserve">6.70</w:t>
            </w:r>
          </w:p>
        </w:tc>
        <w:tc>
          <w:tcPr>
            <w:vAlign w:val="center"/>
          </w:tcPr>
          <w:p>
            <w:pPr>
              <w:spacing w:before="0"/>
              <w:jc w:val="center"/>
              <w:rPr>
                <w:sz w:val="22"/>
                <w:szCs w:val="22"/>
              </w:rPr>
            </w:pPr>
            <w:r>
              <w:rPr>
                <w:sz w:val="22"/>
                <w:szCs w:val="22"/>
              </w:rPr>
              <w:t xml:space="preserve">6.68</w:t>
            </w:r>
          </w:p>
        </w:tc>
        <w:tc>
          <w:tcPr>
            <w:vAlign w:val="center"/>
          </w:tcPr>
          <w:p>
            <w:pPr>
              <w:spacing w:before="0"/>
              <w:jc w:val="center"/>
              <w:rPr>
                <w:sz w:val="22"/>
                <w:szCs w:val="22"/>
              </w:rPr>
            </w:pPr>
            <w:r>
              <w:rPr>
                <w:sz w:val="22"/>
                <w:szCs w:val="22"/>
              </w:rPr>
              <w:t xml:space="preserve">--</w:t>
            </w:r>
          </w:p>
        </w:tc>
        <w:tc>
          <w:tcPr>
            <w:vAlign w:val="center"/>
          </w:tcPr>
          <w:p>
            <w:pPr>
              <w:spacing w:before="0"/>
              <w:jc w:val="center"/>
              <w:rPr>
                <w:sz w:val="22"/>
                <w:szCs w:val="22"/>
              </w:rPr>
            </w:pPr>
            <w:r>
              <w:rPr>
                <w:sz w:val="22"/>
                <w:szCs w:val="22"/>
              </w:rPr>
              <w:t xml:space="preserve">--</w:t>
            </w:r>
          </w:p>
        </w:tc>
        <w:tc>
          <w:tcPr>
            <w:vAlign w:val="center"/>
          </w:tcPr>
          <w:p>
            <w:pPr>
              <w:spacing w:before="0"/>
              <w:jc w:val="center"/>
              <w:rPr>
                <w:sz w:val="22"/>
                <w:szCs w:val="22"/>
              </w:rPr>
            </w:pPr>
            <w:r>
              <w:rPr>
                <w:sz w:val="22"/>
                <w:szCs w:val="22"/>
              </w:rPr>
              <w:t xml:space="preserve">--</w:t>
            </w:r>
          </w:p>
        </w:tc>
      </w:tr>
      <w:tr>
        <w:trPr>
          <w:jc w:val="center"/>
        </w:trPr>
        <w:tc>
          <w:tcPr>
            <w:vAlign w:val="center"/>
          </w:tcPr>
          <w:p>
            <w:pPr>
              <w:spacing w:before="0"/>
              <w:jc w:val="center"/>
              <w:rPr>
                <w:sz w:val="22"/>
                <w:szCs w:val="22"/>
              </w:rPr>
            </w:pPr>
            <w:r>
              <w:rPr>
                <w:sz w:val="22"/>
                <w:szCs w:val="22"/>
              </w:rPr>
              <w:t xml:space="preserve">D25E14</w:t>
            </w:r>
          </w:p>
        </w:tc>
        <w:tc>
          <w:tcPr>
            <w:vAlign w:val="center"/>
          </w:tcPr>
          <w:p>
            <w:pPr>
              <w:spacing w:before="0"/>
              <w:jc w:val="center"/>
              <w:rPr>
                <w:sz w:val="22"/>
                <w:szCs w:val="22"/>
              </w:rPr>
            </w:pPr>
            <w:r>
              <w:rPr>
                <w:sz w:val="22"/>
                <w:szCs w:val="22"/>
              </w:rPr>
              <w:t xml:space="preserve">6.70</w:t>
            </w:r>
          </w:p>
        </w:tc>
        <w:tc>
          <w:tcPr>
            <w:vAlign w:val="center"/>
          </w:tcPr>
          <w:p>
            <w:pPr>
              <w:spacing w:before="0"/>
              <w:jc w:val="center"/>
              <w:rPr>
                <w:sz w:val="22"/>
                <w:szCs w:val="22"/>
              </w:rPr>
            </w:pPr>
            <w:r>
              <w:rPr>
                <w:sz w:val="22"/>
                <w:szCs w:val="22"/>
              </w:rPr>
              <w:t xml:space="preserve">6.64</w:t>
            </w:r>
          </w:p>
        </w:tc>
        <w:tc>
          <w:tcPr>
            <w:vAlign w:val="center"/>
          </w:tcPr>
          <w:p>
            <w:pPr>
              <w:spacing w:before="0"/>
              <w:jc w:val="center"/>
              <w:rPr>
                <w:sz w:val="22"/>
                <w:szCs w:val="22"/>
              </w:rPr>
            </w:pPr>
            <w:r>
              <w:rPr>
                <w:sz w:val="22"/>
                <w:szCs w:val="22"/>
              </w:rPr>
              <w:t xml:space="preserve">--</w:t>
            </w:r>
          </w:p>
        </w:tc>
        <w:tc>
          <w:tcPr>
            <w:vAlign w:val="center"/>
          </w:tcPr>
          <w:p>
            <w:pPr>
              <w:spacing w:before="0"/>
              <w:jc w:val="center"/>
              <w:rPr>
                <w:sz w:val="22"/>
                <w:szCs w:val="22"/>
              </w:rPr>
            </w:pPr>
            <w:r>
              <w:rPr>
                <w:sz w:val="22"/>
                <w:szCs w:val="22"/>
              </w:rPr>
              <w:t xml:space="preserve">--</w:t>
            </w:r>
          </w:p>
        </w:tc>
        <w:tc>
          <w:tcPr>
            <w:vAlign w:val="center"/>
          </w:tcPr>
          <w:p>
            <w:pPr>
              <w:spacing w:before="0"/>
              <w:jc w:val="center"/>
              <w:rPr>
                <w:sz w:val="22"/>
                <w:szCs w:val="22"/>
              </w:rPr>
            </w:pPr>
            <w:r>
              <w:rPr>
                <w:sz w:val="22"/>
                <w:szCs w:val="22"/>
              </w:rPr>
              <w:t xml:space="preserve">--</w:t>
            </w:r>
          </w:p>
        </w:tc>
        <w:tc>
          <w:tcPr>
            <w:vAlign w:val="center"/>
          </w:tcPr>
          <w:p>
            <w:pPr>
              <w:spacing w:before="0"/>
              <w:jc w:val="center"/>
              <w:rPr>
                <w:sz w:val="22"/>
                <w:szCs w:val="22"/>
              </w:rPr>
            </w:pPr>
            <w:r>
              <w:rPr>
                <w:sz w:val="22"/>
                <w:szCs w:val="22"/>
              </w:rPr>
              <w:t xml:space="preserve">--</w:t>
            </w:r>
          </w:p>
        </w:tc>
      </w:tr>
      <w:tr>
        <w:trPr>
          <w:jc w:val="center"/>
        </w:trPr>
        <w:tc>
          <w:tcPr>
            <w:vAlign w:val="center"/>
          </w:tcPr>
          <w:p>
            <w:pPr>
              <w:spacing w:before="0"/>
              <w:jc w:val="center"/>
              <w:rPr>
                <w:sz w:val="22"/>
                <w:szCs w:val="22"/>
              </w:rPr>
            </w:pPr>
            <w:r>
              <w:rPr>
                <w:sz w:val="22"/>
                <w:szCs w:val="22"/>
              </w:rPr>
              <w:t xml:space="preserve">D25F03</w:t>
            </w:r>
          </w:p>
        </w:tc>
        <w:tc>
          <w:tcPr>
            <w:vAlign w:val="center"/>
          </w:tcPr>
          <w:p>
            <w:pPr>
              <w:spacing w:before="0"/>
              <w:jc w:val="center"/>
              <w:rPr>
                <w:sz w:val="22"/>
                <w:szCs w:val="22"/>
              </w:rPr>
            </w:pPr>
            <w:r>
              <w:rPr>
                <w:sz w:val="22"/>
                <w:szCs w:val="22"/>
              </w:rPr>
              <w:t xml:space="preserve">7.02</w:t>
            </w:r>
          </w:p>
        </w:tc>
        <w:tc>
          <w:tcPr>
            <w:vAlign w:val="center"/>
          </w:tcPr>
          <w:p>
            <w:pPr>
              <w:spacing w:before="0"/>
              <w:jc w:val="center"/>
              <w:rPr>
                <w:sz w:val="22"/>
                <w:szCs w:val="22"/>
              </w:rPr>
            </w:pPr>
            <w:r>
              <w:rPr>
                <w:sz w:val="22"/>
                <w:szCs w:val="22"/>
              </w:rPr>
              <w:t xml:space="preserve">6.68</w:t>
            </w:r>
          </w:p>
        </w:tc>
        <w:tc>
          <w:tcPr>
            <w:vAlign w:val="center"/>
          </w:tcPr>
          <w:p>
            <w:pPr>
              <w:spacing w:before="0"/>
              <w:jc w:val="center"/>
              <w:rPr>
                <w:sz w:val="22"/>
                <w:szCs w:val="22"/>
              </w:rPr>
            </w:pPr>
            <w:r>
              <w:rPr>
                <w:sz w:val="22"/>
                <w:szCs w:val="22"/>
              </w:rPr>
              <w:t xml:space="preserve">--</w:t>
            </w:r>
          </w:p>
        </w:tc>
        <w:tc>
          <w:tcPr>
            <w:vAlign w:val="center"/>
          </w:tcPr>
          <w:p>
            <w:pPr>
              <w:spacing w:before="0"/>
              <w:jc w:val="center"/>
              <w:rPr>
                <w:sz w:val="22"/>
                <w:szCs w:val="22"/>
              </w:rPr>
            </w:pPr>
            <w:r>
              <w:rPr>
                <w:sz w:val="22"/>
                <w:szCs w:val="22"/>
              </w:rPr>
              <w:t xml:space="preserve">--</w:t>
            </w:r>
          </w:p>
        </w:tc>
        <w:tc>
          <w:tcPr>
            <w:vAlign w:val="center"/>
          </w:tcPr>
          <w:p>
            <w:pPr>
              <w:spacing w:before="0"/>
              <w:jc w:val="center"/>
              <w:rPr>
                <w:sz w:val="22"/>
                <w:szCs w:val="22"/>
              </w:rPr>
            </w:pPr>
            <w:r>
              <w:rPr>
                <w:sz w:val="22"/>
                <w:szCs w:val="22"/>
              </w:rPr>
              <w:t xml:space="preserve">--</w:t>
            </w:r>
          </w:p>
        </w:tc>
        <w:tc>
          <w:tcPr>
            <w:vAlign w:val="center"/>
          </w:tcPr>
          <w:p>
            <w:pPr>
              <w:spacing w:before="0"/>
              <w:jc w:val="center"/>
              <w:rPr>
                <w:sz w:val="22"/>
                <w:szCs w:val="22"/>
              </w:rPr>
            </w:pPr>
            <w:r>
              <w:rPr>
                <w:sz w:val="22"/>
                <w:szCs w:val="22"/>
              </w:rPr>
              <w:t xml:space="preserve">--</w:t>
            </w:r>
          </w:p>
        </w:tc>
      </w:tr>
      <w:tr>
        <w:trPr>
          <w:jc w:val="center"/>
        </w:trPr>
        <w:tc>
          <w:tcPr>
            <w:vAlign w:val="center"/>
          </w:tcPr>
          <w:p>
            <w:pPr>
              <w:spacing w:before="0"/>
              <w:jc w:val="center"/>
              <w:rPr>
                <w:sz w:val="22"/>
                <w:szCs w:val="22"/>
              </w:rPr>
            </w:pPr>
            <w:r>
              <w:rPr>
                <w:sz w:val="22"/>
                <w:szCs w:val="22"/>
              </w:rPr>
              <w:t xml:space="preserve">D25K11</w:t>
            </w:r>
          </w:p>
        </w:tc>
        <w:tc>
          <w:tcPr>
            <w:vAlign w:val="center"/>
          </w:tcPr>
          <w:p>
            <w:pPr>
              <w:spacing w:before="0"/>
              <w:jc w:val="center"/>
              <w:rPr>
                <w:sz w:val="22"/>
                <w:szCs w:val="22"/>
              </w:rPr>
            </w:pPr>
            <w:r>
              <w:rPr>
                <w:sz w:val="22"/>
                <w:szCs w:val="22"/>
              </w:rPr>
              <w:t xml:space="preserve">6.71</w:t>
            </w:r>
          </w:p>
        </w:tc>
        <w:tc>
          <w:tcPr>
            <w:vAlign w:val="center"/>
          </w:tcPr>
          <w:p>
            <w:pPr>
              <w:spacing w:before="0"/>
              <w:jc w:val="center"/>
              <w:rPr>
                <w:sz w:val="22"/>
                <w:szCs w:val="22"/>
              </w:rPr>
            </w:pPr>
            <w:r>
              <w:rPr>
                <w:sz w:val="22"/>
                <w:szCs w:val="22"/>
              </w:rPr>
              <w:t xml:space="preserve">--</w:t>
            </w:r>
          </w:p>
        </w:tc>
        <w:tc>
          <w:tcPr>
            <w:vAlign w:val="center"/>
          </w:tcPr>
          <w:p>
            <w:pPr>
              <w:spacing w:before="0"/>
              <w:jc w:val="center"/>
              <w:rPr>
                <w:sz w:val="22"/>
                <w:szCs w:val="22"/>
              </w:rPr>
            </w:pPr>
            <w:r>
              <w:rPr>
                <w:sz w:val="22"/>
                <w:szCs w:val="22"/>
              </w:rPr>
              <w:t xml:space="preserve">--</w:t>
            </w:r>
          </w:p>
        </w:tc>
        <w:tc>
          <w:tcPr>
            <w:vAlign w:val="center"/>
          </w:tcPr>
          <w:p>
            <w:pPr>
              <w:spacing w:before="0"/>
              <w:jc w:val="center"/>
              <w:rPr>
                <w:sz w:val="22"/>
                <w:szCs w:val="22"/>
              </w:rPr>
            </w:pPr>
            <w:r>
              <w:rPr>
                <w:sz w:val="22"/>
                <w:szCs w:val="22"/>
              </w:rPr>
              <w:t xml:space="preserve">--</w:t>
            </w:r>
          </w:p>
        </w:tc>
        <w:tc>
          <w:tcPr>
            <w:vAlign w:val="center"/>
          </w:tcPr>
          <w:p>
            <w:pPr>
              <w:spacing w:before="0"/>
              <w:jc w:val="center"/>
              <w:rPr>
                <w:sz w:val="22"/>
                <w:szCs w:val="22"/>
              </w:rPr>
            </w:pPr>
            <w:r>
              <w:rPr>
                <w:sz w:val="22"/>
                <w:szCs w:val="22"/>
              </w:rPr>
              <w:t xml:space="preserve">--</w:t>
            </w:r>
          </w:p>
        </w:tc>
        <w:tc>
          <w:tcPr>
            <w:vAlign w:val="center"/>
          </w:tcPr>
          <w:p>
            <w:pPr>
              <w:spacing w:before="0"/>
              <w:jc w:val="center"/>
              <w:rPr>
                <w:sz w:val="22"/>
                <w:szCs w:val="22"/>
              </w:rPr>
            </w:pPr>
            <w:r>
              <w:rPr>
                <w:sz w:val="22"/>
                <w:szCs w:val="22"/>
              </w:rPr>
              <w:t xml:space="preserve">--</w:t>
            </w:r>
          </w:p>
        </w:tc>
      </w:tr>
    </w:tbl>
    <w:p w14:paraId="0F1E432D" w14:textId="77777777" w:rsidR="0025514B" w:rsidRPr="00ED6B8E" w:rsidRDefault="0025514B" w:rsidP="00F1588F">
      <w:pPr>
        <w:spacing w:before="0"/>
        <w:rPr>
          <w:sz w:val="16"/>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trPr>
          <w:jc w:val="center"/>
        </w:trPr>
        <w:tc>
          <w:tcPr>
            <w:gridSpan w:val="2"/>
            <w:vAlign w:val="top"/>
          </w:tcPr>
          <w:p>
            <w:pPr>
              <w:spacing w:before="0"/>
              <w:rPr>
                <w:sz w:val="20"/>
                <w:szCs w:val="20"/>
              </w:rPr>
            </w:pPr>
            <w:r>
              <w:rPr>
                <w:b/>
                <w:sz w:val="20"/>
                <w:szCs w:val="20"/>
              </w:rPr>
              <w:t xml:space="preserve">Remark:</w:t>
            </w:r>
          </w:p>
          <w:p>
            <w:pPr>
              <w:spacing w:before="0"/>
              <w:rPr>
                <w:sz w:val="20"/>
                <w:szCs w:val="20"/>
              </w:rPr>
            </w:pPr>
            <w:r>
              <w:rPr>
                <w:sz w:val="20"/>
                <w:szCs w:val="20"/>
              </w:rPr>
              <w:t xml:space="preserve">Review of control sample for MOXIFLOXACIN EYE DROPS IP/ MOXIFLOXACIN OPHTHALMIC SOLUTION USP found Satisfactory as per periodic review schedule and no discrepancy found during the review period.</w:t>
            </w:r>
          </w:p>
        </w:tc>
      </w:tr>
      <w:tr w:rsidR="005D557E" w:rsidRPr="005D557E" w14:paraId="590E1D09" w14:textId="77777777" w:rsidTr="0028232E">
        <w:trPr>
          <w:trHeight w:val="432"/>
          <w:jc w:val="center"/>
        </w:trPr>
        <w:tc>
          <w:tcPr>
            <w:tcW w:w="2423" w:type="pct"/>
            <w:shd w:val="clear" w:color="auto" w:fill="auto"/>
          </w:tcPr>
          <w:p w14:paraId="2BF62E54" w14:textId="77777777" w:rsidR="00F1588F" w:rsidRPr="005D557E" w:rsidRDefault="00F1588F" w:rsidP="00EB1DFE">
            <w:pPr>
              <w:spacing w:before="0"/>
              <w:rPr>
                <w:b/>
                <w:sz w:val="24"/>
              </w:rPr>
            </w:pPr>
            <w:r w:rsidRPr="005D557E">
              <w:rPr>
                <w:b/>
                <w:sz w:val="24"/>
              </w:rPr>
              <w:t xml:space="preserve">Prepared By QA: </w:t>
            </w:r>
          </w:p>
          <w:p w14:paraId="1E5C1247" w14:textId="77777777" w:rsidR="00F1588F" w:rsidRPr="005D557E" w:rsidRDefault="00F1588F" w:rsidP="00EB1DFE">
            <w:pPr>
              <w:spacing w:before="0"/>
              <w:rPr>
                <w:b/>
                <w:sz w:val="24"/>
              </w:rPr>
            </w:pPr>
            <w:r w:rsidRPr="005D557E">
              <w:rPr>
                <w:b/>
                <w:sz w:val="24"/>
              </w:rPr>
              <w:lastRenderedPageBreak/>
              <w:t>(Sign/Date)</w:t>
            </w:r>
          </w:p>
        </w:tc>
        <w:tc>
          <w:tcPr>
            <w:tcW w:w="2577" w:type="pct"/>
            <w:shd w:val="clear" w:color="auto" w:fill="auto"/>
          </w:tcPr>
          <w:p w14:paraId="4D35E564" w14:textId="77777777" w:rsidR="00F1588F" w:rsidRPr="005D557E" w:rsidRDefault="00F1588F" w:rsidP="00EB1DFE">
            <w:pPr>
              <w:spacing w:before="0"/>
              <w:rPr>
                <w:b/>
                <w:sz w:val="24"/>
              </w:rPr>
            </w:pPr>
            <w:r w:rsidRPr="005D557E">
              <w:rPr>
                <w:b/>
                <w:sz w:val="24"/>
              </w:rPr>
              <w:lastRenderedPageBreak/>
              <w:t xml:space="preserve">Reviewed By QA: </w:t>
            </w:r>
          </w:p>
          <w:p w14:paraId="27ADFEA1" w14:textId="77777777" w:rsidR="00F1588F" w:rsidRPr="005D557E" w:rsidRDefault="00F1588F" w:rsidP="00EB1DFE">
            <w:pPr>
              <w:spacing w:before="0"/>
              <w:rPr>
                <w:b/>
                <w:sz w:val="24"/>
              </w:rPr>
            </w:pPr>
            <w:r w:rsidRPr="005D557E">
              <w:rPr>
                <w:b/>
                <w:sz w:val="24"/>
              </w:rPr>
              <w:lastRenderedPageBreak/>
              <w:t>(Sign/Date)</w:t>
            </w:r>
          </w:p>
        </w:tc>
      </w:tr>
    </w:tbl>
    <w:p w14:paraId="1AD7B85E" w14:textId="77777777" w:rsidR="00F1588F" w:rsidRPr="00805380" w:rsidRDefault="00F1588F" w:rsidP="00F1588F">
      <w:pPr>
        <w:pStyle w:val="Heading1"/>
        <w:spacing w:before="0" w:line="276" w:lineRule="auto"/>
        <w:rPr>
          <w:rFonts w:ascii="Times New Roman" w:hAnsi="Times New Roman"/>
          <w:sz w:val="24"/>
          <w:szCs w:val="22"/>
        </w:rPr>
      </w:pPr>
      <w:bookmarkStart w:id="27" w:name="_Toc221452980"/>
      <w:r w:rsidRPr="00805380">
        <w:rPr>
          <w:rFonts w:ascii="Times New Roman" w:hAnsi="Times New Roman"/>
          <w:sz w:val="24"/>
          <w:szCs w:val="22"/>
        </w:rPr>
        <w:lastRenderedPageBreak/>
        <w:t>REVIEW OF STABILITY DATA:</w:t>
      </w:r>
      <w:bookmarkEnd w:id="27"/>
    </w:p>
    <w:p w14:paraId="60C8B9F9" w14:textId="77777777" w:rsidR="00F1588F" w:rsidRPr="00ED6B8E" w:rsidRDefault="00F1588F" w:rsidP="00F1588F">
      <w:pPr>
        <w:spacing w:before="0"/>
        <w:rPr>
          <w:sz w:val="8"/>
          <w:szCs w:val="12"/>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303"/>
        <w:gridCol w:w="2241"/>
        <w:gridCol w:w="1666"/>
        <w:gridCol w:w="4695"/>
      </w:tblGrid>
      <w:tr w:rsidR="00AC2914" w:rsidRPr="00B575D2" w14:paraId="32B62742" w14:textId="77777777" w:rsidTr="00AC2914">
        <w:trPr>
          <w:trHeight w:val="432"/>
          <w:jc w:val="center"/>
        </w:trPr>
        <w:tc>
          <w:tcPr>
            <w:tcW w:w="658" w:type="pct"/>
            <w:shd w:val="clear" w:color="auto" w:fill="D9D9D9" w:themeFill="background1" w:themeFillShade="D9"/>
            <w:vAlign w:val="center"/>
          </w:tcPr>
          <w:p w14:paraId="74682843" w14:textId="77777777" w:rsidR="00AC2914" w:rsidRPr="004B2E41" w:rsidRDefault="00AC2914" w:rsidP="00AC2914">
            <w:pPr>
              <w:spacing w:before="100" w:beforeAutospacing="1"/>
              <w:jc w:val="center"/>
              <w:rPr>
                <w:b/>
                <w:sz w:val="24"/>
                <w:szCs w:val="24"/>
              </w:rPr>
            </w:pPr>
            <w:bookmarkStart w:id="28" w:name="_Toc508959038"/>
            <w:r w:rsidRPr="004B2E41">
              <w:rPr>
                <w:b/>
                <w:sz w:val="24"/>
                <w:szCs w:val="24"/>
              </w:rPr>
              <w:t>Batch No.</w:t>
            </w:r>
          </w:p>
        </w:tc>
        <w:tc>
          <w:tcPr>
            <w:tcW w:w="1131" w:type="pct"/>
            <w:shd w:val="clear" w:color="auto" w:fill="D9D9D9" w:themeFill="background1" w:themeFillShade="D9"/>
            <w:vAlign w:val="center"/>
          </w:tcPr>
          <w:p w14:paraId="5ADD7FA9" w14:textId="77777777" w:rsidR="00AC2914" w:rsidRPr="004B2E41" w:rsidRDefault="00AC2914" w:rsidP="00AC2914">
            <w:pPr>
              <w:spacing w:before="100" w:beforeAutospacing="1"/>
              <w:jc w:val="center"/>
              <w:rPr>
                <w:b/>
                <w:sz w:val="24"/>
                <w:szCs w:val="24"/>
              </w:rPr>
            </w:pPr>
            <w:r w:rsidRPr="004B2E41">
              <w:rPr>
                <w:b/>
                <w:sz w:val="24"/>
                <w:szCs w:val="24"/>
              </w:rPr>
              <w:t>Stability Condition</w:t>
            </w:r>
          </w:p>
        </w:tc>
        <w:tc>
          <w:tcPr>
            <w:tcW w:w="841" w:type="pct"/>
            <w:shd w:val="clear" w:color="auto" w:fill="D9D9D9" w:themeFill="background1" w:themeFillShade="D9"/>
            <w:vAlign w:val="center"/>
          </w:tcPr>
          <w:p w14:paraId="7E7750D4" w14:textId="77777777" w:rsidR="00AC2914" w:rsidRPr="004B2E41" w:rsidRDefault="00AC2914" w:rsidP="00AC2914">
            <w:pPr>
              <w:spacing w:before="100" w:beforeAutospacing="1"/>
              <w:jc w:val="center"/>
              <w:rPr>
                <w:b/>
                <w:sz w:val="24"/>
                <w:szCs w:val="24"/>
              </w:rPr>
            </w:pPr>
            <w:r w:rsidRPr="004B2E41">
              <w:rPr>
                <w:b/>
                <w:sz w:val="24"/>
                <w:szCs w:val="24"/>
              </w:rPr>
              <w:t>Time Interval (Months)</w:t>
            </w:r>
          </w:p>
        </w:tc>
        <w:tc>
          <w:tcPr>
            <w:tcW w:w="2370" w:type="pct"/>
            <w:shd w:val="clear" w:color="auto" w:fill="D9D9D9" w:themeFill="background1" w:themeFillShade="D9"/>
            <w:vAlign w:val="center"/>
          </w:tcPr>
          <w:p w14:paraId="4264DE6F" w14:textId="77777777" w:rsidR="00AC2914" w:rsidRPr="004B2E41" w:rsidRDefault="00AC2914" w:rsidP="00AC2914">
            <w:pPr>
              <w:spacing w:before="100" w:beforeAutospacing="1"/>
              <w:jc w:val="center"/>
              <w:rPr>
                <w:b/>
                <w:sz w:val="24"/>
                <w:szCs w:val="24"/>
              </w:rPr>
            </w:pPr>
            <w:r w:rsidRPr="004B2E41">
              <w:rPr>
                <w:b/>
                <w:sz w:val="24"/>
                <w:szCs w:val="24"/>
              </w:rPr>
              <w:t>Summary of Results and if any Adverse trend observed.</w:t>
            </w:r>
          </w:p>
        </w:tc>
      </w:tr>
      <w:tr w:rsidR="00AC2914" w:rsidRPr="00B575D2" w14:paraId="7695DF9F" w14:textId="77777777" w:rsidTr="00AC2914">
        <w:trPr>
          <w:trHeight w:val="432"/>
          <w:jc w:val="center"/>
        </w:trPr>
        <w:tc>
          <w:tcPr>
            <w:tcW w:w="658" w:type="pct"/>
            <w:vAlign w:val="center"/>
          </w:tcPr>
          <w:p w14:paraId="3818826B" w14:textId="39C95C61" w:rsidR="00AC2914" w:rsidRPr="00737A93" w:rsidRDefault="00737A93" w:rsidP="0068463B">
            <w:pPr>
              <w:spacing w:before="0"/>
              <w:jc w:val="center"/>
              <w:rPr>
                <w:sz w:val="24"/>
              </w:rPr>
            </w:pPr>
            <w:r w:rsidRPr="00737A93">
              <w:rPr>
                <w:sz w:val="24"/>
              </w:rPr>
              <w:t>D25D21</w:t>
            </w:r>
          </w:p>
        </w:tc>
        <w:tc>
          <w:tcPr>
            <w:tcW w:w="1131" w:type="pct"/>
            <w:vAlign w:val="center"/>
          </w:tcPr>
          <w:p w14:paraId="1F500436" w14:textId="77777777" w:rsidR="00AC2914" w:rsidRPr="00737A93" w:rsidRDefault="00AC2914" w:rsidP="008A3F66">
            <w:pPr>
              <w:spacing w:before="0"/>
              <w:jc w:val="center"/>
              <w:rPr>
                <w:sz w:val="24"/>
                <w:szCs w:val="24"/>
              </w:rPr>
            </w:pPr>
            <w:r w:rsidRPr="00737A93">
              <w:rPr>
                <w:sz w:val="24"/>
                <w:szCs w:val="24"/>
              </w:rPr>
              <w:t xml:space="preserve">30°C </w:t>
            </w:r>
            <w:r w:rsidRPr="00737A93">
              <w:rPr>
                <w:sz w:val="24"/>
                <w:szCs w:val="24"/>
                <w:u w:val="single"/>
              </w:rPr>
              <w:t>+</w:t>
            </w:r>
            <w:r w:rsidRPr="00737A93">
              <w:rPr>
                <w:sz w:val="24"/>
                <w:szCs w:val="24"/>
              </w:rPr>
              <w:t xml:space="preserve"> 2°C</w:t>
            </w:r>
          </w:p>
          <w:p w14:paraId="5BBE4E14" w14:textId="77777777" w:rsidR="00AC2914" w:rsidRPr="00737A93" w:rsidRDefault="00AC2914" w:rsidP="008A3F66">
            <w:pPr>
              <w:spacing w:before="0"/>
              <w:jc w:val="center"/>
              <w:rPr>
                <w:sz w:val="24"/>
                <w:szCs w:val="24"/>
              </w:rPr>
            </w:pPr>
            <w:r w:rsidRPr="00737A93">
              <w:rPr>
                <w:sz w:val="24"/>
                <w:szCs w:val="24"/>
              </w:rPr>
              <w:t xml:space="preserve">RH 75 </w:t>
            </w:r>
            <w:r w:rsidRPr="00737A93">
              <w:rPr>
                <w:sz w:val="24"/>
                <w:szCs w:val="24"/>
                <w:u w:val="single"/>
              </w:rPr>
              <w:t>+</w:t>
            </w:r>
            <w:r w:rsidRPr="00737A93">
              <w:rPr>
                <w:sz w:val="24"/>
                <w:szCs w:val="24"/>
              </w:rPr>
              <w:t xml:space="preserve"> 5</w:t>
            </w:r>
          </w:p>
        </w:tc>
        <w:tc>
          <w:tcPr>
            <w:tcW w:w="841" w:type="pct"/>
            <w:vAlign w:val="center"/>
          </w:tcPr>
          <w:p w14:paraId="2EC63387" w14:textId="2B0C8718" w:rsidR="00AC2914" w:rsidRPr="00737A93" w:rsidRDefault="00737A93" w:rsidP="00B07468">
            <w:pPr>
              <w:spacing w:before="0"/>
              <w:jc w:val="center"/>
              <w:rPr>
                <w:sz w:val="24"/>
                <w:szCs w:val="24"/>
              </w:rPr>
            </w:pPr>
            <w:r w:rsidRPr="00737A93">
              <w:rPr>
                <w:sz w:val="24"/>
                <w:szCs w:val="24"/>
              </w:rPr>
              <w:t>06</w:t>
            </w:r>
            <w:r w:rsidR="00AC2914" w:rsidRPr="00737A93">
              <w:rPr>
                <w:sz w:val="24"/>
                <w:szCs w:val="24"/>
              </w:rPr>
              <w:t xml:space="preserve"> Months </w:t>
            </w:r>
          </w:p>
        </w:tc>
        <w:tc>
          <w:tcPr>
            <w:tcW w:w="2370" w:type="pct"/>
            <w:vAlign w:val="center"/>
          </w:tcPr>
          <w:p w14:paraId="04B388DB" w14:textId="3A26F79A" w:rsidR="00AC2914" w:rsidRPr="00737A93" w:rsidRDefault="00AC2914" w:rsidP="008A3F66">
            <w:pPr>
              <w:spacing w:before="0"/>
              <w:jc w:val="center"/>
              <w:rPr>
                <w:sz w:val="24"/>
                <w:szCs w:val="24"/>
              </w:rPr>
            </w:pPr>
            <w:r w:rsidRPr="00737A93">
              <w:rPr>
                <w:sz w:val="24"/>
                <w:szCs w:val="24"/>
              </w:rPr>
              <w:t>Long Term stability study up to 0</w:t>
            </w:r>
            <w:r w:rsidR="00737A93" w:rsidRPr="00737A93">
              <w:rPr>
                <w:sz w:val="24"/>
                <w:szCs w:val="24"/>
              </w:rPr>
              <w:t>6</w:t>
            </w:r>
            <w:r w:rsidRPr="00737A93">
              <w:rPr>
                <w:sz w:val="24"/>
                <w:szCs w:val="24"/>
              </w:rPr>
              <w:t xml:space="preserve"> Month completed and reports found satisfactory. No adverse trend observed.</w:t>
            </w:r>
          </w:p>
        </w:tc>
      </w:tr>
    </w:tbl>
    <w:p w14:paraId="6EB0BB17" w14:textId="77777777" w:rsidR="00AC2914" w:rsidRPr="00805380" w:rsidRDefault="00AC2914" w:rsidP="00AC2914">
      <w:pPr>
        <w:spacing w:before="0"/>
        <w:rPr>
          <w:sz w:val="24"/>
        </w:rPr>
      </w:pPr>
    </w:p>
    <w:p w14:paraId="0D064397" w14:textId="77777777" w:rsidR="00AC2914" w:rsidRPr="00805380" w:rsidRDefault="00AC2914" w:rsidP="00AC2914">
      <w:pPr>
        <w:spacing w:before="0"/>
        <w:rPr>
          <w:sz w:val="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AC2914" w:rsidRPr="00805380" w14:paraId="776AF42D" w14:textId="77777777" w:rsidTr="008A3F66">
        <w:trPr>
          <w:trHeight w:val="732"/>
          <w:jc w:val="center"/>
        </w:trPr>
        <w:tc>
          <w:tcPr>
            <w:tcW w:w="5000" w:type="pct"/>
            <w:gridSpan w:val="2"/>
            <w:shd w:val="clear" w:color="auto" w:fill="D9D9D9" w:themeFill="background1" w:themeFillShade="D9"/>
          </w:tcPr>
          <w:p w14:paraId="445BB06D" w14:textId="77777777" w:rsidR="00AC2914" w:rsidRPr="00805380" w:rsidRDefault="00AC2914" w:rsidP="008A3F66">
            <w:pPr>
              <w:spacing w:before="0"/>
              <w:rPr>
                <w:b/>
                <w:sz w:val="24"/>
              </w:rPr>
            </w:pPr>
            <w:r w:rsidRPr="00805380">
              <w:rPr>
                <w:b/>
                <w:sz w:val="24"/>
              </w:rPr>
              <w:t>Remark:</w:t>
            </w:r>
          </w:p>
          <w:p w14:paraId="0C8C24C3" w14:textId="0BF7991B" w:rsidR="00AC2914" w:rsidRPr="00805380" w:rsidRDefault="00AC2914" w:rsidP="00AC2914">
            <w:pPr>
              <w:spacing w:before="0"/>
              <w:rPr>
                <w:sz w:val="24"/>
              </w:rPr>
            </w:pPr>
            <w:r w:rsidRPr="000E6440">
              <w:rPr>
                <w:sz w:val="24"/>
              </w:rPr>
              <w:t xml:space="preserve">Total </w:t>
            </w:r>
            <w:r>
              <w:rPr>
                <w:b/>
                <w:sz w:val="24"/>
              </w:rPr>
              <w:t>01</w:t>
            </w:r>
            <w:r w:rsidRPr="000E6440">
              <w:rPr>
                <w:b/>
                <w:sz w:val="24"/>
              </w:rPr>
              <w:t xml:space="preserve"> </w:t>
            </w:r>
            <w:r w:rsidRPr="000E6440">
              <w:rPr>
                <w:sz w:val="24"/>
              </w:rPr>
              <w:t>batch charged for</w:t>
            </w:r>
            <w:r>
              <w:rPr>
                <w:sz w:val="24"/>
              </w:rPr>
              <w:t xml:space="preserve"> </w:t>
            </w:r>
            <w:r w:rsidRPr="000E6440">
              <w:rPr>
                <w:sz w:val="24"/>
              </w:rPr>
              <w:t>Long term stability condition during the review period. No significant changes observed for charged batches during the review period. Refer Annexure-I.</w:t>
            </w:r>
          </w:p>
        </w:tc>
      </w:tr>
      <w:tr w:rsidR="00AC2914" w:rsidRPr="00805380" w14:paraId="76FE6526" w14:textId="77777777" w:rsidTr="008A3F66">
        <w:trPr>
          <w:jc w:val="center"/>
        </w:trPr>
        <w:tc>
          <w:tcPr>
            <w:tcW w:w="2423" w:type="pct"/>
            <w:shd w:val="clear" w:color="auto" w:fill="auto"/>
          </w:tcPr>
          <w:p w14:paraId="5D264A0C" w14:textId="77777777" w:rsidR="00AC2914" w:rsidRPr="00805380" w:rsidRDefault="00AC2914" w:rsidP="008A3F66">
            <w:pPr>
              <w:spacing w:before="0"/>
              <w:rPr>
                <w:b/>
                <w:sz w:val="24"/>
              </w:rPr>
            </w:pPr>
            <w:r w:rsidRPr="00805380">
              <w:rPr>
                <w:b/>
                <w:sz w:val="24"/>
              </w:rPr>
              <w:t xml:space="preserve">Prepared By QA: </w:t>
            </w:r>
          </w:p>
          <w:p w14:paraId="20F39730" w14:textId="77777777" w:rsidR="00AC2914" w:rsidRPr="00805380" w:rsidRDefault="00AC2914" w:rsidP="008A3F66">
            <w:pPr>
              <w:spacing w:before="0"/>
              <w:rPr>
                <w:b/>
                <w:sz w:val="24"/>
              </w:rPr>
            </w:pPr>
            <w:r w:rsidRPr="00805380">
              <w:rPr>
                <w:b/>
                <w:sz w:val="24"/>
              </w:rPr>
              <w:t>(Sign/Date)</w:t>
            </w:r>
            <w:r>
              <w:rPr>
                <w:b/>
                <w:sz w:val="24"/>
              </w:rPr>
              <w:t xml:space="preserve"> </w:t>
            </w:r>
          </w:p>
        </w:tc>
        <w:tc>
          <w:tcPr>
            <w:tcW w:w="2577" w:type="pct"/>
            <w:shd w:val="clear" w:color="auto" w:fill="auto"/>
          </w:tcPr>
          <w:p w14:paraId="3BFBC456" w14:textId="77777777" w:rsidR="00AC2914" w:rsidRPr="00805380" w:rsidRDefault="00AC2914" w:rsidP="008A3F66">
            <w:pPr>
              <w:spacing w:before="0"/>
              <w:rPr>
                <w:b/>
                <w:sz w:val="24"/>
              </w:rPr>
            </w:pPr>
            <w:r w:rsidRPr="00805380">
              <w:rPr>
                <w:b/>
                <w:sz w:val="24"/>
              </w:rPr>
              <w:t xml:space="preserve">Reviewed By QA: </w:t>
            </w:r>
          </w:p>
          <w:p w14:paraId="44A7DE0D" w14:textId="77777777" w:rsidR="00AC2914" w:rsidRPr="00805380" w:rsidRDefault="00AC2914" w:rsidP="008A3F66">
            <w:pPr>
              <w:spacing w:before="0"/>
              <w:rPr>
                <w:b/>
                <w:sz w:val="24"/>
              </w:rPr>
            </w:pPr>
            <w:r w:rsidRPr="00805380">
              <w:rPr>
                <w:b/>
                <w:sz w:val="24"/>
              </w:rPr>
              <w:t>(Sign/Date)</w:t>
            </w:r>
            <w:r>
              <w:rPr>
                <w:b/>
                <w:sz w:val="24"/>
              </w:rPr>
              <w:t xml:space="preserve"> </w:t>
            </w:r>
          </w:p>
        </w:tc>
      </w:tr>
    </w:tbl>
    <w:p w14:paraId="4BB38D7A" w14:textId="77777777" w:rsidR="00ED6B8E" w:rsidRPr="00ED6B8E" w:rsidRDefault="00ED6B8E" w:rsidP="00ED6B8E">
      <w:pPr>
        <w:spacing w:before="0"/>
        <w:rPr>
          <w:sz w:val="24"/>
        </w:rPr>
      </w:pPr>
    </w:p>
    <w:p w14:paraId="09B19D45" w14:textId="77777777" w:rsidR="00F1588F" w:rsidRPr="00805380" w:rsidRDefault="00F1588F" w:rsidP="00F1588F">
      <w:pPr>
        <w:pStyle w:val="Heading1"/>
        <w:spacing w:before="0" w:line="276" w:lineRule="auto"/>
        <w:rPr>
          <w:rFonts w:ascii="Times New Roman" w:hAnsi="Times New Roman"/>
          <w:sz w:val="24"/>
          <w:szCs w:val="22"/>
        </w:rPr>
      </w:pPr>
      <w:bookmarkStart w:id="29" w:name="_Toc221452981"/>
      <w:r w:rsidRPr="00805380">
        <w:rPr>
          <w:rFonts w:ascii="Times New Roman" w:hAnsi="Times New Roman"/>
          <w:sz w:val="24"/>
          <w:szCs w:val="22"/>
        </w:rPr>
        <w:t>REVIEW OF DEVIATIONS:</w:t>
      </w:r>
      <w:bookmarkEnd w:id="28"/>
      <w:bookmarkEnd w:id="29"/>
    </w:p>
    <w:p w14:paraId="7DEB1291" w14:textId="77777777" w:rsidR="00F1588F" w:rsidRPr="00912181" w:rsidRDefault="00F1588F" w:rsidP="00F1588F">
      <w:pPr>
        <w:spacing w:before="0"/>
        <w:rPr>
          <w:sz w:val="1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84"/>
        <w:gridCol w:w="1286"/>
        <w:gridCol w:w="1615"/>
        <w:gridCol w:w="1615"/>
        <w:gridCol w:w="1084"/>
        <w:gridCol w:w="2480"/>
        <w:gridCol w:w="1141"/>
      </w:tblGrid>
      <w:tr w:rsidR="00F1588F" w:rsidRPr="0012332A" w14:paraId="56124B7F" w14:textId="77777777" w:rsidTr="008C6C48">
        <w:trPr>
          <w:trHeight w:val="432"/>
          <w:jc w:val="center"/>
        </w:trPr>
        <w:tc>
          <w:tcPr>
            <w:tcW w:w="346" w:type="pct"/>
            <w:shd w:val="clear" w:color="auto" w:fill="D9D9D9" w:themeFill="background1" w:themeFillShade="D9"/>
            <w:vAlign w:val="center"/>
          </w:tcPr>
          <w:p w14:paraId="3E342EDA" w14:textId="77777777" w:rsidR="00F1588F" w:rsidRPr="0012332A" w:rsidRDefault="00F1588F" w:rsidP="00EB1DFE">
            <w:pPr>
              <w:spacing w:before="0"/>
              <w:jc w:val="center"/>
              <w:rPr>
                <w:b/>
                <w:sz w:val="24"/>
              </w:rPr>
            </w:pPr>
            <w:r w:rsidRPr="0012332A">
              <w:rPr>
                <w:b/>
                <w:sz w:val="24"/>
              </w:rPr>
              <w:t>Sr. No</w:t>
            </w:r>
          </w:p>
        </w:tc>
        <w:tc>
          <w:tcPr>
            <w:tcW w:w="649" w:type="pct"/>
            <w:shd w:val="clear" w:color="auto" w:fill="D9D9D9" w:themeFill="background1" w:themeFillShade="D9"/>
            <w:vAlign w:val="center"/>
          </w:tcPr>
          <w:p w14:paraId="72F62381" w14:textId="77777777" w:rsidR="00F1588F" w:rsidRPr="0012332A" w:rsidRDefault="00F1588F" w:rsidP="00EB1DFE">
            <w:pPr>
              <w:spacing w:before="0"/>
              <w:jc w:val="center"/>
              <w:rPr>
                <w:b/>
                <w:sz w:val="24"/>
              </w:rPr>
            </w:pPr>
            <w:r w:rsidRPr="0012332A">
              <w:rPr>
                <w:b/>
                <w:sz w:val="24"/>
              </w:rPr>
              <w:t>Deviation No.</w:t>
            </w:r>
          </w:p>
        </w:tc>
        <w:tc>
          <w:tcPr>
            <w:tcW w:w="815" w:type="pct"/>
            <w:shd w:val="clear" w:color="auto" w:fill="D9D9D9" w:themeFill="background1" w:themeFillShade="D9"/>
            <w:vAlign w:val="center"/>
          </w:tcPr>
          <w:p w14:paraId="67BD028C" w14:textId="77777777" w:rsidR="00F1588F" w:rsidRPr="0012332A" w:rsidRDefault="00F1588F" w:rsidP="00EB1DFE">
            <w:pPr>
              <w:spacing w:before="0"/>
              <w:jc w:val="center"/>
              <w:rPr>
                <w:b/>
                <w:sz w:val="24"/>
              </w:rPr>
            </w:pPr>
            <w:r>
              <w:rPr>
                <w:b/>
                <w:sz w:val="24"/>
              </w:rPr>
              <w:t>Date</w:t>
            </w:r>
          </w:p>
        </w:tc>
        <w:tc>
          <w:tcPr>
            <w:tcW w:w="815" w:type="pct"/>
            <w:shd w:val="clear" w:color="auto" w:fill="D9D9D9" w:themeFill="background1" w:themeFillShade="D9"/>
            <w:vAlign w:val="center"/>
          </w:tcPr>
          <w:p w14:paraId="5917AA45" w14:textId="77777777" w:rsidR="00F1588F" w:rsidRPr="0012332A" w:rsidRDefault="00F1588F" w:rsidP="00EB1DFE">
            <w:pPr>
              <w:spacing w:before="0"/>
              <w:jc w:val="center"/>
              <w:rPr>
                <w:b/>
                <w:sz w:val="24"/>
              </w:rPr>
            </w:pPr>
            <w:r w:rsidRPr="0012332A">
              <w:rPr>
                <w:b/>
                <w:sz w:val="24"/>
              </w:rPr>
              <w:t>Description of Deviation</w:t>
            </w:r>
          </w:p>
        </w:tc>
        <w:tc>
          <w:tcPr>
            <w:tcW w:w="547" w:type="pct"/>
            <w:shd w:val="clear" w:color="auto" w:fill="D9D9D9" w:themeFill="background1" w:themeFillShade="D9"/>
            <w:vAlign w:val="center"/>
          </w:tcPr>
          <w:p w14:paraId="7BEC0B1B" w14:textId="77777777" w:rsidR="00F1588F" w:rsidRPr="0012332A" w:rsidRDefault="00F1588F" w:rsidP="00EB1DFE">
            <w:pPr>
              <w:spacing w:before="0"/>
              <w:jc w:val="center"/>
              <w:rPr>
                <w:b/>
                <w:sz w:val="24"/>
              </w:rPr>
            </w:pPr>
            <w:r w:rsidRPr="0012332A">
              <w:rPr>
                <w:b/>
                <w:sz w:val="24"/>
              </w:rPr>
              <w:t>Affected batch No</w:t>
            </w:r>
          </w:p>
        </w:tc>
        <w:tc>
          <w:tcPr>
            <w:tcW w:w="1252" w:type="pct"/>
            <w:shd w:val="clear" w:color="auto" w:fill="D9D9D9" w:themeFill="background1" w:themeFillShade="D9"/>
            <w:vAlign w:val="center"/>
          </w:tcPr>
          <w:p w14:paraId="2972F62F" w14:textId="77777777" w:rsidR="00F1588F" w:rsidRPr="0012332A" w:rsidRDefault="00F1588F" w:rsidP="00EB1DFE">
            <w:pPr>
              <w:spacing w:before="0"/>
              <w:jc w:val="center"/>
              <w:rPr>
                <w:b/>
                <w:sz w:val="24"/>
              </w:rPr>
            </w:pPr>
            <w:r w:rsidRPr="0012332A">
              <w:rPr>
                <w:b/>
                <w:sz w:val="24"/>
              </w:rPr>
              <w:t>CAPA</w:t>
            </w:r>
          </w:p>
        </w:tc>
        <w:tc>
          <w:tcPr>
            <w:tcW w:w="575" w:type="pct"/>
            <w:shd w:val="clear" w:color="auto" w:fill="D9D9D9" w:themeFill="background1" w:themeFillShade="D9"/>
            <w:vAlign w:val="center"/>
          </w:tcPr>
          <w:p w14:paraId="3A5B27CA" w14:textId="77777777" w:rsidR="00F1588F" w:rsidRPr="0012332A" w:rsidRDefault="00F1588F" w:rsidP="00EB1DFE">
            <w:pPr>
              <w:spacing w:before="0"/>
              <w:jc w:val="center"/>
              <w:rPr>
                <w:b/>
                <w:sz w:val="24"/>
              </w:rPr>
            </w:pPr>
            <w:r w:rsidRPr="0012332A">
              <w:rPr>
                <w:b/>
                <w:sz w:val="24"/>
              </w:rPr>
              <w:t>Status</w:t>
            </w:r>
          </w:p>
        </w:tc>
      </w:tr>
      <w:tr>
        <w:trPr>
          <w:jc w:val="center"/>
        </w:trPr>
        <w:tc>
          <w:tcPr>
            <w:vAlign w:val="center"/>
          </w:tcPr>
          <w:p>
            <w:pPr>
              <w:spacing w:before="0"/>
              <w:jc w:val="center"/>
              <w:rPr>
                <w:sz w:val="22"/>
                <w:szCs w:val="22"/>
              </w:rPr>
            </w:pPr>
            <w:r>
              <w:rPr>
                <w:sz w:val="22"/>
                <w:szCs w:val="22"/>
              </w:rPr>
              <w:t xml:space="preserve">NIL</w:t>
            </w:r>
          </w:p>
        </w:tc>
        <w:tc>
          <w:tcPr>
            <w:vAlign w:val="center"/>
          </w:tcPr>
          <w:p>
            <w:pPr>
              <w:spacing w:before="0"/>
              <w:jc w:val="center"/>
              <w:rPr>
                <w:sz w:val="22"/>
                <w:szCs w:val="22"/>
              </w:rPr>
            </w:pPr>
            <w:r>
              <w:rPr>
                <w:sz w:val="22"/>
                <w:szCs w:val="22"/>
              </w:rPr>
              <w:t xml:space="preserve">NIL</w:t>
            </w:r>
          </w:p>
        </w:tc>
        <w:tc>
          <w:tcPr>
            <w:vAlign w:val="center"/>
          </w:tcPr>
          <w:p>
            <w:pPr>
              <w:spacing w:before="0"/>
              <w:jc w:val="center"/>
              <w:rPr>
                <w:sz w:val="22"/>
                <w:szCs w:val="22"/>
              </w:rPr>
            </w:pPr>
            <w:r>
              <w:rPr>
                <w:sz w:val="22"/>
                <w:szCs w:val="22"/>
              </w:rPr>
              <w:t xml:space="preserve">NIL</w:t>
            </w:r>
          </w:p>
        </w:tc>
        <w:tc>
          <w:tcPr>
            <w:vAlign w:val="center"/>
          </w:tcPr>
          <w:p>
            <w:pPr>
              <w:spacing w:before="0"/>
              <w:jc w:val="center"/>
              <w:rPr>
                <w:sz w:val="22"/>
                <w:szCs w:val="22"/>
              </w:rPr>
            </w:pPr>
            <w:r>
              <w:rPr>
                <w:sz w:val="22"/>
                <w:szCs w:val="22"/>
              </w:rPr>
              <w:t xml:space="preserve">NIL</w:t>
            </w:r>
          </w:p>
        </w:tc>
        <w:tc>
          <w:tcPr>
            <w:vAlign w:val="center"/>
          </w:tcPr>
          <w:p>
            <w:pPr>
              <w:spacing w:before="0"/>
              <w:jc w:val="center"/>
              <w:rPr>
                <w:sz w:val="22"/>
                <w:szCs w:val="22"/>
              </w:rPr>
            </w:pPr>
            <w:r>
              <w:rPr>
                <w:sz w:val="22"/>
                <w:szCs w:val="22"/>
              </w:rPr>
              <w:t xml:space="preserve">NIL</w:t>
            </w:r>
          </w:p>
        </w:tc>
        <w:tc>
          <w:tcPr>
            <w:vAlign w:val="center"/>
          </w:tcPr>
          <w:p>
            <w:pPr>
              <w:spacing w:before="0"/>
              <w:jc w:val="center"/>
              <w:rPr>
                <w:sz w:val="22"/>
                <w:szCs w:val="22"/>
              </w:rPr>
            </w:pPr>
            <w:r>
              <w:rPr>
                <w:sz w:val="22"/>
                <w:szCs w:val="22"/>
              </w:rPr>
              <w:t xml:space="preserve">NIL</w:t>
            </w:r>
          </w:p>
        </w:tc>
        <w:tc>
          <w:tcPr>
            <w:vAlign w:val="center"/>
          </w:tcPr>
          <w:p>
            <w:pPr>
              <w:spacing w:before="0"/>
              <w:jc w:val="center"/>
              <w:rPr>
                <w:sz w:val="22"/>
                <w:szCs w:val="22"/>
              </w:rPr>
            </w:pPr>
            <w:r>
              <w:rPr>
                <w:sz w:val="22"/>
                <w:szCs w:val="22"/>
              </w:rPr>
              <w:t xml:space="preserve">NIL</w:t>
            </w:r>
          </w:p>
        </w:tc>
      </w:tr>
    </w:tbl>
    <w:p w14:paraId="5F918A29" w14:textId="77777777" w:rsidR="00F1588F" w:rsidRPr="000C0EB2" w:rsidRDefault="00F1588F" w:rsidP="00F1588F">
      <w:pPr>
        <w:tabs>
          <w:tab w:val="left" w:pos="709"/>
          <w:tab w:val="left" w:pos="851"/>
        </w:tabs>
        <w:spacing w:before="0" w:line="276" w:lineRule="auto"/>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17E85A84" w14:textId="77777777" w:rsidTr="008C6C48">
        <w:trPr>
          <w:trHeight w:val="646"/>
          <w:jc w:val="center"/>
        </w:trPr>
        <w:tc>
          <w:tcPr>
            <w:tcW w:w="5000" w:type="pct"/>
            <w:gridSpan w:val="2"/>
            <w:shd w:val="clear" w:color="auto" w:fill="D9D9D9" w:themeFill="background1" w:themeFillShade="D9"/>
          </w:tcPr>
          <w:p w14:paraId="6D6E2381" w14:textId="77777777" w:rsidR="00F1588F" w:rsidRPr="0012332A" w:rsidRDefault="00F1588F" w:rsidP="00EB1DFE">
            <w:pPr>
              <w:spacing w:before="0"/>
              <w:rPr>
                <w:b/>
                <w:sz w:val="24"/>
              </w:rPr>
            </w:pPr>
            <w:r w:rsidRPr="0012332A">
              <w:rPr>
                <w:b/>
                <w:sz w:val="24"/>
              </w:rPr>
              <w:t>Remark:</w:t>
            </w:r>
          </w:p>
          <w:p w14:paraId="3554F92F" w14:textId="4D04BE14" w:rsidR="00F1588F" w:rsidRPr="009A4D65" w:rsidRDefault="00F1588F" w:rsidP="00EB1DFE">
            <w:pPr>
              <w:spacing w:before="0"/>
              <w:rPr>
                <w:sz w:val="24"/>
              </w:rPr>
            </w:pPr>
            <w:r w:rsidRPr="0012332A">
              <w:rPr>
                <w:sz w:val="24"/>
              </w:rPr>
              <w:t xml:space="preserve">No deviation </w:t>
            </w:r>
            <w:r>
              <w:rPr>
                <w:sz w:val="24"/>
              </w:rPr>
              <w:t xml:space="preserve">related to </w:t>
            </w:r>
            <w:r w:rsidR="00FF3F2C">
              <w:rPr>
                <w:color w:val="000000" w:themeColor="text1"/>
                <w:sz w:val="24"/>
              </w:rPr>
              <w:t>MOXIFLOXACIN ED / MOXIFLOXACIN OPH</w:t>
            </w:r>
            <w:r w:rsidR="00352D33">
              <w:rPr>
                <w:color w:val="000000" w:themeColor="text1"/>
                <w:sz w:val="24"/>
              </w:rPr>
              <w:t xml:space="preserve"> </w:t>
            </w:r>
            <w:r>
              <w:rPr>
                <w:sz w:val="24"/>
              </w:rPr>
              <w:t xml:space="preserve">was reported </w:t>
            </w:r>
            <w:r w:rsidR="00A26165" w:rsidRPr="00A26165">
              <w:rPr>
                <w:sz w:val="24"/>
              </w:rPr>
              <w:t>during the review period</w:t>
            </w:r>
            <w:r w:rsidRPr="0012332A">
              <w:rPr>
                <w:sz w:val="24"/>
              </w:rPr>
              <w:t>.</w:t>
            </w:r>
          </w:p>
        </w:tc>
      </w:tr>
      <w:tr w:rsidR="00F1588F" w:rsidRPr="00D97029" w14:paraId="6BBD21E4" w14:textId="77777777" w:rsidTr="00EB1DFE">
        <w:trPr>
          <w:jc w:val="center"/>
        </w:trPr>
        <w:tc>
          <w:tcPr>
            <w:tcW w:w="2423" w:type="pct"/>
            <w:shd w:val="clear" w:color="auto" w:fill="auto"/>
          </w:tcPr>
          <w:p w14:paraId="47E536A5" w14:textId="77777777" w:rsidR="00F1588F" w:rsidRDefault="00F1588F" w:rsidP="00EB1DFE">
            <w:pPr>
              <w:spacing w:before="0"/>
              <w:rPr>
                <w:b/>
                <w:sz w:val="24"/>
              </w:rPr>
            </w:pPr>
            <w:r>
              <w:rPr>
                <w:b/>
                <w:sz w:val="24"/>
              </w:rPr>
              <w:t>Prepared</w:t>
            </w:r>
            <w:r w:rsidRPr="00D97029">
              <w:rPr>
                <w:b/>
                <w:sz w:val="24"/>
              </w:rPr>
              <w:t xml:space="preserve"> By QA: </w:t>
            </w:r>
          </w:p>
          <w:p w14:paraId="3F6E36BA"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02364ECC" w14:textId="77777777" w:rsidR="00F1588F" w:rsidRDefault="00F1588F" w:rsidP="00EB1DFE">
            <w:pPr>
              <w:spacing w:before="0"/>
              <w:rPr>
                <w:b/>
                <w:sz w:val="24"/>
              </w:rPr>
            </w:pPr>
            <w:r>
              <w:rPr>
                <w:b/>
                <w:sz w:val="24"/>
              </w:rPr>
              <w:t>Reviewed</w:t>
            </w:r>
            <w:r w:rsidRPr="00D97029">
              <w:rPr>
                <w:b/>
                <w:sz w:val="24"/>
              </w:rPr>
              <w:t xml:space="preserve"> By QA: </w:t>
            </w:r>
          </w:p>
          <w:p w14:paraId="787997B0" w14:textId="77777777" w:rsidR="00F1588F" w:rsidRPr="00D97029" w:rsidRDefault="00F1588F" w:rsidP="00EB1DFE">
            <w:pPr>
              <w:spacing w:before="0"/>
              <w:rPr>
                <w:b/>
                <w:sz w:val="24"/>
              </w:rPr>
            </w:pPr>
            <w:r w:rsidRPr="00D97029">
              <w:rPr>
                <w:b/>
                <w:sz w:val="24"/>
              </w:rPr>
              <w:t>(Sign/Date)</w:t>
            </w:r>
          </w:p>
        </w:tc>
      </w:tr>
    </w:tbl>
    <w:p w14:paraId="2F15D5C2" w14:textId="77777777" w:rsidR="008A239A" w:rsidRDefault="008A239A" w:rsidP="00F1588F">
      <w:pPr>
        <w:spacing w:before="0"/>
        <w:rPr>
          <w:sz w:val="24"/>
        </w:rPr>
      </w:pPr>
    </w:p>
    <w:p w14:paraId="27FD55B4" w14:textId="77777777" w:rsidR="00F1588F" w:rsidRPr="00805380" w:rsidRDefault="00F1588F" w:rsidP="00F1588F">
      <w:pPr>
        <w:pStyle w:val="Heading1"/>
        <w:spacing w:before="0" w:line="276" w:lineRule="auto"/>
        <w:rPr>
          <w:rFonts w:ascii="Times New Roman" w:hAnsi="Times New Roman"/>
          <w:sz w:val="24"/>
          <w:szCs w:val="22"/>
        </w:rPr>
      </w:pPr>
      <w:bookmarkStart w:id="30" w:name="_Toc508959039"/>
      <w:bookmarkStart w:id="31" w:name="_Toc221452982"/>
      <w:r w:rsidRPr="00805380">
        <w:rPr>
          <w:rFonts w:ascii="Times New Roman" w:hAnsi="Times New Roman"/>
          <w:sz w:val="24"/>
          <w:szCs w:val="22"/>
        </w:rPr>
        <w:t>REVIEW OF CHANGE CONTROLS:</w:t>
      </w:r>
      <w:bookmarkEnd w:id="30"/>
      <w:bookmarkEnd w:id="31"/>
    </w:p>
    <w:p w14:paraId="3CCDABD7" w14:textId="77777777" w:rsidR="00F1588F" w:rsidRPr="00A10D47" w:rsidRDefault="00F1588F" w:rsidP="00F1588F">
      <w:pPr>
        <w:spacing w:before="0"/>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66"/>
        <w:gridCol w:w="1527"/>
        <w:gridCol w:w="2407"/>
        <w:gridCol w:w="1244"/>
        <w:gridCol w:w="1613"/>
        <w:gridCol w:w="2248"/>
      </w:tblGrid>
      <w:tr w:rsidR="00F1588F" w:rsidRPr="0012332A" w14:paraId="0B1283DD" w14:textId="77777777" w:rsidTr="008C6C48">
        <w:trPr>
          <w:trHeight w:val="432"/>
          <w:jc w:val="center"/>
        </w:trPr>
        <w:tc>
          <w:tcPr>
            <w:tcW w:w="437" w:type="pct"/>
            <w:shd w:val="clear" w:color="auto" w:fill="D9D9D9" w:themeFill="background1" w:themeFillShade="D9"/>
          </w:tcPr>
          <w:p w14:paraId="39461B97" w14:textId="77777777" w:rsidR="00F1588F" w:rsidRPr="0012332A" w:rsidRDefault="00F1588F" w:rsidP="00EB1DFE">
            <w:pPr>
              <w:spacing w:before="0"/>
              <w:jc w:val="center"/>
              <w:rPr>
                <w:b/>
                <w:sz w:val="24"/>
              </w:rPr>
            </w:pPr>
            <w:r w:rsidRPr="0012332A">
              <w:rPr>
                <w:b/>
                <w:sz w:val="24"/>
              </w:rPr>
              <w:t>Sr. No.</w:t>
            </w:r>
          </w:p>
        </w:tc>
        <w:tc>
          <w:tcPr>
            <w:tcW w:w="771" w:type="pct"/>
            <w:shd w:val="clear" w:color="auto" w:fill="D9D9D9" w:themeFill="background1" w:themeFillShade="D9"/>
          </w:tcPr>
          <w:p w14:paraId="519D4A71" w14:textId="77777777" w:rsidR="00F1588F" w:rsidRPr="0012332A" w:rsidRDefault="00F1588F" w:rsidP="00EB1DFE">
            <w:pPr>
              <w:spacing w:before="0"/>
              <w:jc w:val="center"/>
              <w:rPr>
                <w:b/>
                <w:sz w:val="24"/>
              </w:rPr>
            </w:pPr>
            <w:r>
              <w:rPr>
                <w:b/>
                <w:sz w:val="24"/>
              </w:rPr>
              <w:t>Date</w:t>
            </w:r>
          </w:p>
        </w:tc>
        <w:tc>
          <w:tcPr>
            <w:tcW w:w="1843" w:type="pct"/>
            <w:gridSpan w:val="2"/>
            <w:shd w:val="clear" w:color="auto" w:fill="D9D9D9" w:themeFill="background1" w:themeFillShade="D9"/>
          </w:tcPr>
          <w:p w14:paraId="1A3DC20C" w14:textId="77777777" w:rsidR="00F1588F" w:rsidRPr="0012332A" w:rsidRDefault="00F1588F" w:rsidP="00EB1DFE">
            <w:pPr>
              <w:spacing w:before="0"/>
              <w:jc w:val="center"/>
              <w:rPr>
                <w:b/>
                <w:sz w:val="24"/>
              </w:rPr>
            </w:pPr>
            <w:r w:rsidRPr="0012332A">
              <w:rPr>
                <w:b/>
                <w:sz w:val="24"/>
              </w:rPr>
              <w:t>Change Control No.</w:t>
            </w:r>
          </w:p>
        </w:tc>
        <w:tc>
          <w:tcPr>
            <w:tcW w:w="814" w:type="pct"/>
            <w:shd w:val="clear" w:color="auto" w:fill="D9D9D9" w:themeFill="background1" w:themeFillShade="D9"/>
          </w:tcPr>
          <w:p w14:paraId="4E49F68A" w14:textId="77777777" w:rsidR="00F1588F" w:rsidRPr="0012332A" w:rsidRDefault="00F1588F" w:rsidP="00EB1DFE">
            <w:pPr>
              <w:spacing w:before="0"/>
              <w:jc w:val="center"/>
              <w:rPr>
                <w:b/>
                <w:sz w:val="24"/>
              </w:rPr>
            </w:pPr>
            <w:r w:rsidRPr="0012332A">
              <w:rPr>
                <w:b/>
                <w:sz w:val="24"/>
              </w:rPr>
              <w:t>Description of Change</w:t>
            </w:r>
          </w:p>
        </w:tc>
        <w:tc>
          <w:tcPr>
            <w:tcW w:w="1135" w:type="pct"/>
            <w:shd w:val="clear" w:color="auto" w:fill="D9D9D9" w:themeFill="background1" w:themeFillShade="D9"/>
          </w:tcPr>
          <w:p w14:paraId="0683DE1C" w14:textId="77777777" w:rsidR="00F1588F" w:rsidRPr="0012332A" w:rsidRDefault="00F1588F" w:rsidP="00EB1DFE">
            <w:pPr>
              <w:spacing w:before="0"/>
              <w:jc w:val="center"/>
              <w:rPr>
                <w:b/>
                <w:sz w:val="24"/>
              </w:rPr>
            </w:pPr>
            <w:r w:rsidRPr="0012332A">
              <w:rPr>
                <w:b/>
                <w:sz w:val="24"/>
              </w:rPr>
              <w:t xml:space="preserve">Status </w:t>
            </w:r>
          </w:p>
          <w:p w14:paraId="0BEC80B6" w14:textId="77777777" w:rsidR="00F1588F" w:rsidRPr="0012332A" w:rsidRDefault="00F1588F" w:rsidP="00EB1DFE">
            <w:pPr>
              <w:spacing w:before="0"/>
              <w:jc w:val="center"/>
              <w:rPr>
                <w:b/>
                <w:sz w:val="24"/>
              </w:rPr>
            </w:pPr>
            <w:r w:rsidRPr="0012332A">
              <w:rPr>
                <w:b/>
                <w:sz w:val="24"/>
              </w:rPr>
              <w:t>(effective date)</w:t>
            </w:r>
          </w:p>
        </w:tc>
      </w:tr>
      <w:tr>
        <w:trPr>
          <w:jc w:val="center"/>
        </w:trPr>
        <w:tc>
          <w:tcPr>
            <w:vAlign w:val="center"/>
          </w:tcPr>
          <w:p>
            <w:pPr>
              <w:spacing w:before="0"/>
              <w:jc w:val="center"/>
              <w:rPr>
                <w:sz w:val="22"/>
                <w:szCs w:val="22"/>
              </w:rPr>
            </w:pPr>
            <w:r>
              <w:rPr>
                <w:sz w:val="22"/>
                <w:szCs w:val="22"/>
              </w:rPr>
              <w:t xml:space="preserve">NIL</w:t>
            </w:r>
          </w:p>
        </w:tc>
        <w:tc>
          <w:tcPr>
            <w:vAlign w:val="center"/>
          </w:tcPr>
          <w:p>
            <w:pPr>
              <w:spacing w:before="0"/>
              <w:jc w:val="center"/>
              <w:rPr>
                <w:sz w:val="22"/>
                <w:szCs w:val="22"/>
              </w:rPr>
            </w:pPr>
            <w:r>
              <w:rPr>
                <w:sz w:val="22"/>
                <w:szCs w:val="22"/>
              </w:rPr>
              <w:t xml:space="preserve">NIL</w:t>
            </w:r>
          </w:p>
        </w:tc>
        <w:tc>
          <w:tcPr>
            <w:vAlign w:val="center"/>
          </w:tcPr>
          <w:p>
            <w:pPr>
              <w:spacing w:before="0"/>
              <w:jc w:val="center"/>
              <w:rPr>
                <w:sz w:val="22"/>
                <w:szCs w:val="22"/>
              </w:rPr>
            </w:pPr>
            <w:r>
              <w:rPr>
                <w:sz w:val="22"/>
                <w:szCs w:val="22"/>
              </w:rPr>
              <w:t xml:space="preserve">NIL</w:t>
            </w:r>
          </w:p>
        </w:tc>
        <w:tc>
          <w:tcPr>
            <w:vAlign w:val="center"/>
          </w:tcPr>
          <w:p>
            <w:pPr>
              <w:spacing w:before="0"/>
              <w:jc w:val="center"/>
              <w:rPr>
                <w:sz w:val="22"/>
                <w:szCs w:val="22"/>
              </w:rPr>
            </w:pPr>
            <w:r>
              <w:rPr>
                <w:sz w:val="22"/>
                <w:szCs w:val="22"/>
              </w:rPr>
              <w:t xml:space="preserve">NIL</w:t>
            </w:r>
          </w:p>
        </w:tc>
        <w:tc>
          <w:tcPr>
            <w:vAlign w:val="center"/>
          </w:tcPr>
          <w:p>
            <w:pPr>
              <w:spacing w:before="0"/>
              <w:jc w:val="center"/>
              <w:rPr>
                <w:sz w:val="22"/>
                <w:szCs w:val="22"/>
              </w:rPr>
            </w:pPr>
            <w:r>
              <w:rPr>
                <w:sz w:val="22"/>
                <w:szCs w:val="22"/>
              </w:rPr>
              <w:t xml:space="preserve">NIL</w:t>
            </w:r>
          </w:p>
        </w:tc>
      </w:tr>
      <w:tr w:rsidR="00F1588F" w:rsidRPr="0012332A" w14:paraId="6D7F3D3F" w14:textId="77777777" w:rsidTr="008C6C48">
        <w:tblPrEx>
          <w:tblLook w:val="04A0" w:firstRow="1" w:lastRow="0" w:firstColumn="1" w:lastColumn="0" w:noHBand="0" w:noVBand="1"/>
        </w:tblPrEx>
        <w:trPr>
          <w:trHeight w:val="432"/>
          <w:jc w:val="center"/>
        </w:trPr>
        <w:tc>
          <w:tcPr>
            <w:tcW w:w="5000" w:type="pct"/>
            <w:gridSpan w:val="6"/>
            <w:shd w:val="clear" w:color="auto" w:fill="D9D9D9" w:themeFill="background1" w:themeFillShade="D9"/>
          </w:tcPr>
          <w:p w14:paraId="6468FD58" w14:textId="77777777" w:rsidR="00F1588F" w:rsidRPr="0012332A" w:rsidRDefault="00F1588F" w:rsidP="00EB1DFE">
            <w:pPr>
              <w:spacing w:before="0"/>
              <w:rPr>
                <w:b/>
                <w:sz w:val="24"/>
              </w:rPr>
            </w:pPr>
            <w:r w:rsidRPr="0012332A">
              <w:rPr>
                <w:b/>
                <w:sz w:val="24"/>
              </w:rPr>
              <w:t>Remark:</w:t>
            </w:r>
          </w:p>
          <w:p w14:paraId="2ACBF4E8" w14:textId="05163FD6" w:rsidR="00F1588F" w:rsidRPr="009A4D65" w:rsidRDefault="00F1588F" w:rsidP="00EB1DFE">
            <w:pPr>
              <w:spacing w:before="0"/>
              <w:rPr>
                <w:sz w:val="24"/>
              </w:rPr>
            </w:pPr>
            <w:r w:rsidRPr="0012332A">
              <w:rPr>
                <w:sz w:val="24"/>
              </w:rPr>
              <w:t xml:space="preserve">No </w:t>
            </w:r>
            <w:r>
              <w:rPr>
                <w:sz w:val="24"/>
              </w:rPr>
              <w:t xml:space="preserve">change control related to </w:t>
            </w:r>
            <w:r w:rsidR="00FF3F2C">
              <w:rPr>
                <w:color w:val="000000" w:themeColor="text1"/>
                <w:sz w:val="24"/>
              </w:rPr>
              <w:t>MOXIFLOXACIN ED / MOXIFLOXACIN OPH</w:t>
            </w:r>
            <w:r>
              <w:rPr>
                <w:sz w:val="24"/>
              </w:rPr>
              <w:t xml:space="preserve"> was reported </w:t>
            </w:r>
            <w:r w:rsidR="00A26165" w:rsidRPr="00A26165">
              <w:rPr>
                <w:sz w:val="24"/>
              </w:rPr>
              <w:t>during the review period</w:t>
            </w:r>
            <w:r w:rsidRPr="0012332A">
              <w:rPr>
                <w:sz w:val="24"/>
              </w:rPr>
              <w:t>.</w:t>
            </w:r>
          </w:p>
        </w:tc>
      </w:tr>
      <w:tr w:rsidR="00F1588F" w:rsidRPr="00D97029" w14:paraId="222242FE" w14:textId="77777777" w:rsidTr="0028232E">
        <w:tblPrEx>
          <w:tblLook w:val="04A0" w:firstRow="1" w:lastRow="0" w:firstColumn="1" w:lastColumn="0" w:noHBand="0" w:noVBand="1"/>
        </w:tblPrEx>
        <w:trPr>
          <w:trHeight w:val="432"/>
          <w:jc w:val="center"/>
        </w:trPr>
        <w:tc>
          <w:tcPr>
            <w:tcW w:w="2423" w:type="pct"/>
            <w:gridSpan w:val="3"/>
            <w:shd w:val="clear" w:color="auto" w:fill="auto"/>
          </w:tcPr>
          <w:p w14:paraId="455D9957" w14:textId="77777777" w:rsidR="00F1588F" w:rsidRDefault="00F1588F" w:rsidP="00EB1DFE">
            <w:pPr>
              <w:spacing w:before="0"/>
              <w:rPr>
                <w:b/>
                <w:sz w:val="24"/>
              </w:rPr>
            </w:pPr>
            <w:r>
              <w:rPr>
                <w:b/>
                <w:sz w:val="24"/>
              </w:rPr>
              <w:t>Prepared</w:t>
            </w:r>
            <w:r w:rsidRPr="00D97029">
              <w:rPr>
                <w:b/>
                <w:sz w:val="24"/>
              </w:rPr>
              <w:t xml:space="preserve"> By QA: </w:t>
            </w:r>
          </w:p>
          <w:p w14:paraId="32D07766" w14:textId="77777777" w:rsidR="00F1588F" w:rsidRPr="00D97029" w:rsidRDefault="00F1588F" w:rsidP="00EB1DFE">
            <w:pPr>
              <w:spacing w:before="0"/>
              <w:rPr>
                <w:b/>
                <w:sz w:val="24"/>
              </w:rPr>
            </w:pPr>
            <w:r w:rsidRPr="00D97029">
              <w:rPr>
                <w:b/>
                <w:sz w:val="24"/>
              </w:rPr>
              <w:t>(Sign/Date)</w:t>
            </w:r>
          </w:p>
        </w:tc>
        <w:tc>
          <w:tcPr>
            <w:tcW w:w="2577" w:type="pct"/>
            <w:gridSpan w:val="3"/>
            <w:shd w:val="clear" w:color="auto" w:fill="auto"/>
          </w:tcPr>
          <w:p w14:paraId="028140E7" w14:textId="77777777" w:rsidR="00F1588F" w:rsidRDefault="00F1588F" w:rsidP="00EB1DFE">
            <w:pPr>
              <w:spacing w:before="0"/>
              <w:rPr>
                <w:b/>
                <w:sz w:val="24"/>
              </w:rPr>
            </w:pPr>
            <w:r>
              <w:rPr>
                <w:b/>
                <w:sz w:val="24"/>
              </w:rPr>
              <w:t>Reviewed</w:t>
            </w:r>
            <w:r w:rsidRPr="00D97029">
              <w:rPr>
                <w:b/>
                <w:sz w:val="24"/>
              </w:rPr>
              <w:t xml:space="preserve"> By QA: </w:t>
            </w:r>
          </w:p>
          <w:p w14:paraId="33A37DEA" w14:textId="77777777" w:rsidR="00F1588F" w:rsidRPr="00D97029" w:rsidRDefault="00F1588F" w:rsidP="00EB1DFE">
            <w:pPr>
              <w:spacing w:before="0"/>
              <w:rPr>
                <w:b/>
                <w:sz w:val="24"/>
              </w:rPr>
            </w:pPr>
            <w:r w:rsidRPr="00D97029">
              <w:rPr>
                <w:b/>
                <w:sz w:val="24"/>
              </w:rPr>
              <w:t>(Sign/Date)</w:t>
            </w:r>
          </w:p>
        </w:tc>
      </w:tr>
    </w:tbl>
    <w:p w14:paraId="41501363" w14:textId="1F407090" w:rsidR="0068463B" w:rsidRDefault="0068463B" w:rsidP="0068463B">
      <w:bookmarkStart w:id="32" w:name="_Toc508959040"/>
    </w:p>
    <w:p w14:paraId="062B0AAD" w14:textId="5E5926C1" w:rsidR="0068463B" w:rsidRDefault="0068463B" w:rsidP="0068463B"/>
    <w:p w14:paraId="1D30AAF5" w14:textId="77777777" w:rsidR="0068463B" w:rsidRDefault="0068463B" w:rsidP="0068463B"/>
    <w:p w14:paraId="7293E5A6" w14:textId="62967695" w:rsidR="00F1588F" w:rsidRPr="008A5B3F" w:rsidRDefault="00F1588F" w:rsidP="00F1588F">
      <w:pPr>
        <w:pStyle w:val="Heading1"/>
        <w:spacing w:before="0"/>
        <w:rPr>
          <w:rFonts w:ascii="Times New Roman" w:hAnsi="Times New Roman"/>
          <w:sz w:val="24"/>
          <w:szCs w:val="22"/>
        </w:rPr>
      </w:pPr>
      <w:bookmarkStart w:id="33" w:name="_Toc221452983"/>
      <w:r w:rsidRPr="00805380">
        <w:rPr>
          <w:rFonts w:ascii="Times New Roman" w:hAnsi="Times New Roman"/>
          <w:sz w:val="24"/>
          <w:szCs w:val="22"/>
        </w:rPr>
        <w:lastRenderedPageBreak/>
        <w:t>REVIEW OF</w:t>
      </w:r>
      <w:r w:rsidR="00B07468">
        <w:rPr>
          <w:rFonts w:ascii="Times New Roman" w:hAnsi="Times New Roman"/>
          <w:sz w:val="24"/>
          <w:szCs w:val="22"/>
        </w:rPr>
        <w:t xml:space="preserve"> </w:t>
      </w:r>
      <w:r w:rsidRPr="0012332A">
        <w:rPr>
          <w:rFonts w:ascii="Times New Roman" w:hAnsi="Times New Roman"/>
          <w:sz w:val="24"/>
          <w:szCs w:val="22"/>
        </w:rPr>
        <w:t>MARKET COMPLAINTS:</w:t>
      </w:r>
      <w:bookmarkEnd w:id="32"/>
      <w:bookmarkEnd w:id="33"/>
    </w:p>
    <w:tbl>
      <w:tblPr>
        <w:tblpPr w:leftFromText="180" w:rightFromText="180" w:vertAnchor="text" w:horzAnchor="margin" w:tblpXSpec="center" w:tblpY="155"/>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75"/>
        <w:gridCol w:w="1276"/>
        <w:gridCol w:w="1549"/>
        <w:gridCol w:w="1678"/>
        <w:gridCol w:w="2060"/>
        <w:gridCol w:w="848"/>
        <w:gridCol w:w="1819"/>
      </w:tblGrid>
      <w:tr w:rsidR="00F1588F" w:rsidRPr="0012332A" w14:paraId="53C71526" w14:textId="77777777" w:rsidTr="008C6C48">
        <w:trPr>
          <w:trHeight w:val="432"/>
        </w:trPr>
        <w:tc>
          <w:tcPr>
            <w:tcW w:w="341" w:type="pct"/>
            <w:shd w:val="clear" w:color="auto" w:fill="D9D9D9" w:themeFill="background1" w:themeFillShade="D9"/>
            <w:vAlign w:val="center"/>
          </w:tcPr>
          <w:p w14:paraId="2EDDF616" w14:textId="77777777" w:rsidR="00F1588F" w:rsidRPr="0012332A" w:rsidRDefault="00F1588F" w:rsidP="008A5B3F">
            <w:pPr>
              <w:spacing w:before="0"/>
              <w:jc w:val="center"/>
              <w:rPr>
                <w:b/>
                <w:sz w:val="22"/>
              </w:rPr>
            </w:pPr>
            <w:r w:rsidRPr="0012332A">
              <w:rPr>
                <w:b/>
                <w:sz w:val="22"/>
              </w:rPr>
              <w:t>Sr. No.</w:t>
            </w:r>
          </w:p>
        </w:tc>
        <w:tc>
          <w:tcPr>
            <w:tcW w:w="644" w:type="pct"/>
            <w:shd w:val="clear" w:color="auto" w:fill="D9D9D9" w:themeFill="background1" w:themeFillShade="D9"/>
            <w:vAlign w:val="center"/>
          </w:tcPr>
          <w:p w14:paraId="1436694F" w14:textId="77777777" w:rsidR="00F1588F" w:rsidRPr="0012332A" w:rsidRDefault="00F1588F" w:rsidP="008A5B3F">
            <w:pPr>
              <w:spacing w:before="0"/>
              <w:jc w:val="center"/>
              <w:rPr>
                <w:b/>
                <w:sz w:val="22"/>
              </w:rPr>
            </w:pPr>
            <w:r w:rsidRPr="0012332A">
              <w:rPr>
                <w:b/>
                <w:sz w:val="22"/>
              </w:rPr>
              <w:t>Complaint No.</w:t>
            </w:r>
          </w:p>
        </w:tc>
        <w:tc>
          <w:tcPr>
            <w:tcW w:w="782" w:type="pct"/>
            <w:shd w:val="clear" w:color="auto" w:fill="D9D9D9" w:themeFill="background1" w:themeFillShade="D9"/>
            <w:vAlign w:val="center"/>
          </w:tcPr>
          <w:p w14:paraId="0672C1D6" w14:textId="77777777" w:rsidR="00F1588F" w:rsidRPr="0012332A" w:rsidRDefault="00F1588F" w:rsidP="008A5B3F">
            <w:pPr>
              <w:spacing w:before="0"/>
              <w:jc w:val="center"/>
              <w:rPr>
                <w:b/>
                <w:sz w:val="22"/>
              </w:rPr>
            </w:pPr>
            <w:r>
              <w:rPr>
                <w:b/>
                <w:sz w:val="22"/>
              </w:rPr>
              <w:t>Batch No.</w:t>
            </w:r>
          </w:p>
        </w:tc>
        <w:tc>
          <w:tcPr>
            <w:tcW w:w="847" w:type="pct"/>
            <w:shd w:val="clear" w:color="auto" w:fill="D9D9D9" w:themeFill="background1" w:themeFillShade="D9"/>
            <w:vAlign w:val="center"/>
          </w:tcPr>
          <w:p w14:paraId="7B82E2D0" w14:textId="54EB1D43" w:rsidR="00F1588F" w:rsidRPr="0012332A" w:rsidRDefault="00F1588F" w:rsidP="008A5B3F">
            <w:pPr>
              <w:spacing w:before="0"/>
              <w:jc w:val="center"/>
              <w:rPr>
                <w:b/>
                <w:sz w:val="22"/>
              </w:rPr>
            </w:pPr>
            <w:r>
              <w:rPr>
                <w:b/>
                <w:sz w:val="22"/>
              </w:rPr>
              <w:t>Details &amp;</w:t>
            </w:r>
            <w:r w:rsidRPr="0012332A">
              <w:rPr>
                <w:b/>
                <w:sz w:val="22"/>
              </w:rPr>
              <w:t>Nature of</w:t>
            </w:r>
            <w:r>
              <w:rPr>
                <w:b/>
                <w:sz w:val="22"/>
              </w:rPr>
              <w:t xml:space="preserve"> </w:t>
            </w:r>
            <w:r w:rsidR="009373D3">
              <w:rPr>
                <w:b/>
                <w:sz w:val="22"/>
              </w:rPr>
              <w:t xml:space="preserve">the </w:t>
            </w:r>
            <w:r w:rsidR="009373D3" w:rsidRPr="0012332A">
              <w:rPr>
                <w:b/>
                <w:sz w:val="22"/>
              </w:rPr>
              <w:t>Complaint</w:t>
            </w:r>
          </w:p>
        </w:tc>
        <w:tc>
          <w:tcPr>
            <w:tcW w:w="1040" w:type="pct"/>
            <w:shd w:val="clear" w:color="auto" w:fill="D9D9D9" w:themeFill="background1" w:themeFillShade="D9"/>
            <w:vAlign w:val="center"/>
          </w:tcPr>
          <w:p w14:paraId="67444EFB" w14:textId="77777777" w:rsidR="00F1588F" w:rsidRPr="0012332A" w:rsidRDefault="00F1588F" w:rsidP="008A5B3F">
            <w:pPr>
              <w:spacing w:before="0"/>
              <w:jc w:val="center"/>
              <w:rPr>
                <w:b/>
                <w:sz w:val="22"/>
              </w:rPr>
            </w:pPr>
            <w:r w:rsidRPr="0012332A">
              <w:rPr>
                <w:b/>
                <w:sz w:val="22"/>
              </w:rPr>
              <w:t>Investigation details</w:t>
            </w:r>
          </w:p>
        </w:tc>
        <w:tc>
          <w:tcPr>
            <w:tcW w:w="428" w:type="pct"/>
            <w:shd w:val="clear" w:color="auto" w:fill="D9D9D9" w:themeFill="background1" w:themeFillShade="D9"/>
            <w:vAlign w:val="center"/>
          </w:tcPr>
          <w:p w14:paraId="4296D21E" w14:textId="77777777" w:rsidR="00F1588F" w:rsidRPr="0012332A" w:rsidRDefault="00F1588F" w:rsidP="008A5B3F">
            <w:pPr>
              <w:spacing w:before="0"/>
              <w:jc w:val="center"/>
              <w:rPr>
                <w:b/>
                <w:sz w:val="22"/>
              </w:rPr>
            </w:pPr>
            <w:r w:rsidRPr="0012332A">
              <w:rPr>
                <w:b/>
                <w:sz w:val="22"/>
              </w:rPr>
              <w:t>CAPA</w:t>
            </w:r>
          </w:p>
        </w:tc>
        <w:tc>
          <w:tcPr>
            <w:tcW w:w="918" w:type="pct"/>
            <w:shd w:val="clear" w:color="auto" w:fill="D9D9D9" w:themeFill="background1" w:themeFillShade="D9"/>
            <w:vAlign w:val="center"/>
          </w:tcPr>
          <w:p w14:paraId="2F07A80F" w14:textId="77777777" w:rsidR="00F1588F" w:rsidRPr="0012332A" w:rsidRDefault="00F1588F" w:rsidP="008A5B3F">
            <w:pPr>
              <w:spacing w:before="0"/>
              <w:jc w:val="center"/>
              <w:rPr>
                <w:b/>
                <w:sz w:val="22"/>
              </w:rPr>
            </w:pPr>
            <w:r w:rsidRPr="0012332A">
              <w:rPr>
                <w:b/>
                <w:sz w:val="22"/>
              </w:rPr>
              <w:t>Implementation details &amp; Effectiveness of CAPA</w:t>
            </w:r>
          </w:p>
        </w:tc>
      </w:tr>
      <w:tr>
        <w:trPr>
          <w:jc w:val="center"/>
        </w:trPr>
        <w:tc>
          <w:tcPr>
            <w:vAlign w:val="center"/>
          </w:tcPr>
          <w:p>
            <w:pPr>
              <w:spacing w:before="0"/>
              <w:jc w:val="center"/>
              <w:rPr>
                <w:sz w:val="22"/>
                <w:szCs w:val="22"/>
              </w:rPr>
            </w:pPr>
            <w:r>
              <w:rPr>
                <w:sz w:val="22"/>
                <w:szCs w:val="22"/>
              </w:rPr>
              <w:t xml:space="preserve">NIL</w:t>
            </w:r>
          </w:p>
        </w:tc>
        <w:tc>
          <w:tcPr>
            <w:vAlign w:val="center"/>
          </w:tcPr>
          <w:p>
            <w:pPr>
              <w:spacing w:before="0"/>
              <w:jc w:val="center"/>
              <w:rPr>
                <w:sz w:val="22"/>
                <w:szCs w:val="22"/>
              </w:rPr>
            </w:pPr>
            <w:r>
              <w:rPr>
                <w:sz w:val="22"/>
                <w:szCs w:val="22"/>
              </w:rPr>
              <w:t xml:space="preserve">NIL</w:t>
            </w:r>
          </w:p>
        </w:tc>
        <w:tc>
          <w:tcPr>
            <w:vAlign w:val="center"/>
          </w:tcPr>
          <w:p>
            <w:pPr>
              <w:spacing w:before="0"/>
              <w:jc w:val="center"/>
              <w:rPr>
                <w:sz w:val="22"/>
                <w:szCs w:val="22"/>
              </w:rPr>
            </w:pPr>
            <w:r>
              <w:rPr>
                <w:sz w:val="22"/>
                <w:szCs w:val="22"/>
              </w:rPr>
              <w:t xml:space="preserve">NIL</w:t>
            </w:r>
          </w:p>
        </w:tc>
        <w:tc>
          <w:tcPr>
            <w:vAlign w:val="center"/>
          </w:tcPr>
          <w:p>
            <w:pPr>
              <w:spacing w:before="0"/>
              <w:jc w:val="center"/>
              <w:rPr>
                <w:sz w:val="22"/>
                <w:szCs w:val="22"/>
              </w:rPr>
            </w:pPr>
            <w:r>
              <w:rPr>
                <w:sz w:val="22"/>
                <w:szCs w:val="22"/>
              </w:rPr>
              <w:t xml:space="preserve">NIL</w:t>
            </w:r>
          </w:p>
        </w:tc>
        <w:tc>
          <w:tcPr>
            <w:vAlign w:val="center"/>
          </w:tcPr>
          <w:p>
            <w:pPr>
              <w:spacing w:before="0"/>
              <w:jc w:val="center"/>
              <w:rPr>
                <w:sz w:val="22"/>
                <w:szCs w:val="22"/>
              </w:rPr>
            </w:pPr>
            <w:r>
              <w:rPr>
                <w:sz w:val="22"/>
                <w:szCs w:val="22"/>
              </w:rPr>
              <w:t xml:space="preserve">NIL</w:t>
            </w:r>
          </w:p>
        </w:tc>
        <w:tc>
          <w:tcPr>
            <w:vAlign w:val="center"/>
          </w:tcPr>
          <w:p>
            <w:pPr>
              <w:spacing w:before="0"/>
              <w:jc w:val="center"/>
              <w:rPr>
                <w:sz w:val="22"/>
                <w:szCs w:val="22"/>
              </w:rPr>
            </w:pPr>
            <w:r>
              <w:rPr>
                <w:sz w:val="22"/>
                <w:szCs w:val="22"/>
              </w:rPr>
              <w:t xml:space="preserve">NIL</w:t>
            </w:r>
          </w:p>
        </w:tc>
        <w:tc>
          <w:tcPr>
            <w:vAlign w:val="center"/>
          </w:tcPr>
          <w:p>
            <w:pPr>
              <w:spacing w:before="0"/>
              <w:jc w:val="center"/>
              <w:rPr>
                <w:sz w:val="22"/>
                <w:szCs w:val="22"/>
              </w:rPr>
            </w:pPr>
            <w:r>
              <w:rPr>
                <w:sz w:val="22"/>
                <w:szCs w:val="22"/>
              </w:rPr>
              <w:t xml:space="preserve">NIL</w:t>
            </w:r>
          </w:p>
        </w:tc>
      </w:tr>
    </w:tbl>
    <w:p w14:paraId="5CC5F132" w14:textId="77777777" w:rsidR="00F1588F" w:rsidRPr="0012332A" w:rsidRDefault="00F1588F" w:rsidP="00F1588F">
      <w:pPr>
        <w:tabs>
          <w:tab w:val="left" w:pos="709"/>
          <w:tab w:val="left" w:pos="851"/>
        </w:tabs>
        <w:spacing w:before="0" w:line="276" w:lineRule="auto"/>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05A1CF74" w14:textId="77777777" w:rsidTr="008C6C48">
        <w:trPr>
          <w:trHeight w:val="702"/>
          <w:jc w:val="center"/>
        </w:trPr>
        <w:tc>
          <w:tcPr>
            <w:tcW w:w="5000" w:type="pct"/>
            <w:gridSpan w:val="2"/>
            <w:shd w:val="clear" w:color="auto" w:fill="D9D9D9" w:themeFill="background1" w:themeFillShade="D9"/>
          </w:tcPr>
          <w:p w14:paraId="30C2F856" w14:textId="77777777" w:rsidR="00F1588F" w:rsidRPr="0012332A" w:rsidRDefault="00F1588F" w:rsidP="00EB1DFE">
            <w:pPr>
              <w:spacing w:before="0"/>
              <w:rPr>
                <w:b/>
                <w:sz w:val="24"/>
              </w:rPr>
            </w:pPr>
            <w:r w:rsidRPr="0012332A">
              <w:rPr>
                <w:b/>
                <w:sz w:val="24"/>
              </w:rPr>
              <w:t>Remark:</w:t>
            </w:r>
          </w:p>
          <w:p w14:paraId="42BDC7AB" w14:textId="0E294025" w:rsidR="00F1588F" w:rsidRPr="009A4D65" w:rsidRDefault="00F1588F" w:rsidP="00EB1DFE">
            <w:pPr>
              <w:spacing w:before="0"/>
              <w:rPr>
                <w:sz w:val="24"/>
              </w:rPr>
            </w:pPr>
            <w:r w:rsidRPr="0012332A">
              <w:rPr>
                <w:sz w:val="24"/>
              </w:rPr>
              <w:t xml:space="preserve">No Market complaint </w:t>
            </w:r>
            <w:r>
              <w:rPr>
                <w:sz w:val="24"/>
              </w:rPr>
              <w:t>received</w:t>
            </w:r>
            <w:r w:rsidRPr="0012332A">
              <w:rPr>
                <w:sz w:val="24"/>
              </w:rPr>
              <w:t xml:space="preserve"> for </w:t>
            </w:r>
            <w:r w:rsidR="00FF3F2C">
              <w:rPr>
                <w:color w:val="000000" w:themeColor="text1"/>
                <w:sz w:val="24"/>
              </w:rPr>
              <w:t>MOXIFLOXACIN ED / MOXIFLOXACIN OPH</w:t>
            </w:r>
            <w:r w:rsidR="00352D33">
              <w:rPr>
                <w:color w:val="000000" w:themeColor="text1"/>
                <w:sz w:val="24"/>
              </w:rPr>
              <w:t xml:space="preserve"> </w:t>
            </w:r>
            <w:r w:rsidR="00A26165" w:rsidRPr="00A26165">
              <w:rPr>
                <w:sz w:val="24"/>
              </w:rPr>
              <w:t>during the review period</w:t>
            </w:r>
            <w:r w:rsidRPr="00805380">
              <w:rPr>
                <w:sz w:val="24"/>
              </w:rPr>
              <w:t>.</w:t>
            </w:r>
          </w:p>
        </w:tc>
      </w:tr>
      <w:tr w:rsidR="00F1588F" w:rsidRPr="00D97029" w14:paraId="4DE48BA6" w14:textId="77777777" w:rsidTr="00EB1DFE">
        <w:trPr>
          <w:jc w:val="center"/>
        </w:trPr>
        <w:tc>
          <w:tcPr>
            <w:tcW w:w="2423" w:type="pct"/>
            <w:shd w:val="clear" w:color="auto" w:fill="auto"/>
          </w:tcPr>
          <w:p w14:paraId="2BA050EF" w14:textId="77777777" w:rsidR="00F1588F" w:rsidRDefault="00F1588F" w:rsidP="00EB1DFE">
            <w:pPr>
              <w:spacing w:before="0"/>
              <w:rPr>
                <w:b/>
                <w:sz w:val="24"/>
              </w:rPr>
            </w:pPr>
            <w:r>
              <w:rPr>
                <w:b/>
                <w:sz w:val="24"/>
              </w:rPr>
              <w:t>Prepared</w:t>
            </w:r>
            <w:r w:rsidRPr="00D97029">
              <w:rPr>
                <w:b/>
                <w:sz w:val="24"/>
              </w:rPr>
              <w:t xml:space="preserve"> By QA: </w:t>
            </w:r>
          </w:p>
          <w:p w14:paraId="404DB8B7"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00B420CC" w14:textId="77777777" w:rsidR="00F1588F" w:rsidRDefault="00F1588F" w:rsidP="00EB1DFE">
            <w:pPr>
              <w:spacing w:before="0"/>
              <w:rPr>
                <w:b/>
                <w:sz w:val="24"/>
              </w:rPr>
            </w:pPr>
            <w:r>
              <w:rPr>
                <w:b/>
                <w:sz w:val="24"/>
              </w:rPr>
              <w:t>Reviewed</w:t>
            </w:r>
            <w:r w:rsidRPr="00D97029">
              <w:rPr>
                <w:b/>
                <w:sz w:val="24"/>
              </w:rPr>
              <w:t xml:space="preserve"> By QA: </w:t>
            </w:r>
          </w:p>
          <w:p w14:paraId="195ADD32" w14:textId="77777777" w:rsidR="00F1588F" w:rsidRPr="00D97029" w:rsidRDefault="00F1588F" w:rsidP="00EB1DFE">
            <w:pPr>
              <w:spacing w:before="0"/>
              <w:rPr>
                <w:b/>
                <w:sz w:val="24"/>
              </w:rPr>
            </w:pPr>
            <w:r w:rsidRPr="00D97029">
              <w:rPr>
                <w:b/>
                <w:sz w:val="24"/>
              </w:rPr>
              <w:t>(Sign/Date)</w:t>
            </w:r>
          </w:p>
        </w:tc>
      </w:tr>
    </w:tbl>
    <w:p w14:paraId="4AECDDC9" w14:textId="77777777" w:rsidR="00CC78A0" w:rsidRDefault="00CC78A0" w:rsidP="00F1588F">
      <w:pPr>
        <w:pStyle w:val="ListParagraph"/>
        <w:spacing w:after="0"/>
        <w:ind w:left="0"/>
        <w:jc w:val="both"/>
        <w:rPr>
          <w:rFonts w:ascii="Times New Roman" w:hAnsi="Times New Roman"/>
          <w:sz w:val="24"/>
          <w:szCs w:val="24"/>
        </w:rPr>
      </w:pPr>
    </w:p>
    <w:p w14:paraId="2B490D02" w14:textId="77777777" w:rsidR="00F1588F" w:rsidRPr="0012332A" w:rsidRDefault="00F1588F" w:rsidP="00F1588F">
      <w:pPr>
        <w:pStyle w:val="Heading1"/>
        <w:spacing w:before="0" w:line="276" w:lineRule="auto"/>
        <w:rPr>
          <w:rFonts w:ascii="Times New Roman" w:hAnsi="Times New Roman"/>
          <w:sz w:val="24"/>
          <w:szCs w:val="22"/>
        </w:rPr>
      </w:pPr>
      <w:bookmarkStart w:id="34" w:name="_Toc221452984"/>
      <w:r w:rsidRPr="00805380">
        <w:rPr>
          <w:rFonts w:ascii="Times New Roman" w:hAnsi="Times New Roman"/>
          <w:sz w:val="24"/>
          <w:szCs w:val="22"/>
        </w:rPr>
        <w:t xml:space="preserve">REVIEW OF </w:t>
      </w:r>
      <w:r>
        <w:rPr>
          <w:rFonts w:ascii="Times New Roman" w:hAnsi="Times New Roman"/>
          <w:sz w:val="24"/>
          <w:szCs w:val="22"/>
        </w:rPr>
        <w:t>INCIDENTS</w:t>
      </w:r>
      <w:r w:rsidRPr="0012332A">
        <w:rPr>
          <w:rFonts w:ascii="Times New Roman" w:hAnsi="Times New Roman"/>
          <w:sz w:val="24"/>
          <w:szCs w:val="22"/>
        </w:rPr>
        <w:t>:</w:t>
      </w:r>
      <w:bookmarkEnd w:id="34"/>
    </w:p>
    <w:p w14:paraId="2C84CCFC" w14:textId="77777777" w:rsidR="00F1588F" w:rsidRPr="000C0EB2" w:rsidRDefault="00F1588F" w:rsidP="00F1588F">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796"/>
        <w:gridCol w:w="1381"/>
        <w:gridCol w:w="1262"/>
        <w:gridCol w:w="3150"/>
        <w:gridCol w:w="1979"/>
        <w:gridCol w:w="1337"/>
      </w:tblGrid>
      <w:tr w:rsidR="00F1588F" w:rsidRPr="0012332A" w14:paraId="52C595BD" w14:textId="77777777" w:rsidTr="008C6C48">
        <w:trPr>
          <w:trHeight w:val="432"/>
          <w:jc w:val="center"/>
        </w:trPr>
        <w:tc>
          <w:tcPr>
            <w:tcW w:w="402" w:type="pct"/>
            <w:shd w:val="clear" w:color="auto" w:fill="D9D9D9" w:themeFill="background1" w:themeFillShade="D9"/>
            <w:vAlign w:val="center"/>
          </w:tcPr>
          <w:p w14:paraId="7DB8AF6B" w14:textId="77777777" w:rsidR="00F1588F" w:rsidRPr="0012332A" w:rsidRDefault="00F1588F" w:rsidP="00EB1DFE">
            <w:pPr>
              <w:spacing w:before="0"/>
              <w:jc w:val="center"/>
              <w:rPr>
                <w:b/>
                <w:sz w:val="24"/>
              </w:rPr>
            </w:pPr>
            <w:r w:rsidRPr="0012332A">
              <w:rPr>
                <w:b/>
                <w:sz w:val="24"/>
              </w:rPr>
              <w:t>Sr. No</w:t>
            </w:r>
          </w:p>
        </w:tc>
        <w:tc>
          <w:tcPr>
            <w:tcW w:w="697" w:type="pct"/>
            <w:shd w:val="clear" w:color="auto" w:fill="D9D9D9" w:themeFill="background1" w:themeFillShade="D9"/>
            <w:vAlign w:val="center"/>
          </w:tcPr>
          <w:p w14:paraId="312E8DD7" w14:textId="77777777" w:rsidR="00F1588F" w:rsidRPr="0012332A" w:rsidRDefault="00F1588F" w:rsidP="00EB1DFE">
            <w:pPr>
              <w:spacing w:before="0"/>
              <w:jc w:val="center"/>
              <w:rPr>
                <w:b/>
                <w:sz w:val="24"/>
              </w:rPr>
            </w:pPr>
            <w:r>
              <w:rPr>
                <w:b/>
                <w:sz w:val="24"/>
              </w:rPr>
              <w:t xml:space="preserve">Incident </w:t>
            </w:r>
            <w:r w:rsidRPr="0012332A">
              <w:rPr>
                <w:b/>
                <w:sz w:val="24"/>
              </w:rPr>
              <w:t>No.</w:t>
            </w:r>
          </w:p>
        </w:tc>
        <w:tc>
          <w:tcPr>
            <w:tcW w:w="637" w:type="pct"/>
            <w:shd w:val="clear" w:color="auto" w:fill="D9D9D9" w:themeFill="background1" w:themeFillShade="D9"/>
            <w:vAlign w:val="center"/>
          </w:tcPr>
          <w:p w14:paraId="62042F38" w14:textId="77777777" w:rsidR="00F1588F" w:rsidRPr="0012332A" w:rsidRDefault="00F1588F" w:rsidP="00EB1DFE">
            <w:pPr>
              <w:spacing w:before="0"/>
              <w:jc w:val="center"/>
              <w:rPr>
                <w:b/>
                <w:sz w:val="24"/>
              </w:rPr>
            </w:pPr>
            <w:r>
              <w:rPr>
                <w:b/>
                <w:sz w:val="24"/>
              </w:rPr>
              <w:t>Batch No.</w:t>
            </w:r>
          </w:p>
        </w:tc>
        <w:tc>
          <w:tcPr>
            <w:tcW w:w="1590" w:type="pct"/>
            <w:shd w:val="clear" w:color="auto" w:fill="D9D9D9" w:themeFill="background1" w:themeFillShade="D9"/>
            <w:vAlign w:val="center"/>
          </w:tcPr>
          <w:p w14:paraId="5594676F" w14:textId="77777777" w:rsidR="00F1588F" w:rsidRPr="0012332A" w:rsidRDefault="00F1588F" w:rsidP="00EB1DFE">
            <w:pPr>
              <w:spacing w:before="0"/>
              <w:jc w:val="center"/>
              <w:rPr>
                <w:b/>
                <w:sz w:val="24"/>
              </w:rPr>
            </w:pPr>
            <w:r>
              <w:rPr>
                <w:b/>
                <w:sz w:val="24"/>
              </w:rPr>
              <w:t>Description of Incident</w:t>
            </w:r>
          </w:p>
        </w:tc>
        <w:tc>
          <w:tcPr>
            <w:tcW w:w="999" w:type="pct"/>
            <w:shd w:val="clear" w:color="auto" w:fill="D9D9D9" w:themeFill="background1" w:themeFillShade="D9"/>
            <w:vAlign w:val="center"/>
          </w:tcPr>
          <w:p w14:paraId="39510356" w14:textId="77777777" w:rsidR="00F1588F" w:rsidRPr="0012332A" w:rsidRDefault="00F1588F" w:rsidP="00EB1DFE">
            <w:pPr>
              <w:spacing w:before="0"/>
              <w:jc w:val="center"/>
              <w:rPr>
                <w:b/>
                <w:sz w:val="24"/>
              </w:rPr>
            </w:pPr>
            <w:r w:rsidRPr="0012332A">
              <w:rPr>
                <w:b/>
                <w:sz w:val="24"/>
              </w:rPr>
              <w:t>CAPA</w:t>
            </w:r>
          </w:p>
        </w:tc>
        <w:tc>
          <w:tcPr>
            <w:tcW w:w="675" w:type="pct"/>
            <w:shd w:val="clear" w:color="auto" w:fill="D9D9D9" w:themeFill="background1" w:themeFillShade="D9"/>
            <w:vAlign w:val="center"/>
          </w:tcPr>
          <w:p w14:paraId="73F9D74D" w14:textId="77777777" w:rsidR="00F1588F" w:rsidRPr="0012332A" w:rsidRDefault="00F1588F" w:rsidP="00EB1DFE">
            <w:pPr>
              <w:spacing w:before="0"/>
              <w:jc w:val="center"/>
              <w:rPr>
                <w:b/>
                <w:sz w:val="24"/>
              </w:rPr>
            </w:pPr>
            <w:r w:rsidRPr="0012332A">
              <w:rPr>
                <w:b/>
                <w:sz w:val="24"/>
              </w:rPr>
              <w:t>Status</w:t>
            </w:r>
          </w:p>
        </w:tc>
      </w:tr>
      <w:tr>
        <w:trPr>
          <w:jc w:val="center"/>
        </w:trPr>
        <w:tc>
          <w:tcPr>
            <w:vAlign w:val="center"/>
          </w:tcPr>
          <w:p>
            <w:pPr>
              <w:spacing w:before="0"/>
              <w:jc w:val="center"/>
              <w:rPr>
                <w:sz w:val="22"/>
                <w:szCs w:val="22"/>
              </w:rPr>
            </w:pPr>
            <w:r>
              <w:rPr>
                <w:sz w:val="22"/>
                <w:szCs w:val="22"/>
              </w:rPr>
              <w:t xml:space="preserve">NIL</w:t>
            </w:r>
          </w:p>
        </w:tc>
        <w:tc>
          <w:tcPr>
            <w:vAlign w:val="center"/>
          </w:tcPr>
          <w:p>
            <w:pPr>
              <w:spacing w:before="0"/>
              <w:jc w:val="center"/>
              <w:rPr>
                <w:sz w:val="22"/>
                <w:szCs w:val="22"/>
              </w:rPr>
            </w:pPr>
            <w:r>
              <w:rPr>
                <w:sz w:val="22"/>
                <w:szCs w:val="22"/>
              </w:rPr>
              <w:t xml:space="preserve">NIL</w:t>
            </w:r>
          </w:p>
        </w:tc>
        <w:tc>
          <w:tcPr>
            <w:vAlign w:val="center"/>
          </w:tcPr>
          <w:p>
            <w:pPr>
              <w:spacing w:before="0"/>
              <w:jc w:val="center"/>
              <w:rPr>
                <w:sz w:val="22"/>
                <w:szCs w:val="22"/>
              </w:rPr>
            </w:pPr>
            <w:r>
              <w:rPr>
                <w:sz w:val="22"/>
                <w:szCs w:val="22"/>
              </w:rPr>
              <w:t xml:space="preserve">NIL</w:t>
            </w:r>
          </w:p>
        </w:tc>
        <w:tc>
          <w:tcPr>
            <w:vAlign w:val="center"/>
          </w:tcPr>
          <w:p>
            <w:pPr>
              <w:spacing w:before="0"/>
              <w:jc w:val="center"/>
              <w:rPr>
                <w:sz w:val="22"/>
                <w:szCs w:val="22"/>
              </w:rPr>
            </w:pPr>
            <w:r>
              <w:rPr>
                <w:sz w:val="22"/>
                <w:szCs w:val="22"/>
              </w:rPr>
              <w:t xml:space="preserve">NIL</w:t>
            </w:r>
          </w:p>
        </w:tc>
        <w:tc>
          <w:tcPr>
            <w:vAlign w:val="center"/>
          </w:tcPr>
          <w:p>
            <w:pPr>
              <w:spacing w:before="0"/>
              <w:jc w:val="center"/>
              <w:rPr>
                <w:sz w:val="22"/>
                <w:szCs w:val="22"/>
              </w:rPr>
            </w:pPr>
            <w:r>
              <w:rPr>
                <w:sz w:val="22"/>
                <w:szCs w:val="22"/>
              </w:rPr>
              <w:t xml:space="preserve">NIL</w:t>
            </w:r>
          </w:p>
        </w:tc>
        <w:tc>
          <w:tcPr>
            <w:vAlign w:val="center"/>
          </w:tcPr>
          <w:p>
            <w:pPr>
              <w:spacing w:before="0"/>
              <w:jc w:val="center"/>
              <w:rPr>
                <w:sz w:val="22"/>
                <w:szCs w:val="22"/>
              </w:rPr>
            </w:pPr>
            <w:r>
              <w:rPr>
                <w:sz w:val="22"/>
                <w:szCs w:val="22"/>
              </w:rPr>
              <w:t xml:space="preserve">NIL</w:t>
            </w:r>
          </w:p>
        </w:tc>
      </w:tr>
    </w:tbl>
    <w:p w14:paraId="64097D99" w14:textId="77777777" w:rsidR="00F1588F" w:rsidRPr="000C0EB2" w:rsidRDefault="00F1588F" w:rsidP="00F1588F">
      <w:pPr>
        <w:tabs>
          <w:tab w:val="left" w:pos="709"/>
          <w:tab w:val="left" w:pos="851"/>
        </w:tabs>
        <w:spacing w:before="0" w:line="276" w:lineRule="auto"/>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60A06B02" w14:textId="77777777" w:rsidTr="008C6C48">
        <w:trPr>
          <w:trHeight w:val="740"/>
          <w:jc w:val="center"/>
        </w:trPr>
        <w:tc>
          <w:tcPr>
            <w:tcW w:w="5000" w:type="pct"/>
            <w:gridSpan w:val="2"/>
            <w:shd w:val="clear" w:color="auto" w:fill="D9D9D9" w:themeFill="background1" w:themeFillShade="D9"/>
          </w:tcPr>
          <w:p w14:paraId="5B245120" w14:textId="77777777" w:rsidR="00F1588F" w:rsidRPr="0012332A" w:rsidRDefault="00F1588F" w:rsidP="00EB1DFE">
            <w:pPr>
              <w:spacing w:before="0"/>
              <w:rPr>
                <w:b/>
                <w:sz w:val="24"/>
              </w:rPr>
            </w:pPr>
            <w:r w:rsidRPr="0012332A">
              <w:rPr>
                <w:b/>
                <w:sz w:val="24"/>
              </w:rPr>
              <w:t>Remark:</w:t>
            </w:r>
          </w:p>
          <w:p w14:paraId="1B49286C" w14:textId="79A7A388" w:rsidR="00F1588F" w:rsidRPr="009A4D65" w:rsidRDefault="00F1588F" w:rsidP="00EB1DFE">
            <w:pPr>
              <w:spacing w:before="0"/>
              <w:rPr>
                <w:sz w:val="24"/>
              </w:rPr>
            </w:pPr>
            <w:r w:rsidRPr="0012332A">
              <w:rPr>
                <w:sz w:val="24"/>
              </w:rPr>
              <w:t xml:space="preserve">No </w:t>
            </w:r>
            <w:r>
              <w:rPr>
                <w:sz w:val="24"/>
              </w:rPr>
              <w:t xml:space="preserve">incidents related to </w:t>
            </w:r>
            <w:r w:rsidR="00FF3F2C">
              <w:rPr>
                <w:color w:val="000000" w:themeColor="text1"/>
                <w:sz w:val="24"/>
              </w:rPr>
              <w:t>MOXIFLOXACIN ED / MOXIFLOXACIN OPH</w:t>
            </w:r>
            <w:r>
              <w:rPr>
                <w:sz w:val="24"/>
              </w:rPr>
              <w:t xml:space="preserve"> was reported </w:t>
            </w:r>
            <w:r w:rsidR="00A26165" w:rsidRPr="00A26165">
              <w:rPr>
                <w:sz w:val="24"/>
              </w:rPr>
              <w:t>during the review period</w:t>
            </w:r>
            <w:r w:rsidRPr="0012332A">
              <w:rPr>
                <w:sz w:val="24"/>
              </w:rPr>
              <w:t>.</w:t>
            </w:r>
          </w:p>
        </w:tc>
      </w:tr>
      <w:tr w:rsidR="00F1588F" w:rsidRPr="00D97029" w14:paraId="7F89731E" w14:textId="77777777" w:rsidTr="00EB1DFE">
        <w:trPr>
          <w:jc w:val="center"/>
        </w:trPr>
        <w:tc>
          <w:tcPr>
            <w:tcW w:w="2423" w:type="pct"/>
            <w:shd w:val="clear" w:color="auto" w:fill="auto"/>
          </w:tcPr>
          <w:p w14:paraId="05361947" w14:textId="77777777" w:rsidR="00F1588F" w:rsidRDefault="00F1588F" w:rsidP="00EB1DFE">
            <w:pPr>
              <w:spacing w:before="0"/>
              <w:rPr>
                <w:b/>
                <w:sz w:val="24"/>
              </w:rPr>
            </w:pPr>
            <w:r>
              <w:rPr>
                <w:b/>
                <w:sz w:val="24"/>
              </w:rPr>
              <w:t>Prepared</w:t>
            </w:r>
            <w:r w:rsidRPr="00D97029">
              <w:rPr>
                <w:b/>
                <w:sz w:val="24"/>
              </w:rPr>
              <w:t xml:space="preserve"> By QA: </w:t>
            </w:r>
          </w:p>
          <w:p w14:paraId="07745B57"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15E0C1F8" w14:textId="77777777" w:rsidR="00F1588F" w:rsidRDefault="00F1588F" w:rsidP="00EB1DFE">
            <w:pPr>
              <w:spacing w:before="0"/>
              <w:rPr>
                <w:b/>
                <w:sz w:val="24"/>
              </w:rPr>
            </w:pPr>
            <w:r>
              <w:rPr>
                <w:b/>
                <w:sz w:val="24"/>
              </w:rPr>
              <w:t>Reviewed</w:t>
            </w:r>
            <w:r w:rsidRPr="00D97029">
              <w:rPr>
                <w:b/>
                <w:sz w:val="24"/>
              </w:rPr>
              <w:t xml:space="preserve"> By QA: </w:t>
            </w:r>
          </w:p>
          <w:p w14:paraId="6A7E04C2" w14:textId="77777777" w:rsidR="00F1588F" w:rsidRPr="00D97029" w:rsidRDefault="00F1588F" w:rsidP="00EB1DFE">
            <w:pPr>
              <w:spacing w:before="0"/>
              <w:rPr>
                <w:b/>
                <w:sz w:val="24"/>
              </w:rPr>
            </w:pPr>
            <w:r w:rsidRPr="00D97029">
              <w:rPr>
                <w:b/>
                <w:sz w:val="24"/>
              </w:rPr>
              <w:t>(Sign/Date)</w:t>
            </w:r>
          </w:p>
        </w:tc>
      </w:tr>
    </w:tbl>
    <w:p w14:paraId="542E3CC4" w14:textId="77777777" w:rsidR="008A239A" w:rsidRDefault="008A239A" w:rsidP="00F1588F">
      <w:pPr>
        <w:spacing w:before="0"/>
        <w:rPr>
          <w:sz w:val="24"/>
        </w:rPr>
      </w:pPr>
    </w:p>
    <w:p w14:paraId="59E385B6" w14:textId="77777777" w:rsidR="00F1588F" w:rsidRDefault="00F1588F" w:rsidP="00F1588F">
      <w:pPr>
        <w:pStyle w:val="Heading1"/>
        <w:spacing w:before="0" w:line="276" w:lineRule="auto"/>
        <w:rPr>
          <w:rFonts w:ascii="Times New Roman" w:hAnsi="Times New Roman"/>
          <w:sz w:val="24"/>
          <w:szCs w:val="22"/>
        </w:rPr>
      </w:pPr>
      <w:bookmarkStart w:id="35" w:name="_Toc508959041"/>
      <w:bookmarkStart w:id="36" w:name="_Toc221452985"/>
      <w:r w:rsidRPr="0012332A">
        <w:rPr>
          <w:rFonts w:ascii="Times New Roman" w:hAnsi="Times New Roman"/>
          <w:sz w:val="24"/>
          <w:szCs w:val="22"/>
        </w:rPr>
        <w:t>REVIEW OF BATCH REJECTION:</w:t>
      </w:r>
      <w:bookmarkEnd w:id="35"/>
      <w:bookmarkEnd w:id="36"/>
    </w:p>
    <w:p w14:paraId="088D7E4C" w14:textId="77777777" w:rsidR="00F1588F" w:rsidRPr="001011DB" w:rsidRDefault="00F1588F" w:rsidP="00F1588F">
      <w:pPr>
        <w:spacing w:before="0"/>
        <w:rPr>
          <w:sz w:val="24"/>
        </w:rPr>
      </w:pPr>
    </w:p>
    <w:tbl>
      <w:tblPr>
        <w:tblpPr w:leftFromText="180" w:rightFromText="180" w:vertAnchor="text" w:horzAnchor="margin" w:tblpXSpec="center" w:tblpY="155"/>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66"/>
        <w:gridCol w:w="1373"/>
        <w:gridCol w:w="2880"/>
        <w:gridCol w:w="2744"/>
        <w:gridCol w:w="1842"/>
      </w:tblGrid>
      <w:tr w:rsidR="00F1588F" w:rsidRPr="0012332A" w14:paraId="6D20BBAA" w14:textId="77777777" w:rsidTr="008C6C48">
        <w:trPr>
          <w:trHeight w:val="432"/>
        </w:trPr>
        <w:tc>
          <w:tcPr>
            <w:tcW w:w="538" w:type="pct"/>
            <w:shd w:val="clear" w:color="auto" w:fill="D9D9D9" w:themeFill="background1" w:themeFillShade="D9"/>
            <w:vAlign w:val="center"/>
          </w:tcPr>
          <w:p w14:paraId="3732E1A8" w14:textId="77777777" w:rsidR="00F1588F" w:rsidRPr="0012332A" w:rsidRDefault="00F1588F" w:rsidP="00EB1DFE">
            <w:pPr>
              <w:spacing w:before="0"/>
              <w:jc w:val="center"/>
              <w:rPr>
                <w:b/>
                <w:sz w:val="24"/>
                <w:szCs w:val="24"/>
              </w:rPr>
            </w:pPr>
            <w:r w:rsidRPr="0012332A">
              <w:rPr>
                <w:b/>
                <w:sz w:val="24"/>
                <w:szCs w:val="24"/>
              </w:rPr>
              <w:t>Sr. No.</w:t>
            </w:r>
          </w:p>
        </w:tc>
        <w:tc>
          <w:tcPr>
            <w:tcW w:w="693" w:type="pct"/>
            <w:shd w:val="clear" w:color="auto" w:fill="D9D9D9" w:themeFill="background1" w:themeFillShade="D9"/>
            <w:vAlign w:val="center"/>
          </w:tcPr>
          <w:p w14:paraId="3607BEC7" w14:textId="77777777" w:rsidR="00F1588F" w:rsidRPr="0012332A" w:rsidRDefault="00F1588F" w:rsidP="00EB1DFE">
            <w:pPr>
              <w:spacing w:before="0"/>
              <w:jc w:val="center"/>
              <w:rPr>
                <w:b/>
                <w:sz w:val="24"/>
                <w:szCs w:val="24"/>
              </w:rPr>
            </w:pPr>
            <w:r w:rsidRPr="0012332A">
              <w:rPr>
                <w:b/>
                <w:sz w:val="24"/>
                <w:szCs w:val="24"/>
              </w:rPr>
              <w:t>Batch No.</w:t>
            </w:r>
          </w:p>
        </w:tc>
        <w:tc>
          <w:tcPr>
            <w:tcW w:w="1454" w:type="pct"/>
            <w:shd w:val="clear" w:color="auto" w:fill="D9D9D9" w:themeFill="background1" w:themeFillShade="D9"/>
            <w:vAlign w:val="center"/>
          </w:tcPr>
          <w:p w14:paraId="622E9C7A" w14:textId="77777777" w:rsidR="00F1588F" w:rsidRPr="0012332A" w:rsidRDefault="00F1588F" w:rsidP="00EB1DFE">
            <w:pPr>
              <w:spacing w:before="0"/>
              <w:jc w:val="center"/>
              <w:rPr>
                <w:b/>
                <w:sz w:val="24"/>
                <w:szCs w:val="24"/>
              </w:rPr>
            </w:pPr>
            <w:r w:rsidRPr="0012332A">
              <w:rPr>
                <w:b/>
                <w:sz w:val="24"/>
                <w:szCs w:val="24"/>
              </w:rPr>
              <w:t>Details of Investigation</w:t>
            </w:r>
          </w:p>
        </w:tc>
        <w:tc>
          <w:tcPr>
            <w:tcW w:w="1385" w:type="pct"/>
            <w:shd w:val="clear" w:color="auto" w:fill="D9D9D9" w:themeFill="background1" w:themeFillShade="D9"/>
            <w:vAlign w:val="center"/>
          </w:tcPr>
          <w:p w14:paraId="3135D966" w14:textId="77777777" w:rsidR="00F1588F" w:rsidRPr="0012332A" w:rsidRDefault="00F1588F" w:rsidP="00EB1DFE">
            <w:pPr>
              <w:spacing w:before="0"/>
              <w:jc w:val="center"/>
              <w:rPr>
                <w:b/>
                <w:sz w:val="24"/>
                <w:szCs w:val="24"/>
              </w:rPr>
            </w:pPr>
            <w:r w:rsidRPr="0012332A">
              <w:rPr>
                <w:b/>
                <w:sz w:val="24"/>
                <w:szCs w:val="24"/>
              </w:rPr>
              <w:t>Reason for Rejection</w:t>
            </w:r>
          </w:p>
        </w:tc>
        <w:tc>
          <w:tcPr>
            <w:tcW w:w="930" w:type="pct"/>
            <w:shd w:val="clear" w:color="auto" w:fill="D9D9D9" w:themeFill="background1" w:themeFillShade="D9"/>
            <w:vAlign w:val="center"/>
          </w:tcPr>
          <w:p w14:paraId="79E1F92A" w14:textId="77777777" w:rsidR="00F1588F" w:rsidRPr="0012332A" w:rsidRDefault="00F1588F" w:rsidP="00EB1DFE">
            <w:pPr>
              <w:spacing w:before="0"/>
              <w:jc w:val="center"/>
              <w:rPr>
                <w:b/>
                <w:sz w:val="24"/>
                <w:szCs w:val="24"/>
              </w:rPr>
            </w:pPr>
            <w:r w:rsidRPr="0012332A">
              <w:rPr>
                <w:b/>
                <w:sz w:val="24"/>
                <w:szCs w:val="24"/>
              </w:rPr>
              <w:t>CAPA</w:t>
            </w:r>
          </w:p>
        </w:tc>
      </w:tr>
      <w:tr>
        <w:trPr>
          <w:jc w:val="center"/>
        </w:trPr>
        <w:tc>
          <w:tcPr>
            <w:vAlign w:val="center"/>
          </w:tcPr>
          <w:p>
            <w:pPr>
              <w:spacing w:before="0"/>
              <w:jc w:val="center"/>
              <w:rPr>
                <w:sz w:val="22"/>
                <w:szCs w:val="22"/>
              </w:rPr>
            </w:pPr>
            <w:r>
              <w:rPr>
                <w:sz w:val="22"/>
                <w:szCs w:val="22"/>
              </w:rPr>
              <w:t xml:space="preserve">NIL</w:t>
            </w:r>
          </w:p>
        </w:tc>
        <w:tc>
          <w:tcPr>
            <w:vAlign w:val="center"/>
          </w:tcPr>
          <w:p>
            <w:pPr>
              <w:spacing w:before="0"/>
              <w:jc w:val="center"/>
              <w:rPr>
                <w:sz w:val="22"/>
                <w:szCs w:val="22"/>
              </w:rPr>
            </w:pPr>
            <w:r>
              <w:rPr>
                <w:sz w:val="22"/>
                <w:szCs w:val="22"/>
              </w:rPr>
              <w:t xml:space="preserve">NIL</w:t>
            </w:r>
          </w:p>
        </w:tc>
        <w:tc>
          <w:tcPr>
            <w:vAlign w:val="center"/>
          </w:tcPr>
          <w:p>
            <w:pPr>
              <w:spacing w:before="0"/>
              <w:jc w:val="center"/>
              <w:rPr>
                <w:sz w:val="22"/>
                <w:szCs w:val="22"/>
              </w:rPr>
            </w:pPr>
            <w:r>
              <w:rPr>
                <w:sz w:val="22"/>
                <w:szCs w:val="22"/>
              </w:rPr>
              <w:t xml:space="preserve">NIL</w:t>
            </w:r>
          </w:p>
        </w:tc>
        <w:tc>
          <w:tcPr>
            <w:vAlign w:val="center"/>
          </w:tcPr>
          <w:p>
            <w:pPr>
              <w:spacing w:before="0"/>
              <w:jc w:val="center"/>
              <w:rPr>
                <w:sz w:val="22"/>
                <w:szCs w:val="22"/>
              </w:rPr>
            </w:pPr>
            <w:r>
              <w:rPr>
                <w:sz w:val="22"/>
                <w:szCs w:val="22"/>
              </w:rPr>
              <w:t xml:space="preserve">NIL</w:t>
            </w:r>
          </w:p>
        </w:tc>
        <w:tc>
          <w:tcPr>
            <w:vAlign w:val="center"/>
          </w:tcPr>
          <w:p>
            <w:pPr>
              <w:spacing w:before="0"/>
              <w:jc w:val="center"/>
              <w:rPr>
                <w:sz w:val="22"/>
                <w:szCs w:val="22"/>
              </w:rPr>
            </w:pPr>
            <w:r>
              <w:rPr>
                <w:sz w:val="22"/>
                <w:szCs w:val="22"/>
              </w:rPr>
              <w:t xml:space="preserve">NIL</w:t>
            </w:r>
          </w:p>
        </w:tc>
      </w:tr>
    </w:tbl>
    <w:p w14:paraId="52A46AB0" w14:textId="77777777" w:rsidR="00F1588F" w:rsidRPr="0012332A" w:rsidRDefault="00F1588F" w:rsidP="00F1588F">
      <w:pPr>
        <w:tabs>
          <w:tab w:val="left" w:pos="709"/>
          <w:tab w:val="left" w:pos="851"/>
        </w:tabs>
        <w:spacing w:before="0" w:line="276" w:lineRule="auto"/>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7F8AC428" w14:textId="77777777" w:rsidTr="008C6C48">
        <w:trPr>
          <w:trHeight w:val="432"/>
          <w:jc w:val="center"/>
        </w:trPr>
        <w:tc>
          <w:tcPr>
            <w:tcW w:w="5000" w:type="pct"/>
            <w:gridSpan w:val="2"/>
            <w:shd w:val="clear" w:color="auto" w:fill="D9D9D9" w:themeFill="background1" w:themeFillShade="D9"/>
          </w:tcPr>
          <w:p w14:paraId="089DCB84" w14:textId="77777777" w:rsidR="00F1588F" w:rsidRPr="00805380" w:rsidRDefault="00F1588F" w:rsidP="00EB1DFE">
            <w:pPr>
              <w:spacing w:before="0"/>
              <w:rPr>
                <w:b/>
                <w:sz w:val="24"/>
              </w:rPr>
            </w:pPr>
            <w:r w:rsidRPr="00805380">
              <w:rPr>
                <w:b/>
                <w:sz w:val="24"/>
              </w:rPr>
              <w:t>Remark:</w:t>
            </w:r>
          </w:p>
          <w:p w14:paraId="289537CF" w14:textId="4C563063" w:rsidR="00F1588F" w:rsidRPr="00805380" w:rsidRDefault="00F1588F" w:rsidP="00EB1DFE">
            <w:pPr>
              <w:spacing w:before="0"/>
              <w:rPr>
                <w:sz w:val="24"/>
              </w:rPr>
            </w:pPr>
            <w:r w:rsidRPr="00805380">
              <w:rPr>
                <w:sz w:val="24"/>
              </w:rPr>
              <w:t xml:space="preserve">No Batch Rejection registered for </w:t>
            </w:r>
            <w:r w:rsidR="00FF3F2C">
              <w:rPr>
                <w:color w:val="000000" w:themeColor="text1"/>
                <w:sz w:val="24"/>
              </w:rPr>
              <w:t>MOXIFLOXACIN ED / MOXIFLOXACIN OPH</w:t>
            </w:r>
            <w:r w:rsidR="00352D33">
              <w:rPr>
                <w:color w:val="000000" w:themeColor="text1"/>
                <w:sz w:val="24"/>
              </w:rPr>
              <w:t xml:space="preserve"> </w:t>
            </w:r>
            <w:r w:rsidR="00A26165" w:rsidRPr="00A26165">
              <w:rPr>
                <w:sz w:val="24"/>
              </w:rPr>
              <w:t>during the review period</w:t>
            </w:r>
            <w:r w:rsidRPr="00805380">
              <w:rPr>
                <w:sz w:val="24"/>
              </w:rPr>
              <w:t>.</w:t>
            </w:r>
          </w:p>
        </w:tc>
      </w:tr>
      <w:tr w:rsidR="00F1588F" w:rsidRPr="00D97029" w14:paraId="17C777FD" w14:textId="77777777" w:rsidTr="0028232E">
        <w:trPr>
          <w:trHeight w:val="432"/>
          <w:jc w:val="center"/>
        </w:trPr>
        <w:tc>
          <w:tcPr>
            <w:tcW w:w="2423" w:type="pct"/>
            <w:shd w:val="clear" w:color="auto" w:fill="auto"/>
          </w:tcPr>
          <w:p w14:paraId="09942912" w14:textId="77777777" w:rsidR="00F1588F" w:rsidRPr="00805380" w:rsidRDefault="00F1588F" w:rsidP="00EB1DFE">
            <w:pPr>
              <w:spacing w:before="0"/>
              <w:rPr>
                <w:b/>
                <w:sz w:val="24"/>
              </w:rPr>
            </w:pPr>
            <w:r w:rsidRPr="00805380">
              <w:rPr>
                <w:b/>
                <w:sz w:val="24"/>
              </w:rPr>
              <w:t xml:space="preserve">Prepared By QA: </w:t>
            </w:r>
          </w:p>
          <w:p w14:paraId="13F858CE" w14:textId="77777777" w:rsidR="00F1588F" w:rsidRPr="00805380" w:rsidRDefault="00F1588F" w:rsidP="00EB1DFE">
            <w:pPr>
              <w:spacing w:before="0"/>
              <w:rPr>
                <w:b/>
                <w:sz w:val="24"/>
              </w:rPr>
            </w:pPr>
            <w:r w:rsidRPr="00805380">
              <w:rPr>
                <w:b/>
                <w:sz w:val="24"/>
              </w:rPr>
              <w:t>(Sign/Date)</w:t>
            </w:r>
          </w:p>
        </w:tc>
        <w:tc>
          <w:tcPr>
            <w:tcW w:w="2577" w:type="pct"/>
            <w:shd w:val="clear" w:color="auto" w:fill="auto"/>
          </w:tcPr>
          <w:p w14:paraId="39739254" w14:textId="77777777" w:rsidR="00F1588F" w:rsidRDefault="00F1588F" w:rsidP="00EB1DFE">
            <w:pPr>
              <w:spacing w:before="0"/>
              <w:rPr>
                <w:b/>
                <w:sz w:val="24"/>
              </w:rPr>
            </w:pPr>
            <w:r>
              <w:rPr>
                <w:b/>
                <w:sz w:val="24"/>
              </w:rPr>
              <w:t>Reviewed</w:t>
            </w:r>
            <w:r w:rsidRPr="00D97029">
              <w:rPr>
                <w:b/>
                <w:sz w:val="24"/>
              </w:rPr>
              <w:t xml:space="preserve"> By QA: </w:t>
            </w:r>
          </w:p>
          <w:p w14:paraId="21C182E6" w14:textId="77777777" w:rsidR="00F1588F" w:rsidRPr="00D97029" w:rsidRDefault="00F1588F" w:rsidP="00EB1DFE">
            <w:pPr>
              <w:spacing w:before="0"/>
              <w:rPr>
                <w:b/>
                <w:sz w:val="24"/>
              </w:rPr>
            </w:pPr>
            <w:r w:rsidRPr="00D97029">
              <w:rPr>
                <w:b/>
                <w:sz w:val="24"/>
              </w:rPr>
              <w:t>(Sign/Date)</w:t>
            </w:r>
          </w:p>
        </w:tc>
      </w:tr>
    </w:tbl>
    <w:p w14:paraId="115A89BA" w14:textId="5FB69C00" w:rsidR="00B07468" w:rsidRDefault="00B07468" w:rsidP="00B07468">
      <w:bookmarkStart w:id="37" w:name="_Toc508959042"/>
    </w:p>
    <w:p w14:paraId="7B8BA4C8" w14:textId="77F6F768" w:rsidR="00B07468" w:rsidRDefault="00B07468" w:rsidP="00B07468"/>
    <w:p w14:paraId="587E4824" w14:textId="77777777" w:rsidR="00B07468" w:rsidRDefault="00B07468" w:rsidP="00B07468"/>
    <w:p w14:paraId="3B886E7E" w14:textId="2A0EB5A0" w:rsidR="00F1588F" w:rsidRPr="0012332A" w:rsidRDefault="00F1588F" w:rsidP="00F1588F">
      <w:pPr>
        <w:pStyle w:val="Heading1"/>
        <w:spacing w:before="0"/>
        <w:rPr>
          <w:rFonts w:ascii="Times New Roman" w:hAnsi="Times New Roman"/>
          <w:sz w:val="24"/>
          <w:szCs w:val="22"/>
        </w:rPr>
      </w:pPr>
      <w:bookmarkStart w:id="38" w:name="_Toc221452986"/>
      <w:r>
        <w:rPr>
          <w:rFonts w:ascii="Times New Roman" w:hAnsi="Times New Roman"/>
          <w:sz w:val="24"/>
          <w:szCs w:val="22"/>
        </w:rPr>
        <w:lastRenderedPageBreak/>
        <w:t xml:space="preserve">REVIEW OF </w:t>
      </w:r>
      <w:r w:rsidRPr="0012332A">
        <w:rPr>
          <w:rFonts w:ascii="Times New Roman" w:hAnsi="Times New Roman"/>
          <w:sz w:val="24"/>
          <w:szCs w:val="22"/>
        </w:rPr>
        <w:t>PRODUCT RECALLS:</w:t>
      </w:r>
      <w:bookmarkEnd w:id="37"/>
      <w:bookmarkEnd w:id="38"/>
    </w:p>
    <w:p w14:paraId="7C03B80E" w14:textId="77777777" w:rsidR="00F1588F" w:rsidRPr="0012332A" w:rsidRDefault="00F1588F" w:rsidP="00F1588F">
      <w:pPr>
        <w:tabs>
          <w:tab w:val="left" w:pos="709"/>
          <w:tab w:val="left" w:pos="851"/>
        </w:tabs>
        <w:spacing w:before="0" w:line="276" w:lineRule="auto"/>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01"/>
        <w:gridCol w:w="1628"/>
        <w:gridCol w:w="1086"/>
        <w:gridCol w:w="1179"/>
        <w:gridCol w:w="1476"/>
        <w:gridCol w:w="3635"/>
      </w:tblGrid>
      <w:tr w:rsidR="00F1588F" w:rsidRPr="0012332A" w14:paraId="568915E2" w14:textId="77777777" w:rsidTr="008C6C48">
        <w:trPr>
          <w:trHeight w:val="432"/>
          <w:jc w:val="center"/>
        </w:trPr>
        <w:tc>
          <w:tcPr>
            <w:tcW w:w="455" w:type="pct"/>
            <w:shd w:val="clear" w:color="auto" w:fill="D9D9D9" w:themeFill="background1" w:themeFillShade="D9"/>
          </w:tcPr>
          <w:p w14:paraId="35B8DA96" w14:textId="77777777" w:rsidR="00F1588F" w:rsidRPr="0012332A" w:rsidRDefault="00F1588F" w:rsidP="00EB1DFE">
            <w:pPr>
              <w:spacing w:before="0"/>
              <w:jc w:val="center"/>
              <w:rPr>
                <w:b/>
                <w:sz w:val="24"/>
              </w:rPr>
            </w:pPr>
            <w:r w:rsidRPr="0012332A">
              <w:rPr>
                <w:b/>
                <w:sz w:val="24"/>
              </w:rPr>
              <w:t>Sr. No.</w:t>
            </w:r>
          </w:p>
        </w:tc>
        <w:tc>
          <w:tcPr>
            <w:tcW w:w="822" w:type="pct"/>
            <w:shd w:val="clear" w:color="auto" w:fill="D9D9D9" w:themeFill="background1" w:themeFillShade="D9"/>
          </w:tcPr>
          <w:p w14:paraId="0FA67CBE" w14:textId="77777777" w:rsidR="00F1588F" w:rsidRPr="0012332A" w:rsidRDefault="00F1588F" w:rsidP="00EB1DFE">
            <w:pPr>
              <w:spacing w:before="0"/>
              <w:jc w:val="center"/>
              <w:rPr>
                <w:b/>
                <w:sz w:val="24"/>
              </w:rPr>
            </w:pPr>
            <w:r w:rsidRPr="0012332A">
              <w:rPr>
                <w:b/>
                <w:sz w:val="24"/>
              </w:rPr>
              <w:t>Product Name</w:t>
            </w:r>
          </w:p>
        </w:tc>
        <w:tc>
          <w:tcPr>
            <w:tcW w:w="548" w:type="pct"/>
            <w:shd w:val="clear" w:color="auto" w:fill="D9D9D9" w:themeFill="background1" w:themeFillShade="D9"/>
          </w:tcPr>
          <w:p w14:paraId="010C4D1C" w14:textId="77777777" w:rsidR="00F1588F" w:rsidRPr="0012332A" w:rsidRDefault="00F1588F" w:rsidP="00EB1DFE">
            <w:pPr>
              <w:spacing w:before="0"/>
              <w:jc w:val="center"/>
              <w:rPr>
                <w:b/>
                <w:sz w:val="24"/>
              </w:rPr>
            </w:pPr>
            <w:r w:rsidRPr="0012332A">
              <w:rPr>
                <w:b/>
                <w:sz w:val="24"/>
              </w:rPr>
              <w:t>Batch No.</w:t>
            </w:r>
          </w:p>
        </w:tc>
        <w:tc>
          <w:tcPr>
            <w:tcW w:w="595" w:type="pct"/>
            <w:shd w:val="clear" w:color="auto" w:fill="D9D9D9" w:themeFill="background1" w:themeFillShade="D9"/>
          </w:tcPr>
          <w:p w14:paraId="4FF6D49B" w14:textId="77777777" w:rsidR="00F1588F" w:rsidRPr="0012332A" w:rsidRDefault="00F1588F" w:rsidP="00EB1DFE">
            <w:pPr>
              <w:spacing w:before="0"/>
              <w:jc w:val="center"/>
              <w:rPr>
                <w:b/>
                <w:sz w:val="24"/>
              </w:rPr>
            </w:pPr>
            <w:r w:rsidRPr="0012332A">
              <w:rPr>
                <w:b/>
                <w:sz w:val="24"/>
              </w:rPr>
              <w:t>Quantity</w:t>
            </w:r>
          </w:p>
        </w:tc>
        <w:tc>
          <w:tcPr>
            <w:tcW w:w="745" w:type="pct"/>
            <w:shd w:val="clear" w:color="auto" w:fill="D9D9D9" w:themeFill="background1" w:themeFillShade="D9"/>
          </w:tcPr>
          <w:p w14:paraId="4B47294F" w14:textId="77777777" w:rsidR="00F1588F" w:rsidRPr="0012332A" w:rsidRDefault="00F1588F" w:rsidP="00EB1DFE">
            <w:pPr>
              <w:spacing w:before="0"/>
              <w:jc w:val="center"/>
              <w:rPr>
                <w:b/>
                <w:sz w:val="24"/>
              </w:rPr>
            </w:pPr>
            <w:r w:rsidRPr="0012332A">
              <w:rPr>
                <w:b/>
                <w:sz w:val="24"/>
              </w:rPr>
              <w:t>Reason</w:t>
            </w:r>
            <w:r>
              <w:rPr>
                <w:b/>
                <w:sz w:val="24"/>
              </w:rPr>
              <w:t xml:space="preserve"> for Recall</w:t>
            </w:r>
          </w:p>
        </w:tc>
        <w:tc>
          <w:tcPr>
            <w:tcW w:w="1835" w:type="pct"/>
            <w:shd w:val="clear" w:color="auto" w:fill="D9D9D9" w:themeFill="background1" w:themeFillShade="D9"/>
          </w:tcPr>
          <w:p w14:paraId="04088954" w14:textId="77777777" w:rsidR="00F1588F" w:rsidRPr="0012332A" w:rsidRDefault="00F1588F" w:rsidP="00EB1DFE">
            <w:pPr>
              <w:spacing w:before="0"/>
              <w:jc w:val="center"/>
              <w:rPr>
                <w:b/>
                <w:sz w:val="24"/>
              </w:rPr>
            </w:pPr>
            <w:r w:rsidRPr="0012332A">
              <w:rPr>
                <w:b/>
                <w:sz w:val="24"/>
              </w:rPr>
              <w:t>Status</w:t>
            </w:r>
          </w:p>
        </w:tc>
      </w:tr>
      <w:tr>
        <w:trPr>
          <w:jc w:val="center"/>
        </w:trPr>
        <w:tc>
          <w:tcPr>
            <w:vAlign w:val="center"/>
          </w:tcPr>
          <w:p>
            <w:pPr>
              <w:spacing w:before="0"/>
              <w:jc w:val="center"/>
              <w:rPr>
                <w:sz w:val="22"/>
                <w:szCs w:val="22"/>
              </w:rPr>
            </w:pPr>
            <w:r>
              <w:rPr>
                <w:sz w:val="22"/>
                <w:szCs w:val="22"/>
              </w:rPr>
              <w:t xml:space="preserve">NIL</w:t>
            </w:r>
          </w:p>
        </w:tc>
        <w:tc>
          <w:tcPr>
            <w:vAlign w:val="center"/>
          </w:tcPr>
          <w:p>
            <w:pPr>
              <w:spacing w:before="0"/>
              <w:jc w:val="center"/>
              <w:rPr>
                <w:sz w:val="22"/>
                <w:szCs w:val="22"/>
              </w:rPr>
            </w:pPr>
            <w:r>
              <w:rPr>
                <w:sz w:val="22"/>
                <w:szCs w:val="22"/>
              </w:rPr>
              <w:t xml:space="preserve">NIL</w:t>
            </w:r>
          </w:p>
        </w:tc>
        <w:tc>
          <w:tcPr>
            <w:vAlign w:val="center"/>
          </w:tcPr>
          <w:p>
            <w:pPr>
              <w:spacing w:before="0"/>
              <w:jc w:val="center"/>
              <w:rPr>
                <w:sz w:val="22"/>
                <w:szCs w:val="22"/>
              </w:rPr>
            </w:pPr>
            <w:r>
              <w:rPr>
                <w:sz w:val="22"/>
                <w:szCs w:val="22"/>
              </w:rPr>
              <w:t xml:space="preserve">NIL</w:t>
            </w:r>
          </w:p>
        </w:tc>
        <w:tc>
          <w:tcPr>
            <w:vAlign w:val="center"/>
          </w:tcPr>
          <w:p>
            <w:pPr>
              <w:spacing w:before="0"/>
              <w:jc w:val="center"/>
              <w:rPr>
                <w:sz w:val="22"/>
                <w:szCs w:val="22"/>
              </w:rPr>
            </w:pPr>
            <w:r>
              <w:rPr>
                <w:sz w:val="22"/>
                <w:szCs w:val="22"/>
              </w:rPr>
              <w:t xml:space="preserve">NIL</w:t>
            </w:r>
          </w:p>
        </w:tc>
        <w:tc>
          <w:tcPr>
            <w:vAlign w:val="center"/>
          </w:tcPr>
          <w:p>
            <w:pPr>
              <w:spacing w:before="0"/>
              <w:jc w:val="center"/>
              <w:rPr>
                <w:sz w:val="22"/>
                <w:szCs w:val="22"/>
              </w:rPr>
            </w:pPr>
            <w:r>
              <w:rPr>
                <w:sz w:val="22"/>
                <w:szCs w:val="22"/>
              </w:rPr>
              <w:t xml:space="preserve">NIL</w:t>
            </w:r>
          </w:p>
        </w:tc>
        <w:tc>
          <w:tcPr>
            <w:vAlign w:val="center"/>
          </w:tcPr>
          <w:p>
            <w:pPr>
              <w:spacing w:before="0"/>
              <w:jc w:val="center"/>
              <w:rPr>
                <w:sz w:val="22"/>
                <w:szCs w:val="22"/>
              </w:rPr>
            </w:pPr>
            <w:r>
              <w:rPr>
                <w:sz w:val="22"/>
                <w:szCs w:val="22"/>
              </w:rPr>
              <w:t xml:space="preserve">NIL</w:t>
            </w:r>
          </w:p>
        </w:tc>
      </w:tr>
    </w:tbl>
    <w:p w14:paraId="0D57C938" w14:textId="77777777" w:rsidR="00F1588F" w:rsidRPr="0012332A" w:rsidRDefault="00F1588F" w:rsidP="00F1588F">
      <w:pPr>
        <w:tabs>
          <w:tab w:val="left" w:pos="709"/>
          <w:tab w:val="left" w:pos="851"/>
        </w:tabs>
        <w:spacing w:before="0" w:line="276" w:lineRule="auto"/>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68CEED68" w14:textId="77777777" w:rsidTr="008C6C48">
        <w:trPr>
          <w:trHeight w:val="773"/>
          <w:jc w:val="center"/>
        </w:trPr>
        <w:tc>
          <w:tcPr>
            <w:tcW w:w="5000" w:type="pct"/>
            <w:gridSpan w:val="2"/>
            <w:shd w:val="clear" w:color="auto" w:fill="D9D9D9" w:themeFill="background1" w:themeFillShade="D9"/>
          </w:tcPr>
          <w:p w14:paraId="7BCF2402" w14:textId="77777777" w:rsidR="00F1588F" w:rsidRPr="0012332A" w:rsidRDefault="00F1588F" w:rsidP="00EB1DFE">
            <w:pPr>
              <w:spacing w:before="0"/>
              <w:rPr>
                <w:b/>
                <w:sz w:val="24"/>
              </w:rPr>
            </w:pPr>
            <w:r w:rsidRPr="0012332A">
              <w:rPr>
                <w:b/>
                <w:sz w:val="24"/>
              </w:rPr>
              <w:t>Remark:</w:t>
            </w:r>
          </w:p>
          <w:p w14:paraId="54A5698B" w14:textId="70501F04" w:rsidR="00F1588F" w:rsidRPr="009A4D65" w:rsidRDefault="00F1588F" w:rsidP="00EB1DFE">
            <w:pPr>
              <w:spacing w:before="0"/>
              <w:rPr>
                <w:sz w:val="24"/>
              </w:rPr>
            </w:pPr>
            <w:r w:rsidRPr="0012332A">
              <w:rPr>
                <w:sz w:val="24"/>
              </w:rPr>
              <w:t xml:space="preserve">No Product Recalls registered for </w:t>
            </w:r>
            <w:r w:rsidR="00FF3F2C">
              <w:rPr>
                <w:color w:val="000000" w:themeColor="text1"/>
                <w:sz w:val="24"/>
              </w:rPr>
              <w:t>MOXIFLOXACIN ED / MOXIFLOXACIN OPH</w:t>
            </w:r>
            <w:r w:rsidR="00352D33">
              <w:rPr>
                <w:color w:val="000000" w:themeColor="text1"/>
                <w:sz w:val="24"/>
              </w:rPr>
              <w:t xml:space="preserve"> </w:t>
            </w:r>
            <w:r w:rsidR="00A26165" w:rsidRPr="00A26165">
              <w:rPr>
                <w:sz w:val="24"/>
              </w:rPr>
              <w:t>during the review period</w:t>
            </w:r>
            <w:r w:rsidRPr="00805380">
              <w:rPr>
                <w:sz w:val="24"/>
              </w:rPr>
              <w:t>.</w:t>
            </w:r>
          </w:p>
        </w:tc>
      </w:tr>
      <w:tr w:rsidR="00F1588F" w:rsidRPr="00D97029" w14:paraId="2D7FB711" w14:textId="77777777" w:rsidTr="00EB1DFE">
        <w:trPr>
          <w:jc w:val="center"/>
        </w:trPr>
        <w:tc>
          <w:tcPr>
            <w:tcW w:w="2423" w:type="pct"/>
            <w:shd w:val="clear" w:color="auto" w:fill="auto"/>
          </w:tcPr>
          <w:p w14:paraId="6576AEE8" w14:textId="77777777" w:rsidR="00F1588F" w:rsidRDefault="00F1588F" w:rsidP="00EB1DFE">
            <w:pPr>
              <w:spacing w:before="0"/>
              <w:rPr>
                <w:b/>
                <w:sz w:val="24"/>
              </w:rPr>
            </w:pPr>
            <w:r>
              <w:rPr>
                <w:b/>
                <w:sz w:val="24"/>
              </w:rPr>
              <w:t>Prepared</w:t>
            </w:r>
            <w:r w:rsidRPr="00D97029">
              <w:rPr>
                <w:b/>
                <w:sz w:val="24"/>
              </w:rPr>
              <w:t xml:space="preserve"> By QA: </w:t>
            </w:r>
          </w:p>
          <w:p w14:paraId="1520EB5A"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2AF192D8" w14:textId="77777777" w:rsidR="00F1588F" w:rsidRDefault="00F1588F" w:rsidP="00EB1DFE">
            <w:pPr>
              <w:spacing w:before="0"/>
              <w:rPr>
                <w:b/>
                <w:sz w:val="24"/>
              </w:rPr>
            </w:pPr>
            <w:r>
              <w:rPr>
                <w:b/>
                <w:sz w:val="24"/>
              </w:rPr>
              <w:t>Reviewed</w:t>
            </w:r>
            <w:r w:rsidRPr="00D97029">
              <w:rPr>
                <w:b/>
                <w:sz w:val="24"/>
              </w:rPr>
              <w:t xml:space="preserve"> By QA: </w:t>
            </w:r>
          </w:p>
          <w:p w14:paraId="109B3653" w14:textId="77777777" w:rsidR="00F1588F" w:rsidRPr="00D97029" w:rsidRDefault="00F1588F" w:rsidP="00EB1DFE">
            <w:pPr>
              <w:spacing w:before="0"/>
              <w:rPr>
                <w:b/>
                <w:sz w:val="24"/>
              </w:rPr>
            </w:pPr>
            <w:r w:rsidRPr="00D97029">
              <w:rPr>
                <w:b/>
                <w:sz w:val="24"/>
              </w:rPr>
              <w:t>(Sign/Date)</w:t>
            </w:r>
          </w:p>
        </w:tc>
      </w:tr>
    </w:tbl>
    <w:p w14:paraId="111745CD" w14:textId="77777777" w:rsidR="003F4A0E" w:rsidRDefault="003F4A0E" w:rsidP="00F1588F">
      <w:pPr>
        <w:tabs>
          <w:tab w:val="left" w:pos="709"/>
          <w:tab w:val="left" w:pos="851"/>
        </w:tabs>
        <w:spacing w:before="0" w:line="276" w:lineRule="auto"/>
        <w:rPr>
          <w:sz w:val="24"/>
          <w:szCs w:val="24"/>
        </w:rPr>
      </w:pPr>
    </w:p>
    <w:p w14:paraId="406E1EB3" w14:textId="77777777" w:rsidR="00F1588F" w:rsidRDefault="00F1588F" w:rsidP="00F1588F">
      <w:pPr>
        <w:pStyle w:val="Heading1"/>
        <w:spacing w:before="0" w:line="276" w:lineRule="auto"/>
        <w:rPr>
          <w:rFonts w:ascii="Times New Roman" w:hAnsi="Times New Roman"/>
          <w:sz w:val="24"/>
          <w:szCs w:val="22"/>
        </w:rPr>
      </w:pPr>
      <w:bookmarkStart w:id="39" w:name="_Toc508959043"/>
      <w:bookmarkStart w:id="40" w:name="_Toc221452987"/>
      <w:r>
        <w:rPr>
          <w:rFonts w:ascii="Times New Roman" w:hAnsi="Times New Roman"/>
          <w:sz w:val="24"/>
          <w:szCs w:val="22"/>
        </w:rPr>
        <w:t xml:space="preserve">REVIEW OF </w:t>
      </w:r>
      <w:r w:rsidRPr="0012332A">
        <w:rPr>
          <w:rFonts w:ascii="Times New Roman" w:hAnsi="Times New Roman"/>
          <w:sz w:val="24"/>
          <w:szCs w:val="22"/>
        </w:rPr>
        <w:t>RETURNED GOODS:</w:t>
      </w:r>
      <w:bookmarkEnd w:id="39"/>
      <w:bookmarkEnd w:id="40"/>
    </w:p>
    <w:p w14:paraId="5B9C9F27" w14:textId="77777777" w:rsidR="00F1588F" w:rsidRPr="00687A7A" w:rsidRDefault="00F1588F" w:rsidP="00F1588F">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07"/>
        <w:gridCol w:w="1628"/>
        <w:gridCol w:w="1109"/>
        <w:gridCol w:w="1185"/>
        <w:gridCol w:w="1480"/>
        <w:gridCol w:w="3596"/>
      </w:tblGrid>
      <w:tr w:rsidR="00F1588F" w:rsidRPr="0012332A" w14:paraId="42258302" w14:textId="77777777" w:rsidTr="008C6C48">
        <w:trPr>
          <w:trHeight w:val="432"/>
          <w:jc w:val="center"/>
        </w:trPr>
        <w:tc>
          <w:tcPr>
            <w:tcW w:w="458" w:type="pct"/>
            <w:shd w:val="clear" w:color="auto" w:fill="D9D9D9" w:themeFill="background1" w:themeFillShade="D9"/>
          </w:tcPr>
          <w:p w14:paraId="22928B1D" w14:textId="77777777" w:rsidR="00F1588F" w:rsidRPr="0012332A" w:rsidRDefault="00F1588F" w:rsidP="00EB1DFE">
            <w:pPr>
              <w:spacing w:before="0"/>
              <w:jc w:val="center"/>
              <w:rPr>
                <w:b/>
                <w:sz w:val="24"/>
              </w:rPr>
            </w:pPr>
            <w:r w:rsidRPr="0012332A">
              <w:rPr>
                <w:b/>
                <w:sz w:val="24"/>
              </w:rPr>
              <w:t>Sr. No.</w:t>
            </w:r>
          </w:p>
        </w:tc>
        <w:tc>
          <w:tcPr>
            <w:tcW w:w="822" w:type="pct"/>
            <w:shd w:val="clear" w:color="auto" w:fill="D9D9D9" w:themeFill="background1" w:themeFillShade="D9"/>
          </w:tcPr>
          <w:p w14:paraId="6AEF993F" w14:textId="77777777" w:rsidR="00F1588F" w:rsidRPr="0012332A" w:rsidRDefault="00F1588F" w:rsidP="00EB1DFE">
            <w:pPr>
              <w:spacing w:before="0"/>
              <w:jc w:val="center"/>
              <w:rPr>
                <w:b/>
                <w:sz w:val="24"/>
              </w:rPr>
            </w:pPr>
            <w:r w:rsidRPr="0012332A">
              <w:rPr>
                <w:b/>
                <w:sz w:val="24"/>
              </w:rPr>
              <w:t>Product Name</w:t>
            </w:r>
          </w:p>
        </w:tc>
        <w:tc>
          <w:tcPr>
            <w:tcW w:w="560" w:type="pct"/>
            <w:shd w:val="clear" w:color="auto" w:fill="D9D9D9" w:themeFill="background1" w:themeFillShade="D9"/>
          </w:tcPr>
          <w:p w14:paraId="04D6EB32" w14:textId="77777777" w:rsidR="00F1588F" w:rsidRPr="0012332A" w:rsidRDefault="00F1588F" w:rsidP="00EB1DFE">
            <w:pPr>
              <w:spacing w:before="0"/>
              <w:jc w:val="center"/>
              <w:rPr>
                <w:b/>
                <w:sz w:val="24"/>
              </w:rPr>
            </w:pPr>
            <w:r w:rsidRPr="0012332A">
              <w:rPr>
                <w:b/>
                <w:sz w:val="24"/>
              </w:rPr>
              <w:t>Batch No.</w:t>
            </w:r>
          </w:p>
        </w:tc>
        <w:tc>
          <w:tcPr>
            <w:tcW w:w="598" w:type="pct"/>
            <w:shd w:val="clear" w:color="auto" w:fill="D9D9D9" w:themeFill="background1" w:themeFillShade="D9"/>
          </w:tcPr>
          <w:p w14:paraId="44098075" w14:textId="77777777" w:rsidR="00F1588F" w:rsidRPr="0012332A" w:rsidRDefault="00F1588F" w:rsidP="00EB1DFE">
            <w:pPr>
              <w:spacing w:before="0"/>
              <w:jc w:val="center"/>
              <w:rPr>
                <w:b/>
                <w:sz w:val="24"/>
              </w:rPr>
            </w:pPr>
            <w:r w:rsidRPr="0012332A">
              <w:rPr>
                <w:b/>
                <w:sz w:val="24"/>
              </w:rPr>
              <w:t>Quantity</w:t>
            </w:r>
          </w:p>
        </w:tc>
        <w:tc>
          <w:tcPr>
            <w:tcW w:w="747" w:type="pct"/>
            <w:shd w:val="clear" w:color="auto" w:fill="D9D9D9" w:themeFill="background1" w:themeFillShade="D9"/>
          </w:tcPr>
          <w:p w14:paraId="3B91D12F" w14:textId="77777777" w:rsidR="00F1588F" w:rsidRPr="0012332A" w:rsidRDefault="00F1588F" w:rsidP="00EB1DFE">
            <w:pPr>
              <w:spacing w:before="0"/>
              <w:jc w:val="center"/>
              <w:rPr>
                <w:b/>
                <w:sz w:val="24"/>
              </w:rPr>
            </w:pPr>
            <w:r w:rsidRPr="0012332A">
              <w:rPr>
                <w:b/>
                <w:sz w:val="24"/>
              </w:rPr>
              <w:t>Reason</w:t>
            </w:r>
          </w:p>
        </w:tc>
        <w:tc>
          <w:tcPr>
            <w:tcW w:w="1815" w:type="pct"/>
            <w:shd w:val="clear" w:color="auto" w:fill="D9D9D9" w:themeFill="background1" w:themeFillShade="D9"/>
          </w:tcPr>
          <w:p w14:paraId="6412D941" w14:textId="77777777" w:rsidR="00F1588F" w:rsidRPr="0012332A" w:rsidRDefault="00F1588F" w:rsidP="00EB1DFE">
            <w:pPr>
              <w:spacing w:before="0"/>
              <w:jc w:val="center"/>
              <w:rPr>
                <w:b/>
                <w:sz w:val="24"/>
              </w:rPr>
            </w:pPr>
            <w:r w:rsidRPr="0012332A">
              <w:rPr>
                <w:b/>
                <w:sz w:val="24"/>
              </w:rPr>
              <w:t>Status</w:t>
            </w:r>
          </w:p>
        </w:tc>
      </w:tr>
      <w:tr>
        <w:trPr>
          <w:jc w:val="center"/>
        </w:trPr>
        <w:tc>
          <w:tcPr>
            <w:vAlign w:val="center"/>
          </w:tcPr>
          <w:p>
            <w:pPr>
              <w:spacing w:before="0"/>
              <w:jc w:val="center"/>
              <w:rPr>
                <w:sz w:val="22"/>
                <w:szCs w:val="22"/>
              </w:rPr>
            </w:pPr>
            <w:r>
              <w:rPr>
                <w:sz w:val="22"/>
                <w:szCs w:val="22"/>
              </w:rPr>
              <w:t xml:space="preserve">NIL</w:t>
            </w:r>
          </w:p>
        </w:tc>
        <w:tc>
          <w:tcPr>
            <w:vAlign w:val="center"/>
          </w:tcPr>
          <w:p>
            <w:pPr>
              <w:spacing w:before="0"/>
              <w:jc w:val="center"/>
              <w:rPr>
                <w:sz w:val="22"/>
                <w:szCs w:val="22"/>
              </w:rPr>
            </w:pPr>
            <w:r>
              <w:rPr>
                <w:sz w:val="22"/>
                <w:szCs w:val="22"/>
              </w:rPr>
              <w:t xml:space="preserve">NIL</w:t>
            </w:r>
          </w:p>
        </w:tc>
        <w:tc>
          <w:tcPr>
            <w:vAlign w:val="center"/>
          </w:tcPr>
          <w:p>
            <w:pPr>
              <w:spacing w:before="0"/>
              <w:jc w:val="center"/>
              <w:rPr>
                <w:sz w:val="22"/>
                <w:szCs w:val="22"/>
              </w:rPr>
            </w:pPr>
            <w:r>
              <w:rPr>
                <w:sz w:val="22"/>
                <w:szCs w:val="22"/>
              </w:rPr>
              <w:t xml:space="preserve">NIL</w:t>
            </w:r>
          </w:p>
        </w:tc>
        <w:tc>
          <w:tcPr>
            <w:vAlign w:val="center"/>
          </w:tcPr>
          <w:p>
            <w:pPr>
              <w:spacing w:before="0"/>
              <w:jc w:val="center"/>
              <w:rPr>
                <w:sz w:val="22"/>
                <w:szCs w:val="22"/>
              </w:rPr>
            </w:pPr>
            <w:r>
              <w:rPr>
                <w:sz w:val="22"/>
                <w:szCs w:val="22"/>
              </w:rPr>
              <w:t xml:space="preserve">NIL</w:t>
            </w:r>
          </w:p>
        </w:tc>
        <w:tc>
          <w:tcPr>
            <w:vAlign w:val="center"/>
          </w:tcPr>
          <w:p>
            <w:pPr>
              <w:spacing w:before="0"/>
              <w:jc w:val="center"/>
              <w:rPr>
                <w:sz w:val="22"/>
                <w:szCs w:val="22"/>
              </w:rPr>
            </w:pPr>
            <w:r>
              <w:rPr>
                <w:sz w:val="22"/>
                <w:szCs w:val="22"/>
              </w:rPr>
              <w:t xml:space="preserve">NIL</w:t>
            </w:r>
          </w:p>
        </w:tc>
        <w:tc>
          <w:tcPr>
            <w:vAlign w:val="center"/>
          </w:tcPr>
          <w:p>
            <w:pPr>
              <w:spacing w:before="0"/>
              <w:jc w:val="center"/>
              <w:rPr>
                <w:sz w:val="22"/>
                <w:szCs w:val="22"/>
              </w:rPr>
            </w:pPr>
            <w:r>
              <w:rPr>
                <w:sz w:val="22"/>
                <w:szCs w:val="22"/>
              </w:rPr>
              <w:t xml:space="preserve">NIL</w:t>
            </w:r>
          </w:p>
        </w:tc>
      </w:tr>
    </w:tbl>
    <w:p w14:paraId="11F946E7" w14:textId="77777777" w:rsidR="00F1588F" w:rsidRPr="000C0EB2" w:rsidRDefault="00F1588F" w:rsidP="00F1588F">
      <w:pPr>
        <w:spacing w:before="0"/>
        <w:rPr>
          <w:b/>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0942CE12" w14:textId="77777777" w:rsidTr="008C6C48">
        <w:trPr>
          <w:trHeight w:val="726"/>
          <w:jc w:val="center"/>
        </w:trPr>
        <w:tc>
          <w:tcPr>
            <w:tcW w:w="5000" w:type="pct"/>
            <w:gridSpan w:val="2"/>
            <w:shd w:val="clear" w:color="auto" w:fill="D9D9D9" w:themeFill="background1" w:themeFillShade="D9"/>
          </w:tcPr>
          <w:p w14:paraId="2321BF79" w14:textId="77777777" w:rsidR="00F1588F" w:rsidRPr="0012332A" w:rsidRDefault="00F1588F" w:rsidP="00EB1DFE">
            <w:pPr>
              <w:spacing w:before="0"/>
              <w:rPr>
                <w:b/>
                <w:sz w:val="24"/>
              </w:rPr>
            </w:pPr>
            <w:r w:rsidRPr="0012332A">
              <w:rPr>
                <w:b/>
                <w:sz w:val="24"/>
              </w:rPr>
              <w:t>Remark:</w:t>
            </w:r>
          </w:p>
          <w:p w14:paraId="60BB373B" w14:textId="67FFE893" w:rsidR="00F1588F" w:rsidRPr="009A4D65" w:rsidRDefault="00F1588F" w:rsidP="00EB1DFE">
            <w:pPr>
              <w:spacing w:before="0"/>
              <w:rPr>
                <w:sz w:val="24"/>
              </w:rPr>
            </w:pPr>
            <w:r w:rsidRPr="0012332A">
              <w:rPr>
                <w:sz w:val="24"/>
              </w:rPr>
              <w:t xml:space="preserve">No Returned Goods registered for </w:t>
            </w:r>
            <w:r w:rsidR="00FF3F2C">
              <w:rPr>
                <w:color w:val="000000" w:themeColor="text1"/>
                <w:sz w:val="24"/>
              </w:rPr>
              <w:t>MOXIFLOXACIN ED / MOXIFLOXACIN OPH</w:t>
            </w:r>
            <w:r w:rsidR="00352D33">
              <w:rPr>
                <w:color w:val="000000" w:themeColor="text1"/>
                <w:sz w:val="24"/>
              </w:rPr>
              <w:t xml:space="preserve"> </w:t>
            </w:r>
            <w:r w:rsidR="00A26165" w:rsidRPr="00A26165">
              <w:rPr>
                <w:sz w:val="24"/>
              </w:rPr>
              <w:t>during the review period</w:t>
            </w:r>
            <w:r w:rsidRPr="00805380">
              <w:rPr>
                <w:sz w:val="24"/>
              </w:rPr>
              <w:t>.</w:t>
            </w:r>
          </w:p>
        </w:tc>
      </w:tr>
      <w:tr w:rsidR="00F1588F" w:rsidRPr="00D97029" w14:paraId="5054C41D" w14:textId="77777777" w:rsidTr="00EB1DFE">
        <w:trPr>
          <w:jc w:val="center"/>
        </w:trPr>
        <w:tc>
          <w:tcPr>
            <w:tcW w:w="2423" w:type="pct"/>
            <w:shd w:val="clear" w:color="auto" w:fill="auto"/>
          </w:tcPr>
          <w:p w14:paraId="62E830C6" w14:textId="77777777" w:rsidR="00F1588F" w:rsidRDefault="00F1588F" w:rsidP="00EB1DFE">
            <w:pPr>
              <w:spacing w:before="0"/>
              <w:rPr>
                <w:b/>
                <w:sz w:val="24"/>
              </w:rPr>
            </w:pPr>
            <w:r>
              <w:rPr>
                <w:b/>
                <w:sz w:val="24"/>
              </w:rPr>
              <w:t>Prepared</w:t>
            </w:r>
            <w:r w:rsidRPr="00D97029">
              <w:rPr>
                <w:b/>
                <w:sz w:val="24"/>
              </w:rPr>
              <w:t xml:space="preserve"> By QA: </w:t>
            </w:r>
          </w:p>
          <w:p w14:paraId="00A40A87"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3034946B" w14:textId="77777777" w:rsidR="00F1588F" w:rsidRDefault="00F1588F" w:rsidP="00EB1DFE">
            <w:pPr>
              <w:spacing w:before="0"/>
              <w:rPr>
                <w:b/>
                <w:sz w:val="24"/>
              </w:rPr>
            </w:pPr>
            <w:r>
              <w:rPr>
                <w:b/>
                <w:sz w:val="24"/>
              </w:rPr>
              <w:t>Reviewed</w:t>
            </w:r>
            <w:r w:rsidRPr="00D97029">
              <w:rPr>
                <w:b/>
                <w:sz w:val="24"/>
              </w:rPr>
              <w:t xml:space="preserve"> By QA: </w:t>
            </w:r>
          </w:p>
          <w:p w14:paraId="6C2E8943" w14:textId="77777777" w:rsidR="00F1588F" w:rsidRPr="00D97029" w:rsidRDefault="00F1588F" w:rsidP="00EB1DFE">
            <w:pPr>
              <w:spacing w:before="0"/>
              <w:rPr>
                <w:b/>
                <w:sz w:val="24"/>
              </w:rPr>
            </w:pPr>
            <w:r w:rsidRPr="00D97029">
              <w:rPr>
                <w:b/>
                <w:sz w:val="24"/>
              </w:rPr>
              <w:t>(Sign/Date)</w:t>
            </w:r>
          </w:p>
        </w:tc>
      </w:tr>
    </w:tbl>
    <w:p w14:paraId="4F7BC5F5" w14:textId="77777777" w:rsidR="008A239A" w:rsidRDefault="008A239A" w:rsidP="00F1588F">
      <w:pPr>
        <w:tabs>
          <w:tab w:val="left" w:pos="709"/>
          <w:tab w:val="left" w:pos="851"/>
        </w:tabs>
        <w:spacing w:before="0" w:line="276" w:lineRule="auto"/>
        <w:rPr>
          <w:sz w:val="24"/>
          <w:szCs w:val="24"/>
        </w:rPr>
      </w:pPr>
    </w:p>
    <w:p w14:paraId="6739B644" w14:textId="77777777" w:rsidR="00F1588F" w:rsidRDefault="00F1588F" w:rsidP="00F1588F">
      <w:pPr>
        <w:pStyle w:val="Heading1"/>
        <w:spacing w:before="0" w:line="276" w:lineRule="auto"/>
        <w:rPr>
          <w:rFonts w:ascii="Times New Roman" w:hAnsi="Times New Roman"/>
          <w:sz w:val="24"/>
          <w:szCs w:val="22"/>
        </w:rPr>
      </w:pPr>
      <w:bookmarkStart w:id="41" w:name="_Toc508959044"/>
      <w:bookmarkStart w:id="42" w:name="_Toc221452988"/>
      <w:r>
        <w:rPr>
          <w:rFonts w:ascii="Times New Roman" w:hAnsi="Times New Roman"/>
          <w:sz w:val="24"/>
          <w:szCs w:val="22"/>
        </w:rPr>
        <w:t xml:space="preserve">REVIEW OF </w:t>
      </w:r>
      <w:r w:rsidRPr="0012332A">
        <w:rPr>
          <w:rFonts w:ascii="Times New Roman" w:hAnsi="Times New Roman"/>
          <w:sz w:val="24"/>
          <w:szCs w:val="22"/>
        </w:rPr>
        <w:t>PRODUCT FAILURES:</w:t>
      </w:r>
      <w:bookmarkEnd w:id="41"/>
      <w:bookmarkEnd w:id="42"/>
    </w:p>
    <w:p w14:paraId="2C12320F" w14:textId="77777777" w:rsidR="00F1588F" w:rsidRPr="00687A7A" w:rsidRDefault="00F1588F" w:rsidP="00F1588F">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83"/>
        <w:gridCol w:w="1422"/>
        <w:gridCol w:w="3001"/>
        <w:gridCol w:w="2641"/>
        <w:gridCol w:w="1858"/>
      </w:tblGrid>
      <w:tr w:rsidR="00F1588F" w:rsidRPr="0012332A" w14:paraId="1E12012E" w14:textId="77777777" w:rsidTr="001E3B22">
        <w:trPr>
          <w:trHeight w:val="432"/>
          <w:jc w:val="center"/>
        </w:trPr>
        <w:tc>
          <w:tcPr>
            <w:tcW w:w="496" w:type="pct"/>
            <w:shd w:val="clear" w:color="auto" w:fill="D9D9D9" w:themeFill="background1" w:themeFillShade="D9"/>
          </w:tcPr>
          <w:p w14:paraId="51173DBE" w14:textId="77777777" w:rsidR="00F1588F" w:rsidRPr="0012332A" w:rsidRDefault="00F1588F" w:rsidP="00EB1DFE">
            <w:pPr>
              <w:spacing w:before="0" w:line="276" w:lineRule="auto"/>
              <w:jc w:val="center"/>
              <w:rPr>
                <w:b/>
                <w:sz w:val="24"/>
                <w:szCs w:val="22"/>
              </w:rPr>
            </w:pPr>
            <w:r w:rsidRPr="0012332A">
              <w:rPr>
                <w:b/>
                <w:sz w:val="24"/>
                <w:szCs w:val="22"/>
              </w:rPr>
              <w:t>Sr. No.</w:t>
            </w:r>
          </w:p>
        </w:tc>
        <w:tc>
          <w:tcPr>
            <w:tcW w:w="718" w:type="pct"/>
            <w:shd w:val="clear" w:color="auto" w:fill="D9D9D9" w:themeFill="background1" w:themeFillShade="D9"/>
          </w:tcPr>
          <w:p w14:paraId="03A88921" w14:textId="77777777" w:rsidR="00F1588F" w:rsidRPr="0012332A" w:rsidRDefault="00F1588F" w:rsidP="00EB1DFE">
            <w:pPr>
              <w:spacing w:before="0" w:line="276" w:lineRule="auto"/>
              <w:jc w:val="center"/>
              <w:rPr>
                <w:b/>
                <w:sz w:val="24"/>
                <w:szCs w:val="22"/>
              </w:rPr>
            </w:pPr>
            <w:r w:rsidRPr="0012332A">
              <w:rPr>
                <w:b/>
                <w:sz w:val="24"/>
                <w:szCs w:val="22"/>
              </w:rPr>
              <w:t>Batch No.</w:t>
            </w:r>
          </w:p>
        </w:tc>
        <w:tc>
          <w:tcPr>
            <w:tcW w:w="1515" w:type="pct"/>
            <w:shd w:val="clear" w:color="auto" w:fill="D9D9D9" w:themeFill="background1" w:themeFillShade="D9"/>
          </w:tcPr>
          <w:p w14:paraId="73A16810" w14:textId="77777777" w:rsidR="00F1588F" w:rsidRPr="0012332A" w:rsidRDefault="00F1588F" w:rsidP="00EB1DFE">
            <w:pPr>
              <w:spacing w:before="0" w:line="276" w:lineRule="auto"/>
              <w:jc w:val="center"/>
              <w:rPr>
                <w:b/>
                <w:sz w:val="24"/>
                <w:szCs w:val="22"/>
              </w:rPr>
            </w:pPr>
            <w:r w:rsidRPr="0012332A">
              <w:rPr>
                <w:b/>
                <w:sz w:val="24"/>
                <w:szCs w:val="22"/>
              </w:rPr>
              <w:t>Details of Investigation</w:t>
            </w:r>
          </w:p>
        </w:tc>
        <w:tc>
          <w:tcPr>
            <w:tcW w:w="1333" w:type="pct"/>
            <w:shd w:val="clear" w:color="auto" w:fill="D9D9D9" w:themeFill="background1" w:themeFillShade="D9"/>
          </w:tcPr>
          <w:p w14:paraId="12222D0B" w14:textId="77777777" w:rsidR="00F1588F" w:rsidRPr="0012332A" w:rsidRDefault="00F1588F" w:rsidP="00EB1DFE">
            <w:pPr>
              <w:spacing w:before="0" w:line="276" w:lineRule="auto"/>
              <w:jc w:val="center"/>
              <w:rPr>
                <w:b/>
                <w:sz w:val="24"/>
                <w:szCs w:val="22"/>
              </w:rPr>
            </w:pPr>
            <w:r w:rsidRPr="0012332A">
              <w:rPr>
                <w:b/>
                <w:sz w:val="24"/>
                <w:szCs w:val="22"/>
              </w:rPr>
              <w:t>Reason for Rejection/ Failures</w:t>
            </w:r>
          </w:p>
        </w:tc>
        <w:tc>
          <w:tcPr>
            <w:tcW w:w="938" w:type="pct"/>
            <w:shd w:val="clear" w:color="auto" w:fill="D9D9D9" w:themeFill="background1" w:themeFillShade="D9"/>
            <w:vAlign w:val="center"/>
          </w:tcPr>
          <w:p w14:paraId="4426C2F5" w14:textId="77777777" w:rsidR="00F1588F" w:rsidRPr="0012332A" w:rsidRDefault="00F1588F" w:rsidP="001E3B22">
            <w:pPr>
              <w:spacing w:before="0" w:line="276" w:lineRule="auto"/>
              <w:jc w:val="center"/>
              <w:rPr>
                <w:b/>
                <w:sz w:val="24"/>
                <w:szCs w:val="22"/>
              </w:rPr>
            </w:pPr>
            <w:r w:rsidRPr="0012332A">
              <w:rPr>
                <w:b/>
                <w:sz w:val="24"/>
                <w:szCs w:val="22"/>
              </w:rPr>
              <w:t>CAPA</w:t>
            </w:r>
          </w:p>
        </w:tc>
      </w:tr>
      <w:tr>
        <w:trPr>
          <w:jc w:val="center"/>
        </w:trPr>
        <w:tc>
          <w:tcPr>
            <w:vAlign w:val="center"/>
          </w:tcPr>
          <w:p>
            <w:pPr>
              <w:spacing w:before="0"/>
              <w:jc w:val="center"/>
              <w:rPr>
                <w:sz w:val="22"/>
                <w:szCs w:val="22"/>
              </w:rPr>
            </w:pPr>
            <w:r>
              <w:rPr>
                <w:sz w:val="22"/>
                <w:szCs w:val="22"/>
              </w:rPr>
              <w:t xml:space="preserve">NIL</w:t>
            </w:r>
          </w:p>
        </w:tc>
        <w:tc>
          <w:tcPr>
            <w:vAlign w:val="center"/>
          </w:tcPr>
          <w:p>
            <w:pPr>
              <w:spacing w:before="0"/>
              <w:jc w:val="center"/>
              <w:rPr>
                <w:sz w:val="22"/>
                <w:szCs w:val="22"/>
              </w:rPr>
            </w:pPr>
            <w:r>
              <w:rPr>
                <w:sz w:val="22"/>
                <w:szCs w:val="22"/>
              </w:rPr>
              <w:t xml:space="preserve">NIL</w:t>
            </w:r>
          </w:p>
        </w:tc>
        <w:tc>
          <w:tcPr>
            <w:vAlign w:val="center"/>
          </w:tcPr>
          <w:p>
            <w:pPr>
              <w:spacing w:before="0"/>
              <w:jc w:val="center"/>
              <w:rPr>
                <w:sz w:val="22"/>
                <w:szCs w:val="22"/>
              </w:rPr>
            </w:pPr>
            <w:r>
              <w:rPr>
                <w:sz w:val="22"/>
                <w:szCs w:val="22"/>
              </w:rPr>
              <w:t xml:space="preserve">NIL</w:t>
            </w:r>
          </w:p>
        </w:tc>
        <w:tc>
          <w:tcPr>
            <w:vAlign w:val="center"/>
          </w:tcPr>
          <w:p>
            <w:pPr>
              <w:spacing w:before="0"/>
              <w:jc w:val="center"/>
              <w:rPr>
                <w:sz w:val="22"/>
                <w:szCs w:val="22"/>
              </w:rPr>
            </w:pPr>
            <w:r>
              <w:rPr>
                <w:sz w:val="22"/>
                <w:szCs w:val="22"/>
              </w:rPr>
              <w:t xml:space="preserve">NIL</w:t>
            </w:r>
          </w:p>
        </w:tc>
        <w:tc>
          <w:tcPr>
            <w:vAlign w:val="center"/>
          </w:tcPr>
          <w:p>
            <w:pPr>
              <w:spacing w:before="0"/>
              <w:jc w:val="center"/>
              <w:rPr>
                <w:sz w:val="22"/>
                <w:szCs w:val="22"/>
              </w:rPr>
            </w:pPr>
            <w:r>
              <w:rPr>
                <w:sz w:val="22"/>
                <w:szCs w:val="22"/>
              </w:rPr>
              <w:t xml:space="preserve">NIL</w:t>
            </w:r>
          </w:p>
        </w:tc>
      </w:tr>
    </w:tbl>
    <w:p w14:paraId="6B93C7A9" w14:textId="77777777" w:rsidR="00F1588F" w:rsidRPr="000A527E" w:rsidRDefault="00F1588F" w:rsidP="00F1588F">
      <w:pPr>
        <w:spacing w:before="0"/>
        <w:rPr>
          <w:b/>
          <w:sz w:val="24"/>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049E1B96" w14:textId="77777777" w:rsidTr="008C6C48">
        <w:trPr>
          <w:trHeight w:val="432"/>
        </w:trPr>
        <w:tc>
          <w:tcPr>
            <w:tcW w:w="5000" w:type="pct"/>
            <w:gridSpan w:val="2"/>
            <w:shd w:val="clear" w:color="auto" w:fill="D9D9D9" w:themeFill="background1" w:themeFillShade="D9"/>
          </w:tcPr>
          <w:p w14:paraId="1F5F8A72" w14:textId="77777777" w:rsidR="00F1588F" w:rsidRPr="0012332A" w:rsidRDefault="00F1588F" w:rsidP="00EB1DFE">
            <w:pPr>
              <w:spacing w:before="0"/>
              <w:rPr>
                <w:b/>
                <w:sz w:val="24"/>
              </w:rPr>
            </w:pPr>
            <w:r w:rsidRPr="0012332A">
              <w:rPr>
                <w:b/>
                <w:sz w:val="24"/>
              </w:rPr>
              <w:t>Remark:</w:t>
            </w:r>
          </w:p>
          <w:p w14:paraId="2F4EFF1F" w14:textId="56FA6C0B" w:rsidR="00F1588F" w:rsidRPr="009A1C34" w:rsidRDefault="00F1588F" w:rsidP="00EB1DFE">
            <w:pPr>
              <w:spacing w:before="0"/>
              <w:rPr>
                <w:sz w:val="24"/>
              </w:rPr>
            </w:pPr>
            <w:r w:rsidRPr="0012332A">
              <w:rPr>
                <w:sz w:val="24"/>
              </w:rPr>
              <w:t xml:space="preserve">No Product Failures registered for </w:t>
            </w:r>
            <w:r w:rsidR="00FF3F2C">
              <w:rPr>
                <w:color w:val="000000" w:themeColor="text1"/>
                <w:sz w:val="24"/>
              </w:rPr>
              <w:t>MOXIFLOXACIN ED / MOXIFLOXACIN OPH</w:t>
            </w:r>
            <w:r w:rsidR="00ED199E">
              <w:rPr>
                <w:color w:val="000000" w:themeColor="text1"/>
                <w:sz w:val="24"/>
              </w:rPr>
              <w:t xml:space="preserve"> </w:t>
            </w:r>
            <w:r w:rsidR="00A26165" w:rsidRPr="00A26165">
              <w:rPr>
                <w:sz w:val="24"/>
              </w:rPr>
              <w:t>during the review period</w:t>
            </w:r>
            <w:r w:rsidRPr="00805380">
              <w:rPr>
                <w:sz w:val="24"/>
              </w:rPr>
              <w:t>.</w:t>
            </w:r>
          </w:p>
        </w:tc>
      </w:tr>
      <w:tr w:rsidR="00F1588F" w:rsidRPr="00D97029" w14:paraId="71B7E236" w14:textId="77777777" w:rsidTr="009A0BE8">
        <w:tblPrEx>
          <w:jc w:val="center"/>
        </w:tblPrEx>
        <w:trPr>
          <w:trHeight w:val="432"/>
          <w:jc w:val="center"/>
        </w:trPr>
        <w:tc>
          <w:tcPr>
            <w:tcW w:w="2423" w:type="pct"/>
            <w:shd w:val="clear" w:color="auto" w:fill="auto"/>
          </w:tcPr>
          <w:p w14:paraId="4094FC5E" w14:textId="77777777" w:rsidR="00F1588F" w:rsidRDefault="00F1588F" w:rsidP="00EB1DFE">
            <w:pPr>
              <w:spacing w:before="0"/>
              <w:rPr>
                <w:b/>
                <w:sz w:val="24"/>
              </w:rPr>
            </w:pPr>
            <w:r>
              <w:rPr>
                <w:b/>
                <w:sz w:val="24"/>
              </w:rPr>
              <w:t>Prepared</w:t>
            </w:r>
            <w:r w:rsidRPr="00D97029">
              <w:rPr>
                <w:b/>
                <w:sz w:val="24"/>
              </w:rPr>
              <w:t xml:space="preserve"> By QA: </w:t>
            </w:r>
          </w:p>
          <w:p w14:paraId="2EA288CD"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2C66F478" w14:textId="77777777" w:rsidR="00F1588F" w:rsidRDefault="00F1588F" w:rsidP="00EB1DFE">
            <w:pPr>
              <w:spacing w:before="0"/>
              <w:rPr>
                <w:b/>
                <w:sz w:val="24"/>
              </w:rPr>
            </w:pPr>
            <w:r>
              <w:rPr>
                <w:b/>
                <w:sz w:val="24"/>
              </w:rPr>
              <w:t>Reviewed</w:t>
            </w:r>
            <w:r w:rsidRPr="00D97029">
              <w:rPr>
                <w:b/>
                <w:sz w:val="24"/>
              </w:rPr>
              <w:t xml:space="preserve"> By QA: </w:t>
            </w:r>
          </w:p>
          <w:p w14:paraId="04BD6AD3" w14:textId="77777777" w:rsidR="00F1588F" w:rsidRPr="00D97029" w:rsidRDefault="00F1588F" w:rsidP="00EB1DFE">
            <w:pPr>
              <w:spacing w:before="0"/>
              <w:rPr>
                <w:b/>
                <w:sz w:val="24"/>
              </w:rPr>
            </w:pPr>
            <w:r w:rsidRPr="00D97029">
              <w:rPr>
                <w:b/>
                <w:sz w:val="24"/>
              </w:rPr>
              <w:t>(Sign/Date)</w:t>
            </w:r>
          </w:p>
        </w:tc>
      </w:tr>
    </w:tbl>
    <w:p w14:paraId="34717745" w14:textId="24F201B8" w:rsidR="00ED6B8E" w:rsidRDefault="00ED6B8E" w:rsidP="00F1588F">
      <w:pPr>
        <w:spacing w:before="0"/>
        <w:rPr>
          <w:sz w:val="24"/>
        </w:rPr>
      </w:pPr>
    </w:p>
    <w:p w14:paraId="7338A8F0" w14:textId="667293C6" w:rsidR="00B07468" w:rsidRDefault="00B07468" w:rsidP="00F1588F">
      <w:pPr>
        <w:spacing w:before="0"/>
        <w:rPr>
          <w:sz w:val="24"/>
        </w:rPr>
      </w:pPr>
    </w:p>
    <w:p w14:paraId="549BFEAD" w14:textId="7B0662CA" w:rsidR="00B07468" w:rsidRDefault="00B07468" w:rsidP="00F1588F">
      <w:pPr>
        <w:spacing w:before="0"/>
        <w:rPr>
          <w:sz w:val="24"/>
        </w:rPr>
      </w:pPr>
    </w:p>
    <w:p w14:paraId="3F08E5A8" w14:textId="20748D12" w:rsidR="00B07468" w:rsidRDefault="00B07468" w:rsidP="00F1588F">
      <w:pPr>
        <w:spacing w:before="0"/>
        <w:rPr>
          <w:sz w:val="24"/>
        </w:rPr>
      </w:pPr>
    </w:p>
    <w:p w14:paraId="3254BC8A" w14:textId="77777777" w:rsidR="0068463B" w:rsidRDefault="0068463B" w:rsidP="00F1588F">
      <w:pPr>
        <w:spacing w:before="0"/>
        <w:rPr>
          <w:sz w:val="24"/>
        </w:rPr>
      </w:pPr>
    </w:p>
    <w:p w14:paraId="3A8BC2FB" w14:textId="63CF46C3" w:rsidR="00B07468" w:rsidRDefault="00B07468" w:rsidP="00F1588F">
      <w:pPr>
        <w:spacing w:before="0"/>
        <w:rPr>
          <w:sz w:val="24"/>
        </w:rPr>
      </w:pPr>
    </w:p>
    <w:p w14:paraId="21DA8986" w14:textId="77777777" w:rsidR="00B07468" w:rsidRDefault="00B07468" w:rsidP="00F1588F">
      <w:pPr>
        <w:spacing w:before="0"/>
        <w:rPr>
          <w:sz w:val="24"/>
        </w:rPr>
      </w:pPr>
    </w:p>
    <w:p w14:paraId="3C1B3B61" w14:textId="77777777" w:rsidR="00F1588F" w:rsidRPr="0012332A" w:rsidRDefault="00F1588F" w:rsidP="00F1588F">
      <w:pPr>
        <w:pStyle w:val="Heading1"/>
        <w:spacing w:before="0" w:line="276" w:lineRule="auto"/>
        <w:rPr>
          <w:rFonts w:ascii="Times New Roman" w:hAnsi="Times New Roman"/>
          <w:sz w:val="24"/>
          <w:szCs w:val="22"/>
        </w:rPr>
      </w:pPr>
      <w:bookmarkStart w:id="43" w:name="_Toc508959045"/>
      <w:bookmarkStart w:id="44" w:name="_Toc221452989"/>
      <w:r>
        <w:rPr>
          <w:rFonts w:ascii="Times New Roman" w:hAnsi="Times New Roman"/>
          <w:sz w:val="24"/>
          <w:szCs w:val="22"/>
        </w:rPr>
        <w:lastRenderedPageBreak/>
        <w:t xml:space="preserve">REVIEW OF </w:t>
      </w:r>
      <w:r w:rsidRPr="0012332A">
        <w:rPr>
          <w:rFonts w:ascii="Times New Roman" w:hAnsi="Times New Roman"/>
          <w:sz w:val="24"/>
          <w:szCs w:val="22"/>
        </w:rPr>
        <w:t>OUT OF SPECIFICATION</w:t>
      </w:r>
      <w:r>
        <w:rPr>
          <w:rFonts w:ascii="Times New Roman" w:hAnsi="Times New Roman"/>
          <w:sz w:val="24"/>
          <w:szCs w:val="22"/>
        </w:rPr>
        <w:t xml:space="preserve"> (OOS)</w:t>
      </w:r>
      <w:r w:rsidRPr="0012332A">
        <w:rPr>
          <w:rFonts w:ascii="Times New Roman" w:hAnsi="Times New Roman"/>
          <w:sz w:val="24"/>
          <w:szCs w:val="22"/>
        </w:rPr>
        <w:t>:</w:t>
      </w:r>
      <w:bookmarkEnd w:id="43"/>
      <w:bookmarkEnd w:id="44"/>
    </w:p>
    <w:p w14:paraId="7BC1CE1A" w14:textId="77777777" w:rsidR="00F1588F" w:rsidRPr="00ED6B8E" w:rsidRDefault="00F1588F" w:rsidP="00F1588F">
      <w:pPr>
        <w:spacing w:before="0"/>
        <w:rPr>
          <w:sz w:val="18"/>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39"/>
        <w:gridCol w:w="1900"/>
        <w:gridCol w:w="1266"/>
        <w:gridCol w:w="695"/>
        <w:gridCol w:w="1379"/>
        <w:gridCol w:w="1428"/>
        <w:gridCol w:w="2298"/>
      </w:tblGrid>
      <w:tr w:rsidR="00F1588F" w:rsidRPr="0012332A" w14:paraId="4CD20B07" w14:textId="77777777" w:rsidTr="008C6C48">
        <w:trPr>
          <w:trHeight w:val="432"/>
          <w:jc w:val="center"/>
        </w:trPr>
        <w:tc>
          <w:tcPr>
            <w:tcW w:w="474" w:type="pct"/>
            <w:shd w:val="clear" w:color="auto" w:fill="D9D9D9" w:themeFill="background1" w:themeFillShade="D9"/>
            <w:vAlign w:val="center"/>
          </w:tcPr>
          <w:p w14:paraId="550CC1CA" w14:textId="77777777" w:rsidR="00F1588F" w:rsidRPr="0012332A" w:rsidRDefault="00F1588F" w:rsidP="00EB1DFE">
            <w:pPr>
              <w:spacing w:before="0" w:line="360" w:lineRule="auto"/>
              <w:jc w:val="center"/>
              <w:rPr>
                <w:b/>
                <w:sz w:val="24"/>
              </w:rPr>
            </w:pPr>
            <w:r w:rsidRPr="0012332A">
              <w:rPr>
                <w:b/>
                <w:sz w:val="24"/>
              </w:rPr>
              <w:t>Sr. No.</w:t>
            </w:r>
          </w:p>
        </w:tc>
        <w:tc>
          <w:tcPr>
            <w:tcW w:w="959" w:type="pct"/>
            <w:shd w:val="clear" w:color="auto" w:fill="D9D9D9" w:themeFill="background1" w:themeFillShade="D9"/>
            <w:vAlign w:val="center"/>
          </w:tcPr>
          <w:p w14:paraId="65735672" w14:textId="77777777" w:rsidR="00F1588F" w:rsidRPr="0012332A" w:rsidRDefault="00F1588F" w:rsidP="00EB1DFE">
            <w:pPr>
              <w:spacing w:before="0" w:line="360" w:lineRule="auto"/>
              <w:jc w:val="center"/>
              <w:rPr>
                <w:b/>
                <w:sz w:val="24"/>
              </w:rPr>
            </w:pPr>
            <w:r w:rsidRPr="0012332A">
              <w:rPr>
                <w:b/>
                <w:sz w:val="24"/>
              </w:rPr>
              <w:t>OOS No.</w:t>
            </w:r>
          </w:p>
        </w:tc>
        <w:tc>
          <w:tcPr>
            <w:tcW w:w="639" w:type="pct"/>
            <w:shd w:val="clear" w:color="auto" w:fill="D9D9D9" w:themeFill="background1" w:themeFillShade="D9"/>
            <w:vAlign w:val="center"/>
          </w:tcPr>
          <w:p w14:paraId="14C83B1E" w14:textId="77777777" w:rsidR="00F1588F" w:rsidRPr="0012332A" w:rsidRDefault="00F1588F" w:rsidP="00EB1DFE">
            <w:pPr>
              <w:spacing w:before="0" w:line="360" w:lineRule="auto"/>
              <w:jc w:val="center"/>
              <w:rPr>
                <w:b/>
                <w:sz w:val="24"/>
              </w:rPr>
            </w:pPr>
            <w:r w:rsidRPr="0012332A">
              <w:rPr>
                <w:b/>
                <w:sz w:val="24"/>
              </w:rPr>
              <w:t>Batch No.</w:t>
            </w:r>
          </w:p>
        </w:tc>
        <w:tc>
          <w:tcPr>
            <w:tcW w:w="1047" w:type="pct"/>
            <w:gridSpan w:val="2"/>
            <w:shd w:val="clear" w:color="auto" w:fill="D9D9D9" w:themeFill="background1" w:themeFillShade="D9"/>
            <w:vAlign w:val="center"/>
          </w:tcPr>
          <w:p w14:paraId="6090B05C" w14:textId="77777777" w:rsidR="00F1588F" w:rsidRPr="0012332A" w:rsidRDefault="00F1588F" w:rsidP="00EB1DFE">
            <w:pPr>
              <w:spacing w:before="0" w:line="360" w:lineRule="auto"/>
              <w:jc w:val="center"/>
              <w:rPr>
                <w:b/>
                <w:sz w:val="24"/>
              </w:rPr>
            </w:pPr>
            <w:r w:rsidRPr="0012332A">
              <w:rPr>
                <w:b/>
                <w:sz w:val="24"/>
              </w:rPr>
              <w:t>Details of OOS</w:t>
            </w:r>
          </w:p>
        </w:tc>
        <w:tc>
          <w:tcPr>
            <w:tcW w:w="721" w:type="pct"/>
            <w:shd w:val="clear" w:color="auto" w:fill="D9D9D9" w:themeFill="background1" w:themeFillShade="D9"/>
            <w:vAlign w:val="center"/>
          </w:tcPr>
          <w:p w14:paraId="29CA97AF" w14:textId="77777777" w:rsidR="00F1588F" w:rsidRPr="0012332A" w:rsidRDefault="00F1588F" w:rsidP="00EB1DFE">
            <w:pPr>
              <w:spacing w:before="0" w:line="360" w:lineRule="auto"/>
              <w:jc w:val="center"/>
              <w:rPr>
                <w:b/>
                <w:sz w:val="24"/>
              </w:rPr>
            </w:pPr>
            <w:r w:rsidRPr="0012332A">
              <w:rPr>
                <w:b/>
                <w:sz w:val="24"/>
              </w:rPr>
              <w:t>CAPA</w:t>
            </w:r>
          </w:p>
        </w:tc>
        <w:tc>
          <w:tcPr>
            <w:tcW w:w="1160" w:type="pct"/>
            <w:shd w:val="clear" w:color="auto" w:fill="D9D9D9" w:themeFill="background1" w:themeFillShade="D9"/>
            <w:vAlign w:val="center"/>
          </w:tcPr>
          <w:p w14:paraId="5C29DB61" w14:textId="77777777" w:rsidR="00F1588F" w:rsidRPr="0012332A" w:rsidRDefault="00F1588F" w:rsidP="00EB1DFE">
            <w:pPr>
              <w:spacing w:before="0" w:line="360" w:lineRule="auto"/>
              <w:jc w:val="center"/>
              <w:rPr>
                <w:b/>
                <w:sz w:val="24"/>
              </w:rPr>
            </w:pPr>
            <w:r w:rsidRPr="0012332A">
              <w:rPr>
                <w:b/>
                <w:sz w:val="24"/>
              </w:rPr>
              <w:t>Status</w:t>
            </w:r>
          </w:p>
        </w:tc>
      </w:tr>
      <w:tr>
        <w:trPr>
          <w:jc w:val="center"/>
        </w:trPr>
        <w:tc>
          <w:tcPr>
            <w:vAlign w:val="center"/>
          </w:tcPr>
          <w:p>
            <w:pPr>
              <w:spacing w:before="0"/>
              <w:jc w:val="center"/>
              <w:rPr>
                <w:sz w:val="22"/>
                <w:szCs w:val="22"/>
              </w:rPr>
            </w:pPr>
            <w:r>
              <w:rPr>
                <w:sz w:val="22"/>
                <w:szCs w:val="22"/>
              </w:rPr>
              <w:t xml:space="preserve">NIL</w:t>
            </w:r>
          </w:p>
        </w:tc>
        <w:tc>
          <w:tcPr>
            <w:vAlign w:val="center"/>
          </w:tcPr>
          <w:p>
            <w:pPr>
              <w:spacing w:before="0"/>
              <w:jc w:val="center"/>
              <w:rPr>
                <w:sz w:val="22"/>
                <w:szCs w:val="22"/>
              </w:rPr>
            </w:pPr>
            <w:r>
              <w:rPr>
                <w:sz w:val="22"/>
                <w:szCs w:val="22"/>
              </w:rPr>
              <w:t xml:space="preserve">NIL</w:t>
            </w:r>
          </w:p>
        </w:tc>
        <w:tc>
          <w:tcPr>
            <w:vAlign w:val="center"/>
          </w:tcPr>
          <w:p>
            <w:pPr>
              <w:spacing w:before="0"/>
              <w:jc w:val="center"/>
              <w:rPr>
                <w:sz w:val="22"/>
                <w:szCs w:val="22"/>
              </w:rPr>
            </w:pPr>
            <w:r>
              <w:rPr>
                <w:sz w:val="22"/>
                <w:szCs w:val="22"/>
              </w:rPr>
              <w:t xml:space="preserve">NIL</w:t>
            </w:r>
          </w:p>
        </w:tc>
        <w:tc>
          <w:tcPr>
            <w:vAlign w:val="center"/>
          </w:tcPr>
          <w:p>
            <w:pPr>
              <w:spacing w:before="0"/>
              <w:jc w:val="center"/>
              <w:rPr>
                <w:sz w:val="22"/>
                <w:szCs w:val="22"/>
              </w:rPr>
            </w:pPr>
            <w:r>
              <w:rPr>
                <w:sz w:val="22"/>
                <w:szCs w:val="22"/>
              </w:rPr>
              <w:t xml:space="preserve">NIL</w:t>
            </w:r>
          </w:p>
        </w:tc>
        <w:tc>
          <w:tcPr>
            <w:vAlign w:val="center"/>
          </w:tcPr>
          <w:p>
            <w:pPr>
              <w:spacing w:before="0"/>
              <w:jc w:val="center"/>
              <w:rPr>
                <w:sz w:val="22"/>
                <w:szCs w:val="22"/>
              </w:rPr>
            </w:pPr>
            <w:r>
              <w:rPr>
                <w:sz w:val="22"/>
                <w:szCs w:val="22"/>
              </w:rPr>
              <w:t xml:space="preserve">NIL</w:t>
            </w:r>
          </w:p>
        </w:tc>
        <w:tc>
          <w:tcPr>
            <w:vAlign w:val="center"/>
          </w:tcPr>
          <w:p>
            <w:pPr>
              <w:spacing w:before="0"/>
              <w:jc w:val="center"/>
              <w:rPr>
                <w:sz w:val="22"/>
                <w:szCs w:val="22"/>
              </w:rPr>
            </w:pPr>
            <w:r>
              <w:rPr>
                <w:sz w:val="22"/>
                <w:szCs w:val="22"/>
              </w:rPr>
              <w:t xml:space="preserve">NIL</w:t>
            </w:r>
          </w:p>
        </w:tc>
      </w:tr>
      <w:tr w:rsidR="00F1588F" w:rsidRPr="0012332A" w14:paraId="0F65DFA3" w14:textId="77777777" w:rsidTr="008C6C48">
        <w:tblPrEx>
          <w:tblLook w:val="04A0" w:firstRow="1" w:lastRow="0" w:firstColumn="1" w:lastColumn="0" w:noHBand="0" w:noVBand="1"/>
        </w:tblPrEx>
        <w:trPr>
          <w:trHeight w:val="800"/>
          <w:jc w:val="center"/>
        </w:trPr>
        <w:tc>
          <w:tcPr>
            <w:tcW w:w="5000" w:type="pct"/>
            <w:gridSpan w:val="7"/>
            <w:shd w:val="clear" w:color="auto" w:fill="D9D9D9" w:themeFill="background1" w:themeFillShade="D9"/>
          </w:tcPr>
          <w:p w14:paraId="1BD922E7" w14:textId="77777777" w:rsidR="00F1588F" w:rsidRPr="0012332A" w:rsidRDefault="00F1588F" w:rsidP="00EB1DFE">
            <w:pPr>
              <w:spacing w:before="0"/>
              <w:rPr>
                <w:b/>
                <w:sz w:val="24"/>
              </w:rPr>
            </w:pPr>
            <w:r w:rsidRPr="0012332A">
              <w:rPr>
                <w:b/>
                <w:sz w:val="24"/>
              </w:rPr>
              <w:t>Remark:</w:t>
            </w:r>
          </w:p>
          <w:p w14:paraId="741CC95D" w14:textId="55B73D26" w:rsidR="00F1588F" w:rsidRPr="009A1C34" w:rsidRDefault="00F1588F" w:rsidP="00EB1DFE">
            <w:pPr>
              <w:spacing w:before="0"/>
              <w:rPr>
                <w:sz w:val="24"/>
              </w:rPr>
            </w:pPr>
            <w:r w:rsidRPr="0012332A">
              <w:rPr>
                <w:sz w:val="24"/>
              </w:rPr>
              <w:t xml:space="preserve">No Out </w:t>
            </w:r>
            <w:proofErr w:type="gramStart"/>
            <w:r w:rsidRPr="0012332A">
              <w:rPr>
                <w:sz w:val="24"/>
              </w:rPr>
              <w:t>Of</w:t>
            </w:r>
            <w:proofErr w:type="gramEnd"/>
            <w:r w:rsidRPr="0012332A">
              <w:rPr>
                <w:sz w:val="24"/>
              </w:rPr>
              <w:t xml:space="preserve"> Specification registered for </w:t>
            </w:r>
            <w:r w:rsidR="00FF3F2C">
              <w:rPr>
                <w:color w:val="000000" w:themeColor="text1"/>
                <w:sz w:val="24"/>
              </w:rPr>
              <w:t>MOXIFLOXACIN ED / MOXIFLOXACIN OPH</w:t>
            </w:r>
            <w:r w:rsidR="00ED199E">
              <w:rPr>
                <w:color w:val="000000" w:themeColor="text1"/>
                <w:sz w:val="24"/>
              </w:rPr>
              <w:t xml:space="preserve"> </w:t>
            </w:r>
            <w:r w:rsidR="00A26165" w:rsidRPr="00A26165">
              <w:rPr>
                <w:sz w:val="24"/>
              </w:rPr>
              <w:t>during the review period</w:t>
            </w:r>
            <w:r w:rsidRPr="0012332A">
              <w:rPr>
                <w:sz w:val="24"/>
              </w:rPr>
              <w:t>.</w:t>
            </w:r>
          </w:p>
        </w:tc>
      </w:tr>
      <w:tr w:rsidR="00F1588F" w:rsidRPr="00D97029" w14:paraId="3308C1A1" w14:textId="77777777" w:rsidTr="00EB1DFE">
        <w:tblPrEx>
          <w:tblLook w:val="04A0" w:firstRow="1" w:lastRow="0" w:firstColumn="1" w:lastColumn="0" w:noHBand="0" w:noVBand="1"/>
        </w:tblPrEx>
        <w:trPr>
          <w:jc w:val="center"/>
        </w:trPr>
        <w:tc>
          <w:tcPr>
            <w:tcW w:w="2423" w:type="pct"/>
            <w:gridSpan w:val="4"/>
            <w:shd w:val="clear" w:color="auto" w:fill="auto"/>
          </w:tcPr>
          <w:p w14:paraId="52412497" w14:textId="77777777" w:rsidR="00F1588F" w:rsidRDefault="00F1588F" w:rsidP="00EB1DFE">
            <w:pPr>
              <w:spacing w:before="0"/>
              <w:rPr>
                <w:b/>
                <w:sz w:val="24"/>
              </w:rPr>
            </w:pPr>
            <w:r>
              <w:rPr>
                <w:b/>
                <w:sz w:val="24"/>
              </w:rPr>
              <w:t>Prepared</w:t>
            </w:r>
            <w:r w:rsidRPr="00D97029">
              <w:rPr>
                <w:b/>
                <w:sz w:val="24"/>
              </w:rPr>
              <w:t xml:space="preserve"> By QA: </w:t>
            </w:r>
          </w:p>
          <w:p w14:paraId="28258D6C" w14:textId="77777777" w:rsidR="00F1588F" w:rsidRPr="00D97029" w:rsidRDefault="00F1588F" w:rsidP="00EB1DFE">
            <w:pPr>
              <w:spacing w:before="0"/>
              <w:rPr>
                <w:b/>
                <w:sz w:val="24"/>
              </w:rPr>
            </w:pPr>
            <w:r w:rsidRPr="00D97029">
              <w:rPr>
                <w:b/>
                <w:sz w:val="24"/>
              </w:rPr>
              <w:t>(Sign/Date)</w:t>
            </w:r>
          </w:p>
        </w:tc>
        <w:tc>
          <w:tcPr>
            <w:tcW w:w="2577" w:type="pct"/>
            <w:gridSpan w:val="3"/>
            <w:shd w:val="clear" w:color="auto" w:fill="auto"/>
          </w:tcPr>
          <w:p w14:paraId="43AF3689" w14:textId="77777777" w:rsidR="00F1588F" w:rsidRDefault="00F1588F" w:rsidP="00EB1DFE">
            <w:pPr>
              <w:spacing w:before="0"/>
              <w:rPr>
                <w:b/>
                <w:sz w:val="24"/>
              </w:rPr>
            </w:pPr>
            <w:r>
              <w:rPr>
                <w:b/>
                <w:sz w:val="24"/>
              </w:rPr>
              <w:t>Reviewed</w:t>
            </w:r>
            <w:r w:rsidRPr="00D97029">
              <w:rPr>
                <w:b/>
                <w:sz w:val="24"/>
              </w:rPr>
              <w:t xml:space="preserve"> By QA: </w:t>
            </w:r>
          </w:p>
          <w:p w14:paraId="33CBF87E" w14:textId="77777777" w:rsidR="00F1588F" w:rsidRPr="00D97029" w:rsidRDefault="00F1588F" w:rsidP="00EB1DFE">
            <w:pPr>
              <w:spacing w:before="0"/>
              <w:rPr>
                <w:b/>
                <w:sz w:val="24"/>
              </w:rPr>
            </w:pPr>
            <w:r w:rsidRPr="00D97029">
              <w:rPr>
                <w:b/>
                <w:sz w:val="24"/>
              </w:rPr>
              <w:t>(Sign/Date)</w:t>
            </w:r>
          </w:p>
        </w:tc>
      </w:tr>
    </w:tbl>
    <w:p w14:paraId="74319D1E" w14:textId="77777777" w:rsidR="00CC78A0" w:rsidRPr="00ED6B8E" w:rsidRDefault="00CC78A0" w:rsidP="00F1588F">
      <w:pPr>
        <w:tabs>
          <w:tab w:val="left" w:pos="709"/>
          <w:tab w:val="left" w:pos="851"/>
        </w:tabs>
        <w:spacing w:before="0" w:line="276" w:lineRule="auto"/>
        <w:rPr>
          <w:sz w:val="22"/>
          <w:szCs w:val="24"/>
        </w:rPr>
      </w:pPr>
    </w:p>
    <w:p w14:paraId="7D1D5661" w14:textId="77777777" w:rsidR="00F1588F" w:rsidRDefault="00F1588F" w:rsidP="00F1588F">
      <w:pPr>
        <w:pStyle w:val="Heading1"/>
        <w:spacing w:before="0" w:line="276" w:lineRule="auto"/>
        <w:rPr>
          <w:rFonts w:ascii="Times New Roman" w:hAnsi="Times New Roman"/>
          <w:sz w:val="24"/>
          <w:szCs w:val="22"/>
        </w:rPr>
      </w:pPr>
      <w:bookmarkStart w:id="45" w:name="_Toc508959046"/>
      <w:bookmarkStart w:id="46" w:name="_Toc221452990"/>
      <w:r>
        <w:rPr>
          <w:rFonts w:ascii="Times New Roman" w:hAnsi="Times New Roman"/>
          <w:sz w:val="24"/>
          <w:szCs w:val="22"/>
        </w:rPr>
        <w:t xml:space="preserve">REVIEW OF </w:t>
      </w:r>
      <w:r w:rsidRPr="0012332A">
        <w:rPr>
          <w:rFonts w:ascii="Times New Roman" w:hAnsi="Times New Roman"/>
          <w:sz w:val="24"/>
          <w:szCs w:val="22"/>
        </w:rPr>
        <w:t>PRODUCT NONCONFORMANCE:</w:t>
      </w:r>
      <w:bookmarkEnd w:id="45"/>
      <w:bookmarkEnd w:id="46"/>
    </w:p>
    <w:p w14:paraId="6987D513" w14:textId="77777777" w:rsidR="00F1588F" w:rsidRPr="00ED6B8E" w:rsidRDefault="00F1588F" w:rsidP="00F1588F">
      <w:pPr>
        <w:spacing w:before="0"/>
        <w:rPr>
          <w:sz w:val="12"/>
          <w:szCs w:val="12"/>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83"/>
        <w:gridCol w:w="1422"/>
        <w:gridCol w:w="3001"/>
        <w:gridCol w:w="2104"/>
        <w:gridCol w:w="2395"/>
      </w:tblGrid>
      <w:tr w:rsidR="00F1588F" w:rsidRPr="0012332A" w14:paraId="3F02F10A" w14:textId="77777777" w:rsidTr="008C6C48">
        <w:trPr>
          <w:trHeight w:val="432"/>
          <w:jc w:val="center"/>
        </w:trPr>
        <w:tc>
          <w:tcPr>
            <w:tcW w:w="496" w:type="pct"/>
            <w:shd w:val="clear" w:color="auto" w:fill="D9D9D9" w:themeFill="background1" w:themeFillShade="D9"/>
          </w:tcPr>
          <w:p w14:paraId="1B063443" w14:textId="77777777" w:rsidR="00F1588F" w:rsidRPr="0012332A" w:rsidRDefault="00F1588F" w:rsidP="00EB1DFE">
            <w:pPr>
              <w:spacing w:before="0" w:line="276" w:lineRule="auto"/>
              <w:jc w:val="center"/>
              <w:rPr>
                <w:b/>
                <w:sz w:val="24"/>
                <w:szCs w:val="22"/>
              </w:rPr>
            </w:pPr>
            <w:r w:rsidRPr="0012332A">
              <w:rPr>
                <w:b/>
                <w:sz w:val="24"/>
                <w:szCs w:val="22"/>
              </w:rPr>
              <w:t>Sr. No.</w:t>
            </w:r>
          </w:p>
        </w:tc>
        <w:tc>
          <w:tcPr>
            <w:tcW w:w="718" w:type="pct"/>
            <w:shd w:val="clear" w:color="auto" w:fill="D9D9D9" w:themeFill="background1" w:themeFillShade="D9"/>
          </w:tcPr>
          <w:p w14:paraId="580FB991" w14:textId="77777777" w:rsidR="00F1588F" w:rsidRPr="0012332A" w:rsidRDefault="00F1588F" w:rsidP="00EB1DFE">
            <w:pPr>
              <w:spacing w:before="0" w:line="276" w:lineRule="auto"/>
              <w:jc w:val="center"/>
              <w:rPr>
                <w:b/>
                <w:sz w:val="24"/>
                <w:szCs w:val="22"/>
              </w:rPr>
            </w:pPr>
            <w:r w:rsidRPr="0012332A">
              <w:rPr>
                <w:b/>
                <w:sz w:val="24"/>
                <w:szCs w:val="22"/>
              </w:rPr>
              <w:t>Batch No.</w:t>
            </w:r>
          </w:p>
        </w:tc>
        <w:tc>
          <w:tcPr>
            <w:tcW w:w="1515" w:type="pct"/>
            <w:shd w:val="clear" w:color="auto" w:fill="D9D9D9" w:themeFill="background1" w:themeFillShade="D9"/>
          </w:tcPr>
          <w:p w14:paraId="6E4ED799" w14:textId="77777777" w:rsidR="00F1588F" w:rsidRPr="0012332A" w:rsidRDefault="00F1588F" w:rsidP="00EB1DFE">
            <w:pPr>
              <w:spacing w:before="0" w:line="276" w:lineRule="auto"/>
              <w:jc w:val="center"/>
              <w:rPr>
                <w:b/>
                <w:sz w:val="24"/>
                <w:szCs w:val="22"/>
              </w:rPr>
            </w:pPr>
            <w:r w:rsidRPr="0012332A">
              <w:rPr>
                <w:b/>
                <w:sz w:val="24"/>
                <w:szCs w:val="22"/>
              </w:rPr>
              <w:t>Details of Non-conformance</w:t>
            </w:r>
          </w:p>
        </w:tc>
        <w:tc>
          <w:tcPr>
            <w:tcW w:w="1062" w:type="pct"/>
            <w:shd w:val="clear" w:color="auto" w:fill="D9D9D9" w:themeFill="background1" w:themeFillShade="D9"/>
          </w:tcPr>
          <w:p w14:paraId="61B2064F" w14:textId="77777777" w:rsidR="00F1588F" w:rsidRPr="0012332A" w:rsidRDefault="00F1588F" w:rsidP="00EB1DFE">
            <w:pPr>
              <w:spacing w:before="0" w:line="276" w:lineRule="auto"/>
              <w:jc w:val="center"/>
              <w:rPr>
                <w:b/>
                <w:sz w:val="24"/>
                <w:szCs w:val="22"/>
              </w:rPr>
            </w:pPr>
            <w:r>
              <w:rPr>
                <w:b/>
                <w:sz w:val="24"/>
                <w:szCs w:val="22"/>
              </w:rPr>
              <w:t>Details of Investigation</w:t>
            </w:r>
          </w:p>
        </w:tc>
        <w:tc>
          <w:tcPr>
            <w:tcW w:w="1209" w:type="pct"/>
            <w:shd w:val="clear" w:color="auto" w:fill="D9D9D9" w:themeFill="background1" w:themeFillShade="D9"/>
          </w:tcPr>
          <w:p w14:paraId="05A8FD1D" w14:textId="77777777" w:rsidR="00F1588F" w:rsidRPr="0012332A" w:rsidRDefault="00F1588F" w:rsidP="00EB1DFE">
            <w:pPr>
              <w:spacing w:before="0" w:line="276" w:lineRule="auto"/>
              <w:jc w:val="center"/>
              <w:rPr>
                <w:b/>
                <w:sz w:val="24"/>
                <w:szCs w:val="22"/>
              </w:rPr>
            </w:pPr>
            <w:r w:rsidRPr="0012332A">
              <w:rPr>
                <w:b/>
                <w:sz w:val="24"/>
                <w:szCs w:val="22"/>
              </w:rPr>
              <w:t>CAPA</w:t>
            </w:r>
          </w:p>
        </w:tc>
      </w:tr>
      <w:tr>
        <w:trPr>
          <w:jc w:val="center"/>
        </w:trPr>
        <w:tc>
          <w:tcPr>
            <w:vAlign w:val="center"/>
          </w:tcPr>
          <w:p>
            <w:pPr>
              <w:spacing w:before="0"/>
              <w:jc w:val="center"/>
              <w:rPr>
                <w:sz w:val="22"/>
                <w:szCs w:val="22"/>
              </w:rPr>
            </w:pPr>
            <w:r>
              <w:rPr>
                <w:sz w:val="22"/>
                <w:szCs w:val="22"/>
              </w:rPr>
              <w:t xml:space="preserve">NIL</w:t>
            </w:r>
          </w:p>
        </w:tc>
        <w:tc>
          <w:tcPr>
            <w:vAlign w:val="center"/>
          </w:tcPr>
          <w:p>
            <w:pPr>
              <w:spacing w:before="0"/>
              <w:jc w:val="center"/>
              <w:rPr>
                <w:sz w:val="22"/>
                <w:szCs w:val="22"/>
              </w:rPr>
            </w:pPr>
            <w:r>
              <w:rPr>
                <w:sz w:val="22"/>
                <w:szCs w:val="22"/>
              </w:rPr>
              <w:t xml:space="preserve">NIL</w:t>
            </w:r>
          </w:p>
        </w:tc>
        <w:tc>
          <w:tcPr>
            <w:vAlign w:val="center"/>
          </w:tcPr>
          <w:p>
            <w:pPr>
              <w:spacing w:before="0"/>
              <w:jc w:val="center"/>
              <w:rPr>
                <w:sz w:val="22"/>
                <w:szCs w:val="22"/>
              </w:rPr>
            </w:pPr>
            <w:r>
              <w:rPr>
                <w:sz w:val="22"/>
                <w:szCs w:val="22"/>
              </w:rPr>
              <w:t xml:space="preserve">NIL</w:t>
            </w:r>
          </w:p>
        </w:tc>
        <w:tc>
          <w:tcPr>
            <w:vAlign w:val="center"/>
          </w:tcPr>
          <w:p>
            <w:pPr>
              <w:spacing w:before="0"/>
              <w:jc w:val="center"/>
              <w:rPr>
                <w:sz w:val="22"/>
                <w:szCs w:val="22"/>
              </w:rPr>
            </w:pPr>
            <w:r>
              <w:rPr>
                <w:sz w:val="22"/>
                <w:szCs w:val="22"/>
              </w:rPr>
              <w:t xml:space="preserve">NIL</w:t>
            </w:r>
          </w:p>
        </w:tc>
        <w:tc>
          <w:tcPr>
            <w:vAlign w:val="center"/>
          </w:tcPr>
          <w:p>
            <w:pPr>
              <w:spacing w:before="0"/>
              <w:jc w:val="center"/>
              <w:rPr>
                <w:sz w:val="22"/>
                <w:szCs w:val="22"/>
              </w:rPr>
            </w:pPr>
            <w:r>
              <w:rPr>
                <w:sz w:val="22"/>
                <w:szCs w:val="22"/>
              </w:rPr>
              <w:t xml:space="preserve">NIL</w:t>
            </w:r>
          </w:p>
        </w:tc>
      </w:tr>
    </w:tbl>
    <w:p w14:paraId="4752C1E9" w14:textId="77777777" w:rsidR="00F1588F" w:rsidRPr="003F4A0E" w:rsidRDefault="00F1588F" w:rsidP="00F1588F">
      <w:pPr>
        <w:spacing w:before="0"/>
        <w:rPr>
          <w:sz w:val="18"/>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6D729D5A" w14:textId="77777777" w:rsidTr="008C6C48">
        <w:trPr>
          <w:trHeight w:val="796"/>
          <w:jc w:val="center"/>
        </w:trPr>
        <w:tc>
          <w:tcPr>
            <w:tcW w:w="5000" w:type="pct"/>
            <w:gridSpan w:val="2"/>
            <w:shd w:val="clear" w:color="auto" w:fill="D9D9D9" w:themeFill="background1" w:themeFillShade="D9"/>
          </w:tcPr>
          <w:p w14:paraId="4CE5F497" w14:textId="77777777" w:rsidR="00F1588F" w:rsidRPr="0012332A" w:rsidRDefault="00F1588F" w:rsidP="00EB1DFE">
            <w:pPr>
              <w:spacing w:before="0"/>
              <w:rPr>
                <w:b/>
                <w:sz w:val="24"/>
              </w:rPr>
            </w:pPr>
            <w:r w:rsidRPr="0012332A">
              <w:rPr>
                <w:b/>
                <w:sz w:val="24"/>
              </w:rPr>
              <w:t>Remark:</w:t>
            </w:r>
          </w:p>
          <w:p w14:paraId="2CE522BE" w14:textId="48DF15F3" w:rsidR="00F1588F" w:rsidRPr="009A1C34" w:rsidRDefault="00F1588F" w:rsidP="00EB1DFE">
            <w:pPr>
              <w:spacing w:before="0"/>
              <w:rPr>
                <w:sz w:val="24"/>
              </w:rPr>
            </w:pPr>
            <w:r w:rsidRPr="0012332A">
              <w:rPr>
                <w:sz w:val="24"/>
              </w:rPr>
              <w:t xml:space="preserve">No Product Non-Conformance registered for </w:t>
            </w:r>
            <w:r w:rsidR="00FF3F2C">
              <w:rPr>
                <w:color w:val="000000" w:themeColor="text1"/>
                <w:sz w:val="24"/>
              </w:rPr>
              <w:t>MOXIFLOXACIN ED / MOXIFLOXACIN OPH</w:t>
            </w:r>
            <w:r w:rsidR="00352D33">
              <w:rPr>
                <w:color w:val="000000" w:themeColor="text1"/>
                <w:sz w:val="24"/>
              </w:rPr>
              <w:t xml:space="preserve"> </w:t>
            </w:r>
            <w:r w:rsidR="00A26165" w:rsidRPr="00A26165">
              <w:rPr>
                <w:sz w:val="24"/>
              </w:rPr>
              <w:t>during the review period</w:t>
            </w:r>
            <w:r w:rsidRPr="0012332A">
              <w:rPr>
                <w:sz w:val="24"/>
              </w:rPr>
              <w:t>.</w:t>
            </w:r>
          </w:p>
        </w:tc>
      </w:tr>
      <w:tr w:rsidR="00F1588F" w:rsidRPr="00D97029" w14:paraId="7B4A802B" w14:textId="77777777" w:rsidTr="00EB1DFE">
        <w:trPr>
          <w:jc w:val="center"/>
        </w:trPr>
        <w:tc>
          <w:tcPr>
            <w:tcW w:w="2423" w:type="pct"/>
            <w:shd w:val="clear" w:color="auto" w:fill="auto"/>
          </w:tcPr>
          <w:p w14:paraId="610B66BA" w14:textId="77777777" w:rsidR="00F1588F" w:rsidRDefault="00F1588F" w:rsidP="00EB1DFE">
            <w:pPr>
              <w:spacing w:before="0"/>
              <w:rPr>
                <w:b/>
                <w:sz w:val="24"/>
              </w:rPr>
            </w:pPr>
            <w:r>
              <w:rPr>
                <w:b/>
                <w:sz w:val="24"/>
              </w:rPr>
              <w:t>Prepared</w:t>
            </w:r>
            <w:r w:rsidRPr="00D97029">
              <w:rPr>
                <w:b/>
                <w:sz w:val="24"/>
              </w:rPr>
              <w:t xml:space="preserve"> By QA: </w:t>
            </w:r>
          </w:p>
          <w:p w14:paraId="0D70D01B"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3BEC49D1" w14:textId="77777777" w:rsidR="00F1588F" w:rsidRDefault="00F1588F" w:rsidP="00EB1DFE">
            <w:pPr>
              <w:spacing w:before="0"/>
              <w:rPr>
                <w:b/>
                <w:sz w:val="24"/>
              </w:rPr>
            </w:pPr>
            <w:r>
              <w:rPr>
                <w:b/>
                <w:sz w:val="24"/>
              </w:rPr>
              <w:t>Reviewed</w:t>
            </w:r>
            <w:r w:rsidRPr="00D97029">
              <w:rPr>
                <w:b/>
                <w:sz w:val="24"/>
              </w:rPr>
              <w:t xml:space="preserve"> By QA: </w:t>
            </w:r>
          </w:p>
          <w:p w14:paraId="72D89EA1" w14:textId="77777777" w:rsidR="00F1588F" w:rsidRPr="00D97029" w:rsidRDefault="00F1588F" w:rsidP="00EB1DFE">
            <w:pPr>
              <w:spacing w:before="0"/>
              <w:rPr>
                <w:b/>
                <w:sz w:val="24"/>
              </w:rPr>
            </w:pPr>
            <w:r w:rsidRPr="00D97029">
              <w:rPr>
                <w:b/>
                <w:sz w:val="24"/>
              </w:rPr>
              <w:t>(Sign/Date)</w:t>
            </w:r>
          </w:p>
        </w:tc>
      </w:tr>
    </w:tbl>
    <w:p w14:paraId="525E8979" w14:textId="77777777" w:rsidR="008A239A" w:rsidRPr="003F4A0E" w:rsidRDefault="008A239A" w:rsidP="00F1588F">
      <w:pPr>
        <w:spacing w:before="0"/>
        <w:rPr>
          <w:sz w:val="18"/>
        </w:rPr>
      </w:pPr>
    </w:p>
    <w:p w14:paraId="1064A01B" w14:textId="77777777" w:rsidR="00F1588F" w:rsidRPr="00805380" w:rsidRDefault="00F1588F" w:rsidP="00F1588F">
      <w:pPr>
        <w:pStyle w:val="Heading1"/>
        <w:spacing w:before="0" w:line="276" w:lineRule="auto"/>
        <w:rPr>
          <w:rFonts w:ascii="Times New Roman" w:hAnsi="Times New Roman"/>
          <w:sz w:val="24"/>
          <w:szCs w:val="22"/>
        </w:rPr>
      </w:pPr>
      <w:bookmarkStart w:id="47" w:name="_Toc221452991"/>
      <w:r w:rsidRPr="00805380">
        <w:rPr>
          <w:rFonts w:ascii="Times New Roman" w:hAnsi="Times New Roman"/>
          <w:sz w:val="24"/>
          <w:szCs w:val="22"/>
        </w:rPr>
        <w:t>REVIEW OF CORRECTIVE AND PREVENTIVE ACTION (CAPA):</w:t>
      </w:r>
      <w:bookmarkEnd w:id="47"/>
    </w:p>
    <w:p w14:paraId="7F5ED9A9" w14:textId="77777777" w:rsidR="00F1588F" w:rsidRPr="003F4A0E" w:rsidRDefault="00F1588F" w:rsidP="00F1588F">
      <w:pPr>
        <w:spacing w:before="0"/>
        <w:rPr>
          <w:sz w:val="18"/>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37"/>
        <w:gridCol w:w="1567"/>
        <w:gridCol w:w="3374"/>
        <w:gridCol w:w="2746"/>
        <w:gridCol w:w="1381"/>
      </w:tblGrid>
      <w:tr w:rsidR="00F1588F" w:rsidRPr="00805380" w14:paraId="594DC21A" w14:textId="77777777" w:rsidTr="008C6C48">
        <w:trPr>
          <w:trHeight w:val="432"/>
          <w:jc w:val="center"/>
        </w:trPr>
        <w:tc>
          <w:tcPr>
            <w:tcW w:w="423" w:type="pct"/>
            <w:shd w:val="clear" w:color="auto" w:fill="D9D9D9" w:themeFill="background1" w:themeFillShade="D9"/>
            <w:vAlign w:val="center"/>
          </w:tcPr>
          <w:p w14:paraId="74D12EE3" w14:textId="77777777" w:rsidR="00F1588F" w:rsidRPr="00805380" w:rsidRDefault="00F1588F" w:rsidP="00EB1DFE">
            <w:pPr>
              <w:spacing w:before="0"/>
              <w:jc w:val="center"/>
              <w:rPr>
                <w:b/>
                <w:sz w:val="24"/>
              </w:rPr>
            </w:pPr>
            <w:r w:rsidRPr="00805380">
              <w:rPr>
                <w:b/>
                <w:sz w:val="24"/>
              </w:rPr>
              <w:t>Sr. No</w:t>
            </w:r>
          </w:p>
        </w:tc>
        <w:tc>
          <w:tcPr>
            <w:tcW w:w="791" w:type="pct"/>
            <w:shd w:val="clear" w:color="auto" w:fill="D9D9D9" w:themeFill="background1" w:themeFillShade="D9"/>
            <w:vAlign w:val="center"/>
          </w:tcPr>
          <w:p w14:paraId="1800BC78" w14:textId="77777777" w:rsidR="00F1588F" w:rsidRPr="00805380" w:rsidRDefault="00F1588F" w:rsidP="00EB1DFE">
            <w:pPr>
              <w:spacing w:before="0"/>
              <w:jc w:val="center"/>
              <w:rPr>
                <w:b/>
                <w:sz w:val="24"/>
              </w:rPr>
            </w:pPr>
            <w:r w:rsidRPr="00805380">
              <w:rPr>
                <w:b/>
                <w:sz w:val="24"/>
              </w:rPr>
              <w:t>CAPA No.</w:t>
            </w:r>
          </w:p>
        </w:tc>
        <w:tc>
          <w:tcPr>
            <w:tcW w:w="1703" w:type="pct"/>
            <w:shd w:val="clear" w:color="auto" w:fill="D9D9D9" w:themeFill="background1" w:themeFillShade="D9"/>
            <w:vAlign w:val="center"/>
          </w:tcPr>
          <w:p w14:paraId="6F4B00C3" w14:textId="77777777" w:rsidR="00F1588F" w:rsidRPr="00805380" w:rsidRDefault="00F1588F" w:rsidP="00EB1DFE">
            <w:pPr>
              <w:spacing w:before="0"/>
              <w:jc w:val="center"/>
              <w:rPr>
                <w:b/>
                <w:sz w:val="24"/>
              </w:rPr>
            </w:pPr>
            <w:r w:rsidRPr="00805380">
              <w:rPr>
                <w:b/>
                <w:sz w:val="24"/>
              </w:rPr>
              <w:t>Description of Non-Conformance</w:t>
            </w:r>
          </w:p>
        </w:tc>
        <w:tc>
          <w:tcPr>
            <w:tcW w:w="1386" w:type="pct"/>
            <w:shd w:val="clear" w:color="auto" w:fill="D9D9D9" w:themeFill="background1" w:themeFillShade="D9"/>
            <w:vAlign w:val="center"/>
          </w:tcPr>
          <w:p w14:paraId="2B692962" w14:textId="77777777" w:rsidR="00F1588F" w:rsidRPr="00805380" w:rsidRDefault="00F1588F" w:rsidP="00EB1DFE">
            <w:pPr>
              <w:spacing w:before="0"/>
              <w:jc w:val="center"/>
              <w:rPr>
                <w:b/>
                <w:sz w:val="24"/>
              </w:rPr>
            </w:pPr>
            <w:r w:rsidRPr="00805380">
              <w:rPr>
                <w:b/>
                <w:sz w:val="24"/>
              </w:rPr>
              <w:t>CAPA</w:t>
            </w:r>
          </w:p>
        </w:tc>
        <w:tc>
          <w:tcPr>
            <w:tcW w:w="697" w:type="pct"/>
            <w:shd w:val="clear" w:color="auto" w:fill="D9D9D9" w:themeFill="background1" w:themeFillShade="D9"/>
            <w:vAlign w:val="center"/>
          </w:tcPr>
          <w:p w14:paraId="7C6567D8" w14:textId="77777777" w:rsidR="00F1588F" w:rsidRPr="00805380" w:rsidRDefault="00F1588F" w:rsidP="00EB1DFE">
            <w:pPr>
              <w:spacing w:before="0"/>
              <w:jc w:val="center"/>
              <w:rPr>
                <w:b/>
                <w:sz w:val="24"/>
              </w:rPr>
            </w:pPr>
            <w:r w:rsidRPr="00805380">
              <w:rPr>
                <w:b/>
                <w:sz w:val="24"/>
              </w:rPr>
              <w:t>Status</w:t>
            </w:r>
          </w:p>
        </w:tc>
      </w:tr>
      <w:tr>
        <w:trPr>
          <w:jc w:val="center"/>
        </w:trPr>
        <w:tc>
          <w:tcPr>
            <w:vAlign w:val="center"/>
          </w:tcPr>
          <w:p>
            <w:pPr>
              <w:spacing w:before="0"/>
              <w:jc w:val="center"/>
              <w:rPr>
                <w:sz w:val="22"/>
                <w:szCs w:val="22"/>
              </w:rPr>
            </w:pPr>
            <w:r>
              <w:rPr>
                <w:sz w:val="22"/>
                <w:szCs w:val="22"/>
              </w:rPr>
              <w:t xml:space="preserve">NIL</w:t>
            </w:r>
          </w:p>
        </w:tc>
        <w:tc>
          <w:tcPr>
            <w:vAlign w:val="center"/>
          </w:tcPr>
          <w:p>
            <w:pPr>
              <w:spacing w:before="0"/>
              <w:jc w:val="center"/>
              <w:rPr>
                <w:sz w:val="22"/>
                <w:szCs w:val="22"/>
              </w:rPr>
            </w:pPr>
            <w:r>
              <w:rPr>
                <w:sz w:val="22"/>
                <w:szCs w:val="22"/>
              </w:rPr>
              <w:t xml:space="preserve">NIL</w:t>
            </w:r>
          </w:p>
        </w:tc>
        <w:tc>
          <w:tcPr>
            <w:vAlign w:val="center"/>
          </w:tcPr>
          <w:p>
            <w:pPr>
              <w:spacing w:before="0"/>
              <w:jc w:val="center"/>
              <w:rPr>
                <w:sz w:val="22"/>
                <w:szCs w:val="22"/>
              </w:rPr>
            </w:pPr>
            <w:r>
              <w:rPr>
                <w:sz w:val="22"/>
                <w:szCs w:val="22"/>
              </w:rPr>
              <w:t xml:space="preserve">NIL</w:t>
            </w:r>
          </w:p>
        </w:tc>
        <w:tc>
          <w:tcPr>
            <w:vAlign w:val="center"/>
          </w:tcPr>
          <w:p>
            <w:pPr>
              <w:spacing w:before="0"/>
              <w:jc w:val="center"/>
              <w:rPr>
                <w:sz w:val="22"/>
                <w:szCs w:val="22"/>
              </w:rPr>
            </w:pPr>
            <w:r>
              <w:rPr>
                <w:sz w:val="22"/>
                <w:szCs w:val="22"/>
              </w:rPr>
              <w:t xml:space="preserve">NIL</w:t>
            </w:r>
          </w:p>
        </w:tc>
        <w:tc>
          <w:tcPr>
            <w:vAlign w:val="center"/>
          </w:tcPr>
          <w:p>
            <w:pPr>
              <w:spacing w:before="0"/>
              <w:jc w:val="center"/>
              <w:rPr>
                <w:sz w:val="22"/>
                <w:szCs w:val="22"/>
              </w:rPr>
            </w:pPr>
            <w:r>
              <w:rPr>
                <w:sz w:val="22"/>
                <w:szCs w:val="22"/>
              </w:rPr>
              <w:t xml:space="preserve">NIL</w:t>
            </w:r>
          </w:p>
        </w:tc>
      </w:tr>
    </w:tbl>
    <w:p w14:paraId="3275BB43" w14:textId="77777777" w:rsidR="00F1588F" w:rsidRPr="00ED6B8E" w:rsidRDefault="00F1588F" w:rsidP="00F1588F">
      <w:pPr>
        <w:tabs>
          <w:tab w:val="left" w:pos="709"/>
          <w:tab w:val="left" w:pos="851"/>
        </w:tabs>
        <w:spacing w:before="0" w:line="276" w:lineRule="auto"/>
        <w:rPr>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70403041" w14:textId="77777777" w:rsidTr="008C6C48">
        <w:trPr>
          <w:trHeight w:val="432"/>
          <w:jc w:val="center"/>
        </w:trPr>
        <w:tc>
          <w:tcPr>
            <w:tcW w:w="5000" w:type="pct"/>
            <w:gridSpan w:val="2"/>
            <w:shd w:val="clear" w:color="auto" w:fill="D9D9D9" w:themeFill="background1" w:themeFillShade="D9"/>
          </w:tcPr>
          <w:p w14:paraId="699DD041" w14:textId="77777777" w:rsidR="00F1588F" w:rsidRPr="00805380" w:rsidRDefault="00F1588F" w:rsidP="00EB1DFE">
            <w:pPr>
              <w:spacing w:before="0"/>
              <w:rPr>
                <w:b/>
                <w:sz w:val="24"/>
              </w:rPr>
            </w:pPr>
            <w:r w:rsidRPr="00805380">
              <w:rPr>
                <w:b/>
                <w:sz w:val="24"/>
              </w:rPr>
              <w:t>Remark:</w:t>
            </w:r>
          </w:p>
          <w:p w14:paraId="664B426D" w14:textId="622D30C2" w:rsidR="00F1588F" w:rsidRPr="009A1C34" w:rsidRDefault="00F1588F" w:rsidP="00EB1DFE">
            <w:pPr>
              <w:spacing w:before="0"/>
              <w:rPr>
                <w:sz w:val="24"/>
              </w:rPr>
            </w:pPr>
            <w:r w:rsidRPr="00805380">
              <w:rPr>
                <w:sz w:val="24"/>
              </w:rPr>
              <w:t>No CAPA</w:t>
            </w:r>
            <w:r w:rsidR="00352D33">
              <w:rPr>
                <w:sz w:val="24"/>
              </w:rPr>
              <w:t xml:space="preserve"> </w:t>
            </w:r>
            <w:r w:rsidRPr="00805380">
              <w:rPr>
                <w:sz w:val="24"/>
              </w:rPr>
              <w:t>related to</w:t>
            </w:r>
            <w:r w:rsidR="00352D33">
              <w:rPr>
                <w:sz w:val="24"/>
              </w:rPr>
              <w:t xml:space="preserve"> </w:t>
            </w:r>
            <w:r w:rsidR="00FF3F2C">
              <w:rPr>
                <w:color w:val="000000" w:themeColor="text1"/>
                <w:sz w:val="24"/>
              </w:rPr>
              <w:t>MOXIFLOXACIN ED / MOXIFLOXACIN OPH</w:t>
            </w:r>
            <w:r w:rsidR="00352D33">
              <w:rPr>
                <w:color w:val="000000" w:themeColor="text1"/>
                <w:sz w:val="24"/>
              </w:rPr>
              <w:t xml:space="preserve"> </w:t>
            </w:r>
            <w:r w:rsidRPr="00805380">
              <w:rPr>
                <w:sz w:val="24"/>
              </w:rPr>
              <w:t xml:space="preserve">was reported </w:t>
            </w:r>
            <w:r w:rsidR="00A26165" w:rsidRPr="00A26165">
              <w:rPr>
                <w:sz w:val="24"/>
              </w:rPr>
              <w:t>during the review period</w:t>
            </w:r>
            <w:r w:rsidRPr="00805380">
              <w:rPr>
                <w:sz w:val="24"/>
              </w:rPr>
              <w:t>.</w:t>
            </w:r>
          </w:p>
        </w:tc>
      </w:tr>
      <w:tr w:rsidR="00F1588F" w:rsidRPr="00D97029" w14:paraId="40F6AA62" w14:textId="77777777" w:rsidTr="0028232E">
        <w:trPr>
          <w:trHeight w:val="432"/>
          <w:jc w:val="center"/>
        </w:trPr>
        <w:tc>
          <w:tcPr>
            <w:tcW w:w="2423" w:type="pct"/>
            <w:shd w:val="clear" w:color="auto" w:fill="auto"/>
          </w:tcPr>
          <w:p w14:paraId="69881397" w14:textId="77777777" w:rsidR="00F1588F" w:rsidRDefault="00F1588F" w:rsidP="00EB1DFE">
            <w:pPr>
              <w:spacing w:before="0"/>
              <w:rPr>
                <w:b/>
                <w:sz w:val="24"/>
              </w:rPr>
            </w:pPr>
            <w:r>
              <w:rPr>
                <w:b/>
                <w:sz w:val="24"/>
              </w:rPr>
              <w:t>Prepared</w:t>
            </w:r>
            <w:r w:rsidRPr="00D97029">
              <w:rPr>
                <w:b/>
                <w:sz w:val="24"/>
              </w:rPr>
              <w:t xml:space="preserve"> By QA: </w:t>
            </w:r>
          </w:p>
          <w:p w14:paraId="246469F0"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3B40ED1C" w14:textId="77777777" w:rsidR="00F1588F" w:rsidRDefault="00F1588F" w:rsidP="00EB1DFE">
            <w:pPr>
              <w:spacing w:before="0"/>
              <w:rPr>
                <w:b/>
                <w:sz w:val="24"/>
              </w:rPr>
            </w:pPr>
            <w:r>
              <w:rPr>
                <w:b/>
                <w:sz w:val="24"/>
              </w:rPr>
              <w:t>Reviewed</w:t>
            </w:r>
            <w:r w:rsidRPr="00D97029">
              <w:rPr>
                <w:b/>
                <w:sz w:val="24"/>
              </w:rPr>
              <w:t xml:space="preserve"> By QA: </w:t>
            </w:r>
          </w:p>
          <w:p w14:paraId="44D52B9B" w14:textId="77777777" w:rsidR="00F1588F" w:rsidRPr="00D97029" w:rsidRDefault="00F1588F" w:rsidP="00EB1DFE">
            <w:pPr>
              <w:spacing w:before="0"/>
              <w:rPr>
                <w:b/>
                <w:sz w:val="24"/>
              </w:rPr>
            </w:pPr>
            <w:r w:rsidRPr="00D97029">
              <w:rPr>
                <w:b/>
                <w:sz w:val="24"/>
              </w:rPr>
              <w:t>(Sign/Date)</w:t>
            </w:r>
          </w:p>
        </w:tc>
      </w:tr>
    </w:tbl>
    <w:p w14:paraId="05E8CF59" w14:textId="5578B042" w:rsidR="002B7463" w:rsidRPr="00ED6B8E" w:rsidRDefault="002B7463" w:rsidP="00F1588F">
      <w:pPr>
        <w:spacing w:before="0"/>
        <w:rPr>
          <w:sz w:val="18"/>
        </w:rPr>
      </w:pPr>
    </w:p>
    <w:p w14:paraId="7AF5DE80" w14:textId="77777777" w:rsidR="00F1588F" w:rsidRPr="00805380" w:rsidRDefault="00F1588F" w:rsidP="00F1588F">
      <w:pPr>
        <w:pStyle w:val="Heading1"/>
        <w:spacing w:before="0" w:line="276" w:lineRule="auto"/>
        <w:rPr>
          <w:rFonts w:ascii="Times New Roman" w:hAnsi="Times New Roman"/>
          <w:sz w:val="24"/>
          <w:szCs w:val="22"/>
        </w:rPr>
      </w:pPr>
      <w:bookmarkStart w:id="48" w:name="_Toc221452992"/>
      <w:r w:rsidRPr="00805380">
        <w:rPr>
          <w:rFonts w:ascii="Times New Roman" w:hAnsi="Times New Roman"/>
          <w:sz w:val="24"/>
          <w:szCs w:val="22"/>
        </w:rPr>
        <w:t>REVIEW OF PREVENTIVE MAINTENANCE OF EQUIPMENTS/ INSTRUMENTS:</w:t>
      </w:r>
      <w:bookmarkEnd w:id="48"/>
    </w:p>
    <w:p w14:paraId="4565C39E" w14:textId="77777777" w:rsidR="00F1588F" w:rsidRPr="00ED6B8E" w:rsidRDefault="00F1588F" w:rsidP="00F1588F">
      <w:pPr>
        <w:spacing w:before="0"/>
        <w:rPr>
          <w:sz w:val="16"/>
          <w:szCs w:val="16"/>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7E01FEEC" w14:textId="77777777" w:rsidTr="008C6C48">
        <w:trPr>
          <w:jc w:val="center"/>
        </w:trPr>
        <w:tc>
          <w:tcPr>
            <w:tcW w:w="5000" w:type="pct"/>
            <w:gridSpan w:val="2"/>
            <w:shd w:val="clear" w:color="auto" w:fill="D9D9D9" w:themeFill="background1" w:themeFillShade="D9"/>
          </w:tcPr>
          <w:p w14:paraId="6C0E6C9F" w14:textId="77777777" w:rsidR="00F1588F" w:rsidRPr="00805380" w:rsidRDefault="00F1588F" w:rsidP="00EB1DFE">
            <w:pPr>
              <w:spacing w:before="0"/>
              <w:rPr>
                <w:b/>
                <w:sz w:val="24"/>
              </w:rPr>
            </w:pPr>
            <w:r w:rsidRPr="00805380">
              <w:rPr>
                <w:b/>
                <w:sz w:val="24"/>
              </w:rPr>
              <w:t>Remark:</w:t>
            </w:r>
          </w:p>
          <w:p w14:paraId="006A0301" w14:textId="77777777" w:rsidR="00F1588F" w:rsidRPr="00805380" w:rsidRDefault="00F1588F" w:rsidP="00EB1DFE">
            <w:pPr>
              <w:spacing w:before="0"/>
              <w:rPr>
                <w:sz w:val="24"/>
              </w:rPr>
            </w:pPr>
            <w:r w:rsidRPr="00805380">
              <w:rPr>
                <w:sz w:val="24"/>
              </w:rPr>
              <w:t>The preventive maintenance of equipment’s &amp; instruments was found satisfactory during review period.</w:t>
            </w:r>
          </w:p>
        </w:tc>
      </w:tr>
      <w:tr w:rsidR="00F1588F" w:rsidRPr="00D97029" w14:paraId="5F7D1963" w14:textId="77777777" w:rsidTr="00EB1DFE">
        <w:trPr>
          <w:jc w:val="center"/>
        </w:trPr>
        <w:tc>
          <w:tcPr>
            <w:tcW w:w="2423" w:type="pct"/>
            <w:shd w:val="clear" w:color="auto" w:fill="auto"/>
          </w:tcPr>
          <w:p w14:paraId="2D9DA178" w14:textId="77777777" w:rsidR="00F1588F" w:rsidRDefault="00F1588F" w:rsidP="00EB1DFE">
            <w:pPr>
              <w:spacing w:before="0"/>
              <w:rPr>
                <w:b/>
                <w:sz w:val="24"/>
              </w:rPr>
            </w:pPr>
            <w:r>
              <w:rPr>
                <w:b/>
                <w:sz w:val="24"/>
              </w:rPr>
              <w:t>Prepared</w:t>
            </w:r>
            <w:r w:rsidRPr="00D97029">
              <w:rPr>
                <w:b/>
                <w:sz w:val="24"/>
              </w:rPr>
              <w:t xml:space="preserve"> By QA: </w:t>
            </w:r>
          </w:p>
          <w:p w14:paraId="13483284"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53C6B517" w14:textId="77777777" w:rsidR="00F1588F" w:rsidRDefault="00F1588F" w:rsidP="00EB1DFE">
            <w:pPr>
              <w:spacing w:before="0"/>
              <w:rPr>
                <w:b/>
                <w:sz w:val="24"/>
              </w:rPr>
            </w:pPr>
            <w:r>
              <w:rPr>
                <w:b/>
                <w:sz w:val="24"/>
              </w:rPr>
              <w:t>Reviewed</w:t>
            </w:r>
            <w:r w:rsidRPr="00D97029">
              <w:rPr>
                <w:b/>
                <w:sz w:val="24"/>
              </w:rPr>
              <w:t xml:space="preserve"> By QA: </w:t>
            </w:r>
          </w:p>
          <w:p w14:paraId="091E039B" w14:textId="77777777" w:rsidR="00F1588F" w:rsidRPr="00D97029" w:rsidRDefault="00F1588F" w:rsidP="00EB1DFE">
            <w:pPr>
              <w:spacing w:before="0"/>
              <w:rPr>
                <w:b/>
                <w:sz w:val="24"/>
              </w:rPr>
            </w:pPr>
            <w:r w:rsidRPr="00D97029">
              <w:rPr>
                <w:b/>
                <w:sz w:val="24"/>
              </w:rPr>
              <w:t>(Sign/Date)</w:t>
            </w:r>
          </w:p>
        </w:tc>
      </w:tr>
    </w:tbl>
    <w:p w14:paraId="0FCCBEC7" w14:textId="37C09C68" w:rsidR="008A239A" w:rsidRDefault="008A239A" w:rsidP="008A239A">
      <w:pPr>
        <w:spacing w:before="0"/>
        <w:rPr>
          <w:sz w:val="24"/>
        </w:rPr>
      </w:pPr>
    </w:p>
    <w:p w14:paraId="733D07C3" w14:textId="58076B0E" w:rsidR="00B07468" w:rsidRDefault="00B07468" w:rsidP="008A239A">
      <w:pPr>
        <w:spacing w:before="0"/>
        <w:rPr>
          <w:sz w:val="24"/>
        </w:rPr>
      </w:pPr>
    </w:p>
    <w:p w14:paraId="2FA2D213" w14:textId="77777777" w:rsidR="00B07468" w:rsidRPr="008A239A" w:rsidRDefault="00B07468" w:rsidP="008A239A">
      <w:pPr>
        <w:spacing w:before="0"/>
        <w:rPr>
          <w:sz w:val="24"/>
        </w:rPr>
      </w:pPr>
    </w:p>
    <w:p w14:paraId="102073A0" w14:textId="77777777" w:rsidR="001031E3" w:rsidRDefault="001031E3" w:rsidP="001031E3">
      <w:pPr>
        <w:pStyle w:val="Heading1"/>
        <w:spacing w:before="0" w:line="360" w:lineRule="auto"/>
        <w:rPr>
          <w:rFonts w:ascii="Times New Roman" w:hAnsi="Times New Roman"/>
          <w:sz w:val="24"/>
          <w:szCs w:val="22"/>
        </w:rPr>
      </w:pPr>
      <w:bookmarkStart w:id="49" w:name="_Toc221452993"/>
      <w:r w:rsidRPr="0012332A">
        <w:rPr>
          <w:rFonts w:ascii="Times New Roman" w:hAnsi="Times New Roman"/>
          <w:sz w:val="24"/>
          <w:szCs w:val="22"/>
        </w:rPr>
        <w:lastRenderedPageBreak/>
        <w:t xml:space="preserve">REVIEW OF </w:t>
      </w:r>
      <w:r>
        <w:rPr>
          <w:rFonts w:ascii="Times New Roman" w:hAnsi="Times New Roman"/>
          <w:sz w:val="24"/>
          <w:szCs w:val="22"/>
        </w:rPr>
        <w:t>SUPPLY CHAIN TRACEABILITY OF ACTIVE SUBSTABCES</w:t>
      </w:r>
      <w:r w:rsidRPr="0012332A">
        <w:rPr>
          <w:rFonts w:ascii="Times New Roman" w:hAnsi="Times New Roman"/>
          <w:sz w:val="24"/>
          <w:szCs w:val="22"/>
        </w:rPr>
        <w:t>:</w:t>
      </w:r>
      <w:bookmarkEnd w:id="49"/>
    </w:p>
    <w:tbl>
      <w:tblPr>
        <w:tblW w:w="4952"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148"/>
        <w:gridCol w:w="2741"/>
        <w:gridCol w:w="2925"/>
        <w:gridCol w:w="2996"/>
      </w:tblGrid>
      <w:tr w:rsidR="001031E3" w:rsidRPr="0048679F" w14:paraId="24603950" w14:textId="77777777" w:rsidTr="003F4A0E">
        <w:trPr>
          <w:trHeight w:val="432"/>
          <w:jc w:val="center"/>
        </w:trPr>
        <w:tc>
          <w:tcPr>
            <w:tcW w:w="585" w:type="pct"/>
            <w:shd w:val="clear" w:color="auto" w:fill="D9D9D9" w:themeFill="background1" w:themeFillShade="D9"/>
            <w:vAlign w:val="center"/>
          </w:tcPr>
          <w:p w14:paraId="56B97045" w14:textId="77777777" w:rsidR="001031E3" w:rsidRPr="0048679F" w:rsidRDefault="001031E3" w:rsidP="001031E3">
            <w:pPr>
              <w:spacing w:before="0"/>
              <w:jc w:val="center"/>
              <w:rPr>
                <w:b/>
                <w:sz w:val="24"/>
                <w:szCs w:val="24"/>
              </w:rPr>
            </w:pPr>
            <w:r w:rsidRPr="0048679F">
              <w:rPr>
                <w:b/>
                <w:sz w:val="24"/>
                <w:szCs w:val="24"/>
              </w:rPr>
              <w:t>Sr. No.</w:t>
            </w:r>
          </w:p>
        </w:tc>
        <w:tc>
          <w:tcPr>
            <w:tcW w:w="1397" w:type="pct"/>
            <w:shd w:val="clear" w:color="auto" w:fill="D9D9D9" w:themeFill="background1" w:themeFillShade="D9"/>
            <w:vAlign w:val="center"/>
          </w:tcPr>
          <w:p w14:paraId="2314DE5C" w14:textId="4519681D" w:rsidR="001031E3" w:rsidRPr="0048679F" w:rsidRDefault="004102FC" w:rsidP="001031E3">
            <w:pPr>
              <w:spacing w:before="0"/>
              <w:jc w:val="center"/>
              <w:rPr>
                <w:b/>
                <w:sz w:val="24"/>
                <w:szCs w:val="24"/>
              </w:rPr>
            </w:pPr>
            <w:r w:rsidRPr="0048679F">
              <w:rPr>
                <w:b/>
                <w:sz w:val="24"/>
                <w:szCs w:val="24"/>
              </w:rPr>
              <w:t>Name of</w:t>
            </w:r>
            <w:r w:rsidR="001031E3" w:rsidRPr="0048679F">
              <w:rPr>
                <w:b/>
                <w:sz w:val="24"/>
                <w:szCs w:val="24"/>
              </w:rPr>
              <w:t xml:space="preserve"> </w:t>
            </w:r>
            <w:r w:rsidR="001031E3">
              <w:rPr>
                <w:b/>
                <w:sz w:val="24"/>
                <w:szCs w:val="24"/>
              </w:rPr>
              <w:t>API</w:t>
            </w:r>
          </w:p>
        </w:tc>
        <w:tc>
          <w:tcPr>
            <w:tcW w:w="1491" w:type="pct"/>
            <w:shd w:val="clear" w:color="auto" w:fill="D9D9D9" w:themeFill="background1" w:themeFillShade="D9"/>
            <w:vAlign w:val="center"/>
          </w:tcPr>
          <w:p w14:paraId="72A33A59" w14:textId="77777777" w:rsidR="001031E3" w:rsidRPr="00175372" w:rsidRDefault="001031E3" w:rsidP="001031E3">
            <w:pPr>
              <w:spacing w:before="0"/>
              <w:jc w:val="center"/>
              <w:rPr>
                <w:b/>
                <w:sz w:val="24"/>
                <w:szCs w:val="24"/>
                <w:highlight w:val="yellow"/>
              </w:rPr>
            </w:pPr>
            <w:r>
              <w:rPr>
                <w:rStyle w:val="Strong"/>
              </w:rPr>
              <w:t>API Manufacturer</w:t>
            </w:r>
          </w:p>
        </w:tc>
        <w:tc>
          <w:tcPr>
            <w:tcW w:w="1527" w:type="pct"/>
            <w:shd w:val="clear" w:color="auto" w:fill="D9D9D9" w:themeFill="background1" w:themeFillShade="D9"/>
            <w:vAlign w:val="center"/>
          </w:tcPr>
          <w:p w14:paraId="7B025ABF" w14:textId="77777777" w:rsidR="001031E3" w:rsidRPr="0048679F" w:rsidRDefault="001031E3" w:rsidP="001031E3">
            <w:pPr>
              <w:spacing w:before="0"/>
              <w:jc w:val="center"/>
              <w:rPr>
                <w:b/>
                <w:sz w:val="24"/>
                <w:szCs w:val="24"/>
              </w:rPr>
            </w:pPr>
            <w:r w:rsidRPr="0048679F">
              <w:rPr>
                <w:b/>
                <w:sz w:val="24"/>
                <w:szCs w:val="24"/>
              </w:rPr>
              <w:t xml:space="preserve">Name of </w:t>
            </w:r>
            <w:r>
              <w:rPr>
                <w:b/>
                <w:sz w:val="24"/>
                <w:szCs w:val="24"/>
              </w:rPr>
              <w:t>Supplier</w:t>
            </w:r>
          </w:p>
        </w:tc>
      </w:tr>
      <w:tr w:rsidR="00F578CC" w:rsidRPr="0048679F" w14:paraId="0F4EFE00" w14:textId="77777777" w:rsidTr="00F578CC">
        <w:trPr>
          <w:trHeight w:val="378"/>
          <w:jc w:val="center"/>
        </w:trPr>
        <w:tc>
          <w:tcPr>
            <w:tcW w:w="585" w:type="pct"/>
            <w:vMerge w:val="restart"/>
            <w:vAlign w:val="center"/>
          </w:tcPr>
          <w:p w14:paraId="088E4FFE" w14:textId="331C1F34" w:rsidR="00F578CC" w:rsidRPr="0048679F" w:rsidRDefault="00F578CC" w:rsidP="009A01B5">
            <w:pPr>
              <w:spacing w:before="0"/>
              <w:jc w:val="center"/>
              <w:rPr>
                <w:sz w:val="24"/>
                <w:szCs w:val="24"/>
              </w:rPr>
            </w:pPr>
            <w:r>
              <w:rPr>
                <w:sz w:val="24"/>
                <w:szCs w:val="24"/>
              </w:rPr>
              <w:t>1</w:t>
            </w:r>
          </w:p>
        </w:tc>
        <w:tc>
          <w:tcPr>
            <w:tcW w:w="1397" w:type="pct"/>
            <w:vMerge w:val="restart"/>
            <w:vAlign w:val="center"/>
          </w:tcPr>
          <w:p w14:paraId="569F82D0" w14:textId="2B8346C5" w:rsidR="00F578CC" w:rsidRPr="00C33399" w:rsidRDefault="00F578CC" w:rsidP="009A01B5">
            <w:pPr>
              <w:spacing w:before="0"/>
              <w:jc w:val="center"/>
              <w:rPr>
                <w:caps/>
                <w:sz w:val="24"/>
                <w:szCs w:val="24"/>
              </w:rPr>
            </w:pPr>
            <w:r>
              <w:rPr>
                <w:caps/>
                <w:sz w:val="24"/>
                <w:szCs w:val="22"/>
              </w:rPr>
              <w:t>SODIUM HYALURONATE</w:t>
            </w:r>
          </w:p>
        </w:tc>
        <w:tc>
          <w:tcPr>
            <w:tcW w:w="1491" w:type="pct"/>
            <w:vMerge w:val="restart"/>
            <w:shd w:val="clear" w:color="auto" w:fill="auto"/>
            <w:vAlign w:val="center"/>
          </w:tcPr>
          <w:p w14:paraId="406A409A" w14:textId="5CE19068" w:rsidR="00F578CC" w:rsidRDefault="00F578CC" w:rsidP="009A01B5">
            <w:pPr>
              <w:spacing w:before="0"/>
              <w:jc w:val="center"/>
              <w:rPr>
                <w:sz w:val="24"/>
                <w:szCs w:val="24"/>
              </w:rPr>
            </w:pPr>
            <w:r w:rsidRPr="00F578CC">
              <w:rPr>
                <w:sz w:val="24"/>
                <w:szCs w:val="24"/>
              </w:rPr>
              <w:t>BLOOMAGE BIOTECHNOLOGY CORPO.</w:t>
            </w:r>
          </w:p>
        </w:tc>
        <w:tc>
          <w:tcPr>
            <w:tcW w:w="1527" w:type="pct"/>
            <w:vAlign w:val="center"/>
          </w:tcPr>
          <w:p w14:paraId="473D2205" w14:textId="6D8E6498" w:rsidR="00F578CC" w:rsidRDefault="00F578CC" w:rsidP="009A01B5">
            <w:pPr>
              <w:spacing w:before="0"/>
              <w:jc w:val="center"/>
              <w:rPr>
                <w:sz w:val="24"/>
                <w:szCs w:val="24"/>
              </w:rPr>
            </w:pPr>
            <w:r>
              <w:rPr>
                <w:sz w:val="24"/>
                <w:szCs w:val="24"/>
              </w:rPr>
              <w:t>SIDDHAMBIKA IMPEX</w:t>
            </w:r>
          </w:p>
        </w:tc>
      </w:tr>
      <w:tr w:rsidR="00F578CC" w:rsidRPr="0048679F" w14:paraId="516C6CC9" w14:textId="77777777" w:rsidTr="003F4A0E">
        <w:trPr>
          <w:trHeight w:val="435"/>
          <w:jc w:val="center"/>
        </w:trPr>
        <w:tc>
          <w:tcPr>
            <w:tcW w:w="585" w:type="pct"/>
            <w:vMerge/>
            <w:vAlign w:val="center"/>
          </w:tcPr>
          <w:p w14:paraId="6D8E1B73" w14:textId="77777777" w:rsidR="00F578CC" w:rsidRDefault="00F578CC" w:rsidP="009A01B5">
            <w:pPr>
              <w:spacing w:before="0"/>
              <w:jc w:val="center"/>
              <w:rPr>
                <w:sz w:val="24"/>
                <w:szCs w:val="24"/>
              </w:rPr>
            </w:pPr>
          </w:p>
        </w:tc>
        <w:tc>
          <w:tcPr>
            <w:tcW w:w="1397" w:type="pct"/>
            <w:vMerge/>
            <w:vAlign w:val="center"/>
          </w:tcPr>
          <w:p w14:paraId="7FC005F5" w14:textId="77777777" w:rsidR="00F578CC" w:rsidRDefault="00F578CC" w:rsidP="009A01B5">
            <w:pPr>
              <w:spacing w:before="0"/>
              <w:jc w:val="center"/>
              <w:rPr>
                <w:caps/>
                <w:sz w:val="24"/>
                <w:szCs w:val="22"/>
              </w:rPr>
            </w:pPr>
          </w:p>
        </w:tc>
        <w:tc>
          <w:tcPr>
            <w:tcW w:w="1491" w:type="pct"/>
            <w:vMerge/>
            <w:shd w:val="clear" w:color="auto" w:fill="auto"/>
            <w:vAlign w:val="center"/>
          </w:tcPr>
          <w:p w14:paraId="04B17986" w14:textId="77777777" w:rsidR="00F578CC" w:rsidRPr="00F578CC" w:rsidRDefault="00F578CC" w:rsidP="009A01B5">
            <w:pPr>
              <w:spacing w:before="0"/>
              <w:jc w:val="center"/>
              <w:rPr>
                <w:sz w:val="24"/>
                <w:szCs w:val="24"/>
              </w:rPr>
            </w:pPr>
          </w:p>
        </w:tc>
        <w:tc>
          <w:tcPr>
            <w:tcW w:w="1527" w:type="pct"/>
            <w:vAlign w:val="center"/>
          </w:tcPr>
          <w:p w14:paraId="278FC45A" w14:textId="34AEA25E" w:rsidR="00F578CC" w:rsidRDefault="00F578CC" w:rsidP="009A01B5">
            <w:pPr>
              <w:spacing w:before="0"/>
              <w:jc w:val="center"/>
              <w:rPr>
                <w:sz w:val="24"/>
                <w:szCs w:val="24"/>
              </w:rPr>
            </w:pPr>
            <w:r>
              <w:rPr>
                <w:sz w:val="24"/>
                <w:szCs w:val="24"/>
              </w:rPr>
              <w:t>RENAISSANCE PHARMACEUTICALS</w:t>
            </w:r>
          </w:p>
        </w:tc>
      </w:tr>
    </w:tbl>
    <w:tbl>
      <w:tblPr>
        <w:tblpPr w:leftFromText="180" w:rightFromText="180" w:vertAnchor="text" w:horzAnchor="margin" w:tblpY="353"/>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D529D9" w:rsidRPr="0012332A" w14:paraId="2F77128F" w14:textId="77777777" w:rsidTr="008C6C48">
        <w:trPr>
          <w:trHeight w:val="565"/>
        </w:trPr>
        <w:tc>
          <w:tcPr>
            <w:tcW w:w="5000" w:type="pct"/>
            <w:gridSpan w:val="2"/>
            <w:shd w:val="clear" w:color="auto" w:fill="D9D9D9" w:themeFill="background1" w:themeFillShade="D9"/>
          </w:tcPr>
          <w:p w14:paraId="351BC0DB" w14:textId="77777777" w:rsidR="00D529D9" w:rsidRPr="00915B46" w:rsidRDefault="00D529D9" w:rsidP="00D529D9">
            <w:pPr>
              <w:spacing w:before="0"/>
              <w:rPr>
                <w:b/>
                <w:sz w:val="24"/>
              </w:rPr>
            </w:pPr>
            <w:r w:rsidRPr="00915B46">
              <w:rPr>
                <w:b/>
                <w:sz w:val="24"/>
              </w:rPr>
              <w:t>Remark:</w:t>
            </w:r>
          </w:p>
          <w:p w14:paraId="04C25D04" w14:textId="77777777" w:rsidR="00D529D9" w:rsidRPr="00915B46" w:rsidRDefault="00D529D9" w:rsidP="00D529D9">
            <w:pPr>
              <w:spacing w:before="0"/>
              <w:rPr>
                <w:sz w:val="24"/>
              </w:rPr>
            </w:pPr>
            <w:r w:rsidRPr="00915B46">
              <w:rPr>
                <w:sz w:val="24"/>
              </w:rPr>
              <w:t>Supply chain traceability for active substance found satisfactory during the review period.</w:t>
            </w:r>
          </w:p>
        </w:tc>
      </w:tr>
      <w:tr w:rsidR="00D529D9" w:rsidRPr="0012332A" w14:paraId="5E8047B3" w14:textId="77777777" w:rsidTr="00D529D9">
        <w:trPr>
          <w:trHeight w:val="428"/>
        </w:trPr>
        <w:tc>
          <w:tcPr>
            <w:tcW w:w="2423" w:type="pct"/>
            <w:shd w:val="clear" w:color="auto" w:fill="auto"/>
          </w:tcPr>
          <w:p w14:paraId="060FC2F5" w14:textId="77777777" w:rsidR="00D529D9" w:rsidRPr="00915B46" w:rsidRDefault="00D529D9" w:rsidP="00D529D9">
            <w:pPr>
              <w:spacing w:before="0"/>
              <w:rPr>
                <w:b/>
                <w:sz w:val="24"/>
              </w:rPr>
            </w:pPr>
            <w:r w:rsidRPr="00915B46">
              <w:rPr>
                <w:b/>
                <w:sz w:val="24"/>
              </w:rPr>
              <w:t xml:space="preserve">Prepared By QA: </w:t>
            </w:r>
          </w:p>
          <w:p w14:paraId="25B6DDAA" w14:textId="77777777" w:rsidR="00D529D9" w:rsidRPr="00915B46" w:rsidRDefault="00D529D9" w:rsidP="00D529D9">
            <w:pPr>
              <w:spacing w:before="0"/>
              <w:rPr>
                <w:b/>
                <w:sz w:val="24"/>
              </w:rPr>
            </w:pPr>
            <w:r w:rsidRPr="00915B46">
              <w:rPr>
                <w:b/>
                <w:sz w:val="24"/>
              </w:rPr>
              <w:t>(Sign/Date)</w:t>
            </w:r>
          </w:p>
        </w:tc>
        <w:tc>
          <w:tcPr>
            <w:tcW w:w="2577" w:type="pct"/>
            <w:shd w:val="clear" w:color="auto" w:fill="auto"/>
          </w:tcPr>
          <w:p w14:paraId="7362801F" w14:textId="77777777" w:rsidR="00D529D9" w:rsidRPr="00915B46" w:rsidRDefault="00D529D9" w:rsidP="00D529D9">
            <w:pPr>
              <w:spacing w:before="0"/>
              <w:rPr>
                <w:b/>
                <w:sz w:val="24"/>
              </w:rPr>
            </w:pPr>
            <w:r w:rsidRPr="00915B46">
              <w:rPr>
                <w:b/>
                <w:sz w:val="24"/>
              </w:rPr>
              <w:t>Reviewed By QA:</w:t>
            </w:r>
          </w:p>
          <w:p w14:paraId="24DA1C66" w14:textId="77777777" w:rsidR="00D529D9" w:rsidRPr="00915B46" w:rsidRDefault="00D529D9" w:rsidP="00D529D9">
            <w:pPr>
              <w:spacing w:before="0"/>
              <w:rPr>
                <w:b/>
                <w:sz w:val="24"/>
              </w:rPr>
            </w:pPr>
            <w:r w:rsidRPr="00915B46">
              <w:rPr>
                <w:b/>
                <w:sz w:val="24"/>
              </w:rPr>
              <w:t>(Sign/Date)</w:t>
            </w:r>
          </w:p>
        </w:tc>
      </w:tr>
    </w:tbl>
    <w:p w14:paraId="7A4B8546" w14:textId="77777777" w:rsidR="00C24EDC" w:rsidRPr="00ED199E" w:rsidRDefault="00C24EDC" w:rsidP="00F13BCE">
      <w:pPr>
        <w:spacing w:before="0"/>
        <w:rPr>
          <w:sz w:val="24"/>
        </w:rPr>
      </w:pPr>
    </w:p>
    <w:p w14:paraId="0B2DC6CB" w14:textId="77777777" w:rsidR="00427FD2" w:rsidRDefault="00427FD2" w:rsidP="00517D56">
      <w:pPr>
        <w:spacing w:before="0"/>
      </w:pPr>
      <w:bookmarkStart w:id="50" w:name="_Toc508959047"/>
    </w:p>
    <w:p w14:paraId="3D62C376" w14:textId="77777777" w:rsidR="00427FD2" w:rsidRPr="002440B4" w:rsidRDefault="00427FD2" w:rsidP="00427FD2">
      <w:pPr>
        <w:pStyle w:val="Heading1"/>
        <w:numPr>
          <w:ilvl w:val="0"/>
          <w:numId w:val="29"/>
        </w:numPr>
        <w:spacing w:before="0" w:line="360" w:lineRule="auto"/>
        <w:rPr>
          <w:rFonts w:ascii="Times New Roman" w:hAnsi="Times New Roman"/>
          <w:sz w:val="24"/>
          <w:szCs w:val="22"/>
        </w:rPr>
      </w:pPr>
      <w:bookmarkStart w:id="51" w:name="_Toc190347990"/>
      <w:bookmarkStart w:id="52" w:name="_Toc191366522"/>
      <w:bookmarkStart w:id="53" w:name="_Toc191367039"/>
      <w:bookmarkStart w:id="54" w:name="_Toc191462763"/>
      <w:bookmarkStart w:id="55" w:name="_Toc221452994"/>
      <w:r w:rsidRPr="002440B4">
        <w:rPr>
          <w:rFonts w:ascii="Times New Roman" w:hAnsi="Times New Roman"/>
          <w:sz w:val="24"/>
          <w:szCs w:val="22"/>
        </w:rPr>
        <w:t>REVIEW OF SUPPLY CHAIN TRACEABILITY OF FINISHED PRODUCTS:</w:t>
      </w:r>
      <w:bookmarkEnd w:id="51"/>
      <w:bookmarkEnd w:id="52"/>
      <w:bookmarkEnd w:id="53"/>
      <w:bookmarkEnd w:id="54"/>
      <w:bookmarkEnd w:id="55"/>
    </w:p>
    <w:tbl>
      <w:tblPr>
        <w:tblW w:w="4952"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148"/>
        <w:gridCol w:w="4724"/>
        <w:gridCol w:w="1986"/>
        <w:gridCol w:w="1952"/>
      </w:tblGrid>
      <w:tr w:rsidR="00427FD2" w:rsidRPr="0048679F" w14:paraId="34403841" w14:textId="77777777" w:rsidTr="00737A93">
        <w:trPr>
          <w:trHeight w:val="340"/>
          <w:jc w:val="center"/>
        </w:trPr>
        <w:tc>
          <w:tcPr>
            <w:tcW w:w="585" w:type="pct"/>
            <w:shd w:val="clear" w:color="auto" w:fill="D9D9D9" w:themeFill="background1" w:themeFillShade="D9"/>
            <w:vAlign w:val="center"/>
          </w:tcPr>
          <w:p w14:paraId="10F15F43" w14:textId="77777777" w:rsidR="00427FD2" w:rsidRPr="002C7A1D" w:rsidRDefault="00427FD2" w:rsidP="008A3F66">
            <w:pPr>
              <w:spacing w:before="0"/>
              <w:jc w:val="center"/>
              <w:rPr>
                <w:b/>
                <w:sz w:val="24"/>
                <w:szCs w:val="24"/>
              </w:rPr>
            </w:pPr>
            <w:r w:rsidRPr="002C7A1D">
              <w:rPr>
                <w:b/>
                <w:sz w:val="24"/>
                <w:szCs w:val="24"/>
              </w:rPr>
              <w:t>Sr. No.</w:t>
            </w:r>
          </w:p>
        </w:tc>
        <w:tc>
          <w:tcPr>
            <w:tcW w:w="2408" w:type="pct"/>
            <w:shd w:val="clear" w:color="auto" w:fill="D9D9D9" w:themeFill="background1" w:themeFillShade="D9"/>
            <w:vAlign w:val="center"/>
          </w:tcPr>
          <w:p w14:paraId="16E03534" w14:textId="77777777" w:rsidR="00427FD2" w:rsidRPr="002C7A1D" w:rsidRDefault="00427FD2" w:rsidP="008A3F66">
            <w:pPr>
              <w:spacing w:before="0"/>
              <w:jc w:val="center"/>
              <w:rPr>
                <w:b/>
                <w:sz w:val="24"/>
                <w:szCs w:val="24"/>
              </w:rPr>
            </w:pPr>
            <w:proofErr w:type="gramStart"/>
            <w:r w:rsidRPr="002C7A1D">
              <w:rPr>
                <w:b/>
                <w:sz w:val="24"/>
                <w:szCs w:val="24"/>
              </w:rPr>
              <w:t>Name  of</w:t>
            </w:r>
            <w:proofErr w:type="gramEnd"/>
            <w:r w:rsidRPr="002C7A1D">
              <w:rPr>
                <w:b/>
                <w:sz w:val="24"/>
                <w:szCs w:val="24"/>
              </w:rPr>
              <w:t xml:space="preserve"> Products</w:t>
            </w:r>
          </w:p>
        </w:tc>
        <w:tc>
          <w:tcPr>
            <w:tcW w:w="1012" w:type="pct"/>
            <w:shd w:val="clear" w:color="auto" w:fill="D9D9D9" w:themeFill="background1" w:themeFillShade="D9"/>
            <w:vAlign w:val="center"/>
          </w:tcPr>
          <w:p w14:paraId="3265D7A5" w14:textId="77777777" w:rsidR="00427FD2" w:rsidRPr="002C7A1D" w:rsidRDefault="00427FD2" w:rsidP="008A3F66">
            <w:pPr>
              <w:spacing w:before="0"/>
              <w:jc w:val="center"/>
              <w:rPr>
                <w:b/>
                <w:sz w:val="24"/>
                <w:szCs w:val="24"/>
                <w:highlight w:val="yellow"/>
              </w:rPr>
            </w:pPr>
            <w:r w:rsidRPr="002C7A1D">
              <w:rPr>
                <w:b/>
                <w:sz w:val="24"/>
                <w:szCs w:val="24"/>
              </w:rPr>
              <w:t>Batch Number</w:t>
            </w:r>
          </w:p>
        </w:tc>
        <w:tc>
          <w:tcPr>
            <w:tcW w:w="995" w:type="pct"/>
            <w:shd w:val="clear" w:color="auto" w:fill="D9D9D9" w:themeFill="background1" w:themeFillShade="D9"/>
            <w:vAlign w:val="center"/>
          </w:tcPr>
          <w:p w14:paraId="080EA0EC" w14:textId="77777777" w:rsidR="00427FD2" w:rsidRPr="002C7A1D" w:rsidRDefault="00427FD2" w:rsidP="008A3F66">
            <w:pPr>
              <w:spacing w:before="0"/>
              <w:jc w:val="center"/>
              <w:rPr>
                <w:b/>
                <w:sz w:val="24"/>
                <w:szCs w:val="24"/>
              </w:rPr>
            </w:pPr>
            <w:r w:rsidRPr="002C7A1D">
              <w:rPr>
                <w:b/>
                <w:sz w:val="24"/>
                <w:szCs w:val="24"/>
              </w:rPr>
              <w:t>Market</w:t>
            </w:r>
          </w:p>
        </w:tc>
      </w:tr>
      <w:tr w:rsidR="00FF3F2C" w:rsidRPr="0048679F" w14:paraId="1F2DBD34" w14:textId="77777777" w:rsidTr="00737A93">
        <w:trPr>
          <w:trHeight w:val="340"/>
          <w:jc w:val="center"/>
        </w:trPr>
        <w:tc>
          <w:tcPr>
            <w:tcW w:w="585" w:type="pct"/>
            <w:vAlign w:val="center"/>
          </w:tcPr>
          <w:p w14:paraId="1EBAEA22" w14:textId="77777777" w:rsidR="00FF3F2C" w:rsidRPr="0048679F" w:rsidRDefault="00FF3F2C" w:rsidP="00FF3F2C">
            <w:pPr>
              <w:spacing w:before="0"/>
              <w:jc w:val="center"/>
              <w:rPr>
                <w:sz w:val="24"/>
                <w:szCs w:val="24"/>
              </w:rPr>
            </w:pPr>
            <w:r>
              <w:rPr>
                <w:sz w:val="24"/>
                <w:szCs w:val="24"/>
              </w:rPr>
              <w:t>1</w:t>
            </w:r>
          </w:p>
        </w:tc>
        <w:tc>
          <w:tcPr>
            <w:tcW w:w="2408" w:type="pct"/>
            <w:vAlign w:val="center"/>
          </w:tcPr>
          <w:p w14:paraId="03B4F000" w14:textId="2103D1EA" w:rsidR="00FF3F2C" w:rsidRPr="00FF3F2C" w:rsidRDefault="00FF3F2C" w:rsidP="00FF3F2C">
            <w:pPr>
              <w:spacing w:before="0"/>
              <w:jc w:val="center"/>
              <w:rPr>
                <w:sz w:val="24"/>
                <w:szCs w:val="24"/>
              </w:rPr>
            </w:pPr>
            <w:r w:rsidRPr="00FF3F2C">
              <w:rPr>
                <w:sz w:val="24"/>
                <w:szCs w:val="24"/>
              </w:rPr>
              <w:t>HYLOFRESH EYE DROPS 10ML</w:t>
            </w:r>
          </w:p>
        </w:tc>
        <w:tc>
          <w:tcPr>
            <w:tcW w:w="1012" w:type="pct"/>
            <w:shd w:val="clear" w:color="auto" w:fill="auto"/>
            <w:vAlign w:val="center"/>
          </w:tcPr>
          <w:p w14:paraId="4F67D4B7" w14:textId="7F0D6F57" w:rsidR="00FF3F2C" w:rsidRPr="00FF3F2C" w:rsidRDefault="00FF3F2C" w:rsidP="00FF3F2C">
            <w:pPr>
              <w:spacing w:before="0"/>
              <w:jc w:val="center"/>
              <w:rPr>
                <w:sz w:val="24"/>
                <w:szCs w:val="24"/>
              </w:rPr>
            </w:pPr>
            <w:r w:rsidRPr="00FF3F2C">
              <w:rPr>
                <w:sz w:val="24"/>
                <w:szCs w:val="24"/>
              </w:rPr>
              <w:t>D25D21</w:t>
            </w:r>
          </w:p>
        </w:tc>
        <w:tc>
          <w:tcPr>
            <w:tcW w:w="995" w:type="pct"/>
            <w:vAlign w:val="center"/>
          </w:tcPr>
          <w:p w14:paraId="5D584A78" w14:textId="140161C2" w:rsidR="00FF3F2C" w:rsidRPr="00DB0A93" w:rsidRDefault="00FF3F2C" w:rsidP="00FF3F2C">
            <w:pPr>
              <w:spacing w:before="0"/>
              <w:jc w:val="center"/>
              <w:rPr>
                <w:sz w:val="24"/>
                <w:szCs w:val="24"/>
              </w:rPr>
            </w:pPr>
            <w:r>
              <w:rPr>
                <w:sz w:val="24"/>
                <w:szCs w:val="24"/>
              </w:rPr>
              <w:t>DOMESTIC</w:t>
            </w:r>
          </w:p>
        </w:tc>
      </w:tr>
      <w:tr w:rsidR="00FF3F2C" w:rsidRPr="0048679F" w14:paraId="61CD04FC" w14:textId="77777777" w:rsidTr="00737A93">
        <w:trPr>
          <w:trHeight w:val="340"/>
          <w:jc w:val="center"/>
        </w:trPr>
        <w:tc>
          <w:tcPr>
            <w:tcW w:w="585" w:type="pct"/>
            <w:vMerge w:val="restart"/>
            <w:vAlign w:val="center"/>
          </w:tcPr>
          <w:p w14:paraId="3CAC6211" w14:textId="0FC706FD" w:rsidR="00FF3F2C" w:rsidRDefault="00FF3F2C" w:rsidP="00FF3F2C">
            <w:pPr>
              <w:spacing w:before="0"/>
              <w:jc w:val="center"/>
              <w:rPr>
                <w:sz w:val="24"/>
                <w:szCs w:val="24"/>
              </w:rPr>
            </w:pPr>
            <w:r>
              <w:rPr>
                <w:sz w:val="24"/>
                <w:szCs w:val="24"/>
              </w:rPr>
              <w:t>2</w:t>
            </w:r>
          </w:p>
        </w:tc>
        <w:tc>
          <w:tcPr>
            <w:tcW w:w="2408" w:type="pct"/>
            <w:vAlign w:val="center"/>
          </w:tcPr>
          <w:p w14:paraId="3C3AFD8B" w14:textId="4EFD5CF1" w:rsidR="00FF3F2C" w:rsidRPr="00FF3F2C" w:rsidRDefault="00FF3F2C" w:rsidP="00FF3F2C">
            <w:pPr>
              <w:spacing w:before="0"/>
              <w:jc w:val="center"/>
              <w:rPr>
                <w:sz w:val="24"/>
                <w:szCs w:val="24"/>
              </w:rPr>
            </w:pPr>
            <w:r w:rsidRPr="00FF3F2C">
              <w:rPr>
                <w:sz w:val="24"/>
                <w:szCs w:val="24"/>
              </w:rPr>
              <w:t>RICHARGE-HA EYE DROPS 10ML</w:t>
            </w:r>
          </w:p>
        </w:tc>
        <w:tc>
          <w:tcPr>
            <w:tcW w:w="1012" w:type="pct"/>
            <w:shd w:val="clear" w:color="auto" w:fill="auto"/>
            <w:vAlign w:val="center"/>
          </w:tcPr>
          <w:p w14:paraId="3E1D8F65" w14:textId="68E36F00" w:rsidR="00FF3F2C" w:rsidRPr="00FF3F2C" w:rsidRDefault="00FF3F2C" w:rsidP="00FF3F2C">
            <w:pPr>
              <w:spacing w:before="0"/>
              <w:jc w:val="center"/>
              <w:rPr>
                <w:sz w:val="24"/>
                <w:szCs w:val="24"/>
              </w:rPr>
            </w:pPr>
            <w:r w:rsidRPr="00FF3F2C">
              <w:rPr>
                <w:sz w:val="24"/>
                <w:szCs w:val="24"/>
              </w:rPr>
              <w:t>D25E40</w:t>
            </w:r>
          </w:p>
        </w:tc>
        <w:tc>
          <w:tcPr>
            <w:tcW w:w="995" w:type="pct"/>
            <w:vAlign w:val="center"/>
          </w:tcPr>
          <w:p w14:paraId="0F12DDA0" w14:textId="0A8C2951" w:rsidR="00FF3F2C" w:rsidRDefault="00FF3F2C" w:rsidP="00FF3F2C">
            <w:pPr>
              <w:spacing w:before="0"/>
              <w:jc w:val="center"/>
              <w:rPr>
                <w:sz w:val="24"/>
                <w:szCs w:val="24"/>
              </w:rPr>
            </w:pPr>
            <w:r>
              <w:rPr>
                <w:sz w:val="24"/>
                <w:szCs w:val="24"/>
              </w:rPr>
              <w:t>DOMESTIC</w:t>
            </w:r>
          </w:p>
        </w:tc>
      </w:tr>
      <w:tr w:rsidR="00FF3F2C" w:rsidRPr="0048679F" w14:paraId="70986A8F" w14:textId="77777777" w:rsidTr="00737A93">
        <w:trPr>
          <w:trHeight w:val="340"/>
          <w:jc w:val="center"/>
        </w:trPr>
        <w:tc>
          <w:tcPr>
            <w:tcW w:w="585" w:type="pct"/>
            <w:vMerge/>
            <w:vAlign w:val="center"/>
          </w:tcPr>
          <w:p w14:paraId="38C0450A" w14:textId="78527E5F" w:rsidR="00FF3F2C" w:rsidRDefault="00FF3F2C" w:rsidP="00FF3F2C">
            <w:pPr>
              <w:spacing w:before="0"/>
              <w:jc w:val="center"/>
              <w:rPr>
                <w:sz w:val="24"/>
                <w:szCs w:val="24"/>
              </w:rPr>
            </w:pPr>
          </w:p>
        </w:tc>
        <w:tc>
          <w:tcPr>
            <w:tcW w:w="2408" w:type="pct"/>
            <w:vAlign w:val="center"/>
          </w:tcPr>
          <w:p w14:paraId="43255F9B" w14:textId="70FC8771" w:rsidR="00FF3F2C" w:rsidRPr="00FF3F2C" w:rsidRDefault="00FF3F2C" w:rsidP="00FF3F2C">
            <w:pPr>
              <w:spacing w:before="0"/>
              <w:jc w:val="center"/>
              <w:rPr>
                <w:sz w:val="24"/>
                <w:szCs w:val="24"/>
              </w:rPr>
            </w:pPr>
            <w:r w:rsidRPr="00FF3F2C">
              <w:rPr>
                <w:sz w:val="24"/>
                <w:szCs w:val="24"/>
              </w:rPr>
              <w:t>HYLOFRESH MINI EYE DROPS 5ML</w:t>
            </w:r>
          </w:p>
        </w:tc>
        <w:tc>
          <w:tcPr>
            <w:tcW w:w="1012" w:type="pct"/>
            <w:shd w:val="clear" w:color="auto" w:fill="auto"/>
            <w:vAlign w:val="center"/>
          </w:tcPr>
          <w:p w14:paraId="0BD1A862" w14:textId="40D8159C" w:rsidR="00FF3F2C" w:rsidRPr="00FF3F2C" w:rsidRDefault="00FF3F2C" w:rsidP="00FF3F2C">
            <w:pPr>
              <w:spacing w:before="0"/>
              <w:jc w:val="center"/>
              <w:rPr>
                <w:sz w:val="24"/>
                <w:szCs w:val="24"/>
              </w:rPr>
            </w:pPr>
            <w:r w:rsidRPr="00FF3F2C">
              <w:rPr>
                <w:sz w:val="24"/>
                <w:szCs w:val="24"/>
              </w:rPr>
              <w:t>D25E40</w:t>
            </w:r>
          </w:p>
        </w:tc>
        <w:tc>
          <w:tcPr>
            <w:tcW w:w="995" w:type="pct"/>
            <w:vAlign w:val="center"/>
          </w:tcPr>
          <w:p w14:paraId="053580BC" w14:textId="7A60D2B6" w:rsidR="00FF3F2C" w:rsidRPr="00DB0A93" w:rsidRDefault="00FF3F2C" w:rsidP="00FF3F2C">
            <w:pPr>
              <w:spacing w:before="0"/>
              <w:jc w:val="center"/>
              <w:rPr>
                <w:sz w:val="24"/>
                <w:szCs w:val="24"/>
              </w:rPr>
            </w:pPr>
            <w:r>
              <w:rPr>
                <w:sz w:val="24"/>
                <w:szCs w:val="24"/>
              </w:rPr>
              <w:t>DOMESTIC</w:t>
            </w:r>
          </w:p>
        </w:tc>
      </w:tr>
      <w:tr w:rsidR="00FF3F2C" w:rsidRPr="0048679F" w14:paraId="1F744A3F" w14:textId="77777777" w:rsidTr="00737A93">
        <w:trPr>
          <w:trHeight w:val="340"/>
          <w:jc w:val="center"/>
        </w:trPr>
        <w:tc>
          <w:tcPr>
            <w:tcW w:w="585" w:type="pct"/>
            <w:vMerge w:val="restart"/>
            <w:vAlign w:val="center"/>
          </w:tcPr>
          <w:p w14:paraId="223CEDFB" w14:textId="77777777" w:rsidR="00FF3F2C" w:rsidRDefault="00FF3F2C" w:rsidP="00FF3F2C">
            <w:pPr>
              <w:spacing w:before="0"/>
              <w:jc w:val="center"/>
              <w:rPr>
                <w:sz w:val="24"/>
                <w:szCs w:val="24"/>
              </w:rPr>
            </w:pPr>
            <w:r>
              <w:rPr>
                <w:sz w:val="24"/>
                <w:szCs w:val="24"/>
              </w:rPr>
              <w:t>3</w:t>
            </w:r>
          </w:p>
        </w:tc>
        <w:tc>
          <w:tcPr>
            <w:tcW w:w="2408" w:type="pct"/>
            <w:vAlign w:val="center"/>
          </w:tcPr>
          <w:p w14:paraId="16827DBE" w14:textId="7193BED7" w:rsidR="00FF3F2C" w:rsidRPr="00FF3F2C" w:rsidRDefault="00FF3F2C" w:rsidP="00FF3F2C">
            <w:pPr>
              <w:spacing w:before="0"/>
              <w:jc w:val="center"/>
              <w:rPr>
                <w:sz w:val="24"/>
                <w:szCs w:val="24"/>
              </w:rPr>
            </w:pPr>
            <w:r w:rsidRPr="00FF3F2C">
              <w:rPr>
                <w:sz w:val="24"/>
                <w:szCs w:val="24"/>
              </w:rPr>
              <w:t>HYLOFRESH EYE DROPS  10ML</w:t>
            </w:r>
          </w:p>
        </w:tc>
        <w:tc>
          <w:tcPr>
            <w:tcW w:w="1012" w:type="pct"/>
            <w:shd w:val="clear" w:color="auto" w:fill="auto"/>
            <w:vAlign w:val="center"/>
          </w:tcPr>
          <w:p w14:paraId="271EA769" w14:textId="318CA059" w:rsidR="00FF3F2C" w:rsidRPr="00FF3F2C" w:rsidRDefault="00FF3F2C" w:rsidP="00FF3F2C">
            <w:pPr>
              <w:spacing w:before="0"/>
              <w:jc w:val="center"/>
              <w:rPr>
                <w:sz w:val="24"/>
                <w:szCs w:val="24"/>
              </w:rPr>
            </w:pPr>
            <w:r w:rsidRPr="00FF3F2C">
              <w:rPr>
                <w:sz w:val="24"/>
                <w:szCs w:val="24"/>
              </w:rPr>
              <w:t>D25H28</w:t>
            </w:r>
          </w:p>
        </w:tc>
        <w:tc>
          <w:tcPr>
            <w:tcW w:w="995" w:type="pct"/>
            <w:vAlign w:val="center"/>
          </w:tcPr>
          <w:p w14:paraId="5E092243" w14:textId="0639F64F" w:rsidR="00FF3F2C" w:rsidRPr="00DB0A93" w:rsidRDefault="00FF3F2C" w:rsidP="00FF3F2C">
            <w:pPr>
              <w:spacing w:before="0"/>
              <w:jc w:val="center"/>
              <w:rPr>
                <w:sz w:val="24"/>
                <w:szCs w:val="24"/>
              </w:rPr>
            </w:pPr>
            <w:r>
              <w:rPr>
                <w:sz w:val="24"/>
                <w:szCs w:val="24"/>
              </w:rPr>
              <w:t>DOMESTIC</w:t>
            </w:r>
          </w:p>
        </w:tc>
      </w:tr>
      <w:tr w:rsidR="00FF3F2C" w:rsidRPr="0048679F" w14:paraId="55E16CD1" w14:textId="77777777" w:rsidTr="00737A93">
        <w:trPr>
          <w:trHeight w:val="340"/>
          <w:jc w:val="center"/>
        </w:trPr>
        <w:tc>
          <w:tcPr>
            <w:tcW w:w="585" w:type="pct"/>
            <w:vMerge/>
            <w:vAlign w:val="center"/>
          </w:tcPr>
          <w:p w14:paraId="16F6C4B1" w14:textId="77777777" w:rsidR="00FF3F2C" w:rsidRDefault="00FF3F2C" w:rsidP="00FF3F2C">
            <w:pPr>
              <w:spacing w:before="0"/>
              <w:jc w:val="center"/>
              <w:rPr>
                <w:sz w:val="24"/>
                <w:szCs w:val="24"/>
              </w:rPr>
            </w:pPr>
          </w:p>
        </w:tc>
        <w:tc>
          <w:tcPr>
            <w:tcW w:w="2408" w:type="pct"/>
            <w:vAlign w:val="center"/>
          </w:tcPr>
          <w:p w14:paraId="13E48708" w14:textId="7AF04D19" w:rsidR="00FF3F2C" w:rsidRPr="00FF3F2C" w:rsidRDefault="00FF3F2C" w:rsidP="00FF3F2C">
            <w:pPr>
              <w:spacing w:before="0"/>
              <w:jc w:val="center"/>
              <w:rPr>
                <w:sz w:val="24"/>
                <w:szCs w:val="24"/>
              </w:rPr>
            </w:pPr>
            <w:r w:rsidRPr="00FF3F2C">
              <w:rPr>
                <w:sz w:val="24"/>
                <w:szCs w:val="24"/>
              </w:rPr>
              <w:t>DEWEYE-HA EYE DROPS 10ML</w:t>
            </w:r>
          </w:p>
        </w:tc>
        <w:tc>
          <w:tcPr>
            <w:tcW w:w="1012" w:type="pct"/>
            <w:shd w:val="clear" w:color="auto" w:fill="auto"/>
            <w:vAlign w:val="center"/>
          </w:tcPr>
          <w:p w14:paraId="411CF162" w14:textId="6FCA9EF5" w:rsidR="00FF3F2C" w:rsidRPr="00FF3F2C" w:rsidRDefault="00FF3F2C" w:rsidP="00FF3F2C">
            <w:pPr>
              <w:spacing w:before="0"/>
              <w:jc w:val="center"/>
              <w:rPr>
                <w:sz w:val="24"/>
                <w:szCs w:val="24"/>
              </w:rPr>
            </w:pPr>
            <w:r w:rsidRPr="00FF3F2C">
              <w:rPr>
                <w:sz w:val="24"/>
                <w:szCs w:val="24"/>
              </w:rPr>
              <w:t>D25H28</w:t>
            </w:r>
          </w:p>
        </w:tc>
        <w:tc>
          <w:tcPr>
            <w:tcW w:w="995" w:type="pct"/>
            <w:vAlign w:val="center"/>
          </w:tcPr>
          <w:p w14:paraId="0E650E47" w14:textId="0992AF30" w:rsidR="00FF3F2C" w:rsidRDefault="00FF3F2C" w:rsidP="00FF3F2C">
            <w:pPr>
              <w:spacing w:before="0"/>
              <w:jc w:val="center"/>
              <w:rPr>
                <w:sz w:val="24"/>
                <w:szCs w:val="24"/>
              </w:rPr>
            </w:pPr>
            <w:r>
              <w:rPr>
                <w:sz w:val="24"/>
                <w:szCs w:val="24"/>
              </w:rPr>
              <w:t>DOMESTIC</w:t>
            </w:r>
          </w:p>
        </w:tc>
      </w:tr>
      <w:tr w:rsidR="00FF3F2C" w:rsidRPr="0048679F" w14:paraId="2B14631E" w14:textId="77777777" w:rsidTr="00737A93">
        <w:trPr>
          <w:trHeight w:val="340"/>
          <w:jc w:val="center"/>
        </w:trPr>
        <w:tc>
          <w:tcPr>
            <w:tcW w:w="585" w:type="pct"/>
            <w:vAlign w:val="center"/>
          </w:tcPr>
          <w:p w14:paraId="1BFD4BC6" w14:textId="6B4BB2FE" w:rsidR="00FF3F2C" w:rsidRDefault="00FF3F2C" w:rsidP="00FF3F2C">
            <w:pPr>
              <w:spacing w:before="0"/>
              <w:jc w:val="center"/>
              <w:rPr>
                <w:sz w:val="24"/>
                <w:szCs w:val="24"/>
              </w:rPr>
            </w:pPr>
            <w:r>
              <w:rPr>
                <w:sz w:val="24"/>
                <w:szCs w:val="24"/>
              </w:rPr>
              <w:t>4</w:t>
            </w:r>
          </w:p>
        </w:tc>
        <w:tc>
          <w:tcPr>
            <w:tcW w:w="2408" w:type="pct"/>
            <w:vAlign w:val="center"/>
          </w:tcPr>
          <w:p w14:paraId="5F50BBC7" w14:textId="4B4105FA" w:rsidR="00FF3F2C" w:rsidRPr="00FF3F2C" w:rsidRDefault="00FF3F2C" w:rsidP="00FF3F2C">
            <w:pPr>
              <w:spacing w:before="0"/>
              <w:jc w:val="center"/>
              <w:rPr>
                <w:sz w:val="24"/>
                <w:szCs w:val="24"/>
              </w:rPr>
            </w:pPr>
            <w:r w:rsidRPr="00FF3F2C">
              <w:rPr>
                <w:sz w:val="24"/>
                <w:szCs w:val="24"/>
              </w:rPr>
              <w:t>RICHARGE-HA EYE DROPS 10ML</w:t>
            </w:r>
          </w:p>
        </w:tc>
        <w:tc>
          <w:tcPr>
            <w:tcW w:w="1012" w:type="pct"/>
            <w:shd w:val="clear" w:color="auto" w:fill="auto"/>
            <w:vAlign w:val="center"/>
          </w:tcPr>
          <w:p w14:paraId="37409AC2" w14:textId="188F3418" w:rsidR="00FF3F2C" w:rsidRPr="00FF3F2C" w:rsidRDefault="00FF3F2C" w:rsidP="00FF3F2C">
            <w:pPr>
              <w:spacing w:before="0"/>
              <w:jc w:val="center"/>
              <w:rPr>
                <w:sz w:val="24"/>
                <w:szCs w:val="24"/>
              </w:rPr>
            </w:pPr>
            <w:r w:rsidRPr="00FF3F2C">
              <w:rPr>
                <w:sz w:val="24"/>
                <w:szCs w:val="24"/>
              </w:rPr>
              <w:t>D25K08</w:t>
            </w:r>
          </w:p>
        </w:tc>
        <w:tc>
          <w:tcPr>
            <w:tcW w:w="995" w:type="pct"/>
            <w:vAlign w:val="center"/>
          </w:tcPr>
          <w:p w14:paraId="447DD9AC" w14:textId="317A7258" w:rsidR="00FF3F2C" w:rsidRDefault="00FF3F2C" w:rsidP="00FF3F2C">
            <w:pPr>
              <w:spacing w:before="0"/>
              <w:jc w:val="center"/>
              <w:rPr>
                <w:sz w:val="24"/>
                <w:szCs w:val="24"/>
              </w:rPr>
            </w:pPr>
            <w:r>
              <w:rPr>
                <w:sz w:val="24"/>
                <w:szCs w:val="24"/>
              </w:rPr>
              <w:t>DOMESTIC</w:t>
            </w:r>
          </w:p>
        </w:tc>
      </w:tr>
    </w:tbl>
    <w:tbl>
      <w:tblPr>
        <w:tblpPr w:leftFromText="180" w:rightFromText="180" w:vertAnchor="text" w:horzAnchor="margin" w:tblpY="353"/>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737A93" w:rsidRPr="0012332A" w14:paraId="3578F4F9" w14:textId="77777777" w:rsidTr="00602618">
        <w:trPr>
          <w:trHeight w:val="565"/>
        </w:trPr>
        <w:tc>
          <w:tcPr>
            <w:tcW w:w="5000" w:type="pct"/>
            <w:gridSpan w:val="2"/>
            <w:shd w:val="clear" w:color="auto" w:fill="D9D9D9" w:themeFill="background1" w:themeFillShade="D9"/>
          </w:tcPr>
          <w:p w14:paraId="714593C3" w14:textId="77777777" w:rsidR="00737A93" w:rsidRPr="00915B46" w:rsidRDefault="00737A93" w:rsidP="00602618">
            <w:pPr>
              <w:spacing w:before="0"/>
              <w:rPr>
                <w:b/>
                <w:sz w:val="24"/>
              </w:rPr>
            </w:pPr>
            <w:r w:rsidRPr="00915B46">
              <w:rPr>
                <w:b/>
                <w:sz w:val="24"/>
              </w:rPr>
              <w:t>Remark:</w:t>
            </w:r>
          </w:p>
          <w:p w14:paraId="15428F1C" w14:textId="77777777" w:rsidR="00737A93" w:rsidRPr="00915B46" w:rsidRDefault="00737A93" w:rsidP="00602618">
            <w:pPr>
              <w:spacing w:before="0"/>
              <w:rPr>
                <w:sz w:val="24"/>
              </w:rPr>
            </w:pPr>
            <w:r w:rsidRPr="00915B46">
              <w:rPr>
                <w:sz w:val="24"/>
              </w:rPr>
              <w:t xml:space="preserve">Supply chain traceability for </w:t>
            </w:r>
            <w:r>
              <w:rPr>
                <w:sz w:val="24"/>
              </w:rPr>
              <w:t>finished product</w:t>
            </w:r>
            <w:r w:rsidRPr="00915B46">
              <w:rPr>
                <w:sz w:val="24"/>
              </w:rPr>
              <w:t xml:space="preserve"> found satisfactory during the review period.</w:t>
            </w:r>
          </w:p>
        </w:tc>
      </w:tr>
      <w:tr w:rsidR="00737A93" w:rsidRPr="0012332A" w14:paraId="596FA336" w14:textId="77777777" w:rsidTr="00602618">
        <w:trPr>
          <w:trHeight w:val="428"/>
        </w:trPr>
        <w:tc>
          <w:tcPr>
            <w:tcW w:w="2423" w:type="pct"/>
            <w:shd w:val="clear" w:color="auto" w:fill="auto"/>
          </w:tcPr>
          <w:p w14:paraId="7C5AB917" w14:textId="77777777" w:rsidR="00737A93" w:rsidRPr="00915B46" w:rsidRDefault="00737A93" w:rsidP="00602618">
            <w:pPr>
              <w:spacing w:before="0"/>
              <w:rPr>
                <w:b/>
                <w:sz w:val="24"/>
              </w:rPr>
            </w:pPr>
            <w:r w:rsidRPr="00915B46">
              <w:rPr>
                <w:b/>
                <w:sz w:val="24"/>
              </w:rPr>
              <w:t xml:space="preserve">Prepared By QA: </w:t>
            </w:r>
          </w:p>
          <w:p w14:paraId="3F7B8FE1" w14:textId="77777777" w:rsidR="00737A93" w:rsidRPr="00915B46" w:rsidRDefault="00737A93" w:rsidP="00602618">
            <w:pPr>
              <w:spacing w:before="0"/>
              <w:rPr>
                <w:b/>
                <w:sz w:val="24"/>
              </w:rPr>
            </w:pPr>
            <w:r w:rsidRPr="00915B46">
              <w:rPr>
                <w:b/>
                <w:sz w:val="24"/>
              </w:rPr>
              <w:t>(Sign/Date)</w:t>
            </w:r>
          </w:p>
        </w:tc>
        <w:tc>
          <w:tcPr>
            <w:tcW w:w="2577" w:type="pct"/>
            <w:shd w:val="clear" w:color="auto" w:fill="auto"/>
          </w:tcPr>
          <w:p w14:paraId="024B9391" w14:textId="77777777" w:rsidR="00737A93" w:rsidRPr="00915B46" w:rsidRDefault="00737A93" w:rsidP="00602618">
            <w:pPr>
              <w:spacing w:before="0"/>
              <w:rPr>
                <w:b/>
                <w:sz w:val="24"/>
              </w:rPr>
            </w:pPr>
            <w:r w:rsidRPr="00915B46">
              <w:rPr>
                <w:b/>
                <w:sz w:val="24"/>
              </w:rPr>
              <w:t>Reviewed By QA:</w:t>
            </w:r>
          </w:p>
          <w:p w14:paraId="2868D993" w14:textId="77777777" w:rsidR="00737A93" w:rsidRPr="00915B46" w:rsidRDefault="00737A93" w:rsidP="00602618">
            <w:pPr>
              <w:spacing w:before="0"/>
              <w:rPr>
                <w:b/>
                <w:sz w:val="24"/>
              </w:rPr>
            </w:pPr>
            <w:r w:rsidRPr="00915B46">
              <w:rPr>
                <w:b/>
                <w:sz w:val="24"/>
              </w:rPr>
              <w:t>(Sign/Date)</w:t>
            </w:r>
          </w:p>
        </w:tc>
      </w:tr>
    </w:tbl>
    <w:p w14:paraId="299E3CE6" w14:textId="74643965" w:rsidR="00427FD2" w:rsidRDefault="00427FD2" w:rsidP="00DB7CB3">
      <w:pPr>
        <w:spacing w:before="0"/>
        <w:rPr>
          <w:sz w:val="24"/>
        </w:rPr>
      </w:pPr>
    </w:p>
    <w:p w14:paraId="1FD5E4D9" w14:textId="77777777" w:rsidR="00DB7CB3" w:rsidRPr="00427FD2" w:rsidRDefault="00DB7CB3" w:rsidP="00DB7CB3">
      <w:pPr>
        <w:spacing w:before="0"/>
      </w:pPr>
    </w:p>
    <w:p w14:paraId="72729AAE" w14:textId="77777777" w:rsidR="00F13BCE" w:rsidRPr="0012332A" w:rsidRDefault="00F13BCE" w:rsidP="00F13BCE">
      <w:pPr>
        <w:pStyle w:val="Heading1"/>
        <w:spacing w:before="0" w:line="276" w:lineRule="auto"/>
        <w:rPr>
          <w:rFonts w:ascii="Times New Roman" w:hAnsi="Times New Roman"/>
          <w:sz w:val="24"/>
          <w:szCs w:val="22"/>
        </w:rPr>
      </w:pPr>
      <w:bookmarkStart w:id="56" w:name="_Toc221452995"/>
      <w:r w:rsidRPr="0012332A">
        <w:rPr>
          <w:rFonts w:ascii="Times New Roman" w:hAnsi="Times New Roman"/>
          <w:sz w:val="24"/>
          <w:szCs w:val="22"/>
        </w:rPr>
        <w:t>REVIEW OF PURIFIED WATER TREND:</w:t>
      </w:r>
      <w:bookmarkEnd w:id="50"/>
      <w:bookmarkEnd w:id="56"/>
    </w:p>
    <w:p w14:paraId="31A4F71A" w14:textId="77777777" w:rsidR="00F13BCE" w:rsidRDefault="00F13BCE" w:rsidP="00A10D47">
      <w:pPr>
        <w:spacing w:before="0"/>
        <w:ind w:left="432"/>
        <w:rPr>
          <w:sz w:val="24"/>
        </w:rPr>
      </w:pPr>
      <w:r w:rsidRPr="0012332A">
        <w:rPr>
          <w:sz w:val="24"/>
        </w:rPr>
        <w:t>Review the trend report of purified water</w:t>
      </w:r>
    </w:p>
    <w:p w14:paraId="20A87DE2" w14:textId="77777777" w:rsidR="00A10D47" w:rsidRPr="00862770" w:rsidRDefault="00A10D47" w:rsidP="00A10D47">
      <w:pPr>
        <w:spacing w:before="0"/>
        <w:ind w:left="432"/>
        <w:rPr>
          <w:sz w:val="10"/>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3BCE" w:rsidRPr="0012332A" w14:paraId="6D7AB0D5" w14:textId="77777777" w:rsidTr="008C6C48">
        <w:trPr>
          <w:jc w:val="center"/>
        </w:trPr>
        <w:tc>
          <w:tcPr>
            <w:tcW w:w="5000" w:type="pct"/>
            <w:gridSpan w:val="2"/>
            <w:shd w:val="clear" w:color="auto" w:fill="D9D9D9" w:themeFill="background1" w:themeFillShade="D9"/>
          </w:tcPr>
          <w:p w14:paraId="7AF20DFB" w14:textId="77777777" w:rsidR="00F13BCE" w:rsidRPr="0012332A" w:rsidRDefault="00F13BCE" w:rsidP="003F658A">
            <w:pPr>
              <w:spacing w:before="0"/>
              <w:rPr>
                <w:b/>
                <w:sz w:val="24"/>
              </w:rPr>
            </w:pPr>
            <w:r w:rsidRPr="0012332A">
              <w:rPr>
                <w:b/>
                <w:sz w:val="24"/>
              </w:rPr>
              <w:t>Remark:</w:t>
            </w:r>
          </w:p>
          <w:p w14:paraId="330F4FF1" w14:textId="77777777" w:rsidR="00F13BCE" w:rsidRPr="009A1C34" w:rsidRDefault="00F13BCE" w:rsidP="00A26165">
            <w:pPr>
              <w:spacing w:before="0"/>
              <w:rPr>
                <w:sz w:val="24"/>
              </w:rPr>
            </w:pPr>
            <w:r w:rsidRPr="0012332A">
              <w:rPr>
                <w:sz w:val="24"/>
              </w:rPr>
              <w:t>Trend repor</w:t>
            </w:r>
            <w:r>
              <w:rPr>
                <w:sz w:val="24"/>
              </w:rPr>
              <w:t xml:space="preserve">t of purified water </w:t>
            </w:r>
            <w:r w:rsidRPr="0012332A">
              <w:rPr>
                <w:sz w:val="24"/>
              </w:rPr>
              <w:t>found satisfactory</w:t>
            </w:r>
            <w:r w:rsidR="00A26165" w:rsidRPr="00A26165">
              <w:rPr>
                <w:sz w:val="24"/>
              </w:rPr>
              <w:t xml:space="preserve"> during the review period</w:t>
            </w:r>
            <w:r w:rsidRPr="0012332A">
              <w:rPr>
                <w:sz w:val="24"/>
              </w:rPr>
              <w:t>.</w:t>
            </w:r>
          </w:p>
        </w:tc>
      </w:tr>
      <w:tr w:rsidR="009A1C34" w:rsidRPr="00D97029" w14:paraId="53655D47" w14:textId="77777777" w:rsidTr="00884696">
        <w:trPr>
          <w:jc w:val="center"/>
        </w:trPr>
        <w:tc>
          <w:tcPr>
            <w:tcW w:w="2423" w:type="pct"/>
            <w:shd w:val="clear" w:color="auto" w:fill="auto"/>
          </w:tcPr>
          <w:p w14:paraId="16DEC4E1" w14:textId="77777777" w:rsidR="00CE61E7" w:rsidRDefault="009A1C34" w:rsidP="00884696">
            <w:pPr>
              <w:spacing w:before="0"/>
              <w:rPr>
                <w:b/>
                <w:sz w:val="24"/>
              </w:rPr>
            </w:pPr>
            <w:r>
              <w:rPr>
                <w:b/>
                <w:sz w:val="24"/>
              </w:rPr>
              <w:t>Prepared</w:t>
            </w:r>
            <w:r w:rsidRPr="00D97029">
              <w:rPr>
                <w:b/>
                <w:sz w:val="24"/>
              </w:rPr>
              <w:t xml:space="preserve"> By QA: </w:t>
            </w:r>
          </w:p>
          <w:p w14:paraId="7B33BBFC" w14:textId="77777777" w:rsidR="009A1C34" w:rsidRPr="00D97029" w:rsidRDefault="009A1C34" w:rsidP="00884696">
            <w:pPr>
              <w:spacing w:before="0"/>
              <w:rPr>
                <w:b/>
                <w:sz w:val="24"/>
              </w:rPr>
            </w:pPr>
            <w:r w:rsidRPr="00D97029">
              <w:rPr>
                <w:b/>
                <w:sz w:val="24"/>
              </w:rPr>
              <w:t>(Sign/Date)</w:t>
            </w:r>
          </w:p>
        </w:tc>
        <w:tc>
          <w:tcPr>
            <w:tcW w:w="2577" w:type="pct"/>
            <w:shd w:val="clear" w:color="auto" w:fill="auto"/>
          </w:tcPr>
          <w:p w14:paraId="0ABFA0FF" w14:textId="77777777" w:rsidR="00CE61E7" w:rsidRDefault="009A1C34" w:rsidP="00884696">
            <w:pPr>
              <w:spacing w:before="0"/>
              <w:rPr>
                <w:b/>
                <w:sz w:val="24"/>
              </w:rPr>
            </w:pPr>
            <w:r>
              <w:rPr>
                <w:b/>
                <w:sz w:val="24"/>
              </w:rPr>
              <w:t>Reviewed</w:t>
            </w:r>
            <w:r w:rsidRPr="00D97029">
              <w:rPr>
                <w:b/>
                <w:sz w:val="24"/>
              </w:rPr>
              <w:t xml:space="preserve"> By QA: </w:t>
            </w:r>
          </w:p>
          <w:p w14:paraId="74900038" w14:textId="77777777" w:rsidR="009A1C34" w:rsidRPr="00D97029" w:rsidRDefault="009A1C34" w:rsidP="00884696">
            <w:pPr>
              <w:spacing w:before="0"/>
              <w:rPr>
                <w:b/>
                <w:sz w:val="24"/>
              </w:rPr>
            </w:pPr>
            <w:r w:rsidRPr="00D97029">
              <w:rPr>
                <w:b/>
                <w:sz w:val="24"/>
              </w:rPr>
              <w:t>(Sign/Date)</w:t>
            </w:r>
          </w:p>
        </w:tc>
      </w:tr>
    </w:tbl>
    <w:p w14:paraId="55CA4415" w14:textId="77777777" w:rsidR="00101403" w:rsidRDefault="00101403" w:rsidP="006F38BE">
      <w:pPr>
        <w:spacing w:before="0"/>
        <w:rPr>
          <w:sz w:val="16"/>
        </w:rPr>
      </w:pPr>
      <w:bookmarkStart w:id="57" w:name="_Toc508379335"/>
      <w:bookmarkStart w:id="58" w:name="_Toc508959048"/>
    </w:p>
    <w:p w14:paraId="66480335" w14:textId="77777777" w:rsidR="00F13BCE" w:rsidRPr="009436F3" w:rsidRDefault="00F13BCE" w:rsidP="00F13BCE">
      <w:pPr>
        <w:pStyle w:val="Heading1"/>
        <w:spacing w:before="0" w:line="276" w:lineRule="auto"/>
        <w:rPr>
          <w:rFonts w:ascii="Times New Roman" w:hAnsi="Times New Roman"/>
          <w:sz w:val="24"/>
          <w:szCs w:val="22"/>
        </w:rPr>
      </w:pPr>
      <w:bookmarkStart w:id="59" w:name="_Toc221452996"/>
      <w:r w:rsidRPr="009436F3">
        <w:rPr>
          <w:rFonts w:ascii="Times New Roman" w:hAnsi="Times New Roman"/>
          <w:sz w:val="24"/>
          <w:szCs w:val="22"/>
        </w:rPr>
        <w:t xml:space="preserve">REVIEW OF </w:t>
      </w:r>
      <w:r>
        <w:rPr>
          <w:rFonts w:ascii="Times New Roman" w:hAnsi="Times New Roman"/>
          <w:sz w:val="24"/>
          <w:szCs w:val="22"/>
        </w:rPr>
        <w:t>ENVIRONMENTAL MONITORING</w:t>
      </w:r>
      <w:r w:rsidRPr="009436F3">
        <w:rPr>
          <w:rFonts w:ascii="Times New Roman" w:hAnsi="Times New Roman"/>
          <w:sz w:val="24"/>
          <w:szCs w:val="22"/>
        </w:rPr>
        <w:t xml:space="preserve"> TREND:</w:t>
      </w:r>
      <w:bookmarkEnd w:id="57"/>
      <w:bookmarkEnd w:id="58"/>
      <w:bookmarkEnd w:id="59"/>
    </w:p>
    <w:p w14:paraId="73AFF13A" w14:textId="77777777" w:rsidR="00F13BCE" w:rsidRDefault="00F13BCE" w:rsidP="00F13BCE">
      <w:pPr>
        <w:spacing w:before="0"/>
        <w:ind w:left="432"/>
        <w:rPr>
          <w:sz w:val="24"/>
        </w:rPr>
      </w:pPr>
      <w:r w:rsidRPr="005409EB">
        <w:rPr>
          <w:sz w:val="24"/>
        </w:rPr>
        <w:t>Environmental monitoring is carried out by using Settle Plate Method</w:t>
      </w:r>
      <w:r w:rsidR="00983FB0">
        <w:rPr>
          <w:sz w:val="24"/>
        </w:rPr>
        <w:t>&amp; by air sampler</w:t>
      </w:r>
      <w:r>
        <w:rPr>
          <w:sz w:val="24"/>
        </w:rPr>
        <w:t>.</w:t>
      </w:r>
    </w:p>
    <w:p w14:paraId="3FC62A44" w14:textId="77777777" w:rsidR="00F13BCE" w:rsidRPr="005409EB" w:rsidRDefault="00F13BCE" w:rsidP="00F13BCE">
      <w:pPr>
        <w:spacing w:before="0"/>
        <w:ind w:left="432"/>
        <w:rPr>
          <w:sz w:val="24"/>
        </w:rPr>
      </w:pPr>
      <w:r w:rsidRPr="005409EB">
        <w:rPr>
          <w:sz w:val="24"/>
        </w:rPr>
        <w:t>The trend data prepared on monthly basis from environmental monitoring results.</w:t>
      </w:r>
    </w:p>
    <w:p w14:paraId="305057A2" w14:textId="77777777" w:rsidR="00F13BCE" w:rsidRPr="005409EB" w:rsidRDefault="00F13BCE" w:rsidP="00F13BCE">
      <w:pPr>
        <w:spacing w:before="0"/>
        <w:ind w:left="432"/>
        <w:rPr>
          <w:sz w:val="24"/>
        </w:rPr>
      </w:pPr>
      <w:proofErr w:type="gramStart"/>
      <w:r w:rsidRPr="005409EB">
        <w:rPr>
          <w:sz w:val="24"/>
        </w:rPr>
        <w:t>Also</w:t>
      </w:r>
      <w:proofErr w:type="gramEnd"/>
      <w:r w:rsidRPr="005409EB">
        <w:rPr>
          <w:sz w:val="24"/>
        </w:rPr>
        <w:t xml:space="preserve"> the results reviewed and found within the acceptance limits.</w:t>
      </w:r>
    </w:p>
    <w:p w14:paraId="153EAF08" w14:textId="77777777" w:rsidR="00F13BCE" w:rsidRPr="00862770" w:rsidRDefault="00F13BCE" w:rsidP="00F13BCE">
      <w:pPr>
        <w:spacing w:before="0"/>
        <w:ind w:left="432"/>
        <w:rPr>
          <w:sz w:val="8"/>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3BCE" w:rsidRPr="009436F3" w14:paraId="148B3BCB" w14:textId="77777777" w:rsidTr="008C6C48">
        <w:trPr>
          <w:trHeight w:val="432"/>
          <w:jc w:val="center"/>
        </w:trPr>
        <w:tc>
          <w:tcPr>
            <w:tcW w:w="5000" w:type="pct"/>
            <w:gridSpan w:val="2"/>
            <w:shd w:val="clear" w:color="auto" w:fill="D9D9D9" w:themeFill="background1" w:themeFillShade="D9"/>
          </w:tcPr>
          <w:p w14:paraId="20CD7CD5" w14:textId="77777777" w:rsidR="00F13BCE" w:rsidRPr="009436F3" w:rsidRDefault="00F13BCE" w:rsidP="003F658A">
            <w:pPr>
              <w:spacing w:before="0"/>
              <w:rPr>
                <w:b/>
                <w:sz w:val="24"/>
              </w:rPr>
            </w:pPr>
            <w:r w:rsidRPr="009436F3">
              <w:rPr>
                <w:b/>
                <w:sz w:val="24"/>
              </w:rPr>
              <w:t>Remark:</w:t>
            </w:r>
          </w:p>
          <w:p w14:paraId="063AB054" w14:textId="77777777" w:rsidR="00F13BCE" w:rsidRPr="009A1C34" w:rsidRDefault="00F13BCE" w:rsidP="00A26165">
            <w:pPr>
              <w:spacing w:before="0"/>
              <w:rPr>
                <w:sz w:val="24"/>
              </w:rPr>
            </w:pPr>
            <w:r w:rsidRPr="00D96DF2">
              <w:rPr>
                <w:sz w:val="24"/>
              </w:rPr>
              <w:t>Results of envir</w:t>
            </w:r>
            <w:r w:rsidRPr="008C6C48">
              <w:rPr>
                <w:sz w:val="24"/>
                <w:shd w:val="clear" w:color="auto" w:fill="D9D9D9" w:themeFill="background1" w:themeFillShade="D9"/>
              </w:rPr>
              <w:t>o</w:t>
            </w:r>
            <w:r w:rsidRPr="00D96DF2">
              <w:rPr>
                <w:sz w:val="24"/>
              </w:rPr>
              <w:t xml:space="preserve">nmental monitoring for all the areas during the review period were evaluated retrospectively and found all the results were within the specification and found satisfactory.  </w:t>
            </w:r>
          </w:p>
        </w:tc>
      </w:tr>
      <w:tr w:rsidR="009A1C34" w:rsidRPr="00D97029" w14:paraId="531172E8" w14:textId="77777777" w:rsidTr="0028232E">
        <w:trPr>
          <w:trHeight w:val="432"/>
          <w:jc w:val="center"/>
        </w:trPr>
        <w:tc>
          <w:tcPr>
            <w:tcW w:w="2423" w:type="pct"/>
            <w:shd w:val="clear" w:color="auto" w:fill="auto"/>
          </w:tcPr>
          <w:p w14:paraId="3C8193D8" w14:textId="77777777" w:rsidR="00CE61E7" w:rsidRDefault="009A1C34" w:rsidP="00884696">
            <w:pPr>
              <w:spacing w:before="0"/>
              <w:rPr>
                <w:b/>
                <w:sz w:val="24"/>
              </w:rPr>
            </w:pPr>
            <w:r>
              <w:rPr>
                <w:b/>
                <w:sz w:val="24"/>
              </w:rPr>
              <w:t>Prepared</w:t>
            </w:r>
            <w:r w:rsidRPr="00D97029">
              <w:rPr>
                <w:b/>
                <w:sz w:val="24"/>
              </w:rPr>
              <w:t xml:space="preserve"> By QA: </w:t>
            </w:r>
          </w:p>
          <w:p w14:paraId="521188AE" w14:textId="77777777" w:rsidR="009A1C34" w:rsidRPr="00D97029" w:rsidRDefault="009A1C34" w:rsidP="00884696">
            <w:pPr>
              <w:spacing w:before="0"/>
              <w:rPr>
                <w:b/>
                <w:sz w:val="24"/>
              </w:rPr>
            </w:pPr>
            <w:r w:rsidRPr="00D97029">
              <w:rPr>
                <w:b/>
                <w:sz w:val="24"/>
              </w:rPr>
              <w:t>(Sign/Date)</w:t>
            </w:r>
          </w:p>
        </w:tc>
        <w:tc>
          <w:tcPr>
            <w:tcW w:w="2577" w:type="pct"/>
            <w:shd w:val="clear" w:color="auto" w:fill="auto"/>
          </w:tcPr>
          <w:p w14:paraId="05B5526E" w14:textId="77777777" w:rsidR="00CE61E7" w:rsidRDefault="009A1C34" w:rsidP="00884696">
            <w:pPr>
              <w:spacing w:before="0"/>
              <w:rPr>
                <w:b/>
                <w:sz w:val="24"/>
              </w:rPr>
            </w:pPr>
            <w:r>
              <w:rPr>
                <w:b/>
                <w:sz w:val="24"/>
              </w:rPr>
              <w:t>Reviewed</w:t>
            </w:r>
            <w:r w:rsidRPr="00D97029">
              <w:rPr>
                <w:b/>
                <w:sz w:val="24"/>
              </w:rPr>
              <w:t xml:space="preserve"> By QA: </w:t>
            </w:r>
          </w:p>
          <w:p w14:paraId="182809EC" w14:textId="77777777" w:rsidR="009A1C34" w:rsidRPr="00D97029" w:rsidRDefault="009A1C34" w:rsidP="00884696">
            <w:pPr>
              <w:spacing w:before="0"/>
              <w:rPr>
                <w:b/>
                <w:sz w:val="24"/>
              </w:rPr>
            </w:pPr>
            <w:r w:rsidRPr="00D97029">
              <w:rPr>
                <w:b/>
                <w:sz w:val="24"/>
              </w:rPr>
              <w:t>(Sign/Date)</w:t>
            </w:r>
          </w:p>
        </w:tc>
      </w:tr>
    </w:tbl>
    <w:p w14:paraId="36B98766" w14:textId="6EE10167" w:rsidR="00F13BCE" w:rsidRDefault="00F13BCE" w:rsidP="00687A7A">
      <w:pPr>
        <w:pStyle w:val="Heading1"/>
        <w:spacing w:before="0"/>
        <w:rPr>
          <w:rFonts w:ascii="Times New Roman" w:hAnsi="Times New Roman"/>
          <w:sz w:val="24"/>
          <w:szCs w:val="22"/>
        </w:rPr>
      </w:pPr>
      <w:bookmarkStart w:id="60" w:name="_Toc508959049"/>
      <w:bookmarkStart w:id="61" w:name="_Toc221452997"/>
      <w:r w:rsidRPr="0012332A">
        <w:rPr>
          <w:rFonts w:ascii="Times New Roman" w:hAnsi="Times New Roman"/>
          <w:sz w:val="24"/>
          <w:szCs w:val="22"/>
        </w:rPr>
        <w:lastRenderedPageBreak/>
        <w:t>REVIEW OF MARKETING AUTHORIZATION</w:t>
      </w:r>
      <w:r w:rsidR="00443D92">
        <w:rPr>
          <w:rFonts w:ascii="Times New Roman" w:hAnsi="Times New Roman"/>
          <w:sz w:val="24"/>
          <w:szCs w:val="22"/>
        </w:rPr>
        <w:t xml:space="preserve"> VARIATIONS INCLUDING POST MARKETING COMMITMENTS</w:t>
      </w:r>
      <w:r w:rsidRPr="0012332A">
        <w:rPr>
          <w:rFonts w:ascii="Times New Roman" w:hAnsi="Times New Roman"/>
          <w:sz w:val="24"/>
          <w:szCs w:val="22"/>
        </w:rPr>
        <w:t>:</w:t>
      </w:r>
      <w:bookmarkEnd w:id="60"/>
      <w:bookmarkEnd w:id="61"/>
    </w:p>
    <w:p w14:paraId="48FFB04C" w14:textId="77777777" w:rsidR="0068463B" w:rsidRPr="0068463B" w:rsidRDefault="0068463B" w:rsidP="0068463B">
      <w:pPr>
        <w:spacing w:before="0"/>
      </w:pPr>
    </w:p>
    <w:p w14:paraId="068C1851" w14:textId="77777777" w:rsidR="000D3B99" w:rsidRPr="00862770" w:rsidRDefault="000D3B99" w:rsidP="000D3B99">
      <w:pPr>
        <w:spacing w:before="0"/>
        <w:rPr>
          <w:sz w:val="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3BCE" w:rsidRPr="0012332A" w14:paraId="54A9CEAD" w14:textId="77777777" w:rsidTr="008C6C48">
        <w:trPr>
          <w:trHeight w:val="432"/>
          <w:jc w:val="center"/>
        </w:trPr>
        <w:tc>
          <w:tcPr>
            <w:tcW w:w="5000" w:type="pct"/>
            <w:gridSpan w:val="2"/>
            <w:shd w:val="clear" w:color="auto" w:fill="D9D9D9" w:themeFill="background1" w:themeFillShade="D9"/>
          </w:tcPr>
          <w:p w14:paraId="478DA11C" w14:textId="77777777" w:rsidR="00F13BCE" w:rsidRPr="0012332A" w:rsidRDefault="00F13BCE" w:rsidP="003F658A">
            <w:pPr>
              <w:spacing w:before="0"/>
              <w:rPr>
                <w:b/>
                <w:sz w:val="24"/>
              </w:rPr>
            </w:pPr>
            <w:r w:rsidRPr="0012332A">
              <w:rPr>
                <w:b/>
                <w:sz w:val="24"/>
              </w:rPr>
              <w:t>Remark:</w:t>
            </w:r>
          </w:p>
          <w:p w14:paraId="1F6A862A" w14:textId="7468DF8B" w:rsidR="00F13BCE" w:rsidRPr="009A1C34" w:rsidRDefault="00443D92" w:rsidP="003F658A">
            <w:pPr>
              <w:spacing w:before="0"/>
              <w:rPr>
                <w:sz w:val="24"/>
              </w:rPr>
            </w:pPr>
            <w:r>
              <w:rPr>
                <w:sz w:val="24"/>
              </w:rPr>
              <w:t>There is n</w:t>
            </w:r>
            <w:r w:rsidR="00F13BCE" w:rsidRPr="0012332A">
              <w:rPr>
                <w:sz w:val="24"/>
              </w:rPr>
              <w:t xml:space="preserve">o change in marketing authorization documents for </w:t>
            </w:r>
            <w:r w:rsidR="00FF3F2C">
              <w:rPr>
                <w:color w:val="000000" w:themeColor="text1"/>
                <w:sz w:val="24"/>
              </w:rPr>
              <w:t>MOXIFLOXACIN ED / MOXIFLOXACIN OPH</w:t>
            </w:r>
            <w:r w:rsidR="00352D33">
              <w:rPr>
                <w:color w:val="000000" w:themeColor="text1"/>
                <w:sz w:val="24"/>
              </w:rPr>
              <w:t xml:space="preserve"> </w:t>
            </w:r>
            <w:r w:rsidR="00A26165" w:rsidRPr="00A26165">
              <w:rPr>
                <w:sz w:val="24"/>
              </w:rPr>
              <w:t>during the review period</w:t>
            </w:r>
            <w:r w:rsidR="00F13BCE" w:rsidRPr="0012332A">
              <w:rPr>
                <w:sz w:val="24"/>
              </w:rPr>
              <w:t>.</w:t>
            </w:r>
          </w:p>
        </w:tc>
      </w:tr>
      <w:tr w:rsidR="009A1C34" w:rsidRPr="00D97029" w14:paraId="1A0753AC" w14:textId="77777777" w:rsidTr="0028232E">
        <w:trPr>
          <w:trHeight w:val="432"/>
          <w:jc w:val="center"/>
        </w:trPr>
        <w:tc>
          <w:tcPr>
            <w:tcW w:w="2423" w:type="pct"/>
            <w:shd w:val="clear" w:color="auto" w:fill="auto"/>
          </w:tcPr>
          <w:p w14:paraId="116A9F63" w14:textId="77777777" w:rsidR="00CE61E7" w:rsidRDefault="009A1C34" w:rsidP="00884696">
            <w:pPr>
              <w:spacing w:before="0"/>
              <w:rPr>
                <w:b/>
                <w:sz w:val="24"/>
              </w:rPr>
            </w:pPr>
            <w:r>
              <w:rPr>
                <w:b/>
                <w:sz w:val="24"/>
              </w:rPr>
              <w:t>Prepared</w:t>
            </w:r>
            <w:r w:rsidRPr="00D97029">
              <w:rPr>
                <w:b/>
                <w:sz w:val="24"/>
              </w:rPr>
              <w:t xml:space="preserve"> By QA: </w:t>
            </w:r>
          </w:p>
          <w:p w14:paraId="427158F4" w14:textId="77777777" w:rsidR="009A1C34" w:rsidRPr="00D97029" w:rsidRDefault="009A1C34" w:rsidP="00884696">
            <w:pPr>
              <w:spacing w:before="0"/>
              <w:rPr>
                <w:b/>
                <w:sz w:val="24"/>
              </w:rPr>
            </w:pPr>
            <w:r w:rsidRPr="00D97029">
              <w:rPr>
                <w:b/>
                <w:sz w:val="24"/>
              </w:rPr>
              <w:t>(Sign/Date)</w:t>
            </w:r>
          </w:p>
        </w:tc>
        <w:tc>
          <w:tcPr>
            <w:tcW w:w="2577" w:type="pct"/>
            <w:shd w:val="clear" w:color="auto" w:fill="auto"/>
          </w:tcPr>
          <w:p w14:paraId="116E6721" w14:textId="77777777" w:rsidR="00CE61E7" w:rsidRDefault="009A1C34" w:rsidP="00884696">
            <w:pPr>
              <w:spacing w:before="0"/>
              <w:rPr>
                <w:b/>
                <w:sz w:val="24"/>
              </w:rPr>
            </w:pPr>
            <w:r>
              <w:rPr>
                <w:b/>
                <w:sz w:val="24"/>
              </w:rPr>
              <w:t>Reviewed</w:t>
            </w:r>
            <w:r w:rsidRPr="00D97029">
              <w:rPr>
                <w:b/>
                <w:sz w:val="24"/>
              </w:rPr>
              <w:t xml:space="preserve"> By QA: </w:t>
            </w:r>
          </w:p>
          <w:p w14:paraId="53771256" w14:textId="77777777" w:rsidR="009A1C34" w:rsidRPr="00D97029" w:rsidRDefault="009A1C34" w:rsidP="00884696">
            <w:pPr>
              <w:spacing w:before="0"/>
              <w:rPr>
                <w:b/>
                <w:sz w:val="24"/>
              </w:rPr>
            </w:pPr>
            <w:r w:rsidRPr="00D97029">
              <w:rPr>
                <w:b/>
                <w:sz w:val="24"/>
              </w:rPr>
              <w:t>(Sign/Date)</w:t>
            </w:r>
          </w:p>
        </w:tc>
      </w:tr>
    </w:tbl>
    <w:p w14:paraId="67D06F37" w14:textId="77777777" w:rsidR="00ED6B8E" w:rsidRDefault="00ED6B8E" w:rsidP="00F13BCE">
      <w:pPr>
        <w:spacing w:before="0"/>
        <w:rPr>
          <w:sz w:val="18"/>
        </w:rPr>
      </w:pPr>
    </w:p>
    <w:p w14:paraId="08A82424" w14:textId="77777777" w:rsidR="00101403" w:rsidRDefault="00101403" w:rsidP="00F13BCE">
      <w:pPr>
        <w:spacing w:before="0"/>
        <w:rPr>
          <w:sz w:val="18"/>
        </w:rPr>
      </w:pPr>
    </w:p>
    <w:p w14:paraId="7E24F544" w14:textId="77777777" w:rsidR="00101403" w:rsidRPr="001B4B82" w:rsidRDefault="00101403" w:rsidP="00101403">
      <w:pPr>
        <w:pStyle w:val="Heading1"/>
        <w:spacing w:before="0"/>
        <w:rPr>
          <w:rFonts w:ascii="Times New Roman" w:hAnsi="Times New Roman"/>
          <w:sz w:val="24"/>
          <w:szCs w:val="22"/>
        </w:rPr>
      </w:pPr>
      <w:bookmarkStart w:id="62" w:name="_Toc187421869"/>
      <w:bookmarkStart w:id="63" w:name="_Toc188354253"/>
      <w:bookmarkStart w:id="64" w:name="_Toc190770187"/>
      <w:bookmarkStart w:id="65" w:name="_Toc190943694"/>
      <w:bookmarkStart w:id="66" w:name="_Toc191462767"/>
      <w:bookmarkStart w:id="67" w:name="_Toc221452998"/>
      <w:r w:rsidRPr="001B4B82">
        <w:rPr>
          <w:rFonts w:ascii="Times New Roman" w:hAnsi="Times New Roman"/>
          <w:sz w:val="24"/>
          <w:szCs w:val="22"/>
        </w:rPr>
        <w:t>REVIEW OF DOSSIER VARIATION SUBMITTED:</w:t>
      </w:r>
      <w:bookmarkEnd w:id="62"/>
      <w:bookmarkEnd w:id="63"/>
      <w:bookmarkEnd w:id="64"/>
      <w:bookmarkEnd w:id="65"/>
      <w:bookmarkEnd w:id="66"/>
      <w:bookmarkEnd w:id="67"/>
    </w:p>
    <w:tbl>
      <w:tblPr>
        <w:tblW w:w="4983"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871"/>
      </w:tblGrid>
      <w:tr w:rsidR="00101403" w:rsidRPr="00890AA5" w14:paraId="00C71872" w14:textId="77777777" w:rsidTr="008A3F66">
        <w:trPr>
          <w:trHeight w:val="432"/>
          <w:jc w:val="center"/>
        </w:trPr>
        <w:tc>
          <w:tcPr>
            <w:tcW w:w="5000" w:type="pct"/>
            <w:shd w:val="clear" w:color="auto" w:fill="D9D9D9" w:themeFill="background1" w:themeFillShade="D9"/>
            <w:vAlign w:val="center"/>
          </w:tcPr>
          <w:p w14:paraId="6AE2258A" w14:textId="77777777" w:rsidR="00101403" w:rsidRPr="00890AA5" w:rsidRDefault="00101403" w:rsidP="008A3F66">
            <w:pPr>
              <w:spacing w:before="0"/>
              <w:jc w:val="center"/>
              <w:rPr>
                <w:b/>
              </w:rPr>
            </w:pPr>
            <w:r w:rsidRPr="001B4B82">
              <w:rPr>
                <w:b/>
                <w:sz w:val="24"/>
              </w:rPr>
              <w:t>STATUS OF DOSSIER</w:t>
            </w:r>
          </w:p>
        </w:tc>
      </w:tr>
      <w:tr w:rsidR="00101403" w:rsidRPr="00890AA5" w14:paraId="622D7754" w14:textId="77777777" w:rsidTr="008A3F66">
        <w:trPr>
          <w:trHeight w:val="432"/>
          <w:jc w:val="center"/>
        </w:trPr>
        <w:tc>
          <w:tcPr>
            <w:tcW w:w="5000" w:type="pct"/>
            <w:vAlign w:val="center"/>
          </w:tcPr>
          <w:p w14:paraId="710183E2" w14:textId="77777777" w:rsidR="00101403" w:rsidRPr="00890AA5" w:rsidRDefault="00101403" w:rsidP="008A3F66">
            <w:pPr>
              <w:spacing w:before="0"/>
              <w:jc w:val="center"/>
            </w:pPr>
            <w:r>
              <w:rPr>
                <w:sz w:val="24"/>
              </w:rPr>
              <w:t>NA</w:t>
            </w:r>
          </w:p>
        </w:tc>
      </w:tr>
    </w:tbl>
    <w:p w14:paraId="0547AB0F" w14:textId="77777777" w:rsidR="00101403" w:rsidRDefault="00101403" w:rsidP="00DB7CB3">
      <w:pPr>
        <w:tabs>
          <w:tab w:val="left" w:pos="1815"/>
        </w:tabs>
        <w:spacing w:before="0"/>
        <w:rPr>
          <w:b/>
        </w:rPr>
      </w:pPr>
      <w:r>
        <w:rPr>
          <w:b/>
        </w:rPr>
        <w:tab/>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101403" w:rsidRPr="009A1C34" w14:paraId="61426B91" w14:textId="77777777" w:rsidTr="008A3F66">
        <w:trPr>
          <w:trHeight w:val="432"/>
          <w:jc w:val="center"/>
        </w:trPr>
        <w:tc>
          <w:tcPr>
            <w:tcW w:w="5000" w:type="pct"/>
            <w:gridSpan w:val="2"/>
            <w:shd w:val="clear" w:color="auto" w:fill="D9D9D9" w:themeFill="background1" w:themeFillShade="D9"/>
          </w:tcPr>
          <w:p w14:paraId="297A1440" w14:textId="77777777" w:rsidR="00101403" w:rsidRPr="0012332A" w:rsidRDefault="00101403" w:rsidP="008A3F66">
            <w:pPr>
              <w:spacing w:before="0"/>
              <w:rPr>
                <w:b/>
                <w:sz w:val="24"/>
              </w:rPr>
            </w:pPr>
            <w:r w:rsidRPr="0012332A">
              <w:rPr>
                <w:b/>
                <w:sz w:val="24"/>
              </w:rPr>
              <w:t>Remark:</w:t>
            </w:r>
          </w:p>
          <w:p w14:paraId="4B679EC3" w14:textId="77777777" w:rsidR="00101403" w:rsidRPr="009A1C34" w:rsidRDefault="00101403" w:rsidP="008A3F66">
            <w:pPr>
              <w:spacing w:before="0"/>
              <w:rPr>
                <w:sz w:val="24"/>
              </w:rPr>
            </w:pPr>
            <w:r>
              <w:rPr>
                <w:sz w:val="24"/>
              </w:rPr>
              <w:t xml:space="preserve">There </w:t>
            </w:r>
            <w:proofErr w:type="gramStart"/>
            <w:r>
              <w:rPr>
                <w:sz w:val="24"/>
              </w:rPr>
              <w:t>is</w:t>
            </w:r>
            <w:proofErr w:type="gramEnd"/>
            <w:r>
              <w:rPr>
                <w:sz w:val="24"/>
              </w:rPr>
              <w:t xml:space="preserve"> no any changes found</w:t>
            </w:r>
            <w:r w:rsidRPr="00915B46">
              <w:rPr>
                <w:sz w:val="24"/>
              </w:rPr>
              <w:t xml:space="preserve"> during the review period</w:t>
            </w:r>
            <w:r>
              <w:rPr>
                <w:sz w:val="24"/>
              </w:rPr>
              <w:t xml:space="preserve"> in dossier</w:t>
            </w:r>
            <w:r w:rsidRPr="00915B46">
              <w:rPr>
                <w:sz w:val="24"/>
              </w:rPr>
              <w:t>.</w:t>
            </w:r>
          </w:p>
        </w:tc>
      </w:tr>
      <w:tr w:rsidR="00101403" w:rsidRPr="00D97029" w14:paraId="6EE1B976" w14:textId="77777777" w:rsidTr="008A3F66">
        <w:trPr>
          <w:trHeight w:val="432"/>
          <w:jc w:val="center"/>
        </w:trPr>
        <w:tc>
          <w:tcPr>
            <w:tcW w:w="2423" w:type="pct"/>
            <w:shd w:val="clear" w:color="auto" w:fill="auto"/>
          </w:tcPr>
          <w:p w14:paraId="4C257384" w14:textId="77777777" w:rsidR="00101403" w:rsidRDefault="00101403" w:rsidP="008A3F66">
            <w:pPr>
              <w:spacing w:before="0"/>
              <w:rPr>
                <w:b/>
                <w:sz w:val="24"/>
              </w:rPr>
            </w:pPr>
            <w:r>
              <w:rPr>
                <w:b/>
                <w:sz w:val="24"/>
              </w:rPr>
              <w:t>Prepared</w:t>
            </w:r>
            <w:r w:rsidRPr="00D97029">
              <w:rPr>
                <w:b/>
                <w:sz w:val="24"/>
              </w:rPr>
              <w:t xml:space="preserve"> By QA: </w:t>
            </w:r>
          </w:p>
          <w:p w14:paraId="53CD60A0" w14:textId="77777777" w:rsidR="00101403" w:rsidRPr="00D97029" w:rsidRDefault="00101403" w:rsidP="008A3F66">
            <w:pPr>
              <w:spacing w:before="0"/>
              <w:rPr>
                <w:b/>
                <w:sz w:val="24"/>
              </w:rPr>
            </w:pPr>
            <w:r w:rsidRPr="00D97029">
              <w:rPr>
                <w:b/>
                <w:sz w:val="24"/>
              </w:rPr>
              <w:t>(Sign/Date)</w:t>
            </w:r>
          </w:p>
        </w:tc>
        <w:tc>
          <w:tcPr>
            <w:tcW w:w="2577" w:type="pct"/>
            <w:shd w:val="clear" w:color="auto" w:fill="auto"/>
          </w:tcPr>
          <w:p w14:paraId="0900B385" w14:textId="77777777" w:rsidR="00101403" w:rsidRDefault="00101403" w:rsidP="008A3F66">
            <w:pPr>
              <w:spacing w:before="0"/>
              <w:rPr>
                <w:b/>
                <w:sz w:val="24"/>
              </w:rPr>
            </w:pPr>
            <w:r>
              <w:rPr>
                <w:b/>
                <w:sz w:val="24"/>
              </w:rPr>
              <w:t>Reviewed</w:t>
            </w:r>
            <w:r w:rsidRPr="00D97029">
              <w:rPr>
                <w:b/>
                <w:sz w:val="24"/>
              </w:rPr>
              <w:t xml:space="preserve"> By QA: </w:t>
            </w:r>
          </w:p>
          <w:p w14:paraId="7AF39D2D" w14:textId="77777777" w:rsidR="00101403" w:rsidRPr="00D97029" w:rsidRDefault="00101403" w:rsidP="008A3F66">
            <w:pPr>
              <w:spacing w:before="0"/>
              <w:rPr>
                <w:b/>
                <w:sz w:val="24"/>
              </w:rPr>
            </w:pPr>
            <w:r w:rsidRPr="00D97029">
              <w:rPr>
                <w:b/>
                <w:sz w:val="24"/>
              </w:rPr>
              <w:t>(Sign/Date)</w:t>
            </w:r>
          </w:p>
        </w:tc>
      </w:tr>
    </w:tbl>
    <w:p w14:paraId="050E5F7D" w14:textId="77777777" w:rsidR="00101403" w:rsidRPr="00862770" w:rsidRDefault="00101403" w:rsidP="00F13BCE">
      <w:pPr>
        <w:spacing w:before="0"/>
        <w:rPr>
          <w:sz w:val="18"/>
        </w:rPr>
      </w:pPr>
    </w:p>
    <w:p w14:paraId="74E65AFE" w14:textId="77777777" w:rsidR="005D517A" w:rsidRPr="00C22E01" w:rsidRDefault="005D517A" w:rsidP="005D517A">
      <w:pPr>
        <w:pStyle w:val="Heading1"/>
        <w:spacing w:before="0" w:line="276" w:lineRule="auto"/>
        <w:rPr>
          <w:rFonts w:ascii="Times New Roman" w:hAnsi="Times New Roman"/>
          <w:sz w:val="24"/>
          <w:szCs w:val="22"/>
        </w:rPr>
      </w:pPr>
      <w:bookmarkStart w:id="68" w:name="_Toc221452999"/>
      <w:r w:rsidRPr="00C22E01">
        <w:rPr>
          <w:rFonts w:ascii="Times New Roman" w:hAnsi="Times New Roman"/>
          <w:sz w:val="24"/>
          <w:szCs w:val="22"/>
        </w:rPr>
        <w:t>REVIEW OF QUALIFICATION STATUS OF CRITICAL EQUIPMENTS AND</w:t>
      </w:r>
      <w:r w:rsidR="00D23F53" w:rsidRPr="00C22E01">
        <w:rPr>
          <w:rFonts w:ascii="Times New Roman" w:hAnsi="Times New Roman"/>
          <w:sz w:val="24"/>
          <w:szCs w:val="22"/>
        </w:rPr>
        <w:t xml:space="preserve"> </w:t>
      </w:r>
      <w:r w:rsidRPr="00C22E01">
        <w:rPr>
          <w:rFonts w:ascii="Times New Roman" w:hAnsi="Times New Roman"/>
          <w:sz w:val="24"/>
          <w:szCs w:val="22"/>
        </w:rPr>
        <w:t>UTILITIES:</w:t>
      </w:r>
      <w:bookmarkEnd w:id="68"/>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5"/>
        <w:gridCol w:w="1692"/>
        <w:gridCol w:w="1583"/>
        <w:gridCol w:w="1678"/>
        <w:gridCol w:w="1678"/>
        <w:gridCol w:w="1432"/>
        <w:gridCol w:w="1187"/>
      </w:tblGrid>
      <w:tr w:rsidR="00DB7CB3" w:rsidRPr="00F67C00" w14:paraId="341EF0C3" w14:textId="77777777" w:rsidTr="00791B1D">
        <w:trPr>
          <w:trHeight w:val="432"/>
        </w:trPr>
        <w:tc>
          <w:tcPr>
            <w:tcW w:w="331" w:type="pct"/>
            <w:shd w:val="clear" w:color="auto" w:fill="D9D9D9" w:themeFill="background1" w:themeFillShade="D9"/>
            <w:vAlign w:val="center"/>
          </w:tcPr>
          <w:p w14:paraId="624F37E5" w14:textId="77777777" w:rsidR="00DB7CB3" w:rsidRPr="00F67C00" w:rsidRDefault="00DB7CB3" w:rsidP="004110EE">
            <w:pPr>
              <w:spacing w:before="0"/>
              <w:jc w:val="center"/>
              <w:rPr>
                <w:b/>
                <w:bCs/>
                <w:sz w:val="24"/>
                <w:szCs w:val="24"/>
                <w:lang w:eastAsia="en-GB"/>
              </w:rPr>
            </w:pPr>
            <w:r w:rsidRPr="00F67C00">
              <w:rPr>
                <w:b/>
                <w:bCs/>
                <w:sz w:val="24"/>
                <w:szCs w:val="24"/>
                <w:lang w:eastAsia="en-GB"/>
              </w:rPr>
              <w:t>SR. NO.</w:t>
            </w:r>
          </w:p>
        </w:tc>
        <w:tc>
          <w:tcPr>
            <w:tcW w:w="854" w:type="pct"/>
            <w:shd w:val="clear" w:color="auto" w:fill="D9D9D9" w:themeFill="background1" w:themeFillShade="D9"/>
            <w:vAlign w:val="center"/>
          </w:tcPr>
          <w:p w14:paraId="14203E29" w14:textId="77777777" w:rsidR="00DB7CB3" w:rsidRPr="00F67C00" w:rsidRDefault="00DB7CB3" w:rsidP="004110EE">
            <w:pPr>
              <w:spacing w:before="0"/>
              <w:jc w:val="center"/>
              <w:rPr>
                <w:b/>
                <w:bCs/>
                <w:sz w:val="24"/>
                <w:szCs w:val="24"/>
                <w:lang w:eastAsia="en-GB"/>
              </w:rPr>
            </w:pPr>
            <w:r w:rsidRPr="00F67C00">
              <w:rPr>
                <w:b/>
                <w:bCs/>
                <w:sz w:val="24"/>
                <w:szCs w:val="24"/>
                <w:lang w:eastAsia="en-GB"/>
              </w:rPr>
              <w:t>Equipment Name</w:t>
            </w:r>
          </w:p>
        </w:tc>
        <w:tc>
          <w:tcPr>
            <w:tcW w:w="799" w:type="pct"/>
            <w:shd w:val="clear" w:color="auto" w:fill="D9D9D9" w:themeFill="background1" w:themeFillShade="D9"/>
            <w:vAlign w:val="center"/>
          </w:tcPr>
          <w:p w14:paraId="33FD68F0" w14:textId="77777777" w:rsidR="00DB7CB3" w:rsidRPr="00F67C00" w:rsidRDefault="00DB7CB3" w:rsidP="004110EE">
            <w:pPr>
              <w:spacing w:before="0"/>
              <w:jc w:val="center"/>
              <w:rPr>
                <w:b/>
                <w:bCs/>
                <w:sz w:val="24"/>
                <w:szCs w:val="24"/>
                <w:lang w:eastAsia="en-GB"/>
              </w:rPr>
            </w:pPr>
            <w:r w:rsidRPr="00F67C00">
              <w:rPr>
                <w:b/>
                <w:bCs/>
                <w:sz w:val="24"/>
                <w:szCs w:val="24"/>
                <w:lang w:eastAsia="en-GB"/>
              </w:rPr>
              <w:t>ID NO</w:t>
            </w:r>
          </w:p>
        </w:tc>
        <w:tc>
          <w:tcPr>
            <w:tcW w:w="847" w:type="pct"/>
            <w:shd w:val="clear" w:color="auto" w:fill="D9D9D9" w:themeFill="background1" w:themeFillShade="D9"/>
            <w:vAlign w:val="center"/>
          </w:tcPr>
          <w:p w14:paraId="1BAF81F3" w14:textId="77777777" w:rsidR="00DB7CB3" w:rsidRPr="00F67C00" w:rsidRDefault="00DB7CB3" w:rsidP="004110EE">
            <w:pPr>
              <w:spacing w:before="0"/>
              <w:jc w:val="center"/>
              <w:rPr>
                <w:b/>
                <w:bCs/>
                <w:sz w:val="24"/>
                <w:szCs w:val="24"/>
                <w:lang w:eastAsia="en-GB"/>
              </w:rPr>
            </w:pPr>
            <w:r w:rsidRPr="00F67C00">
              <w:rPr>
                <w:b/>
                <w:bCs/>
                <w:sz w:val="24"/>
                <w:szCs w:val="24"/>
                <w:lang w:eastAsia="en-GB"/>
              </w:rPr>
              <w:t>Qualification/ Re-qualification Done on</w:t>
            </w:r>
          </w:p>
        </w:tc>
        <w:tc>
          <w:tcPr>
            <w:tcW w:w="847" w:type="pct"/>
            <w:shd w:val="clear" w:color="auto" w:fill="D9D9D9" w:themeFill="background1" w:themeFillShade="D9"/>
            <w:vAlign w:val="center"/>
          </w:tcPr>
          <w:p w14:paraId="37191B0C" w14:textId="77777777" w:rsidR="00DB7CB3" w:rsidRPr="00F67C00" w:rsidRDefault="00DB7CB3" w:rsidP="004110EE">
            <w:pPr>
              <w:spacing w:before="0"/>
              <w:jc w:val="center"/>
              <w:rPr>
                <w:b/>
                <w:bCs/>
                <w:sz w:val="24"/>
                <w:szCs w:val="24"/>
                <w:lang w:eastAsia="en-GB"/>
              </w:rPr>
            </w:pPr>
            <w:r w:rsidRPr="00F67C00">
              <w:rPr>
                <w:b/>
                <w:bCs/>
                <w:sz w:val="24"/>
                <w:szCs w:val="24"/>
                <w:lang w:eastAsia="en-GB"/>
              </w:rPr>
              <w:t>Qualification/ Re-qualification Due on</w:t>
            </w:r>
          </w:p>
        </w:tc>
        <w:tc>
          <w:tcPr>
            <w:tcW w:w="723" w:type="pct"/>
            <w:shd w:val="clear" w:color="auto" w:fill="D9D9D9" w:themeFill="background1" w:themeFillShade="D9"/>
            <w:vAlign w:val="center"/>
          </w:tcPr>
          <w:p w14:paraId="592F780B" w14:textId="77777777" w:rsidR="00DB7CB3" w:rsidRPr="00F67C00" w:rsidRDefault="00DB7CB3" w:rsidP="004110EE">
            <w:pPr>
              <w:spacing w:before="0"/>
              <w:jc w:val="center"/>
              <w:rPr>
                <w:b/>
                <w:bCs/>
                <w:sz w:val="24"/>
                <w:szCs w:val="24"/>
                <w:lang w:eastAsia="en-GB"/>
              </w:rPr>
            </w:pPr>
            <w:r w:rsidRPr="00F67C00">
              <w:rPr>
                <w:b/>
                <w:bCs/>
                <w:sz w:val="24"/>
                <w:szCs w:val="24"/>
                <w:lang w:eastAsia="en-GB"/>
              </w:rPr>
              <w:t>Location</w:t>
            </w:r>
          </w:p>
        </w:tc>
        <w:tc>
          <w:tcPr>
            <w:tcW w:w="599" w:type="pct"/>
            <w:shd w:val="clear" w:color="auto" w:fill="D9D9D9" w:themeFill="background1" w:themeFillShade="D9"/>
            <w:vAlign w:val="center"/>
          </w:tcPr>
          <w:p w14:paraId="0D1D324A" w14:textId="77777777" w:rsidR="00DB7CB3" w:rsidRPr="00F67C00" w:rsidRDefault="00DB7CB3" w:rsidP="004110EE">
            <w:pPr>
              <w:spacing w:before="0"/>
              <w:jc w:val="center"/>
              <w:rPr>
                <w:b/>
                <w:bCs/>
                <w:sz w:val="24"/>
                <w:szCs w:val="24"/>
                <w:lang w:eastAsia="en-GB"/>
              </w:rPr>
            </w:pPr>
            <w:r w:rsidRPr="00F67C00">
              <w:rPr>
                <w:b/>
                <w:bCs/>
                <w:sz w:val="24"/>
                <w:szCs w:val="24"/>
                <w:lang w:eastAsia="en-GB"/>
              </w:rPr>
              <w:t>Remarks</w:t>
            </w:r>
          </w:p>
        </w:tc>
      </w:tr>
      <w:tr w:rsidR="00DB7CB3" w:rsidRPr="00F67C00" w14:paraId="0BFA7A5C" w14:textId="77777777" w:rsidTr="00737A93">
        <w:trPr>
          <w:trHeight w:val="462"/>
        </w:trPr>
        <w:tc>
          <w:tcPr>
            <w:tcW w:w="5000" w:type="pct"/>
            <w:gridSpan w:val="7"/>
            <w:shd w:val="clear" w:color="auto" w:fill="auto"/>
            <w:vAlign w:val="center"/>
          </w:tcPr>
          <w:p w14:paraId="2207454E" w14:textId="77777777" w:rsidR="00DB7CB3" w:rsidRPr="00F67C00" w:rsidRDefault="00DB7CB3" w:rsidP="004110EE">
            <w:pPr>
              <w:spacing w:before="0"/>
              <w:jc w:val="center"/>
              <w:rPr>
                <w:b/>
                <w:bCs/>
                <w:sz w:val="24"/>
                <w:szCs w:val="24"/>
                <w:lang w:eastAsia="en-GB"/>
              </w:rPr>
            </w:pPr>
            <w:r w:rsidRPr="00F67C00">
              <w:rPr>
                <w:b/>
                <w:bCs/>
                <w:sz w:val="24"/>
                <w:szCs w:val="24"/>
                <w:lang w:eastAsia="en-GB"/>
              </w:rPr>
              <w:t>EQUIPMENTS</w:t>
            </w:r>
          </w:p>
        </w:tc>
      </w:tr>
      <w:tr w:rsidR="00DB7CB3" w:rsidRPr="00F67C00" w14:paraId="0B3DF96C" w14:textId="77777777" w:rsidTr="00791B1D">
        <w:trPr>
          <w:trHeight w:val="432"/>
        </w:trPr>
        <w:tc>
          <w:tcPr>
            <w:tcW w:w="331" w:type="pct"/>
            <w:shd w:val="clear" w:color="auto" w:fill="auto"/>
            <w:vAlign w:val="center"/>
          </w:tcPr>
          <w:p w14:paraId="2334D7AB"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shd w:val="clear" w:color="auto" w:fill="auto"/>
            <w:vAlign w:val="center"/>
          </w:tcPr>
          <w:p w14:paraId="3D427019" w14:textId="77777777" w:rsidR="00DB7CB3" w:rsidRPr="00F67C00" w:rsidRDefault="00DB7CB3" w:rsidP="004110EE">
            <w:pPr>
              <w:spacing w:before="0"/>
              <w:jc w:val="center"/>
              <w:rPr>
                <w:sz w:val="24"/>
                <w:szCs w:val="24"/>
              </w:rPr>
            </w:pPr>
            <w:r w:rsidRPr="00F67C00">
              <w:rPr>
                <w:sz w:val="24"/>
                <w:szCs w:val="24"/>
              </w:rPr>
              <w:t xml:space="preserve">Reverse Laminar Air </w:t>
            </w:r>
            <w:proofErr w:type="gramStart"/>
            <w:r w:rsidRPr="00F67C00">
              <w:rPr>
                <w:sz w:val="24"/>
                <w:szCs w:val="24"/>
              </w:rPr>
              <w:t>Flow(</w:t>
            </w:r>
            <w:proofErr w:type="gramEnd"/>
            <w:r w:rsidRPr="00F67C00">
              <w:rPr>
                <w:sz w:val="24"/>
                <w:szCs w:val="24"/>
              </w:rPr>
              <w:t>RLAF)</w:t>
            </w:r>
          </w:p>
        </w:tc>
        <w:tc>
          <w:tcPr>
            <w:tcW w:w="799" w:type="pct"/>
            <w:shd w:val="clear" w:color="auto" w:fill="auto"/>
            <w:vAlign w:val="center"/>
          </w:tcPr>
          <w:p w14:paraId="38D332AB" w14:textId="77777777" w:rsidR="00DB7CB3" w:rsidRPr="00F67C00" w:rsidRDefault="00DB7CB3" w:rsidP="004110EE">
            <w:pPr>
              <w:spacing w:before="0"/>
              <w:jc w:val="center"/>
              <w:rPr>
                <w:sz w:val="24"/>
                <w:szCs w:val="24"/>
              </w:rPr>
            </w:pPr>
            <w:r>
              <w:rPr>
                <w:sz w:val="24"/>
                <w:szCs w:val="24"/>
              </w:rPr>
              <w:t>I2ERLF203</w:t>
            </w:r>
          </w:p>
        </w:tc>
        <w:tc>
          <w:tcPr>
            <w:tcW w:w="847" w:type="pct"/>
            <w:vAlign w:val="center"/>
          </w:tcPr>
          <w:p w14:paraId="194B9DD2" w14:textId="77777777" w:rsidR="00DB7CB3" w:rsidRPr="00F67C00" w:rsidRDefault="00DB7CB3" w:rsidP="004110EE">
            <w:pPr>
              <w:spacing w:before="0"/>
              <w:jc w:val="center"/>
              <w:rPr>
                <w:sz w:val="24"/>
                <w:szCs w:val="24"/>
              </w:rPr>
            </w:pPr>
            <w:r>
              <w:rPr>
                <w:sz w:val="24"/>
                <w:szCs w:val="24"/>
              </w:rPr>
              <w:t>Aug-25</w:t>
            </w:r>
          </w:p>
        </w:tc>
        <w:tc>
          <w:tcPr>
            <w:tcW w:w="847" w:type="pct"/>
            <w:vAlign w:val="center"/>
          </w:tcPr>
          <w:p w14:paraId="04F230A6" w14:textId="77777777" w:rsidR="00DB7CB3" w:rsidRPr="00F67C00" w:rsidRDefault="00DB7CB3" w:rsidP="004110EE">
            <w:pPr>
              <w:spacing w:before="0"/>
              <w:jc w:val="center"/>
              <w:rPr>
                <w:sz w:val="24"/>
                <w:szCs w:val="24"/>
              </w:rPr>
            </w:pPr>
            <w:r>
              <w:rPr>
                <w:sz w:val="24"/>
                <w:szCs w:val="24"/>
              </w:rPr>
              <w:t>Feb-26</w:t>
            </w:r>
          </w:p>
        </w:tc>
        <w:tc>
          <w:tcPr>
            <w:tcW w:w="723" w:type="pct"/>
            <w:vAlign w:val="center"/>
          </w:tcPr>
          <w:p w14:paraId="5A40FBFD" w14:textId="77777777" w:rsidR="00DB7CB3" w:rsidRPr="00F67C00" w:rsidRDefault="00DB7CB3" w:rsidP="004110EE">
            <w:pPr>
              <w:spacing w:before="0"/>
              <w:jc w:val="center"/>
              <w:rPr>
                <w:sz w:val="24"/>
                <w:szCs w:val="24"/>
              </w:rPr>
            </w:pPr>
            <w:r w:rsidRPr="00F67C00">
              <w:rPr>
                <w:sz w:val="24"/>
                <w:szCs w:val="24"/>
              </w:rPr>
              <w:t>Sampling Room</w:t>
            </w:r>
          </w:p>
          <w:p w14:paraId="0A0FEEC8" w14:textId="77777777" w:rsidR="00DB7CB3" w:rsidRPr="00F67C00" w:rsidRDefault="00DB7CB3" w:rsidP="004110EE">
            <w:pPr>
              <w:spacing w:before="0"/>
              <w:jc w:val="center"/>
              <w:rPr>
                <w:sz w:val="24"/>
                <w:szCs w:val="24"/>
              </w:rPr>
            </w:pPr>
            <w:r w:rsidRPr="00F67C00">
              <w:rPr>
                <w:sz w:val="24"/>
                <w:szCs w:val="24"/>
              </w:rPr>
              <w:t>(</w:t>
            </w:r>
            <w:proofErr w:type="spellStart"/>
            <w:proofErr w:type="gramStart"/>
            <w:r w:rsidRPr="00F67C00">
              <w:rPr>
                <w:sz w:val="24"/>
                <w:szCs w:val="24"/>
              </w:rPr>
              <w:t>Non Sterile</w:t>
            </w:r>
            <w:proofErr w:type="spellEnd"/>
            <w:proofErr w:type="gramEnd"/>
            <w:r w:rsidRPr="00F67C00">
              <w:rPr>
                <w:sz w:val="24"/>
                <w:szCs w:val="24"/>
              </w:rPr>
              <w:t/>
            </w:r>
          </w:p>
        </w:tc>
        <w:tc>
          <w:tcPr>
            <w:tcW w:w="599" w:type="pct"/>
            <w:vAlign w:val="center"/>
          </w:tcPr>
          <w:p w14:paraId="20482847"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33421349" w14:textId="77777777" w:rsidTr="00791B1D">
        <w:trPr>
          <w:trHeight w:val="432"/>
        </w:trPr>
        <w:tc>
          <w:tcPr>
            <w:tcW w:w="331" w:type="pct"/>
            <w:shd w:val="clear" w:color="auto" w:fill="auto"/>
            <w:vAlign w:val="center"/>
          </w:tcPr>
          <w:p w14:paraId="63965E9A"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shd w:val="clear" w:color="auto" w:fill="auto"/>
            <w:vAlign w:val="center"/>
          </w:tcPr>
          <w:p w14:paraId="1AB826E5" w14:textId="77777777" w:rsidR="00DB7CB3" w:rsidRPr="00F67C00" w:rsidRDefault="00DB7CB3" w:rsidP="004110EE">
            <w:pPr>
              <w:spacing w:before="0"/>
              <w:jc w:val="center"/>
              <w:rPr>
                <w:sz w:val="24"/>
                <w:szCs w:val="24"/>
              </w:rPr>
            </w:pPr>
            <w:r w:rsidRPr="00F67C00">
              <w:rPr>
                <w:sz w:val="24"/>
                <w:szCs w:val="24"/>
              </w:rPr>
              <w:t xml:space="preserve">Reverse Laminar Air </w:t>
            </w:r>
            <w:proofErr w:type="gramStart"/>
            <w:r w:rsidRPr="00F67C00">
              <w:rPr>
                <w:sz w:val="24"/>
                <w:szCs w:val="24"/>
              </w:rPr>
              <w:t>Flow(</w:t>
            </w:r>
            <w:proofErr w:type="gramEnd"/>
            <w:r w:rsidRPr="00F67C00">
              <w:rPr>
                <w:sz w:val="24"/>
                <w:szCs w:val="24"/>
              </w:rPr>
              <w:t>RLAF)</w:t>
            </w:r>
          </w:p>
        </w:tc>
        <w:tc>
          <w:tcPr>
            <w:tcW w:w="799" w:type="pct"/>
            <w:shd w:val="clear" w:color="auto" w:fill="auto"/>
            <w:vAlign w:val="center"/>
          </w:tcPr>
          <w:p w14:paraId="25B8D6B7" w14:textId="77777777" w:rsidR="00DB7CB3" w:rsidRPr="00F67C00" w:rsidRDefault="00DB7CB3" w:rsidP="004110EE">
            <w:pPr>
              <w:spacing w:before="0"/>
              <w:jc w:val="center"/>
              <w:rPr>
                <w:sz w:val="24"/>
                <w:szCs w:val="24"/>
              </w:rPr>
            </w:pPr>
            <w:r>
              <w:rPr>
                <w:sz w:val="24"/>
                <w:szCs w:val="24"/>
              </w:rPr>
              <w:t>I2ERLF204</w:t>
            </w:r>
          </w:p>
        </w:tc>
        <w:tc>
          <w:tcPr>
            <w:tcW w:w="847" w:type="pct"/>
            <w:vAlign w:val="center"/>
          </w:tcPr>
          <w:p w14:paraId="3F11F4CF" w14:textId="77777777" w:rsidR="00DB7CB3" w:rsidRPr="00F67C00" w:rsidRDefault="00DB7CB3" w:rsidP="004110EE">
            <w:pPr>
              <w:spacing w:before="0"/>
              <w:jc w:val="center"/>
              <w:rPr>
                <w:sz w:val="24"/>
                <w:szCs w:val="24"/>
              </w:rPr>
            </w:pPr>
            <w:r>
              <w:rPr>
                <w:sz w:val="24"/>
                <w:szCs w:val="24"/>
              </w:rPr>
              <w:t>Aug-25</w:t>
            </w:r>
          </w:p>
        </w:tc>
        <w:tc>
          <w:tcPr>
            <w:tcW w:w="847" w:type="pct"/>
            <w:vAlign w:val="center"/>
          </w:tcPr>
          <w:p w14:paraId="2EE98A3C" w14:textId="77777777" w:rsidR="00DB7CB3" w:rsidRPr="00F67C00" w:rsidRDefault="00DB7CB3" w:rsidP="004110EE">
            <w:pPr>
              <w:spacing w:before="0"/>
              <w:jc w:val="center"/>
              <w:rPr>
                <w:sz w:val="24"/>
                <w:szCs w:val="24"/>
              </w:rPr>
            </w:pPr>
            <w:r>
              <w:rPr>
                <w:sz w:val="24"/>
                <w:szCs w:val="24"/>
              </w:rPr>
              <w:t>Feb-26</w:t>
            </w:r>
          </w:p>
        </w:tc>
        <w:tc>
          <w:tcPr>
            <w:tcW w:w="723" w:type="pct"/>
            <w:vAlign w:val="center"/>
          </w:tcPr>
          <w:p w14:paraId="5068DBE4" w14:textId="77777777" w:rsidR="00DB7CB3" w:rsidRPr="00F67C00" w:rsidRDefault="00DB7CB3" w:rsidP="004110EE">
            <w:pPr>
              <w:spacing w:before="0"/>
              <w:jc w:val="center"/>
              <w:rPr>
                <w:sz w:val="24"/>
                <w:szCs w:val="24"/>
              </w:rPr>
            </w:pPr>
            <w:r w:rsidRPr="00F67C00">
              <w:rPr>
                <w:sz w:val="24"/>
                <w:szCs w:val="24"/>
              </w:rPr>
              <w:t>Dispensing Room</w:t>
            </w:r>
          </w:p>
          <w:p w14:paraId="61C8873A" w14:textId="77777777" w:rsidR="00DB7CB3" w:rsidRPr="00F67C00" w:rsidRDefault="00DB7CB3" w:rsidP="004110EE">
            <w:pPr>
              <w:spacing w:before="0"/>
              <w:jc w:val="center"/>
              <w:rPr>
                <w:sz w:val="24"/>
                <w:szCs w:val="24"/>
              </w:rPr>
            </w:pPr>
            <w:r w:rsidRPr="00F67C00">
              <w:rPr>
                <w:sz w:val="24"/>
                <w:szCs w:val="24"/>
              </w:rPr>
              <w:t>(</w:t>
            </w:r>
            <w:proofErr w:type="spellStart"/>
            <w:proofErr w:type="gramStart"/>
            <w:r w:rsidRPr="00F67C00">
              <w:rPr>
                <w:sz w:val="24"/>
                <w:szCs w:val="24"/>
              </w:rPr>
              <w:t>Non Sterile</w:t>
            </w:r>
            <w:proofErr w:type="spellEnd"/>
            <w:proofErr w:type="gramEnd"/>
            <w:r w:rsidRPr="00F67C00">
              <w:rPr>
                <w:sz w:val="24"/>
                <w:szCs w:val="24"/>
              </w:rPr>
              <w:t/>
            </w:r>
          </w:p>
        </w:tc>
        <w:tc>
          <w:tcPr>
            <w:tcW w:w="599" w:type="pct"/>
            <w:vAlign w:val="center"/>
          </w:tcPr>
          <w:p w14:paraId="64F8AE42"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44F956B3" w14:textId="77777777" w:rsidTr="00791B1D">
        <w:trPr>
          <w:trHeight w:val="432"/>
        </w:trPr>
        <w:tc>
          <w:tcPr>
            <w:tcW w:w="331" w:type="pct"/>
            <w:shd w:val="clear" w:color="auto" w:fill="auto"/>
            <w:vAlign w:val="center"/>
          </w:tcPr>
          <w:p w14:paraId="08EAB449"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shd w:val="clear" w:color="auto" w:fill="auto"/>
            <w:vAlign w:val="center"/>
          </w:tcPr>
          <w:p w14:paraId="2F13030D" w14:textId="77777777" w:rsidR="00DB7CB3" w:rsidRPr="00F67C00" w:rsidRDefault="00DB7CB3" w:rsidP="004110EE">
            <w:pPr>
              <w:spacing w:before="0"/>
              <w:jc w:val="center"/>
              <w:rPr>
                <w:sz w:val="24"/>
                <w:szCs w:val="24"/>
              </w:rPr>
            </w:pPr>
            <w:r w:rsidRPr="00F67C00">
              <w:rPr>
                <w:sz w:val="24"/>
                <w:szCs w:val="24"/>
              </w:rPr>
              <w:t>Autoclave</w:t>
            </w:r>
          </w:p>
        </w:tc>
        <w:tc>
          <w:tcPr>
            <w:tcW w:w="799" w:type="pct"/>
            <w:shd w:val="clear" w:color="auto" w:fill="auto"/>
            <w:vAlign w:val="center"/>
          </w:tcPr>
          <w:p w14:paraId="0768DBD9" w14:textId="77777777" w:rsidR="00DB7CB3" w:rsidRPr="00F67C00" w:rsidRDefault="00DB7CB3" w:rsidP="004110EE">
            <w:pPr>
              <w:spacing w:before="0"/>
              <w:jc w:val="center"/>
              <w:rPr>
                <w:sz w:val="24"/>
                <w:szCs w:val="24"/>
              </w:rPr>
            </w:pPr>
            <w:r w:rsidRPr="00F67C00">
              <w:rPr>
                <w:sz w:val="24"/>
                <w:szCs w:val="24"/>
              </w:rPr>
              <w:t>INEATC021</w:t>
            </w:r>
          </w:p>
          <w:p w14:paraId="5CC6CA4E" w14:textId="77777777" w:rsidR="00DB7CB3" w:rsidRPr="00F67C00" w:rsidRDefault="00DB7CB3" w:rsidP="004110EE">
            <w:pPr>
              <w:spacing w:before="0"/>
              <w:jc w:val="center"/>
              <w:rPr>
                <w:sz w:val="24"/>
                <w:szCs w:val="24"/>
              </w:rPr>
            </w:pPr>
            <w:r w:rsidRPr="00F67C00">
              <w:rPr>
                <w:sz w:val="24"/>
                <w:szCs w:val="24"/>
              </w:rPr>
              <w:t>PRAT10</w:t>
            </w:r>
          </w:p>
        </w:tc>
        <w:tc>
          <w:tcPr>
            <w:tcW w:w="847" w:type="pct"/>
            <w:vAlign w:val="center"/>
          </w:tcPr>
          <w:p w14:paraId="514BEE33" w14:textId="77777777" w:rsidR="00DB7CB3" w:rsidRDefault="00DB7CB3" w:rsidP="004110EE">
            <w:pPr>
              <w:spacing w:before="0"/>
              <w:jc w:val="center"/>
              <w:rPr>
                <w:sz w:val="24"/>
                <w:szCs w:val="24"/>
              </w:rPr>
            </w:pPr>
            <w:r>
              <w:rPr>
                <w:sz w:val="24"/>
                <w:szCs w:val="24"/>
              </w:rPr>
              <w:t>Jul-25</w:t>
            </w:r>
          </w:p>
          <w:p w14:paraId="68FDE887" w14:textId="77777777" w:rsidR="00DB7CB3" w:rsidRPr="00F67C00" w:rsidRDefault="00DB7CB3" w:rsidP="004110EE">
            <w:pPr>
              <w:spacing w:before="0"/>
              <w:jc w:val="center"/>
              <w:rPr>
                <w:sz w:val="24"/>
                <w:szCs w:val="24"/>
              </w:rPr>
            </w:pPr>
            <w:r>
              <w:rPr>
                <w:sz w:val="24"/>
                <w:szCs w:val="24"/>
              </w:rPr>
              <w:t>Jul-25</w:t>
            </w:r>
          </w:p>
        </w:tc>
        <w:tc>
          <w:tcPr>
            <w:tcW w:w="847" w:type="pct"/>
            <w:vAlign w:val="center"/>
          </w:tcPr>
          <w:p w14:paraId="6FCE6040" w14:textId="77777777" w:rsidR="00DB7CB3" w:rsidRDefault="00DB7CB3" w:rsidP="004110EE">
            <w:pPr>
              <w:spacing w:before="0"/>
              <w:jc w:val="center"/>
              <w:rPr>
                <w:sz w:val="24"/>
                <w:szCs w:val="24"/>
              </w:rPr>
            </w:pPr>
            <w:r>
              <w:rPr>
                <w:sz w:val="24"/>
                <w:szCs w:val="24"/>
              </w:rPr>
              <w:t>Jul-26</w:t>
            </w:r>
          </w:p>
          <w:p w14:paraId="5B4F75F4" w14:textId="77777777" w:rsidR="00DB7CB3" w:rsidRPr="00F67C00" w:rsidRDefault="00DB7CB3" w:rsidP="004110EE">
            <w:pPr>
              <w:spacing w:before="0"/>
              <w:jc w:val="center"/>
              <w:rPr>
                <w:sz w:val="24"/>
                <w:szCs w:val="24"/>
              </w:rPr>
            </w:pPr>
            <w:r>
              <w:rPr>
                <w:sz w:val="24"/>
                <w:szCs w:val="24"/>
              </w:rPr>
              <w:t>Jul-26</w:t>
            </w:r>
          </w:p>
        </w:tc>
        <w:tc>
          <w:tcPr>
            <w:tcW w:w="723" w:type="pct"/>
            <w:vAlign w:val="center"/>
          </w:tcPr>
          <w:p w14:paraId="126CF17A" w14:textId="77777777" w:rsidR="00DB7CB3" w:rsidRPr="00F67C00" w:rsidRDefault="00DB7CB3" w:rsidP="004110EE">
            <w:pPr>
              <w:spacing w:before="0"/>
              <w:jc w:val="center"/>
              <w:rPr>
                <w:sz w:val="24"/>
                <w:szCs w:val="24"/>
              </w:rPr>
            </w:pPr>
            <w:r w:rsidRPr="00F67C00">
              <w:rPr>
                <w:sz w:val="24"/>
                <w:szCs w:val="24"/>
              </w:rPr>
              <w:t>Sterilization Room</w:t>
            </w:r>
          </w:p>
        </w:tc>
        <w:tc>
          <w:tcPr>
            <w:tcW w:w="599" w:type="pct"/>
            <w:vAlign w:val="center"/>
          </w:tcPr>
          <w:p w14:paraId="78789502"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5A32E167"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2C7FFD4D"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45253882" w14:textId="77777777" w:rsidR="00DB7CB3" w:rsidRPr="00F67C00" w:rsidRDefault="00DB7CB3" w:rsidP="004110EE">
            <w:pPr>
              <w:spacing w:before="0"/>
              <w:jc w:val="center"/>
              <w:rPr>
                <w:sz w:val="24"/>
                <w:szCs w:val="24"/>
              </w:rPr>
            </w:pPr>
            <w:r w:rsidRPr="00F67C00">
              <w:rPr>
                <w:sz w:val="24"/>
                <w:szCs w:val="24"/>
              </w:rPr>
              <w:t>Drops Filling Machine</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3FF59C48" w14:textId="77777777" w:rsidR="00DB7CB3" w:rsidRPr="00F67C00" w:rsidRDefault="00DB7CB3" w:rsidP="004110EE">
            <w:pPr>
              <w:spacing w:before="0"/>
              <w:jc w:val="center"/>
              <w:rPr>
                <w:sz w:val="24"/>
                <w:szCs w:val="24"/>
              </w:rPr>
            </w:pPr>
            <w:r w:rsidRPr="00F67C00">
              <w:rPr>
                <w:sz w:val="24"/>
                <w:szCs w:val="24"/>
              </w:rPr>
              <w:t>INEDFM027</w:t>
            </w:r>
          </w:p>
          <w:p w14:paraId="4C7953D1" w14:textId="77777777" w:rsidR="00DB7CB3" w:rsidRPr="00F67C00" w:rsidRDefault="00DB7CB3" w:rsidP="004110EE">
            <w:pPr>
              <w:spacing w:before="0"/>
              <w:jc w:val="center"/>
              <w:rPr>
                <w:sz w:val="24"/>
                <w:szCs w:val="24"/>
              </w:rPr>
            </w:pPr>
            <w:r w:rsidRPr="00F67C00">
              <w:rPr>
                <w:sz w:val="24"/>
                <w:szCs w:val="24"/>
              </w:rPr>
              <w:t>PRDF165</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659154B6" w14:textId="77777777" w:rsidR="00DB7CB3" w:rsidRPr="00F67C00" w:rsidRDefault="00DB7CB3" w:rsidP="004110EE">
            <w:pPr>
              <w:spacing w:before="0"/>
              <w:jc w:val="center"/>
              <w:rPr>
                <w:sz w:val="24"/>
                <w:szCs w:val="24"/>
              </w:rPr>
            </w:pPr>
            <w:r>
              <w:rPr>
                <w:sz w:val="24"/>
                <w:szCs w:val="24"/>
              </w:rPr>
              <w:t>May-23</w:t>
            </w:r>
          </w:p>
          <w:p w14:paraId="136BB784" w14:textId="77777777" w:rsidR="00DB7CB3" w:rsidRPr="00F67C00" w:rsidRDefault="00DB7CB3" w:rsidP="004110EE">
            <w:pPr>
              <w:spacing w:before="0"/>
              <w:jc w:val="center"/>
              <w:rPr>
                <w:sz w:val="24"/>
                <w:szCs w:val="24"/>
              </w:rPr>
            </w:pPr>
            <w:r w:rsidRPr="00F67C00">
              <w:rPr>
                <w:sz w:val="24"/>
                <w:szCs w:val="24"/>
              </w:rPr>
              <w:t>Jan-21</w:t>
            </w:r>
          </w:p>
        </w:tc>
        <w:tc>
          <w:tcPr>
            <w:tcW w:w="847" w:type="pct"/>
            <w:tcBorders>
              <w:top w:val="single" w:sz="4" w:space="0" w:color="auto"/>
              <w:left w:val="single" w:sz="4" w:space="0" w:color="auto"/>
              <w:bottom w:val="single" w:sz="4" w:space="0" w:color="auto"/>
              <w:right w:val="single" w:sz="4" w:space="0" w:color="auto"/>
            </w:tcBorders>
            <w:vAlign w:val="center"/>
          </w:tcPr>
          <w:p w14:paraId="266BFDEC" w14:textId="77777777" w:rsidR="00DB7CB3" w:rsidRPr="00F67C00" w:rsidRDefault="00DB7CB3" w:rsidP="004110EE">
            <w:pPr>
              <w:spacing w:before="0"/>
              <w:jc w:val="center"/>
              <w:rPr>
                <w:sz w:val="24"/>
                <w:szCs w:val="24"/>
              </w:rPr>
            </w:pPr>
            <w:r>
              <w:rPr>
                <w:sz w:val="24"/>
                <w:szCs w:val="24"/>
              </w:rPr>
              <w:t>Apr</w:t>
            </w:r>
            <w:r w:rsidRPr="00F67C00">
              <w:rPr>
                <w:sz w:val="24"/>
                <w:szCs w:val="24"/>
              </w:rPr>
              <w:t>-2</w:t>
            </w:r>
            <w:r>
              <w:rPr>
                <w:sz w:val="24"/>
                <w:szCs w:val="24"/>
              </w:rPr>
              <w:t>8</w:t>
            </w:r>
          </w:p>
          <w:p w14:paraId="17F91EB4" w14:textId="77777777" w:rsidR="00DB7CB3" w:rsidRPr="00F67C00" w:rsidRDefault="00DB7CB3" w:rsidP="004110EE">
            <w:pPr>
              <w:spacing w:before="0"/>
              <w:jc w:val="center"/>
              <w:rPr>
                <w:sz w:val="24"/>
                <w:szCs w:val="24"/>
              </w:rPr>
            </w:pPr>
            <w:r w:rsidRPr="00F67C00">
              <w:rPr>
                <w:sz w:val="24"/>
                <w:szCs w:val="24"/>
              </w:rPr>
              <w:t>Jan-26</w:t>
            </w:r>
          </w:p>
        </w:tc>
        <w:tc>
          <w:tcPr>
            <w:tcW w:w="723" w:type="pct"/>
            <w:tcBorders>
              <w:top w:val="single" w:sz="4" w:space="0" w:color="auto"/>
              <w:left w:val="single" w:sz="4" w:space="0" w:color="auto"/>
              <w:bottom w:val="single" w:sz="4" w:space="0" w:color="auto"/>
              <w:right w:val="single" w:sz="4" w:space="0" w:color="auto"/>
            </w:tcBorders>
            <w:vAlign w:val="center"/>
          </w:tcPr>
          <w:p w14:paraId="4B1B9C4F" w14:textId="77777777" w:rsidR="00DB7CB3" w:rsidRPr="00F67C00" w:rsidRDefault="00DB7CB3" w:rsidP="004110EE">
            <w:pPr>
              <w:spacing w:before="0"/>
              <w:jc w:val="center"/>
              <w:rPr>
                <w:sz w:val="24"/>
                <w:szCs w:val="24"/>
              </w:rPr>
            </w:pPr>
            <w:r w:rsidRPr="00F67C00">
              <w:rPr>
                <w:sz w:val="24"/>
                <w:szCs w:val="24"/>
              </w:rPr>
              <w:t>Drop Filling Room</w:t>
            </w:r>
          </w:p>
        </w:tc>
        <w:tc>
          <w:tcPr>
            <w:tcW w:w="599" w:type="pct"/>
            <w:tcBorders>
              <w:top w:val="single" w:sz="4" w:space="0" w:color="auto"/>
              <w:left w:val="single" w:sz="4" w:space="0" w:color="auto"/>
              <w:bottom w:val="single" w:sz="4" w:space="0" w:color="auto"/>
              <w:right w:val="single" w:sz="4" w:space="0" w:color="auto"/>
            </w:tcBorders>
            <w:vAlign w:val="center"/>
          </w:tcPr>
          <w:p w14:paraId="7D485006"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644D4366"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6CFE038F"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67DB684D" w14:textId="77777777" w:rsidR="00DB7CB3" w:rsidRPr="00F67C00" w:rsidRDefault="00DB7CB3" w:rsidP="004110EE">
            <w:pPr>
              <w:spacing w:before="0"/>
              <w:jc w:val="center"/>
              <w:rPr>
                <w:sz w:val="24"/>
                <w:szCs w:val="24"/>
              </w:rPr>
            </w:pPr>
            <w:r w:rsidRPr="00F67C00">
              <w:rPr>
                <w:sz w:val="24"/>
                <w:szCs w:val="24"/>
              </w:rPr>
              <w:t>S.S Drop Mfg. Vessel</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673D4CC7" w14:textId="77777777" w:rsidR="00DB7CB3" w:rsidRPr="00F67C00" w:rsidRDefault="00DB7CB3" w:rsidP="004110EE">
            <w:pPr>
              <w:spacing w:before="0"/>
              <w:jc w:val="center"/>
              <w:rPr>
                <w:sz w:val="24"/>
                <w:szCs w:val="24"/>
              </w:rPr>
            </w:pPr>
            <w:r w:rsidRPr="00F67C00">
              <w:rPr>
                <w:sz w:val="24"/>
                <w:szCs w:val="24"/>
              </w:rPr>
              <w:t>INEDMV031</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35B76355" w14:textId="77777777" w:rsidR="00DB7CB3" w:rsidRPr="00F67C00" w:rsidRDefault="00DB7CB3" w:rsidP="004110EE">
            <w:pPr>
              <w:spacing w:before="0"/>
              <w:jc w:val="center"/>
              <w:rPr>
                <w:sz w:val="24"/>
                <w:szCs w:val="24"/>
              </w:rPr>
            </w:pPr>
            <w:r w:rsidRPr="00F67C00">
              <w:rPr>
                <w:sz w:val="24"/>
                <w:szCs w:val="24"/>
              </w:rPr>
              <w:t>May-</w:t>
            </w:r>
            <w:r>
              <w:rPr>
                <w:sz w:val="24"/>
                <w:szCs w:val="24"/>
              </w:rPr>
              <w:t>23</w:t>
            </w:r>
          </w:p>
        </w:tc>
        <w:tc>
          <w:tcPr>
            <w:tcW w:w="847" w:type="pct"/>
            <w:tcBorders>
              <w:top w:val="single" w:sz="4" w:space="0" w:color="auto"/>
              <w:left w:val="single" w:sz="4" w:space="0" w:color="auto"/>
              <w:bottom w:val="single" w:sz="4" w:space="0" w:color="auto"/>
              <w:right w:val="single" w:sz="4" w:space="0" w:color="auto"/>
            </w:tcBorders>
            <w:vAlign w:val="center"/>
          </w:tcPr>
          <w:p w14:paraId="576A8314" w14:textId="77777777" w:rsidR="00DB7CB3" w:rsidRPr="00F67C00" w:rsidRDefault="00DB7CB3" w:rsidP="004110EE">
            <w:pPr>
              <w:spacing w:before="0"/>
              <w:jc w:val="center"/>
              <w:rPr>
                <w:sz w:val="24"/>
                <w:szCs w:val="24"/>
              </w:rPr>
            </w:pPr>
            <w:r w:rsidRPr="00F67C00">
              <w:rPr>
                <w:sz w:val="24"/>
                <w:szCs w:val="24"/>
              </w:rPr>
              <w:t>May-2</w:t>
            </w:r>
            <w:r>
              <w:rPr>
                <w:sz w:val="24"/>
                <w:szCs w:val="24"/>
              </w:rPr>
              <w:t>8</w:t>
            </w:r>
          </w:p>
        </w:tc>
        <w:tc>
          <w:tcPr>
            <w:tcW w:w="723" w:type="pct"/>
            <w:tcBorders>
              <w:top w:val="single" w:sz="4" w:space="0" w:color="auto"/>
              <w:left w:val="single" w:sz="4" w:space="0" w:color="auto"/>
              <w:bottom w:val="single" w:sz="4" w:space="0" w:color="auto"/>
              <w:right w:val="single" w:sz="4" w:space="0" w:color="auto"/>
            </w:tcBorders>
            <w:vAlign w:val="center"/>
          </w:tcPr>
          <w:p w14:paraId="2C336FE2"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4C57EDDE"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2B76222D"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031F9386"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6D6B2BA2" w14:textId="77777777" w:rsidR="00DB7CB3" w:rsidRPr="00F67C00" w:rsidRDefault="00DB7CB3" w:rsidP="004110EE">
            <w:pPr>
              <w:spacing w:before="0"/>
              <w:jc w:val="center"/>
              <w:rPr>
                <w:sz w:val="24"/>
                <w:szCs w:val="24"/>
              </w:rPr>
            </w:pPr>
            <w:r w:rsidRPr="00F67C00">
              <w:rPr>
                <w:sz w:val="24"/>
                <w:szCs w:val="24"/>
              </w:rPr>
              <w:t>S.S Drop Mfg. Vessel</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4375C949" w14:textId="77777777" w:rsidR="00DB7CB3" w:rsidRPr="00F67C00" w:rsidRDefault="00DB7CB3" w:rsidP="004110EE">
            <w:pPr>
              <w:spacing w:before="0"/>
              <w:jc w:val="center"/>
              <w:rPr>
                <w:sz w:val="24"/>
                <w:szCs w:val="24"/>
              </w:rPr>
            </w:pPr>
            <w:r w:rsidRPr="00F67C00">
              <w:rPr>
                <w:sz w:val="24"/>
                <w:szCs w:val="24"/>
              </w:rPr>
              <w:t>PRTN184</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18B7C16D" w14:textId="77777777" w:rsidR="00DB7CB3" w:rsidRPr="00F67C00" w:rsidRDefault="00DB7CB3" w:rsidP="004110EE">
            <w:pPr>
              <w:spacing w:before="0"/>
              <w:jc w:val="center"/>
              <w:rPr>
                <w:sz w:val="24"/>
                <w:szCs w:val="24"/>
              </w:rPr>
            </w:pPr>
            <w:r w:rsidRPr="00F67C00">
              <w:rPr>
                <w:sz w:val="24"/>
                <w:szCs w:val="24"/>
              </w:rPr>
              <w:t>Jan-21</w:t>
            </w:r>
          </w:p>
        </w:tc>
        <w:tc>
          <w:tcPr>
            <w:tcW w:w="847" w:type="pct"/>
            <w:tcBorders>
              <w:top w:val="single" w:sz="4" w:space="0" w:color="auto"/>
              <w:left w:val="single" w:sz="4" w:space="0" w:color="auto"/>
              <w:bottom w:val="single" w:sz="4" w:space="0" w:color="auto"/>
              <w:right w:val="single" w:sz="4" w:space="0" w:color="auto"/>
            </w:tcBorders>
            <w:vAlign w:val="center"/>
          </w:tcPr>
          <w:p w14:paraId="5C842626" w14:textId="77777777" w:rsidR="00DB7CB3" w:rsidRPr="00F67C00" w:rsidRDefault="00DB7CB3" w:rsidP="004110EE">
            <w:pPr>
              <w:spacing w:before="0"/>
              <w:jc w:val="center"/>
              <w:rPr>
                <w:sz w:val="24"/>
                <w:szCs w:val="24"/>
              </w:rPr>
            </w:pPr>
            <w:r w:rsidRPr="00F67C00">
              <w:rPr>
                <w:sz w:val="24"/>
                <w:szCs w:val="24"/>
              </w:rPr>
              <w:t>Jan-26</w:t>
            </w:r>
          </w:p>
        </w:tc>
        <w:tc>
          <w:tcPr>
            <w:tcW w:w="723" w:type="pct"/>
            <w:tcBorders>
              <w:top w:val="single" w:sz="4" w:space="0" w:color="auto"/>
              <w:left w:val="single" w:sz="4" w:space="0" w:color="auto"/>
              <w:bottom w:val="single" w:sz="4" w:space="0" w:color="auto"/>
              <w:right w:val="single" w:sz="4" w:space="0" w:color="auto"/>
            </w:tcBorders>
            <w:vAlign w:val="center"/>
          </w:tcPr>
          <w:p w14:paraId="54B85872"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3F25E2AF"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221901BA"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6E09E093"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0BF96B81" w14:textId="77777777" w:rsidR="00DB7CB3" w:rsidRPr="00F67C00" w:rsidRDefault="00DB7CB3" w:rsidP="004110EE">
            <w:pPr>
              <w:spacing w:before="0"/>
              <w:jc w:val="center"/>
              <w:rPr>
                <w:sz w:val="24"/>
                <w:szCs w:val="24"/>
              </w:rPr>
            </w:pPr>
            <w:r w:rsidRPr="00F67C00">
              <w:rPr>
                <w:sz w:val="24"/>
                <w:szCs w:val="24"/>
              </w:rPr>
              <w:t>S.S Drop Mfg. Vessel</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7A9DF054" w14:textId="77777777" w:rsidR="00DB7CB3" w:rsidRPr="00F67C00" w:rsidRDefault="00DB7CB3" w:rsidP="004110EE">
            <w:pPr>
              <w:spacing w:before="0"/>
              <w:jc w:val="center"/>
              <w:rPr>
                <w:sz w:val="24"/>
                <w:szCs w:val="24"/>
              </w:rPr>
            </w:pPr>
            <w:r w:rsidRPr="00F67C00">
              <w:rPr>
                <w:sz w:val="24"/>
                <w:szCs w:val="24"/>
              </w:rPr>
              <w:t>PRMT215</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1819B6C3" w14:textId="77777777" w:rsidR="00DB7CB3" w:rsidRPr="00F67C00" w:rsidRDefault="00DB7CB3" w:rsidP="004110EE">
            <w:pPr>
              <w:spacing w:before="0"/>
              <w:jc w:val="center"/>
              <w:rPr>
                <w:sz w:val="24"/>
                <w:szCs w:val="24"/>
              </w:rPr>
            </w:pPr>
            <w:r w:rsidRPr="00F67C00">
              <w:rPr>
                <w:sz w:val="24"/>
                <w:szCs w:val="24"/>
              </w:rPr>
              <w:t>Jan-21</w:t>
            </w:r>
          </w:p>
        </w:tc>
        <w:tc>
          <w:tcPr>
            <w:tcW w:w="847" w:type="pct"/>
            <w:tcBorders>
              <w:top w:val="single" w:sz="4" w:space="0" w:color="auto"/>
              <w:left w:val="single" w:sz="4" w:space="0" w:color="auto"/>
              <w:bottom w:val="single" w:sz="4" w:space="0" w:color="auto"/>
              <w:right w:val="single" w:sz="4" w:space="0" w:color="auto"/>
            </w:tcBorders>
            <w:vAlign w:val="center"/>
          </w:tcPr>
          <w:p w14:paraId="2D850E37" w14:textId="77777777" w:rsidR="00DB7CB3" w:rsidRPr="00F67C00" w:rsidRDefault="00DB7CB3" w:rsidP="004110EE">
            <w:pPr>
              <w:spacing w:before="0"/>
              <w:jc w:val="center"/>
              <w:rPr>
                <w:sz w:val="24"/>
                <w:szCs w:val="24"/>
              </w:rPr>
            </w:pPr>
            <w:r w:rsidRPr="00F67C00">
              <w:rPr>
                <w:sz w:val="24"/>
                <w:szCs w:val="24"/>
              </w:rPr>
              <w:t>Jan-26</w:t>
            </w:r>
          </w:p>
        </w:tc>
        <w:tc>
          <w:tcPr>
            <w:tcW w:w="723" w:type="pct"/>
            <w:tcBorders>
              <w:top w:val="single" w:sz="4" w:space="0" w:color="auto"/>
              <w:left w:val="single" w:sz="4" w:space="0" w:color="auto"/>
              <w:bottom w:val="single" w:sz="4" w:space="0" w:color="auto"/>
              <w:right w:val="single" w:sz="4" w:space="0" w:color="auto"/>
            </w:tcBorders>
            <w:vAlign w:val="center"/>
          </w:tcPr>
          <w:p w14:paraId="647F105F"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79A3F5C8"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7CECCB61"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34641104"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7DED9520" w14:textId="77777777" w:rsidR="00DB7CB3" w:rsidRPr="00F67C00" w:rsidRDefault="00DB7CB3" w:rsidP="004110EE">
            <w:pPr>
              <w:spacing w:before="0"/>
              <w:jc w:val="center"/>
              <w:rPr>
                <w:sz w:val="24"/>
                <w:szCs w:val="24"/>
              </w:rPr>
            </w:pPr>
            <w:r w:rsidRPr="00F67C00">
              <w:rPr>
                <w:sz w:val="24"/>
                <w:szCs w:val="24"/>
              </w:rPr>
              <w:t>Automatic Sticker Labelling Machine</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1E7EE231" w14:textId="77777777" w:rsidR="00DB7CB3" w:rsidRPr="00F67C00" w:rsidRDefault="00DB7CB3" w:rsidP="004110EE">
            <w:pPr>
              <w:spacing w:before="0"/>
              <w:jc w:val="center"/>
              <w:rPr>
                <w:sz w:val="24"/>
                <w:szCs w:val="24"/>
              </w:rPr>
            </w:pPr>
            <w:r w:rsidRPr="00F67C00">
              <w:rPr>
                <w:sz w:val="24"/>
                <w:szCs w:val="24"/>
              </w:rPr>
              <w:t>INEBLM038</w:t>
            </w:r>
          </w:p>
          <w:p w14:paraId="04B82521" w14:textId="77777777" w:rsidR="00DB7CB3" w:rsidRPr="00F67C00" w:rsidRDefault="00DB7CB3" w:rsidP="004110EE">
            <w:pPr>
              <w:spacing w:before="0"/>
              <w:jc w:val="center"/>
              <w:rPr>
                <w:sz w:val="24"/>
                <w:szCs w:val="24"/>
              </w:rPr>
            </w:pPr>
            <w:r w:rsidRPr="00F67C00">
              <w:rPr>
                <w:sz w:val="24"/>
                <w:szCs w:val="24"/>
              </w:rPr>
              <w:t>PRLM196</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277526BA" w14:textId="77777777" w:rsidR="00DB7CB3" w:rsidRPr="00F67C00" w:rsidRDefault="00DB7CB3" w:rsidP="004110EE">
            <w:pPr>
              <w:spacing w:before="0"/>
              <w:jc w:val="center"/>
              <w:rPr>
                <w:sz w:val="24"/>
                <w:szCs w:val="24"/>
              </w:rPr>
            </w:pPr>
            <w:r>
              <w:rPr>
                <w:sz w:val="24"/>
                <w:szCs w:val="24"/>
              </w:rPr>
              <w:t>May-23</w:t>
            </w:r>
          </w:p>
          <w:p w14:paraId="545B68D6" w14:textId="77777777" w:rsidR="00DB7CB3" w:rsidRPr="00F67C00" w:rsidRDefault="00DB7CB3" w:rsidP="004110EE">
            <w:pPr>
              <w:spacing w:before="0"/>
              <w:jc w:val="center"/>
              <w:rPr>
                <w:sz w:val="24"/>
                <w:szCs w:val="24"/>
              </w:rPr>
            </w:pPr>
            <w:r w:rsidRPr="00F67C00">
              <w:rPr>
                <w:sz w:val="24"/>
                <w:szCs w:val="24"/>
              </w:rPr>
              <w:t>Oct-</w:t>
            </w:r>
            <w:r>
              <w:rPr>
                <w:sz w:val="24"/>
                <w:szCs w:val="24"/>
              </w:rPr>
              <w:t>24</w:t>
            </w:r>
          </w:p>
        </w:tc>
        <w:tc>
          <w:tcPr>
            <w:tcW w:w="847" w:type="pct"/>
            <w:tcBorders>
              <w:top w:val="single" w:sz="4" w:space="0" w:color="auto"/>
              <w:left w:val="single" w:sz="4" w:space="0" w:color="auto"/>
              <w:bottom w:val="single" w:sz="4" w:space="0" w:color="auto"/>
              <w:right w:val="single" w:sz="4" w:space="0" w:color="auto"/>
            </w:tcBorders>
            <w:vAlign w:val="center"/>
          </w:tcPr>
          <w:p w14:paraId="51D1CD95" w14:textId="77777777" w:rsidR="00DB7CB3" w:rsidRPr="00F67C00" w:rsidRDefault="00DB7CB3" w:rsidP="004110EE">
            <w:pPr>
              <w:spacing w:before="0"/>
              <w:jc w:val="center"/>
              <w:rPr>
                <w:sz w:val="24"/>
                <w:szCs w:val="24"/>
              </w:rPr>
            </w:pPr>
            <w:r>
              <w:rPr>
                <w:sz w:val="24"/>
                <w:szCs w:val="24"/>
              </w:rPr>
              <w:t>May-28</w:t>
            </w:r>
          </w:p>
          <w:p w14:paraId="78C89FEC" w14:textId="77777777" w:rsidR="00DB7CB3" w:rsidRPr="00F67C00" w:rsidRDefault="00DB7CB3" w:rsidP="004110EE">
            <w:pPr>
              <w:spacing w:before="0"/>
              <w:jc w:val="center"/>
              <w:rPr>
                <w:sz w:val="24"/>
                <w:szCs w:val="24"/>
              </w:rPr>
            </w:pPr>
            <w:r w:rsidRPr="00F67C00">
              <w:rPr>
                <w:sz w:val="24"/>
                <w:szCs w:val="24"/>
              </w:rPr>
              <w:t>Oct-2</w:t>
            </w:r>
            <w:r>
              <w:rPr>
                <w:sz w:val="24"/>
                <w:szCs w:val="24"/>
              </w:rPr>
              <w:t>9</w:t>
            </w:r>
          </w:p>
        </w:tc>
        <w:tc>
          <w:tcPr>
            <w:tcW w:w="723" w:type="pct"/>
            <w:tcBorders>
              <w:top w:val="single" w:sz="4" w:space="0" w:color="auto"/>
              <w:left w:val="single" w:sz="4" w:space="0" w:color="auto"/>
              <w:bottom w:val="single" w:sz="4" w:space="0" w:color="auto"/>
              <w:right w:val="single" w:sz="4" w:space="0" w:color="auto"/>
            </w:tcBorders>
            <w:vAlign w:val="center"/>
          </w:tcPr>
          <w:p w14:paraId="43AC15EC" w14:textId="77777777" w:rsidR="00DB7CB3" w:rsidRPr="00F67C00" w:rsidRDefault="00DB7CB3" w:rsidP="004110EE">
            <w:pPr>
              <w:spacing w:before="0"/>
              <w:jc w:val="center"/>
              <w:rPr>
                <w:sz w:val="24"/>
                <w:szCs w:val="24"/>
              </w:rPr>
            </w:pPr>
            <w:r w:rsidRPr="00F67C00">
              <w:rPr>
                <w:sz w:val="24"/>
                <w:szCs w:val="24"/>
              </w:rPr>
              <w:t>Packing</w:t>
            </w:r>
          </w:p>
        </w:tc>
        <w:tc>
          <w:tcPr>
            <w:tcW w:w="599" w:type="pct"/>
            <w:tcBorders>
              <w:top w:val="single" w:sz="4" w:space="0" w:color="auto"/>
              <w:left w:val="single" w:sz="4" w:space="0" w:color="auto"/>
              <w:bottom w:val="single" w:sz="4" w:space="0" w:color="auto"/>
              <w:right w:val="single" w:sz="4" w:space="0" w:color="auto"/>
            </w:tcBorders>
            <w:vAlign w:val="center"/>
          </w:tcPr>
          <w:p w14:paraId="3BD1DBDF"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18994187"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2343527C"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68C01777" w14:textId="77777777" w:rsidR="00DB7CB3" w:rsidRPr="00F67C00" w:rsidRDefault="00DB7CB3" w:rsidP="004110EE">
            <w:pPr>
              <w:spacing w:before="0"/>
              <w:jc w:val="center"/>
              <w:rPr>
                <w:sz w:val="24"/>
                <w:szCs w:val="24"/>
              </w:rPr>
            </w:pPr>
            <w:r w:rsidRPr="00F67C00">
              <w:rPr>
                <w:sz w:val="24"/>
                <w:szCs w:val="24"/>
              </w:rPr>
              <w:t xml:space="preserve">S.S </w:t>
            </w:r>
            <w:proofErr w:type="gramStart"/>
            <w:r w:rsidRPr="00F67C00">
              <w:rPr>
                <w:sz w:val="24"/>
                <w:szCs w:val="24"/>
              </w:rPr>
              <w:t>Manufacturing  Vessels</w:t>
            </w:r>
            <w:proofErr w:type="gramEnd"/>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2C5127D1" w14:textId="77777777" w:rsidR="00DB7CB3" w:rsidRPr="00F67C00" w:rsidRDefault="00DB7CB3" w:rsidP="004110EE">
            <w:pPr>
              <w:spacing w:before="0"/>
              <w:jc w:val="center"/>
              <w:rPr>
                <w:sz w:val="24"/>
                <w:szCs w:val="24"/>
              </w:rPr>
            </w:pPr>
            <w:r w:rsidRPr="00F67C00">
              <w:rPr>
                <w:sz w:val="24"/>
                <w:szCs w:val="24"/>
              </w:rPr>
              <w:t>INEDMV128</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407152DE" w14:textId="77777777" w:rsidR="00DB7CB3" w:rsidRPr="00F67C00" w:rsidRDefault="00DB7CB3" w:rsidP="004110EE">
            <w:pPr>
              <w:spacing w:before="0"/>
              <w:jc w:val="center"/>
              <w:rPr>
                <w:sz w:val="24"/>
                <w:szCs w:val="24"/>
              </w:rPr>
            </w:pPr>
            <w:r>
              <w:rPr>
                <w:sz w:val="24"/>
                <w:szCs w:val="24"/>
              </w:rPr>
              <w:t>May-23</w:t>
            </w:r>
          </w:p>
        </w:tc>
        <w:tc>
          <w:tcPr>
            <w:tcW w:w="847" w:type="pct"/>
            <w:tcBorders>
              <w:top w:val="single" w:sz="4" w:space="0" w:color="auto"/>
              <w:left w:val="single" w:sz="4" w:space="0" w:color="auto"/>
              <w:bottom w:val="single" w:sz="4" w:space="0" w:color="auto"/>
              <w:right w:val="single" w:sz="4" w:space="0" w:color="auto"/>
            </w:tcBorders>
            <w:vAlign w:val="center"/>
          </w:tcPr>
          <w:p w14:paraId="5684F599" w14:textId="77777777" w:rsidR="00DB7CB3" w:rsidRPr="00F67C00" w:rsidRDefault="00DB7CB3" w:rsidP="004110EE">
            <w:pPr>
              <w:spacing w:before="0"/>
              <w:jc w:val="center"/>
              <w:rPr>
                <w:sz w:val="24"/>
                <w:szCs w:val="24"/>
              </w:rPr>
            </w:pPr>
            <w:r>
              <w:rPr>
                <w:sz w:val="24"/>
                <w:szCs w:val="24"/>
              </w:rPr>
              <w:t>Apr-28</w:t>
            </w:r>
          </w:p>
        </w:tc>
        <w:tc>
          <w:tcPr>
            <w:tcW w:w="723" w:type="pct"/>
            <w:tcBorders>
              <w:top w:val="single" w:sz="4" w:space="0" w:color="auto"/>
              <w:left w:val="single" w:sz="4" w:space="0" w:color="auto"/>
              <w:bottom w:val="single" w:sz="4" w:space="0" w:color="auto"/>
              <w:right w:val="single" w:sz="4" w:space="0" w:color="auto"/>
            </w:tcBorders>
            <w:vAlign w:val="center"/>
          </w:tcPr>
          <w:p w14:paraId="45CEDE73"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2C38C2E3"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7FCA3AEF"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4A73A153"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tcPr>
          <w:p w14:paraId="5100B95B" w14:textId="77777777" w:rsidR="00DB7CB3" w:rsidRPr="00F67C00" w:rsidRDefault="00DB7CB3" w:rsidP="004110EE">
            <w:pPr>
              <w:spacing w:before="0"/>
              <w:jc w:val="center"/>
              <w:rPr>
                <w:sz w:val="24"/>
                <w:szCs w:val="24"/>
              </w:rPr>
            </w:pPr>
            <w:r w:rsidRPr="00F67C00">
              <w:rPr>
                <w:sz w:val="24"/>
                <w:szCs w:val="24"/>
              </w:rPr>
              <w:t>S.S. Mixing Tank</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23D3A77C" w14:textId="77777777" w:rsidR="00DB7CB3" w:rsidRPr="00F67C00" w:rsidRDefault="00DB7CB3" w:rsidP="004110EE">
            <w:pPr>
              <w:spacing w:before="0"/>
              <w:jc w:val="center"/>
              <w:rPr>
                <w:sz w:val="24"/>
                <w:szCs w:val="24"/>
              </w:rPr>
            </w:pPr>
            <w:r w:rsidRPr="00F67C00">
              <w:rPr>
                <w:sz w:val="24"/>
                <w:szCs w:val="24"/>
              </w:rPr>
              <w:t>PRTN46</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09CD0835" w14:textId="77777777" w:rsidR="00DB7CB3" w:rsidRPr="00F67C00" w:rsidRDefault="00DB7CB3" w:rsidP="004110EE">
            <w:pPr>
              <w:spacing w:before="0"/>
              <w:jc w:val="center"/>
              <w:rPr>
                <w:sz w:val="24"/>
                <w:szCs w:val="24"/>
              </w:rPr>
            </w:pPr>
            <w:r w:rsidRPr="00F67C00">
              <w:rPr>
                <w:sz w:val="24"/>
                <w:szCs w:val="24"/>
              </w:rPr>
              <w:t>Jan-21</w:t>
            </w:r>
          </w:p>
        </w:tc>
        <w:tc>
          <w:tcPr>
            <w:tcW w:w="847" w:type="pct"/>
            <w:tcBorders>
              <w:top w:val="single" w:sz="4" w:space="0" w:color="auto"/>
              <w:left w:val="single" w:sz="4" w:space="0" w:color="auto"/>
              <w:bottom w:val="single" w:sz="4" w:space="0" w:color="auto"/>
              <w:right w:val="single" w:sz="4" w:space="0" w:color="auto"/>
            </w:tcBorders>
            <w:vAlign w:val="center"/>
          </w:tcPr>
          <w:p w14:paraId="19C089A9" w14:textId="77777777" w:rsidR="00DB7CB3" w:rsidRPr="00F67C00" w:rsidRDefault="00DB7CB3" w:rsidP="004110EE">
            <w:pPr>
              <w:spacing w:before="0"/>
              <w:jc w:val="center"/>
              <w:rPr>
                <w:sz w:val="24"/>
                <w:szCs w:val="24"/>
              </w:rPr>
            </w:pPr>
            <w:r w:rsidRPr="00F67C00">
              <w:rPr>
                <w:sz w:val="24"/>
                <w:szCs w:val="24"/>
              </w:rPr>
              <w:t>Jan-26</w:t>
            </w:r>
          </w:p>
        </w:tc>
        <w:tc>
          <w:tcPr>
            <w:tcW w:w="723" w:type="pct"/>
            <w:tcBorders>
              <w:top w:val="single" w:sz="4" w:space="0" w:color="auto"/>
              <w:left w:val="single" w:sz="4" w:space="0" w:color="auto"/>
              <w:bottom w:val="single" w:sz="4" w:space="0" w:color="auto"/>
              <w:right w:val="single" w:sz="4" w:space="0" w:color="auto"/>
            </w:tcBorders>
          </w:tcPr>
          <w:p w14:paraId="0A6DD8E9"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3327252F"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6CA895AD"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0C43F23E"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tcPr>
          <w:p w14:paraId="25B0DB1D" w14:textId="77777777" w:rsidR="00DB7CB3" w:rsidRPr="00F67C00" w:rsidRDefault="00DB7CB3" w:rsidP="004110EE">
            <w:pPr>
              <w:spacing w:before="0"/>
              <w:jc w:val="center"/>
              <w:rPr>
                <w:sz w:val="24"/>
                <w:szCs w:val="24"/>
              </w:rPr>
            </w:pPr>
            <w:r w:rsidRPr="00F67C00">
              <w:rPr>
                <w:sz w:val="24"/>
                <w:szCs w:val="24"/>
              </w:rPr>
              <w:t>S.S. Mixing Tank</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0CD2AFEB" w14:textId="77777777" w:rsidR="00DB7CB3" w:rsidRPr="00F67C00" w:rsidRDefault="00DB7CB3" w:rsidP="004110EE">
            <w:pPr>
              <w:spacing w:before="0"/>
              <w:jc w:val="center"/>
              <w:rPr>
                <w:sz w:val="24"/>
                <w:szCs w:val="24"/>
              </w:rPr>
            </w:pPr>
            <w:r w:rsidRPr="00F67C00">
              <w:rPr>
                <w:sz w:val="24"/>
                <w:szCs w:val="24"/>
              </w:rPr>
              <w:t>PRTN47</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09B38FAF" w14:textId="77777777" w:rsidR="00DB7CB3" w:rsidRPr="00F67C00" w:rsidRDefault="00DB7CB3" w:rsidP="004110EE">
            <w:pPr>
              <w:spacing w:before="0"/>
              <w:jc w:val="center"/>
              <w:rPr>
                <w:sz w:val="24"/>
                <w:szCs w:val="24"/>
              </w:rPr>
            </w:pPr>
            <w:r w:rsidRPr="00F67C00">
              <w:rPr>
                <w:sz w:val="24"/>
                <w:szCs w:val="24"/>
              </w:rPr>
              <w:t>Jan-21</w:t>
            </w:r>
          </w:p>
        </w:tc>
        <w:tc>
          <w:tcPr>
            <w:tcW w:w="847" w:type="pct"/>
            <w:tcBorders>
              <w:top w:val="single" w:sz="4" w:space="0" w:color="auto"/>
              <w:left w:val="single" w:sz="4" w:space="0" w:color="auto"/>
              <w:bottom w:val="single" w:sz="4" w:space="0" w:color="auto"/>
              <w:right w:val="single" w:sz="4" w:space="0" w:color="auto"/>
            </w:tcBorders>
            <w:vAlign w:val="center"/>
          </w:tcPr>
          <w:p w14:paraId="489BE0B9" w14:textId="77777777" w:rsidR="00DB7CB3" w:rsidRPr="00F67C00" w:rsidRDefault="00DB7CB3" w:rsidP="004110EE">
            <w:pPr>
              <w:spacing w:before="0"/>
              <w:jc w:val="center"/>
              <w:rPr>
                <w:sz w:val="24"/>
                <w:szCs w:val="24"/>
              </w:rPr>
            </w:pPr>
            <w:r w:rsidRPr="00F67C00">
              <w:rPr>
                <w:sz w:val="24"/>
                <w:szCs w:val="24"/>
              </w:rPr>
              <w:t>Jan-26</w:t>
            </w:r>
          </w:p>
        </w:tc>
        <w:tc>
          <w:tcPr>
            <w:tcW w:w="723" w:type="pct"/>
            <w:tcBorders>
              <w:top w:val="single" w:sz="4" w:space="0" w:color="auto"/>
              <w:left w:val="single" w:sz="4" w:space="0" w:color="auto"/>
              <w:bottom w:val="single" w:sz="4" w:space="0" w:color="auto"/>
              <w:right w:val="single" w:sz="4" w:space="0" w:color="auto"/>
            </w:tcBorders>
          </w:tcPr>
          <w:p w14:paraId="1F09033C"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37CDC919"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7FC102FC"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1A8306A2"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2FA24733" w14:textId="77777777" w:rsidR="00DB7CB3" w:rsidRPr="00F67C00" w:rsidRDefault="00DB7CB3" w:rsidP="004110EE">
            <w:pPr>
              <w:spacing w:before="0"/>
              <w:jc w:val="center"/>
              <w:rPr>
                <w:sz w:val="24"/>
                <w:szCs w:val="24"/>
              </w:rPr>
            </w:pPr>
            <w:r w:rsidRPr="00F67C00">
              <w:rPr>
                <w:sz w:val="24"/>
                <w:szCs w:val="24"/>
              </w:rPr>
              <w:t>Over Printing Machine</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7F923AE7" w14:textId="77777777" w:rsidR="00DB7CB3" w:rsidRPr="00F67C00" w:rsidRDefault="00DB7CB3" w:rsidP="004110EE">
            <w:pPr>
              <w:spacing w:before="0"/>
              <w:jc w:val="center"/>
              <w:rPr>
                <w:sz w:val="24"/>
                <w:szCs w:val="24"/>
              </w:rPr>
            </w:pPr>
            <w:r w:rsidRPr="00F67C00">
              <w:rPr>
                <w:sz w:val="24"/>
                <w:szCs w:val="24"/>
              </w:rPr>
              <w:t>INEOPM192</w:t>
            </w:r>
          </w:p>
          <w:p w14:paraId="27EAA5C8" w14:textId="77777777" w:rsidR="00DB7CB3" w:rsidRPr="00F67C00" w:rsidRDefault="00DB7CB3" w:rsidP="004110EE">
            <w:pPr>
              <w:spacing w:before="0"/>
              <w:jc w:val="center"/>
              <w:rPr>
                <w:sz w:val="24"/>
                <w:szCs w:val="24"/>
              </w:rPr>
            </w:pPr>
            <w:r w:rsidRPr="00F67C00">
              <w:rPr>
                <w:sz w:val="24"/>
                <w:szCs w:val="24"/>
              </w:rPr>
              <w:t>PROM197</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6FE6B8DA" w14:textId="77777777" w:rsidR="00DB7CB3" w:rsidRPr="00F67C00" w:rsidRDefault="00DB7CB3" w:rsidP="004110EE">
            <w:pPr>
              <w:spacing w:before="0"/>
              <w:jc w:val="center"/>
              <w:rPr>
                <w:sz w:val="24"/>
                <w:szCs w:val="24"/>
              </w:rPr>
            </w:pPr>
            <w:r>
              <w:rPr>
                <w:sz w:val="24"/>
                <w:szCs w:val="24"/>
              </w:rPr>
              <w:t>July-23</w:t>
            </w:r>
          </w:p>
          <w:p w14:paraId="014E832D" w14:textId="77777777" w:rsidR="00DB7CB3" w:rsidRPr="00F67C00" w:rsidRDefault="00DB7CB3" w:rsidP="004110EE">
            <w:pPr>
              <w:spacing w:before="0"/>
              <w:jc w:val="center"/>
              <w:rPr>
                <w:sz w:val="24"/>
                <w:szCs w:val="24"/>
              </w:rPr>
            </w:pPr>
            <w:r w:rsidRPr="00F67C00">
              <w:rPr>
                <w:sz w:val="24"/>
                <w:szCs w:val="24"/>
              </w:rPr>
              <w:t>Dec-20</w:t>
            </w:r>
          </w:p>
        </w:tc>
        <w:tc>
          <w:tcPr>
            <w:tcW w:w="847" w:type="pct"/>
            <w:tcBorders>
              <w:top w:val="single" w:sz="4" w:space="0" w:color="auto"/>
              <w:left w:val="single" w:sz="4" w:space="0" w:color="auto"/>
              <w:bottom w:val="single" w:sz="4" w:space="0" w:color="auto"/>
              <w:right w:val="single" w:sz="4" w:space="0" w:color="auto"/>
            </w:tcBorders>
            <w:vAlign w:val="center"/>
          </w:tcPr>
          <w:p w14:paraId="3C0B121D" w14:textId="77777777" w:rsidR="00DB7CB3" w:rsidRPr="00F67C00" w:rsidRDefault="00DB7CB3" w:rsidP="004110EE">
            <w:pPr>
              <w:spacing w:before="0"/>
              <w:jc w:val="center"/>
              <w:rPr>
                <w:sz w:val="24"/>
                <w:szCs w:val="24"/>
              </w:rPr>
            </w:pPr>
            <w:r w:rsidRPr="00F67C00">
              <w:rPr>
                <w:sz w:val="24"/>
                <w:szCs w:val="24"/>
              </w:rPr>
              <w:t>July-2</w:t>
            </w:r>
            <w:r>
              <w:rPr>
                <w:sz w:val="24"/>
                <w:szCs w:val="24"/>
              </w:rPr>
              <w:t>8</w:t>
            </w:r>
          </w:p>
          <w:p w14:paraId="0FC2C84B" w14:textId="77777777" w:rsidR="00DB7CB3" w:rsidRPr="00F67C00" w:rsidRDefault="00DB7CB3" w:rsidP="004110EE">
            <w:pPr>
              <w:spacing w:before="0"/>
              <w:jc w:val="center"/>
              <w:rPr>
                <w:sz w:val="24"/>
                <w:szCs w:val="24"/>
              </w:rPr>
            </w:pPr>
            <w:r w:rsidRPr="00F67C00">
              <w:rPr>
                <w:sz w:val="24"/>
                <w:szCs w:val="24"/>
              </w:rPr>
              <w:t>Dec-25</w:t>
            </w:r>
          </w:p>
        </w:tc>
        <w:tc>
          <w:tcPr>
            <w:tcW w:w="723" w:type="pct"/>
            <w:tcBorders>
              <w:top w:val="single" w:sz="4" w:space="0" w:color="auto"/>
              <w:left w:val="single" w:sz="4" w:space="0" w:color="auto"/>
              <w:bottom w:val="single" w:sz="4" w:space="0" w:color="auto"/>
              <w:right w:val="single" w:sz="4" w:space="0" w:color="auto"/>
            </w:tcBorders>
            <w:vAlign w:val="center"/>
          </w:tcPr>
          <w:p w14:paraId="3E8A9773" w14:textId="77777777" w:rsidR="00DB7CB3" w:rsidRPr="00F67C00" w:rsidRDefault="00DB7CB3" w:rsidP="004110EE">
            <w:pPr>
              <w:spacing w:before="0"/>
              <w:jc w:val="center"/>
              <w:rPr>
                <w:sz w:val="24"/>
                <w:szCs w:val="24"/>
              </w:rPr>
            </w:pPr>
            <w:r w:rsidRPr="00F67C00">
              <w:rPr>
                <w:sz w:val="24"/>
                <w:szCs w:val="24"/>
              </w:rPr>
              <w:t>Over Printing Area</w:t>
            </w:r>
          </w:p>
        </w:tc>
        <w:tc>
          <w:tcPr>
            <w:tcW w:w="599" w:type="pct"/>
            <w:tcBorders>
              <w:top w:val="single" w:sz="4" w:space="0" w:color="auto"/>
              <w:left w:val="single" w:sz="4" w:space="0" w:color="auto"/>
              <w:bottom w:val="single" w:sz="4" w:space="0" w:color="auto"/>
              <w:right w:val="single" w:sz="4" w:space="0" w:color="auto"/>
            </w:tcBorders>
            <w:vAlign w:val="center"/>
          </w:tcPr>
          <w:p w14:paraId="65E0E513"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2FE87997"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2A9C6BC5"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4DDF1F89" w14:textId="77777777" w:rsidR="00DB7CB3" w:rsidRPr="00F67C00" w:rsidRDefault="00DB7CB3" w:rsidP="004110EE">
            <w:pPr>
              <w:spacing w:before="0"/>
              <w:jc w:val="center"/>
              <w:rPr>
                <w:sz w:val="24"/>
                <w:szCs w:val="24"/>
              </w:rPr>
            </w:pPr>
            <w:r w:rsidRPr="00F67C00">
              <w:rPr>
                <w:sz w:val="24"/>
                <w:szCs w:val="24"/>
              </w:rPr>
              <w:t xml:space="preserve">Check </w:t>
            </w:r>
            <w:proofErr w:type="spellStart"/>
            <w:r w:rsidRPr="00F67C00">
              <w:rPr>
                <w:sz w:val="24"/>
                <w:szCs w:val="24"/>
              </w:rPr>
              <w:t>Weigher</w:t>
            </w:r>
            <w:proofErr w:type="spellEnd"/>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03C9A2BD" w14:textId="77777777" w:rsidR="00DB7CB3" w:rsidRPr="00F67C00" w:rsidRDefault="00DB7CB3" w:rsidP="004110EE">
            <w:pPr>
              <w:spacing w:before="0"/>
              <w:jc w:val="center"/>
              <w:rPr>
                <w:sz w:val="24"/>
                <w:szCs w:val="24"/>
              </w:rPr>
            </w:pPr>
            <w:r w:rsidRPr="00F67C00">
              <w:rPr>
                <w:sz w:val="24"/>
                <w:szCs w:val="24"/>
              </w:rPr>
              <w:t>INECWR270</w:t>
            </w:r>
          </w:p>
          <w:p w14:paraId="6974E993" w14:textId="77777777" w:rsidR="00DB7CB3" w:rsidRPr="00F67C00" w:rsidRDefault="00DB7CB3" w:rsidP="004110EE">
            <w:pPr>
              <w:spacing w:before="0"/>
              <w:jc w:val="center"/>
              <w:rPr>
                <w:sz w:val="24"/>
                <w:szCs w:val="24"/>
              </w:rPr>
            </w:pPr>
            <w:r w:rsidRPr="00F67C00">
              <w:rPr>
                <w:sz w:val="24"/>
                <w:szCs w:val="24"/>
              </w:rPr>
              <w:t>PRCW236</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4531A017" w14:textId="77777777" w:rsidR="00DB7CB3" w:rsidRPr="00F67C00" w:rsidRDefault="00DB7CB3" w:rsidP="004110EE">
            <w:pPr>
              <w:spacing w:before="0"/>
              <w:jc w:val="center"/>
              <w:rPr>
                <w:sz w:val="24"/>
                <w:szCs w:val="24"/>
              </w:rPr>
            </w:pPr>
            <w:r>
              <w:rPr>
                <w:sz w:val="24"/>
                <w:szCs w:val="24"/>
              </w:rPr>
              <w:t>Jun-23</w:t>
            </w:r>
          </w:p>
          <w:p w14:paraId="1BD77D95" w14:textId="77777777" w:rsidR="00DB7CB3" w:rsidRPr="00F67C00" w:rsidRDefault="00DB7CB3" w:rsidP="004110EE">
            <w:pPr>
              <w:spacing w:before="0"/>
              <w:jc w:val="center"/>
              <w:rPr>
                <w:sz w:val="24"/>
                <w:szCs w:val="24"/>
              </w:rPr>
            </w:pPr>
            <w:r w:rsidRPr="00F67C00">
              <w:rPr>
                <w:sz w:val="24"/>
                <w:szCs w:val="24"/>
              </w:rPr>
              <w:t>Jan-21</w:t>
            </w:r>
          </w:p>
        </w:tc>
        <w:tc>
          <w:tcPr>
            <w:tcW w:w="847" w:type="pct"/>
            <w:tcBorders>
              <w:top w:val="single" w:sz="4" w:space="0" w:color="auto"/>
              <w:left w:val="single" w:sz="4" w:space="0" w:color="auto"/>
              <w:bottom w:val="single" w:sz="4" w:space="0" w:color="auto"/>
              <w:right w:val="single" w:sz="4" w:space="0" w:color="auto"/>
            </w:tcBorders>
            <w:vAlign w:val="center"/>
          </w:tcPr>
          <w:p w14:paraId="34F96DD5" w14:textId="77777777" w:rsidR="00DB7CB3" w:rsidRPr="00F67C00" w:rsidRDefault="00DB7CB3" w:rsidP="004110EE">
            <w:pPr>
              <w:spacing w:before="0"/>
              <w:jc w:val="center"/>
              <w:rPr>
                <w:sz w:val="24"/>
                <w:szCs w:val="24"/>
              </w:rPr>
            </w:pPr>
            <w:r>
              <w:rPr>
                <w:sz w:val="24"/>
                <w:szCs w:val="24"/>
              </w:rPr>
              <w:t>Jun-28</w:t>
            </w:r>
          </w:p>
          <w:p w14:paraId="5FF760C4" w14:textId="77777777" w:rsidR="00DB7CB3" w:rsidRPr="00F67C00" w:rsidRDefault="00DB7CB3" w:rsidP="004110EE">
            <w:pPr>
              <w:spacing w:before="0"/>
              <w:jc w:val="center"/>
              <w:rPr>
                <w:sz w:val="24"/>
                <w:szCs w:val="24"/>
              </w:rPr>
            </w:pPr>
            <w:r w:rsidRPr="00F67C00">
              <w:rPr>
                <w:sz w:val="24"/>
                <w:szCs w:val="24"/>
              </w:rPr>
              <w:t>Jan-26</w:t>
            </w:r>
          </w:p>
        </w:tc>
        <w:tc>
          <w:tcPr>
            <w:tcW w:w="723" w:type="pct"/>
            <w:tcBorders>
              <w:top w:val="single" w:sz="4" w:space="0" w:color="auto"/>
              <w:left w:val="single" w:sz="4" w:space="0" w:color="auto"/>
              <w:bottom w:val="single" w:sz="4" w:space="0" w:color="auto"/>
              <w:right w:val="single" w:sz="4" w:space="0" w:color="auto"/>
            </w:tcBorders>
            <w:vAlign w:val="center"/>
          </w:tcPr>
          <w:p w14:paraId="3048179F" w14:textId="77777777" w:rsidR="00DB7CB3" w:rsidRPr="00F67C00" w:rsidRDefault="00DB7CB3" w:rsidP="004110EE">
            <w:pPr>
              <w:spacing w:before="0"/>
              <w:jc w:val="center"/>
              <w:rPr>
                <w:sz w:val="24"/>
                <w:szCs w:val="24"/>
              </w:rPr>
            </w:pPr>
            <w:r w:rsidRPr="00F67C00">
              <w:rPr>
                <w:sz w:val="24"/>
                <w:szCs w:val="24"/>
              </w:rPr>
              <w:t>Drop Filling Room</w:t>
            </w:r>
          </w:p>
        </w:tc>
        <w:tc>
          <w:tcPr>
            <w:tcW w:w="599" w:type="pct"/>
            <w:tcBorders>
              <w:top w:val="single" w:sz="4" w:space="0" w:color="auto"/>
              <w:left w:val="single" w:sz="4" w:space="0" w:color="auto"/>
              <w:bottom w:val="single" w:sz="4" w:space="0" w:color="auto"/>
              <w:right w:val="single" w:sz="4" w:space="0" w:color="auto"/>
            </w:tcBorders>
            <w:vAlign w:val="center"/>
          </w:tcPr>
          <w:p w14:paraId="58BEEF20"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734C06A2"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048D5CF7"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3E3431AB" w14:textId="77777777" w:rsidR="00DB7CB3" w:rsidRPr="00F67C00" w:rsidRDefault="00DB7CB3" w:rsidP="004110EE">
            <w:pPr>
              <w:spacing w:before="0"/>
              <w:jc w:val="center"/>
              <w:rPr>
                <w:sz w:val="24"/>
                <w:szCs w:val="24"/>
              </w:rPr>
            </w:pPr>
            <w:r w:rsidRPr="00F67C00">
              <w:rPr>
                <w:sz w:val="24"/>
                <w:szCs w:val="24"/>
              </w:rPr>
              <w:t xml:space="preserve">S.S </w:t>
            </w:r>
            <w:proofErr w:type="gramStart"/>
            <w:r w:rsidRPr="00F67C00">
              <w:rPr>
                <w:sz w:val="24"/>
                <w:szCs w:val="24"/>
              </w:rPr>
              <w:t>Manufacturing  Vessels</w:t>
            </w:r>
            <w:proofErr w:type="gramEnd"/>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736240F7" w14:textId="77777777" w:rsidR="00DB7CB3" w:rsidRPr="00F67C00" w:rsidRDefault="00DB7CB3" w:rsidP="004110EE">
            <w:pPr>
              <w:spacing w:before="0"/>
              <w:jc w:val="center"/>
              <w:rPr>
                <w:sz w:val="24"/>
                <w:szCs w:val="24"/>
              </w:rPr>
            </w:pPr>
            <w:r w:rsidRPr="00F67C00">
              <w:rPr>
                <w:sz w:val="24"/>
                <w:szCs w:val="24"/>
              </w:rPr>
              <w:t>INEDMV391</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1B632763" w14:textId="77777777" w:rsidR="00DB7CB3" w:rsidRPr="00F67C00" w:rsidRDefault="00DB7CB3" w:rsidP="004110EE">
            <w:pPr>
              <w:spacing w:before="0"/>
              <w:jc w:val="center"/>
              <w:rPr>
                <w:sz w:val="24"/>
                <w:szCs w:val="24"/>
              </w:rPr>
            </w:pPr>
            <w:r>
              <w:rPr>
                <w:sz w:val="24"/>
                <w:szCs w:val="24"/>
              </w:rPr>
              <w:t>Apr-23</w:t>
            </w:r>
          </w:p>
        </w:tc>
        <w:tc>
          <w:tcPr>
            <w:tcW w:w="847" w:type="pct"/>
            <w:tcBorders>
              <w:top w:val="single" w:sz="4" w:space="0" w:color="auto"/>
              <w:left w:val="single" w:sz="4" w:space="0" w:color="auto"/>
              <w:bottom w:val="single" w:sz="4" w:space="0" w:color="auto"/>
              <w:right w:val="single" w:sz="4" w:space="0" w:color="auto"/>
            </w:tcBorders>
            <w:vAlign w:val="center"/>
          </w:tcPr>
          <w:p w14:paraId="45EACAEB" w14:textId="77777777" w:rsidR="00DB7CB3" w:rsidRPr="00F67C00" w:rsidRDefault="00DB7CB3" w:rsidP="004110EE">
            <w:pPr>
              <w:spacing w:before="0"/>
              <w:jc w:val="center"/>
              <w:rPr>
                <w:sz w:val="24"/>
                <w:szCs w:val="24"/>
              </w:rPr>
            </w:pPr>
            <w:r>
              <w:rPr>
                <w:sz w:val="24"/>
                <w:szCs w:val="24"/>
              </w:rPr>
              <w:t>Apr-28</w:t>
            </w:r>
          </w:p>
        </w:tc>
        <w:tc>
          <w:tcPr>
            <w:tcW w:w="723" w:type="pct"/>
            <w:tcBorders>
              <w:top w:val="single" w:sz="4" w:space="0" w:color="auto"/>
              <w:left w:val="single" w:sz="4" w:space="0" w:color="auto"/>
              <w:bottom w:val="single" w:sz="4" w:space="0" w:color="auto"/>
              <w:right w:val="single" w:sz="4" w:space="0" w:color="auto"/>
            </w:tcBorders>
            <w:vAlign w:val="center"/>
          </w:tcPr>
          <w:p w14:paraId="5B777DEC"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1226BDCC"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21CC65A1" w14:textId="77777777" w:rsidTr="004110EE">
        <w:trPr>
          <w:trHeight w:val="432"/>
        </w:trPr>
        <w:tc>
          <w:tcPr>
            <w:tcW w:w="5000" w:type="pct"/>
            <w:gridSpan w:val="7"/>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6A778A6" w14:textId="77777777" w:rsidR="00DB7CB3" w:rsidRPr="00F67C00" w:rsidRDefault="00DB7CB3" w:rsidP="004110EE">
            <w:pPr>
              <w:spacing w:before="0"/>
              <w:jc w:val="center"/>
              <w:rPr>
                <w:b/>
                <w:sz w:val="24"/>
                <w:szCs w:val="24"/>
              </w:rPr>
            </w:pPr>
            <w:r w:rsidRPr="00F67C00">
              <w:rPr>
                <w:b/>
                <w:sz w:val="24"/>
                <w:szCs w:val="24"/>
              </w:rPr>
              <w:t>UTILITIES</w:t>
            </w:r>
          </w:p>
        </w:tc>
      </w:tr>
      <w:tr w:rsidR="00DB7CB3" w:rsidRPr="00F67C00" w14:paraId="45167F8D"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3963857D"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3A04E87F" w14:textId="77777777" w:rsidR="00DB7CB3" w:rsidRPr="00F67C00" w:rsidRDefault="00DB7CB3" w:rsidP="004110EE">
            <w:pPr>
              <w:spacing w:before="0"/>
              <w:jc w:val="center"/>
              <w:rPr>
                <w:sz w:val="24"/>
                <w:szCs w:val="24"/>
              </w:rPr>
            </w:pPr>
            <w:r w:rsidRPr="00F67C00">
              <w:rPr>
                <w:sz w:val="24"/>
                <w:szCs w:val="24"/>
              </w:rPr>
              <w:t>HVAC System</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6958330A" w14:textId="77777777" w:rsidR="00DB7CB3" w:rsidRPr="00F67C00" w:rsidRDefault="00DB7CB3" w:rsidP="004110EE">
            <w:pPr>
              <w:spacing w:before="0"/>
              <w:jc w:val="center"/>
              <w:rPr>
                <w:sz w:val="24"/>
                <w:szCs w:val="24"/>
              </w:rPr>
            </w:pPr>
            <w:r w:rsidRPr="00F67C00">
              <w:rPr>
                <w:sz w:val="24"/>
                <w:szCs w:val="24"/>
              </w:rPr>
              <w:t>--</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77AAFDD7" w14:textId="77777777" w:rsidR="00DB7CB3" w:rsidRPr="00F67C00" w:rsidRDefault="00DB7CB3" w:rsidP="004110EE">
            <w:pPr>
              <w:spacing w:before="0"/>
              <w:jc w:val="center"/>
              <w:rPr>
                <w:sz w:val="24"/>
                <w:szCs w:val="24"/>
              </w:rPr>
            </w:pPr>
            <w:r>
              <w:rPr>
                <w:sz w:val="24"/>
                <w:szCs w:val="24"/>
              </w:rPr>
              <w:t>Oct-25</w:t>
            </w:r>
          </w:p>
          <w:p w14:paraId="75D920EE" w14:textId="77777777" w:rsidR="00DB7CB3" w:rsidRPr="00F67C00" w:rsidRDefault="00DB7CB3" w:rsidP="004110EE">
            <w:pPr>
              <w:spacing w:before="0"/>
              <w:jc w:val="center"/>
              <w:rPr>
                <w:sz w:val="24"/>
                <w:szCs w:val="24"/>
              </w:rPr>
            </w:pPr>
            <w:r>
              <w:rPr>
                <w:sz w:val="24"/>
                <w:szCs w:val="24"/>
              </w:rPr>
              <w:t>Dec-25</w:t>
            </w:r>
          </w:p>
        </w:tc>
        <w:tc>
          <w:tcPr>
            <w:tcW w:w="847" w:type="pct"/>
            <w:tcBorders>
              <w:top w:val="single" w:sz="4" w:space="0" w:color="auto"/>
              <w:left w:val="single" w:sz="4" w:space="0" w:color="auto"/>
              <w:bottom w:val="single" w:sz="4" w:space="0" w:color="auto"/>
              <w:right w:val="single" w:sz="4" w:space="0" w:color="auto"/>
            </w:tcBorders>
            <w:vAlign w:val="center"/>
          </w:tcPr>
          <w:p w14:paraId="25D1462B" w14:textId="77777777" w:rsidR="00DB7CB3" w:rsidRPr="00F67C00" w:rsidRDefault="00DB7CB3" w:rsidP="004110EE">
            <w:pPr>
              <w:spacing w:before="0"/>
              <w:jc w:val="center"/>
              <w:rPr>
                <w:sz w:val="24"/>
                <w:szCs w:val="24"/>
              </w:rPr>
            </w:pPr>
            <w:r>
              <w:rPr>
                <w:sz w:val="24"/>
                <w:szCs w:val="24"/>
              </w:rPr>
              <w:t>Apr-26</w:t>
            </w:r>
          </w:p>
          <w:p w14:paraId="687DB543" w14:textId="77777777" w:rsidR="00DB7CB3" w:rsidRPr="00F67C00" w:rsidRDefault="00DB7CB3" w:rsidP="004110EE">
            <w:pPr>
              <w:spacing w:before="0"/>
              <w:jc w:val="center"/>
              <w:rPr>
                <w:sz w:val="24"/>
                <w:szCs w:val="24"/>
              </w:rPr>
            </w:pPr>
            <w:r>
              <w:rPr>
                <w:sz w:val="24"/>
                <w:szCs w:val="24"/>
              </w:rPr>
              <w:t>Jun</w:t>
            </w:r>
            <w:r w:rsidRPr="00F67C00">
              <w:rPr>
                <w:sz w:val="24"/>
                <w:szCs w:val="24"/>
              </w:rPr>
              <w:t>-2</w:t>
            </w:r>
            <w:r>
              <w:rPr>
                <w:sz w:val="24"/>
                <w:szCs w:val="24"/>
              </w:rPr>
              <w:t>6</w:t>
            </w:r>
          </w:p>
        </w:tc>
        <w:tc>
          <w:tcPr>
            <w:tcW w:w="723" w:type="pct"/>
            <w:tcBorders>
              <w:top w:val="single" w:sz="4" w:space="0" w:color="auto"/>
              <w:left w:val="single" w:sz="4" w:space="0" w:color="auto"/>
              <w:bottom w:val="single" w:sz="4" w:space="0" w:color="auto"/>
              <w:right w:val="single" w:sz="4" w:space="0" w:color="auto"/>
            </w:tcBorders>
            <w:vAlign w:val="center"/>
          </w:tcPr>
          <w:p w14:paraId="399FBCC8" w14:textId="77777777" w:rsidR="00DB7CB3" w:rsidRPr="00F67C00" w:rsidRDefault="00DB7CB3" w:rsidP="004110EE">
            <w:pPr>
              <w:spacing w:before="0"/>
              <w:jc w:val="center"/>
              <w:rPr>
                <w:sz w:val="24"/>
                <w:szCs w:val="24"/>
              </w:rPr>
            </w:pPr>
            <w:r w:rsidRPr="00F67C00">
              <w:rPr>
                <w:sz w:val="24"/>
                <w:szCs w:val="24"/>
              </w:rPr>
              <w:t>Utility</w:t>
            </w:r>
          </w:p>
        </w:tc>
        <w:tc>
          <w:tcPr>
            <w:tcW w:w="599" w:type="pct"/>
            <w:tcBorders>
              <w:top w:val="single" w:sz="4" w:space="0" w:color="auto"/>
              <w:left w:val="single" w:sz="4" w:space="0" w:color="auto"/>
              <w:bottom w:val="single" w:sz="4" w:space="0" w:color="auto"/>
              <w:right w:val="single" w:sz="4" w:space="0" w:color="auto"/>
            </w:tcBorders>
            <w:vAlign w:val="center"/>
          </w:tcPr>
          <w:p w14:paraId="401A1EA5" w14:textId="77777777" w:rsidR="00DB7CB3" w:rsidRPr="00F67C00" w:rsidRDefault="00DB7CB3" w:rsidP="004110EE">
            <w:pPr>
              <w:spacing w:before="0"/>
              <w:jc w:val="center"/>
              <w:rPr>
                <w:sz w:val="24"/>
                <w:szCs w:val="24"/>
              </w:rPr>
            </w:pPr>
            <w:r w:rsidRPr="00F67C00">
              <w:rPr>
                <w:sz w:val="24"/>
                <w:szCs w:val="24"/>
              </w:rPr>
              <w:t>Qualified</w:t>
            </w:r>
          </w:p>
        </w:tc>
      </w:tr>
      <w:tr w:rsidR="00791B1D" w:rsidRPr="00F67C00" w14:paraId="4189277C"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0B281560" w14:textId="77777777" w:rsidR="00791B1D" w:rsidRPr="00F67C00" w:rsidRDefault="00791B1D" w:rsidP="00791B1D">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1BC8AC7D" w14:textId="77777777" w:rsidR="00791B1D" w:rsidRPr="00F67C00" w:rsidRDefault="00791B1D" w:rsidP="00791B1D">
            <w:pPr>
              <w:spacing w:before="0"/>
              <w:jc w:val="center"/>
              <w:rPr>
                <w:sz w:val="24"/>
                <w:szCs w:val="24"/>
              </w:rPr>
            </w:pPr>
            <w:r w:rsidRPr="00F67C00">
              <w:rPr>
                <w:sz w:val="24"/>
                <w:szCs w:val="24"/>
              </w:rPr>
              <w:t>Water System</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6E0DFA64" w14:textId="1C55FE5B" w:rsidR="00791B1D" w:rsidRPr="00F67C00" w:rsidRDefault="00791B1D" w:rsidP="00791B1D">
            <w:pPr>
              <w:spacing w:before="0"/>
              <w:jc w:val="center"/>
              <w:rPr>
                <w:sz w:val="24"/>
                <w:szCs w:val="24"/>
              </w:rPr>
            </w:pPr>
            <w:r>
              <w:rPr>
                <w:sz w:val="24"/>
                <w:szCs w:val="24"/>
              </w:rPr>
              <w:t>--</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581D38BE" w14:textId="3605D847" w:rsidR="00791B1D" w:rsidRPr="00443AEA" w:rsidRDefault="00791B1D" w:rsidP="00791B1D">
            <w:pPr>
              <w:spacing w:before="0"/>
              <w:jc w:val="center"/>
              <w:rPr>
                <w:sz w:val="24"/>
                <w:szCs w:val="24"/>
                <w:highlight w:val="yellow"/>
              </w:rPr>
            </w:pPr>
            <w:r>
              <w:rPr>
                <w:sz w:val="24"/>
                <w:szCs w:val="24"/>
              </w:rPr>
              <w:t>Dec-23</w:t>
            </w:r>
          </w:p>
        </w:tc>
        <w:tc>
          <w:tcPr>
            <w:tcW w:w="847" w:type="pct"/>
            <w:tcBorders>
              <w:top w:val="single" w:sz="4" w:space="0" w:color="auto"/>
              <w:left w:val="single" w:sz="4" w:space="0" w:color="auto"/>
              <w:bottom w:val="single" w:sz="4" w:space="0" w:color="auto"/>
              <w:right w:val="single" w:sz="4" w:space="0" w:color="auto"/>
            </w:tcBorders>
            <w:vAlign w:val="center"/>
          </w:tcPr>
          <w:p w14:paraId="28ADA388" w14:textId="5D409CCC" w:rsidR="00791B1D" w:rsidRPr="00443AEA" w:rsidRDefault="00791B1D" w:rsidP="00791B1D">
            <w:pPr>
              <w:spacing w:before="0"/>
              <w:jc w:val="center"/>
              <w:rPr>
                <w:sz w:val="24"/>
                <w:szCs w:val="24"/>
                <w:highlight w:val="yellow"/>
              </w:rPr>
            </w:pPr>
            <w:r>
              <w:rPr>
                <w:sz w:val="24"/>
                <w:szCs w:val="24"/>
              </w:rPr>
              <w:t>Dec-28</w:t>
            </w:r>
          </w:p>
        </w:tc>
        <w:tc>
          <w:tcPr>
            <w:tcW w:w="723" w:type="pct"/>
            <w:tcBorders>
              <w:top w:val="single" w:sz="4" w:space="0" w:color="auto"/>
              <w:left w:val="single" w:sz="4" w:space="0" w:color="auto"/>
              <w:bottom w:val="single" w:sz="4" w:space="0" w:color="auto"/>
              <w:right w:val="single" w:sz="4" w:space="0" w:color="auto"/>
            </w:tcBorders>
            <w:vAlign w:val="center"/>
          </w:tcPr>
          <w:p w14:paraId="28675C38" w14:textId="77777777" w:rsidR="00791B1D" w:rsidRPr="00F67C00" w:rsidRDefault="00791B1D" w:rsidP="00791B1D">
            <w:pPr>
              <w:spacing w:before="0"/>
              <w:jc w:val="center"/>
              <w:rPr>
                <w:sz w:val="24"/>
                <w:szCs w:val="24"/>
              </w:rPr>
            </w:pPr>
            <w:r w:rsidRPr="00F67C00">
              <w:rPr>
                <w:sz w:val="24"/>
                <w:szCs w:val="24"/>
              </w:rPr>
              <w:t>Utility</w:t>
            </w:r>
          </w:p>
        </w:tc>
        <w:tc>
          <w:tcPr>
            <w:tcW w:w="599" w:type="pct"/>
            <w:tcBorders>
              <w:top w:val="single" w:sz="4" w:space="0" w:color="auto"/>
              <w:left w:val="single" w:sz="4" w:space="0" w:color="auto"/>
              <w:bottom w:val="single" w:sz="4" w:space="0" w:color="auto"/>
              <w:right w:val="single" w:sz="4" w:space="0" w:color="auto"/>
            </w:tcBorders>
            <w:vAlign w:val="center"/>
          </w:tcPr>
          <w:p w14:paraId="20499295" w14:textId="77777777" w:rsidR="00791B1D" w:rsidRPr="00F67C00" w:rsidRDefault="00791B1D" w:rsidP="00791B1D">
            <w:pPr>
              <w:spacing w:before="0"/>
              <w:jc w:val="center"/>
              <w:rPr>
                <w:sz w:val="24"/>
                <w:szCs w:val="24"/>
              </w:rPr>
            </w:pPr>
            <w:r w:rsidRPr="00F67C00">
              <w:rPr>
                <w:sz w:val="24"/>
                <w:szCs w:val="24"/>
              </w:rPr>
              <w:t>Qualified</w:t>
            </w:r>
          </w:p>
        </w:tc>
      </w:tr>
      <w:tr w:rsidR="00791B1D" w:rsidRPr="00F67C00" w14:paraId="701E302D"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45BC9338" w14:textId="77777777" w:rsidR="00791B1D" w:rsidRPr="00F67C00" w:rsidRDefault="00791B1D" w:rsidP="00791B1D">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6E6896A5" w14:textId="77777777" w:rsidR="00791B1D" w:rsidRPr="00F67C00" w:rsidRDefault="00791B1D" w:rsidP="00791B1D">
            <w:pPr>
              <w:spacing w:before="0"/>
              <w:jc w:val="center"/>
              <w:rPr>
                <w:sz w:val="24"/>
                <w:szCs w:val="24"/>
              </w:rPr>
            </w:pPr>
            <w:r w:rsidRPr="00F67C00">
              <w:rPr>
                <w:sz w:val="24"/>
                <w:szCs w:val="24"/>
              </w:rPr>
              <w:t>Compressed Air System</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3D6826D6" w14:textId="77777777" w:rsidR="00791B1D" w:rsidRDefault="00791B1D" w:rsidP="00791B1D">
            <w:pPr>
              <w:spacing w:before="0"/>
              <w:jc w:val="center"/>
              <w:rPr>
                <w:sz w:val="24"/>
                <w:szCs w:val="24"/>
              </w:rPr>
            </w:pPr>
            <w:r w:rsidRPr="00F67C00">
              <w:rPr>
                <w:sz w:val="24"/>
                <w:szCs w:val="24"/>
              </w:rPr>
              <w:t>PRCM</w:t>
            </w:r>
            <w:r>
              <w:rPr>
                <w:sz w:val="24"/>
                <w:szCs w:val="24"/>
              </w:rPr>
              <w:t>260</w:t>
            </w:r>
          </w:p>
          <w:p w14:paraId="5FA6B2FC" w14:textId="77777777" w:rsidR="00791B1D" w:rsidRPr="00F67C00" w:rsidRDefault="00791B1D" w:rsidP="00791B1D">
            <w:pPr>
              <w:spacing w:before="0"/>
              <w:jc w:val="center"/>
              <w:rPr>
                <w:sz w:val="24"/>
                <w:szCs w:val="24"/>
              </w:rPr>
            </w:pPr>
            <w:r w:rsidRPr="00F67C00">
              <w:rPr>
                <w:sz w:val="24"/>
                <w:szCs w:val="24"/>
              </w:rPr>
              <w:t>PRCM</w:t>
            </w:r>
            <w:r>
              <w:rPr>
                <w:sz w:val="24"/>
                <w:szCs w:val="24"/>
              </w:rPr>
              <w:t>261</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192D662F" w14:textId="77777777" w:rsidR="00791B1D" w:rsidRPr="00F67C00" w:rsidRDefault="00791B1D" w:rsidP="00791B1D">
            <w:pPr>
              <w:spacing w:before="0"/>
              <w:jc w:val="center"/>
              <w:rPr>
                <w:sz w:val="24"/>
                <w:szCs w:val="24"/>
              </w:rPr>
            </w:pPr>
            <w:r>
              <w:rPr>
                <w:sz w:val="24"/>
                <w:szCs w:val="24"/>
              </w:rPr>
              <w:t>May-25</w:t>
            </w:r>
          </w:p>
        </w:tc>
        <w:tc>
          <w:tcPr>
            <w:tcW w:w="847" w:type="pct"/>
            <w:tcBorders>
              <w:top w:val="single" w:sz="4" w:space="0" w:color="auto"/>
              <w:left w:val="single" w:sz="4" w:space="0" w:color="auto"/>
              <w:bottom w:val="single" w:sz="4" w:space="0" w:color="auto"/>
              <w:right w:val="single" w:sz="4" w:space="0" w:color="auto"/>
            </w:tcBorders>
            <w:vAlign w:val="center"/>
          </w:tcPr>
          <w:p w14:paraId="7DB5DD7B" w14:textId="77777777" w:rsidR="00791B1D" w:rsidRPr="00F67C00" w:rsidRDefault="00791B1D" w:rsidP="00791B1D">
            <w:pPr>
              <w:spacing w:before="0"/>
              <w:jc w:val="center"/>
              <w:rPr>
                <w:sz w:val="24"/>
                <w:szCs w:val="24"/>
              </w:rPr>
            </w:pPr>
            <w:r>
              <w:rPr>
                <w:sz w:val="24"/>
                <w:szCs w:val="24"/>
              </w:rPr>
              <w:t>May</w:t>
            </w:r>
            <w:r w:rsidRPr="00F67C00">
              <w:rPr>
                <w:sz w:val="24"/>
                <w:szCs w:val="24"/>
              </w:rPr>
              <w:t>-2</w:t>
            </w:r>
            <w:r>
              <w:rPr>
                <w:sz w:val="24"/>
                <w:szCs w:val="24"/>
              </w:rPr>
              <w:t>6</w:t>
            </w:r>
          </w:p>
        </w:tc>
        <w:tc>
          <w:tcPr>
            <w:tcW w:w="723" w:type="pct"/>
            <w:tcBorders>
              <w:top w:val="single" w:sz="4" w:space="0" w:color="auto"/>
              <w:left w:val="single" w:sz="4" w:space="0" w:color="auto"/>
              <w:bottom w:val="single" w:sz="4" w:space="0" w:color="auto"/>
              <w:right w:val="single" w:sz="4" w:space="0" w:color="auto"/>
            </w:tcBorders>
            <w:vAlign w:val="center"/>
          </w:tcPr>
          <w:p w14:paraId="44FEB1AB" w14:textId="77777777" w:rsidR="00791B1D" w:rsidRPr="00F67C00" w:rsidRDefault="00791B1D" w:rsidP="00791B1D">
            <w:pPr>
              <w:spacing w:before="0"/>
              <w:jc w:val="center"/>
              <w:rPr>
                <w:sz w:val="24"/>
                <w:szCs w:val="24"/>
              </w:rPr>
            </w:pPr>
            <w:r w:rsidRPr="00F67C00">
              <w:rPr>
                <w:sz w:val="24"/>
                <w:szCs w:val="24"/>
              </w:rPr>
              <w:t>Utility</w:t>
            </w:r>
          </w:p>
        </w:tc>
        <w:tc>
          <w:tcPr>
            <w:tcW w:w="599" w:type="pct"/>
            <w:tcBorders>
              <w:top w:val="single" w:sz="4" w:space="0" w:color="auto"/>
              <w:left w:val="single" w:sz="4" w:space="0" w:color="auto"/>
              <w:bottom w:val="single" w:sz="4" w:space="0" w:color="auto"/>
              <w:right w:val="single" w:sz="4" w:space="0" w:color="auto"/>
            </w:tcBorders>
            <w:vAlign w:val="center"/>
          </w:tcPr>
          <w:p w14:paraId="79F2BBDE" w14:textId="77777777" w:rsidR="00791B1D" w:rsidRPr="00F67C00" w:rsidRDefault="00791B1D" w:rsidP="00791B1D">
            <w:pPr>
              <w:spacing w:before="0"/>
              <w:jc w:val="center"/>
              <w:rPr>
                <w:sz w:val="24"/>
                <w:szCs w:val="24"/>
              </w:rPr>
            </w:pPr>
            <w:r w:rsidRPr="00F67C00">
              <w:rPr>
                <w:sz w:val="24"/>
                <w:szCs w:val="24"/>
              </w:rPr>
              <w:t>Qualified</w:t>
            </w:r>
          </w:p>
        </w:tc>
      </w:tr>
    </w:tbl>
    <w:p w14:paraId="5ABE072B" w14:textId="77777777" w:rsidR="00CC78A0" w:rsidRPr="00F67C00" w:rsidRDefault="00CC78A0" w:rsidP="009A0BE8">
      <w:pPr>
        <w:spacing w:before="0"/>
        <w:rPr>
          <w:sz w:val="24"/>
          <w:highlight w:val="yellow"/>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67C00" w:rsidRPr="00F67C00" w14:paraId="63D3412C" w14:textId="77777777" w:rsidTr="00286CC4">
        <w:trPr>
          <w:trHeight w:val="432"/>
          <w:jc w:val="center"/>
        </w:trPr>
        <w:tc>
          <w:tcPr>
            <w:tcW w:w="5000" w:type="pct"/>
            <w:gridSpan w:val="2"/>
            <w:shd w:val="clear" w:color="auto" w:fill="D9D9D9" w:themeFill="background1" w:themeFillShade="D9"/>
          </w:tcPr>
          <w:p w14:paraId="02E2C94B" w14:textId="77777777" w:rsidR="005D517A" w:rsidRPr="00F67C00" w:rsidRDefault="005D517A" w:rsidP="00A130C3">
            <w:pPr>
              <w:spacing w:before="0"/>
              <w:rPr>
                <w:b/>
                <w:sz w:val="24"/>
              </w:rPr>
            </w:pPr>
            <w:r w:rsidRPr="00F67C00">
              <w:rPr>
                <w:b/>
                <w:sz w:val="24"/>
              </w:rPr>
              <w:t>Remark:</w:t>
            </w:r>
          </w:p>
          <w:p w14:paraId="5150E72F" w14:textId="2E2ED36F" w:rsidR="005D517A" w:rsidRPr="00F67C00" w:rsidRDefault="00E4650B" w:rsidP="00A130C3">
            <w:pPr>
              <w:spacing w:before="0"/>
              <w:rPr>
                <w:sz w:val="24"/>
              </w:rPr>
            </w:pPr>
            <w:r w:rsidRPr="00F67C00">
              <w:rPr>
                <w:sz w:val="24"/>
              </w:rPr>
              <w:t xml:space="preserve">All </w:t>
            </w:r>
            <w:r w:rsidR="006F38BE" w:rsidRPr="00F67C00">
              <w:rPr>
                <w:sz w:val="24"/>
              </w:rPr>
              <w:t>equipment’s</w:t>
            </w:r>
            <w:r w:rsidRPr="00F67C00">
              <w:rPr>
                <w:sz w:val="24"/>
              </w:rPr>
              <w:t xml:space="preserve"> were used for manufacturing of the batches of </w:t>
            </w:r>
            <w:r w:rsidR="00FF3F2C">
              <w:rPr>
                <w:sz w:val="24"/>
              </w:rPr>
              <w:t>MOXIFLOXACIN ED / MOXIFLOXACIN OPH</w:t>
            </w:r>
            <w:r w:rsidR="00ED199E" w:rsidRPr="00F67C00">
              <w:rPr>
                <w:sz w:val="24"/>
              </w:rPr>
              <w:t xml:space="preserve"> </w:t>
            </w:r>
            <w:r w:rsidR="00560FD1" w:rsidRPr="00F67C00">
              <w:rPr>
                <w:sz w:val="24"/>
              </w:rPr>
              <w:t xml:space="preserve">was qualified </w:t>
            </w:r>
            <w:r w:rsidR="005D517A" w:rsidRPr="00F67C00">
              <w:rPr>
                <w:sz w:val="24"/>
              </w:rPr>
              <w:t>during review period.</w:t>
            </w:r>
          </w:p>
          <w:p w14:paraId="27C1E4F9" w14:textId="77777777" w:rsidR="005D517A" w:rsidRPr="00F67C00" w:rsidRDefault="00E4650B" w:rsidP="00A130C3">
            <w:pPr>
              <w:spacing w:before="0"/>
              <w:rPr>
                <w:sz w:val="24"/>
              </w:rPr>
            </w:pPr>
            <w:r w:rsidRPr="00F67C00">
              <w:rPr>
                <w:sz w:val="24"/>
              </w:rPr>
              <w:t>The AHU/HVAC system is revalidated/ re- qualified after every 6/12 months. The AHU/HVAC system working satisfactory during the review period.</w:t>
            </w:r>
            <w:r w:rsidR="00560FD1" w:rsidRPr="00F67C00">
              <w:rPr>
                <w:sz w:val="24"/>
              </w:rPr>
              <w:t xml:space="preserve"> AHU/HVAC validation was carried out as per the frequency and all the parameters found satisfactory during the review period.</w:t>
            </w:r>
          </w:p>
          <w:p w14:paraId="5479E857" w14:textId="77777777" w:rsidR="005D517A" w:rsidRPr="00F67C00" w:rsidRDefault="00560FD1" w:rsidP="00A130C3">
            <w:pPr>
              <w:spacing w:before="0"/>
              <w:rPr>
                <w:sz w:val="24"/>
                <w:highlight w:val="yellow"/>
              </w:rPr>
            </w:pPr>
            <w:r w:rsidRPr="00F67C00">
              <w:rPr>
                <w:sz w:val="24"/>
              </w:rPr>
              <w:t xml:space="preserve">Water system was qualified as per qualification protocol. The PQ was performed in three phases; </w:t>
            </w:r>
            <w:r w:rsidRPr="00791B1D">
              <w:rPr>
                <w:sz w:val="24"/>
              </w:rPr>
              <w:t>Phase-I, Phase-II and Phase-III were completed.</w:t>
            </w:r>
            <w:r w:rsidRPr="00F67C00">
              <w:rPr>
                <w:sz w:val="24"/>
              </w:rPr>
              <w:t xml:space="preserve"> The results observed during the water validation stage found satisfactory.</w:t>
            </w:r>
          </w:p>
        </w:tc>
      </w:tr>
      <w:tr w:rsidR="009A1C34" w:rsidRPr="00F67C00" w14:paraId="5916B069" w14:textId="77777777" w:rsidTr="009A0BE8">
        <w:trPr>
          <w:trHeight w:val="432"/>
          <w:jc w:val="center"/>
        </w:trPr>
        <w:tc>
          <w:tcPr>
            <w:tcW w:w="2423" w:type="pct"/>
            <w:shd w:val="clear" w:color="auto" w:fill="auto"/>
          </w:tcPr>
          <w:p w14:paraId="3A782095" w14:textId="77777777" w:rsidR="00CE61E7" w:rsidRPr="00F67C00" w:rsidRDefault="009A1C34" w:rsidP="00884696">
            <w:pPr>
              <w:spacing w:before="0"/>
              <w:rPr>
                <w:b/>
                <w:sz w:val="24"/>
              </w:rPr>
            </w:pPr>
            <w:r w:rsidRPr="00F67C00">
              <w:rPr>
                <w:b/>
                <w:sz w:val="24"/>
              </w:rPr>
              <w:t xml:space="preserve">Prepared By QA: </w:t>
            </w:r>
          </w:p>
          <w:p w14:paraId="2D86C7AD" w14:textId="77777777" w:rsidR="009A1C34" w:rsidRPr="00F67C00" w:rsidRDefault="009A1C34" w:rsidP="00884696">
            <w:pPr>
              <w:spacing w:before="0"/>
              <w:rPr>
                <w:b/>
                <w:sz w:val="24"/>
              </w:rPr>
            </w:pPr>
            <w:r w:rsidRPr="00F67C00">
              <w:rPr>
                <w:b/>
                <w:sz w:val="24"/>
              </w:rPr>
              <w:t>(Sign/Date)</w:t>
            </w:r>
          </w:p>
        </w:tc>
        <w:tc>
          <w:tcPr>
            <w:tcW w:w="2577" w:type="pct"/>
            <w:shd w:val="clear" w:color="auto" w:fill="auto"/>
          </w:tcPr>
          <w:p w14:paraId="26A6FFA1" w14:textId="77777777" w:rsidR="00CE61E7" w:rsidRPr="00F67C00" w:rsidRDefault="009A1C34" w:rsidP="00884696">
            <w:pPr>
              <w:spacing w:before="0"/>
              <w:rPr>
                <w:b/>
                <w:sz w:val="24"/>
              </w:rPr>
            </w:pPr>
            <w:r w:rsidRPr="00F67C00">
              <w:rPr>
                <w:b/>
                <w:sz w:val="24"/>
              </w:rPr>
              <w:t xml:space="preserve">Reviewed By QA: </w:t>
            </w:r>
          </w:p>
          <w:p w14:paraId="6FA99DC6" w14:textId="77777777" w:rsidR="009A1C34" w:rsidRPr="00F67C00" w:rsidRDefault="009A1C34" w:rsidP="00884696">
            <w:pPr>
              <w:spacing w:before="0"/>
              <w:rPr>
                <w:b/>
                <w:sz w:val="24"/>
              </w:rPr>
            </w:pPr>
            <w:r w:rsidRPr="00F67C00">
              <w:rPr>
                <w:b/>
                <w:sz w:val="24"/>
              </w:rPr>
              <w:t>(Sign/Date)</w:t>
            </w:r>
          </w:p>
        </w:tc>
      </w:tr>
    </w:tbl>
    <w:p w14:paraId="0A9D2205" w14:textId="3C409473" w:rsidR="009F0467" w:rsidRDefault="009F0467" w:rsidP="009F0467">
      <w:pPr>
        <w:spacing w:before="0"/>
        <w:rPr>
          <w:sz w:val="24"/>
        </w:rPr>
      </w:pPr>
    </w:p>
    <w:p w14:paraId="148BC6F6" w14:textId="7FEFD948" w:rsidR="0068463B" w:rsidRDefault="0068463B" w:rsidP="009F0467">
      <w:pPr>
        <w:spacing w:before="0"/>
        <w:rPr>
          <w:sz w:val="24"/>
        </w:rPr>
      </w:pPr>
    </w:p>
    <w:p w14:paraId="2F6FA248" w14:textId="4F135F7B" w:rsidR="0068463B" w:rsidRDefault="0068463B" w:rsidP="009F0467">
      <w:pPr>
        <w:spacing w:before="0"/>
        <w:rPr>
          <w:sz w:val="24"/>
        </w:rPr>
      </w:pPr>
    </w:p>
    <w:p w14:paraId="3542D424" w14:textId="31D3C6C2" w:rsidR="0068463B" w:rsidRDefault="0068463B" w:rsidP="009F0467">
      <w:pPr>
        <w:spacing w:before="0"/>
        <w:rPr>
          <w:sz w:val="24"/>
        </w:rPr>
      </w:pPr>
    </w:p>
    <w:p w14:paraId="247CBC45" w14:textId="6F1A7CC0" w:rsidR="0068463B" w:rsidRDefault="0068463B" w:rsidP="009F0467">
      <w:pPr>
        <w:spacing w:before="0"/>
        <w:rPr>
          <w:sz w:val="24"/>
        </w:rPr>
      </w:pPr>
    </w:p>
    <w:p w14:paraId="6630C67C" w14:textId="366A0C95" w:rsidR="0068463B" w:rsidRDefault="0068463B" w:rsidP="009F0467">
      <w:pPr>
        <w:spacing w:before="0"/>
        <w:rPr>
          <w:sz w:val="24"/>
        </w:rPr>
      </w:pPr>
    </w:p>
    <w:p w14:paraId="1D718B3F" w14:textId="77777777" w:rsidR="0068463B" w:rsidRDefault="0068463B" w:rsidP="009F0467">
      <w:pPr>
        <w:spacing w:before="0"/>
        <w:rPr>
          <w:sz w:val="24"/>
        </w:rPr>
      </w:pPr>
    </w:p>
    <w:p w14:paraId="34D6F931" w14:textId="77777777" w:rsidR="00534AD9" w:rsidRPr="00F67C00" w:rsidRDefault="00534AD9" w:rsidP="00534AD9">
      <w:pPr>
        <w:pStyle w:val="Heading1"/>
        <w:spacing w:before="0" w:line="276" w:lineRule="auto"/>
        <w:rPr>
          <w:rFonts w:ascii="Times New Roman" w:hAnsi="Times New Roman"/>
          <w:sz w:val="24"/>
          <w:szCs w:val="22"/>
        </w:rPr>
      </w:pPr>
      <w:bookmarkStart w:id="69" w:name="_Toc221453000"/>
      <w:r w:rsidRPr="00F67C00">
        <w:rPr>
          <w:rFonts w:ascii="Times New Roman" w:hAnsi="Times New Roman"/>
          <w:sz w:val="24"/>
          <w:szCs w:val="22"/>
        </w:rPr>
        <w:lastRenderedPageBreak/>
        <w:t>REVIEW OF CALIBRATION STATUS OF QUALITY CONTROL INSTRUMENTS:</w:t>
      </w:r>
      <w:bookmarkEnd w:id="69"/>
    </w:p>
    <w:p w14:paraId="36229149" w14:textId="77777777" w:rsidR="001031E3" w:rsidRPr="00F67C00" w:rsidRDefault="001031E3" w:rsidP="00F13BCE">
      <w:pPr>
        <w:spacing w:before="0"/>
        <w:rPr>
          <w:sz w:val="24"/>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1"/>
        <w:gridCol w:w="1805"/>
        <w:gridCol w:w="1395"/>
        <w:gridCol w:w="1656"/>
        <w:gridCol w:w="1492"/>
        <w:gridCol w:w="1662"/>
        <w:gridCol w:w="1244"/>
      </w:tblGrid>
      <w:tr w:rsidR="00101403" w:rsidRPr="00F67C00" w14:paraId="38745240" w14:textId="77777777" w:rsidTr="008A3F66">
        <w:trPr>
          <w:trHeight w:val="432"/>
        </w:trPr>
        <w:tc>
          <w:tcPr>
            <w:tcW w:w="329" w:type="pct"/>
            <w:shd w:val="clear" w:color="auto" w:fill="D9D9D9" w:themeFill="background1" w:themeFillShade="D9"/>
            <w:vAlign w:val="center"/>
          </w:tcPr>
          <w:p w14:paraId="439771A0" w14:textId="77777777" w:rsidR="00101403" w:rsidRPr="00F67C00" w:rsidRDefault="00101403" w:rsidP="008A3F66">
            <w:pPr>
              <w:spacing w:before="0"/>
              <w:jc w:val="center"/>
              <w:rPr>
                <w:b/>
                <w:bCs/>
                <w:sz w:val="24"/>
                <w:szCs w:val="24"/>
                <w:lang w:eastAsia="en-GB"/>
              </w:rPr>
            </w:pPr>
            <w:r w:rsidRPr="00F67C00">
              <w:rPr>
                <w:b/>
                <w:bCs/>
                <w:sz w:val="24"/>
                <w:szCs w:val="24"/>
                <w:lang w:eastAsia="en-GB"/>
              </w:rPr>
              <w:t>SR. NO.</w:t>
            </w:r>
          </w:p>
        </w:tc>
        <w:tc>
          <w:tcPr>
            <w:tcW w:w="911" w:type="pct"/>
            <w:shd w:val="clear" w:color="auto" w:fill="D9D9D9" w:themeFill="background1" w:themeFillShade="D9"/>
            <w:vAlign w:val="center"/>
          </w:tcPr>
          <w:p w14:paraId="23EED25B" w14:textId="77777777" w:rsidR="00101403" w:rsidRPr="00F67C00" w:rsidRDefault="00101403" w:rsidP="008A3F66">
            <w:pPr>
              <w:spacing w:before="0"/>
              <w:jc w:val="center"/>
              <w:rPr>
                <w:b/>
                <w:bCs/>
                <w:sz w:val="24"/>
                <w:szCs w:val="24"/>
                <w:lang w:eastAsia="en-GB"/>
              </w:rPr>
            </w:pPr>
            <w:r w:rsidRPr="00F67C00">
              <w:rPr>
                <w:b/>
                <w:bCs/>
                <w:sz w:val="24"/>
                <w:szCs w:val="24"/>
                <w:lang w:eastAsia="en-GB"/>
              </w:rPr>
              <w:t>Instrument Name</w:t>
            </w:r>
          </w:p>
        </w:tc>
        <w:tc>
          <w:tcPr>
            <w:tcW w:w="704" w:type="pct"/>
            <w:shd w:val="clear" w:color="auto" w:fill="D9D9D9" w:themeFill="background1" w:themeFillShade="D9"/>
            <w:vAlign w:val="center"/>
          </w:tcPr>
          <w:p w14:paraId="1C08AEA0" w14:textId="77777777" w:rsidR="00101403" w:rsidRPr="00F67C00" w:rsidRDefault="00101403" w:rsidP="008A3F66">
            <w:pPr>
              <w:spacing w:before="0"/>
              <w:jc w:val="center"/>
              <w:rPr>
                <w:b/>
                <w:bCs/>
                <w:sz w:val="24"/>
                <w:szCs w:val="24"/>
                <w:lang w:eastAsia="en-GB"/>
              </w:rPr>
            </w:pPr>
            <w:r w:rsidRPr="00F67C00">
              <w:rPr>
                <w:b/>
                <w:bCs/>
                <w:sz w:val="24"/>
                <w:szCs w:val="24"/>
                <w:lang w:eastAsia="en-GB"/>
              </w:rPr>
              <w:t>ID NO</w:t>
            </w:r>
          </w:p>
        </w:tc>
        <w:tc>
          <w:tcPr>
            <w:tcW w:w="836" w:type="pct"/>
            <w:shd w:val="clear" w:color="auto" w:fill="D9D9D9" w:themeFill="background1" w:themeFillShade="D9"/>
            <w:vAlign w:val="center"/>
          </w:tcPr>
          <w:p w14:paraId="141FE122" w14:textId="77777777" w:rsidR="00101403" w:rsidRPr="00F67C00" w:rsidRDefault="00101403" w:rsidP="008A3F66">
            <w:pPr>
              <w:spacing w:before="0"/>
              <w:jc w:val="center"/>
              <w:rPr>
                <w:b/>
                <w:bCs/>
                <w:sz w:val="24"/>
                <w:szCs w:val="24"/>
                <w:lang w:eastAsia="en-GB"/>
              </w:rPr>
            </w:pPr>
            <w:proofErr w:type="gramStart"/>
            <w:r w:rsidRPr="00F67C00">
              <w:rPr>
                <w:b/>
                <w:bCs/>
                <w:sz w:val="24"/>
                <w:szCs w:val="24"/>
                <w:lang w:eastAsia="en-GB"/>
              </w:rPr>
              <w:t>Calibration  Done</w:t>
            </w:r>
            <w:proofErr w:type="gramEnd"/>
            <w:r w:rsidRPr="00F67C00">
              <w:rPr>
                <w:b/>
                <w:bCs/>
                <w:sz w:val="24"/>
                <w:szCs w:val="24"/>
                <w:lang w:eastAsia="en-GB"/>
              </w:rPr>
              <w:t xml:space="preserve"> on</w:t>
            </w:r>
          </w:p>
        </w:tc>
        <w:tc>
          <w:tcPr>
            <w:tcW w:w="753" w:type="pct"/>
            <w:shd w:val="clear" w:color="auto" w:fill="D9D9D9" w:themeFill="background1" w:themeFillShade="D9"/>
            <w:vAlign w:val="center"/>
          </w:tcPr>
          <w:p w14:paraId="260C80E3" w14:textId="77777777" w:rsidR="00101403" w:rsidRPr="00F67C00" w:rsidRDefault="00101403" w:rsidP="008A3F66">
            <w:pPr>
              <w:spacing w:before="0"/>
              <w:jc w:val="center"/>
              <w:rPr>
                <w:b/>
                <w:bCs/>
                <w:sz w:val="24"/>
                <w:szCs w:val="24"/>
                <w:lang w:eastAsia="en-GB"/>
              </w:rPr>
            </w:pPr>
            <w:r w:rsidRPr="00F67C00">
              <w:rPr>
                <w:b/>
                <w:bCs/>
                <w:sz w:val="24"/>
                <w:szCs w:val="24"/>
                <w:lang w:eastAsia="en-GB"/>
              </w:rPr>
              <w:t>Calibration   Due on</w:t>
            </w:r>
          </w:p>
        </w:tc>
        <w:tc>
          <w:tcPr>
            <w:tcW w:w="839" w:type="pct"/>
            <w:shd w:val="clear" w:color="auto" w:fill="D9D9D9" w:themeFill="background1" w:themeFillShade="D9"/>
            <w:vAlign w:val="center"/>
          </w:tcPr>
          <w:p w14:paraId="48B94C65" w14:textId="77777777" w:rsidR="00101403" w:rsidRPr="00F67C00" w:rsidRDefault="00101403" w:rsidP="008A3F66">
            <w:pPr>
              <w:spacing w:before="0"/>
              <w:jc w:val="center"/>
              <w:rPr>
                <w:b/>
                <w:bCs/>
                <w:sz w:val="24"/>
                <w:szCs w:val="24"/>
                <w:lang w:eastAsia="en-GB"/>
              </w:rPr>
            </w:pPr>
            <w:r w:rsidRPr="00F67C00">
              <w:rPr>
                <w:b/>
                <w:bCs/>
                <w:sz w:val="24"/>
                <w:szCs w:val="24"/>
                <w:lang w:eastAsia="en-GB"/>
              </w:rPr>
              <w:t>Location</w:t>
            </w:r>
          </w:p>
        </w:tc>
        <w:tc>
          <w:tcPr>
            <w:tcW w:w="628" w:type="pct"/>
            <w:shd w:val="clear" w:color="auto" w:fill="D9D9D9" w:themeFill="background1" w:themeFillShade="D9"/>
            <w:vAlign w:val="center"/>
          </w:tcPr>
          <w:p w14:paraId="07B4A6EC" w14:textId="77777777" w:rsidR="00101403" w:rsidRPr="00F67C00" w:rsidRDefault="00101403" w:rsidP="008A3F66">
            <w:pPr>
              <w:spacing w:before="0"/>
              <w:jc w:val="center"/>
              <w:rPr>
                <w:b/>
                <w:bCs/>
                <w:sz w:val="24"/>
                <w:szCs w:val="24"/>
                <w:lang w:eastAsia="en-GB"/>
              </w:rPr>
            </w:pPr>
            <w:r w:rsidRPr="00F67C00">
              <w:rPr>
                <w:b/>
                <w:bCs/>
                <w:sz w:val="24"/>
                <w:szCs w:val="24"/>
                <w:lang w:eastAsia="en-GB"/>
              </w:rPr>
              <w:t>Remarks</w:t>
            </w:r>
          </w:p>
        </w:tc>
      </w:tr>
      <w:tr w:rsidR="00DB7CB3" w:rsidRPr="00F67C00" w14:paraId="4C8EEA5C" w14:textId="77777777" w:rsidTr="008A3F66">
        <w:trPr>
          <w:trHeight w:val="432"/>
        </w:trPr>
        <w:tc>
          <w:tcPr>
            <w:tcW w:w="329" w:type="pct"/>
            <w:shd w:val="clear" w:color="auto" w:fill="auto"/>
            <w:vAlign w:val="center"/>
          </w:tcPr>
          <w:p w14:paraId="618422A9"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shd w:val="clear" w:color="auto" w:fill="auto"/>
            <w:vAlign w:val="center"/>
          </w:tcPr>
          <w:p w14:paraId="25329D31" w14:textId="2F5F45AA" w:rsidR="00DB7CB3" w:rsidRPr="00F67C00" w:rsidRDefault="00DB7CB3" w:rsidP="00DB7CB3">
            <w:pPr>
              <w:spacing w:before="0"/>
              <w:jc w:val="center"/>
              <w:rPr>
                <w:sz w:val="24"/>
                <w:szCs w:val="24"/>
              </w:rPr>
            </w:pPr>
            <w:r w:rsidRPr="00F67C00">
              <w:rPr>
                <w:sz w:val="24"/>
                <w:szCs w:val="24"/>
                <w:lang w:eastAsia="en-GB"/>
              </w:rPr>
              <w:t xml:space="preserve">UV-Visible </w:t>
            </w:r>
            <w:proofErr w:type="spellStart"/>
            <w:r w:rsidRPr="00F67C00">
              <w:rPr>
                <w:sz w:val="24"/>
                <w:szCs w:val="24"/>
                <w:lang w:eastAsia="en-GB"/>
              </w:rPr>
              <w:t>Spectrophoto</w:t>
            </w:r>
            <w:proofErr w:type="spellEnd"/>
            <w:r w:rsidRPr="00F67C00">
              <w:rPr>
                <w:sz w:val="24"/>
                <w:szCs w:val="24"/>
                <w:lang w:eastAsia="en-GB"/>
              </w:rPr>
              <w:t xml:space="preserve"> Meter</w:t>
            </w:r>
          </w:p>
        </w:tc>
        <w:tc>
          <w:tcPr>
            <w:tcW w:w="704" w:type="pct"/>
            <w:shd w:val="clear" w:color="auto" w:fill="auto"/>
            <w:vAlign w:val="center"/>
          </w:tcPr>
          <w:p w14:paraId="21C51494" w14:textId="2A84DA3D" w:rsidR="00DB7CB3" w:rsidRPr="00F67C00" w:rsidRDefault="00DB7CB3" w:rsidP="00DB7CB3">
            <w:pPr>
              <w:spacing w:before="0"/>
              <w:jc w:val="center"/>
              <w:rPr>
                <w:sz w:val="24"/>
                <w:szCs w:val="24"/>
                <w:lang w:eastAsia="en-GB"/>
              </w:rPr>
            </w:pPr>
            <w:r w:rsidRPr="00F67C00">
              <w:rPr>
                <w:sz w:val="24"/>
                <w:szCs w:val="24"/>
                <w:lang w:eastAsia="en-GB"/>
              </w:rPr>
              <w:t>IQCSPI02</w:t>
            </w:r>
          </w:p>
        </w:tc>
        <w:tc>
          <w:tcPr>
            <w:tcW w:w="836" w:type="pct"/>
            <w:vAlign w:val="center"/>
          </w:tcPr>
          <w:p w14:paraId="20B338F3" w14:textId="51C8CFA3" w:rsidR="00DB7CB3" w:rsidRPr="00F67C00" w:rsidRDefault="00DB7CB3" w:rsidP="00DB7CB3">
            <w:pPr>
              <w:spacing w:before="0"/>
              <w:jc w:val="center"/>
              <w:rPr>
                <w:sz w:val="24"/>
                <w:szCs w:val="24"/>
              </w:rPr>
            </w:pPr>
            <w:r>
              <w:rPr>
                <w:sz w:val="24"/>
                <w:szCs w:val="24"/>
              </w:rPr>
              <w:t>11/07/2025</w:t>
            </w:r>
          </w:p>
        </w:tc>
        <w:tc>
          <w:tcPr>
            <w:tcW w:w="753" w:type="pct"/>
            <w:vAlign w:val="center"/>
          </w:tcPr>
          <w:p w14:paraId="169C8B2F" w14:textId="6C0555B3" w:rsidR="00DB7CB3" w:rsidRPr="00F67C00" w:rsidRDefault="00DB7CB3" w:rsidP="00DB7CB3">
            <w:pPr>
              <w:spacing w:before="0"/>
              <w:jc w:val="center"/>
              <w:rPr>
                <w:sz w:val="24"/>
                <w:szCs w:val="24"/>
              </w:rPr>
            </w:pPr>
            <w:r>
              <w:rPr>
                <w:sz w:val="24"/>
                <w:szCs w:val="24"/>
              </w:rPr>
              <w:t>10/01/2026</w:t>
            </w:r>
          </w:p>
        </w:tc>
        <w:tc>
          <w:tcPr>
            <w:tcW w:w="839" w:type="pct"/>
            <w:vAlign w:val="center"/>
          </w:tcPr>
          <w:p w14:paraId="0E9459CD" w14:textId="0A352B30"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vAlign w:val="center"/>
          </w:tcPr>
          <w:p w14:paraId="6C45CB23" w14:textId="3F46939A" w:rsidR="00DB7CB3" w:rsidRPr="00F67C00" w:rsidRDefault="00DB7CB3" w:rsidP="00DB7CB3">
            <w:pPr>
              <w:spacing w:before="0"/>
              <w:jc w:val="center"/>
              <w:rPr>
                <w:sz w:val="24"/>
                <w:szCs w:val="24"/>
              </w:rPr>
            </w:pPr>
            <w:r w:rsidRPr="00F67C00">
              <w:rPr>
                <w:sz w:val="24"/>
                <w:szCs w:val="24"/>
              </w:rPr>
              <w:t>Calibrated</w:t>
            </w:r>
          </w:p>
        </w:tc>
      </w:tr>
      <w:tr w:rsidR="00DB7CB3" w:rsidRPr="00F67C00" w14:paraId="3552CDD5" w14:textId="77777777" w:rsidTr="008A3F66">
        <w:trPr>
          <w:trHeight w:val="432"/>
        </w:trPr>
        <w:tc>
          <w:tcPr>
            <w:tcW w:w="329" w:type="pct"/>
            <w:shd w:val="clear" w:color="auto" w:fill="auto"/>
            <w:vAlign w:val="center"/>
          </w:tcPr>
          <w:p w14:paraId="21C1B3F3"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shd w:val="clear" w:color="auto" w:fill="auto"/>
            <w:vAlign w:val="center"/>
          </w:tcPr>
          <w:p w14:paraId="1F2133AB" w14:textId="41FD58B3" w:rsidR="00DB7CB3" w:rsidRPr="00F67C00" w:rsidRDefault="00DB7CB3" w:rsidP="00DB7CB3">
            <w:pPr>
              <w:spacing w:before="0"/>
              <w:jc w:val="center"/>
              <w:rPr>
                <w:sz w:val="24"/>
                <w:szCs w:val="24"/>
                <w:lang w:eastAsia="en-GB"/>
              </w:rPr>
            </w:pPr>
            <w:r w:rsidRPr="00F67C00">
              <w:rPr>
                <w:sz w:val="24"/>
                <w:szCs w:val="24"/>
                <w:lang w:eastAsia="en-GB"/>
              </w:rPr>
              <w:t>pH Meter</w:t>
            </w:r>
          </w:p>
        </w:tc>
        <w:tc>
          <w:tcPr>
            <w:tcW w:w="704" w:type="pct"/>
            <w:shd w:val="clear" w:color="auto" w:fill="auto"/>
            <w:vAlign w:val="center"/>
          </w:tcPr>
          <w:p w14:paraId="57C7D80C" w14:textId="5FD6353D" w:rsidR="00DB7CB3" w:rsidRPr="00F67C00" w:rsidRDefault="00DB7CB3" w:rsidP="00DB7CB3">
            <w:pPr>
              <w:spacing w:before="0"/>
              <w:jc w:val="center"/>
              <w:rPr>
                <w:sz w:val="24"/>
                <w:szCs w:val="24"/>
                <w:lang w:eastAsia="en-GB"/>
              </w:rPr>
            </w:pPr>
            <w:r w:rsidRPr="00F67C00">
              <w:rPr>
                <w:sz w:val="24"/>
                <w:szCs w:val="24"/>
                <w:lang w:eastAsia="en-GB"/>
              </w:rPr>
              <w:t>IQCPHI03/ IQCPHI31</w:t>
            </w:r>
          </w:p>
        </w:tc>
        <w:tc>
          <w:tcPr>
            <w:tcW w:w="836" w:type="pct"/>
            <w:vAlign w:val="center"/>
          </w:tcPr>
          <w:p w14:paraId="28B835A7" w14:textId="27CEF4FD" w:rsidR="00DB7CB3" w:rsidRPr="00F67C00" w:rsidRDefault="00DB7CB3" w:rsidP="00DB7CB3">
            <w:pPr>
              <w:spacing w:before="0"/>
              <w:jc w:val="center"/>
              <w:rPr>
                <w:sz w:val="24"/>
                <w:szCs w:val="24"/>
              </w:rPr>
            </w:pPr>
            <w:r w:rsidRPr="00F67C00">
              <w:rPr>
                <w:sz w:val="24"/>
                <w:szCs w:val="24"/>
              </w:rPr>
              <w:t>Calibration on Starting of Day</w:t>
            </w:r>
          </w:p>
        </w:tc>
        <w:tc>
          <w:tcPr>
            <w:tcW w:w="753" w:type="pct"/>
            <w:vAlign w:val="center"/>
          </w:tcPr>
          <w:p w14:paraId="3DEF13B8" w14:textId="1B483848" w:rsidR="00DB7CB3" w:rsidRPr="00F67C00" w:rsidRDefault="00DB7CB3" w:rsidP="00DB7CB3">
            <w:pPr>
              <w:spacing w:before="0"/>
              <w:jc w:val="center"/>
              <w:rPr>
                <w:sz w:val="24"/>
                <w:szCs w:val="24"/>
              </w:rPr>
            </w:pPr>
            <w:r w:rsidRPr="00F67C00">
              <w:rPr>
                <w:sz w:val="24"/>
                <w:szCs w:val="24"/>
              </w:rPr>
              <w:t>Valid Up to Ending of Day</w:t>
            </w:r>
          </w:p>
        </w:tc>
        <w:tc>
          <w:tcPr>
            <w:tcW w:w="839" w:type="pct"/>
            <w:vAlign w:val="center"/>
          </w:tcPr>
          <w:p w14:paraId="17D461B2" w14:textId="75195014"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vAlign w:val="center"/>
          </w:tcPr>
          <w:p w14:paraId="49B4BA10" w14:textId="218FD6B8" w:rsidR="00DB7CB3" w:rsidRPr="00F67C00" w:rsidRDefault="00DB7CB3" w:rsidP="00DB7CB3">
            <w:pPr>
              <w:spacing w:before="0"/>
              <w:jc w:val="center"/>
              <w:rPr>
                <w:sz w:val="24"/>
                <w:szCs w:val="24"/>
              </w:rPr>
            </w:pPr>
            <w:r w:rsidRPr="00F67C00">
              <w:rPr>
                <w:sz w:val="24"/>
                <w:szCs w:val="24"/>
              </w:rPr>
              <w:t>Calibrated</w:t>
            </w:r>
          </w:p>
        </w:tc>
      </w:tr>
      <w:tr w:rsidR="00DB7CB3" w:rsidRPr="00F67C00" w14:paraId="2DAD1EF9"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44AF2BEF"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0F355B93" w14:textId="29BD9BEF" w:rsidR="00DB7CB3" w:rsidRPr="00F67C00" w:rsidRDefault="00DB7CB3" w:rsidP="00DB7CB3">
            <w:pPr>
              <w:spacing w:before="0"/>
              <w:jc w:val="center"/>
              <w:rPr>
                <w:sz w:val="24"/>
                <w:szCs w:val="24"/>
                <w:lang w:eastAsia="en-GB"/>
              </w:rPr>
            </w:pPr>
            <w:r w:rsidRPr="00F67C00">
              <w:rPr>
                <w:sz w:val="24"/>
                <w:szCs w:val="24"/>
                <w:lang w:eastAsia="en-GB"/>
              </w:rPr>
              <w:t>Digital Balance</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1A07AFD2" w14:textId="77777777" w:rsidR="00DB7CB3" w:rsidRPr="00F67C00" w:rsidRDefault="00DB7CB3" w:rsidP="00DB7CB3">
            <w:pPr>
              <w:spacing w:before="0"/>
              <w:jc w:val="center"/>
              <w:rPr>
                <w:sz w:val="24"/>
                <w:szCs w:val="24"/>
                <w:lang w:eastAsia="en-GB"/>
              </w:rPr>
            </w:pPr>
            <w:r w:rsidRPr="00F67C00">
              <w:rPr>
                <w:sz w:val="24"/>
                <w:szCs w:val="24"/>
                <w:lang w:eastAsia="en-GB"/>
              </w:rPr>
              <w:t>IQCBLI11/</w:t>
            </w:r>
          </w:p>
          <w:p w14:paraId="59A0C138" w14:textId="33F0DC5D" w:rsidR="00DB7CB3" w:rsidRPr="00F67C00" w:rsidRDefault="00DB7CB3" w:rsidP="00DB7CB3">
            <w:pPr>
              <w:spacing w:before="0"/>
              <w:jc w:val="center"/>
              <w:rPr>
                <w:sz w:val="24"/>
                <w:szCs w:val="24"/>
                <w:lang w:eastAsia="en-GB"/>
              </w:rPr>
            </w:pPr>
            <w:r w:rsidRPr="00F67C00">
              <w:rPr>
                <w:sz w:val="24"/>
                <w:szCs w:val="24"/>
                <w:lang w:eastAsia="en-GB"/>
              </w:rPr>
              <w:t>IQCBLI34</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07215C63" w14:textId="29926B94" w:rsidR="00DB7CB3" w:rsidRPr="00F67C00" w:rsidRDefault="00DB7CB3" w:rsidP="00DB7CB3">
            <w:pPr>
              <w:spacing w:before="0"/>
              <w:jc w:val="center"/>
              <w:rPr>
                <w:sz w:val="24"/>
                <w:szCs w:val="24"/>
              </w:rPr>
            </w:pPr>
            <w:r w:rsidRPr="00F67C00">
              <w:rPr>
                <w:sz w:val="24"/>
                <w:szCs w:val="24"/>
              </w:rPr>
              <w:t>Calibration on First Day of Month</w:t>
            </w:r>
          </w:p>
        </w:tc>
        <w:tc>
          <w:tcPr>
            <w:tcW w:w="753" w:type="pct"/>
            <w:tcBorders>
              <w:top w:val="single" w:sz="4" w:space="0" w:color="auto"/>
              <w:left w:val="single" w:sz="4" w:space="0" w:color="auto"/>
              <w:bottom w:val="single" w:sz="4" w:space="0" w:color="auto"/>
              <w:right w:val="single" w:sz="4" w:space="0" w:color="auto"/>
            </w:tcBorders>
            <w:vAlign w:val="center"/>
          </w:tcPr>
          <w:p w14:paraId="25E1E9AE" w14:textId="394D3778" w:rsidR="00DB7CB3" w:rsidRPr="00F67C00" w:rsidRDefault="00DB7CB3" w:rsidP="00DB7CB3">
            <w:pPr>
              <w:spacing w:before="0"/>
              <w:jc w:val="center"/>
              <w:rPr>
                <w:sz w:val="24"/>
                <w:szCs w:val="24"/>
              </w:rPr>
            </w:pPr>
            <w:r w:rsidRPr="00F67C00">
              <w:rPr>
                <w:sz w:val="24"/>
                <w:szCs w:val="24"/>
              </w:rPr>
              <w:t>Valid Up to Last Day of Month</w:t>
            </w:r>
          </w:p>
        </w:tc>
        <w:tc>
          <w:tcPr>
            <w:tcW w:w="839" w:type="pct"/>
            <w:tcBorders>
              <w:top w:val="single" w:sz="4" w:space="0" w:color="auto"/>
              <w:left w:val="single" w:sz="4" w:space="0" w:color="auto"/>
              <w:bottom w:val="single" w:sz="4" w:space="0" w:color="auto"/>
              <w:right w:val="single" w:sz="4" w:space="0" w:color="auto"/>
            </w:tcBorders>
            <w:vAlign w:val="center"/>
          </w:tcPr>
          <w:p w14:paraId="66CE7606" w14:textId="0E332624"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tcBorders>
              <w:top w:val="single" w:sz="4" w:space="0" w:color="auto"/>
              <w:left w:val="single" w:sz="4" w:space="0" w:color="auto"/>
              <w:bottom w:val="single" w:sz="4" w:space="0" w:color="auto"/>
              <w:right w:val="single" w:sz="4" w:space="0" w:color="auto"/>
            </w:tcBorders>
            <w:vAlign w:val="center"/>
          </w:tcPr>
          <w:p w14:paraId="1992BEC4" w14:textId="657B503C" w:rsidR="00DB7CB3" w:rsidRPr="00F67C00" w:rsidRDefault="00DB7CB3" w:rsidP="00DB7CB3">
            <w:pPr>
              <w:spacing w:before="0"/>
              <w:jc w:val="center"/>
              <w:rPr>
                <w:sz w:val="24"/>
                <w:szCs w:val="24"/>
              </w:rPr>
            </w:pPr>
            <w:r w:rsidRPr="00F67C00">
              <w:rPr>
                <w:sz w:val="24"/>
                <w:szCs w:val="24"/>
              </w:rPr>
              <w:t>Calibrated</w:t>
            </w:r>
          </w:p>
        </w:tc>
      </w:tr>
      <w:tr w:rsidR="00DB7CB3" w:rsidRPr="00F67C00" w14:paraId="36433486"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658A1204"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7CE2224E" w14:textId="1CDC7078" w:rsidR="00DB7CB3" w:rsidRPr="00F67C00" w:rsidRDefault="00DB7CB3" w:rsidP="00DB7CB3">
            <w:pPr>
              <w:spacing w:before="0"/>
              <w:jc w:val="center"/>
              <w:rPr>
                <w:sz w:val="24"/>
                <w:szCs w:val="24"/>
              </w:rPr>
            </w:pPr>
            <w:r w:rsidRPr="00F67C00">
              <w:rPr>
                <w:sz w:val="24"/>
                <w:szCs w:val="24"/>
                <w:lang w:eastAsia="en-GB"/>
              </w:rPr>
              <w:t>Osmometer</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0A4AF809" w14:textId="7CA233CF" w:rsidR="00DB7CB3" w:rsidRPr="00F67C00" w:rsidRDefault="00DB7CB3" w:rsidP="00DB7CB3">
            <w:pPr>
              <w:spacing w:before="0"/>
              <w:jc w:val="center"/>
              <w:rPr>
                <w:sz w:val="24"/>
                <w:szCs w:val="24"/>
              </w:rPr>
            </w:pPr>
            <w:r w:rsidRPr="00F67C00">
              <w:rPr>
                <w:sz w:val="24"/>
                <w:szCs w:val="24"/>
                <w:lang w:eastAsia="en-GB"/>
              </w:rPr>
              <w:t>IQCOMI17</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791A21BF" w14:textId="2A212571" w:rsidR="00DB7CB3" w:rsidRPr="00232ADB" w:rsidRDefault="00DB7CB3" w:rsidP="00DB7CB3">
            <w:pPr>
              <w:spacing w:before="0"/>
              <w:jc w:val="center"/>
              <w:rPr>
                <w:sz w:val="24"/>
                <w:szCs w:val="24"/>
              </w:rPr>
            </w:pPr>
            <w:r>
              <w:rPr>
                <w:sz w:val="24"/>
                <w:szCs w:val="24"/>
              </w:rPr>
              <w:t>11/07/2025</w:t>
            </w:r>
          </w:p>
        </w:tc>
        <w:tc>
          <w:tcPr>
            <w:tcW w:w="753" w:type="pct"/>
            <w:tcBorders>
              <w:top w:val="single" w:sz="4" w:space="0" w:color="auto"/>
              <w:left w:val="single" w:sz="4" w:space="0" w:color="auto"/>
              <w:bottom w:val="single" w:sz="4" w:space="0" w:color="auto"/>
              <w:right w:val="single" w:sz="4" w:space="0" w:color="auto"/>
            </w:tcBorders>
            <w:vAlign w:val="center"/>
          </w:tcPr>
          <w:p w14:paraId="7A8D8A3A" w14:textId="084CAE66" w:rsidR="00DB7CB3" w:rsidRPr="00232ADB" w:rsidRDefault="00DB7CB3" w:rsidP="00DB7CB3">
            <w:pPr>
              <w:spacing w:before="0"/>
              <w:jc w:val="center"/>
              <w:rPr>
                <w:sz w:val="24"/>
                <w:szCs w:val="24"/>
              </w:rPr>
            </w:pPr>
            <w:r>
              <w:rPr>
                <w:sz w:val="24"/>
                <w:szCs w:val="24"/>
              </w:rPr>
              <w:t>02/12/2025</w:t>
            </w:r>
          </w:p>
        </w:tc>
        <w:tc>
          <w:tcPr>
            <w:tcW w:w="839" w:type="pct"/>
            <w:tcBorders>
              <w:top w:val="single" w:sz="4" w:space="0" w:color="auto"/>
              <w:left w:val="single" w:sz="4" w:space="0" w:color="auto"/>
              <w:bottom w:val="single" w:sz="4" w:space="0" w:color="auto"/>
              <w:right w:val="single" w:sz="4" w:space="0" w:color="auto"/>
            </w:tcBorders>
            <w:vAlign w:val="center"/>
          </w:tcPr>
          <w:p w14:paraId="22FCDE5D" w14:textId="10BA01EC" w:rsidR="00DB7CB3" w:rsidRPr="00F67C00" w:rsidRDefault="00DB7CB3" w:rsidP="00DB7CB3">
            <w:pPr>
              <w:spacing w:before="0"/>
              <w:jc w:val="center"/>
              <w:rPr>
                <w:sz w:val="24"/>
                <w:szCs w:val="24"/>
              </w:rPr>
            </w:pPr>
            <w:r w:rsidRPr="00F67C00">
              <w:rPr>
                <w:sz w:val="24"/>
                <w:szCs w:val="24"/>
                <w:lang w:eastAsia="en-GB"/>
              </w:rPr>
              <w:t>Chemical Room</w:t>
            </w:r>
          </w:p>
        </w:tc>
        <w:tc>
          <w:tcPr>
            <w:tcW w:w="628" w:type="pct"/>
            <w:tcBorders>
              <w:top w:val="single" w:sz="4" w:space="0" w:color="auto"/>
              <w:left w:val="single" w:sz="4" w:space="0" w:color="auto"/>
              <w:bottom w:val="single" w:sz="4" w:space="0" w:color="auto"/>
              <w:right w:val="single" w:sz="4" w:space="0" w:color="auto"/>
            </w:tcBorders>
            <w:vAlign w:val="center"/>
          </w:tcPr>
          <w:p w14:paraId="59EB6309" w14:textId="54514E57" w:rsidR="00DB7CB3" w:rsidRPr="00F67C00" w:rsidRDefault="00DB7CB3" w:rsidP="00DB7CB3">
            <w:pPr>
              <w:spacing w:before="0"/>
              <w:jc w:val="center"/>
              <w:rPr>
                <w:sz w:val="24"/>
                <w:szCs w:val="24"/>
              </w:rPr>
            </w:pPr>
            <w:r w:rsidRPr="00F67C00">
              <w:rPr>
                <w:sz w:val="24"/>
                <w:szCs w:val="24"/>
              </w:rPr>
              <w:t>Calibrated</w:t>
            </w:r>
          </w:p>
        </w:tc>
      </w:tr>
      <w:tr w:rsidR="00DB7CB3" w:rsidRPr="00F67C00" w14:paraId="6A45EFB1"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4B42D3DE"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5DC6C7A9" w14:textId="361F8D8C" w:rsidR="00DB7CB3" w:rsidRPr="00F67C00" w:rsidRDefault="00DB7CB3" w:rsidP="00DB7CB3">
            <w:pPr>
              <w:spacing w:before="0"/>
              <w:jc w:val="center"/>
              <w:rPr>
                <w:sz w:val="24"/>
                <w:szCs w:val="24"/>
              </w:rPr>
            </w:pPr>
            <w:r w:rsidRPr="00F67C00">
              <w:rPr>
                <w:sz w:val="24"/>
                <w:szCs w:val="24"/>
                <w:lang w:eastAsia="en-GB"/>
              </w:rPr>
              <w:t>HPLC</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2DE67A55" w14:textId="75DA1F73" w:rsidR="00DB7CB3" w:rsidRPr="00F67C00" w:rsidRDefault="00DB7CB3" w:rsidP="00DB7CB3">
            <w:pPr>
              <w:spacing w:before="0"/>
              <w:jc w:val="center"/>
              <w:rPr>
                <w:sz w:val="24"/>
                <w:szCs w:val="24"/>
                <w:lang w:eastAsia="en-GB"/>
              </w:rPr>
            </w:pPr>
            <w:r w:rsidRPr="00F67C00">
              <w:rPr>
                <w:sz w:val="24"/>
                <w:szCs w:val="24"/>
                <w:lang w:eastAsia="en-GB"/>
              </w:rPr>
              <w:t>IQCHPI21</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7DEFE3D8" w14:textId="243D731F" w:rsidR="00DB7CB3" w:rsidRPr="000F6CDD" w:rsidRDefault="00DB7CB3" w:rsidP="00DB7CB3">
            <w:pPr>
              <w:spacing w:before="0"/>
              <w:jc w:val="center"/>
              <w:rPr>
                <w:sz w:val="24"/>
                <w:szCs w:val="24"/>
              </w:rPr>
            </w:pPr>
            <w:r>
              <w:rPr>
                <w:sz w:val="24"/>
                <w:szCs w:val="24"/>
              </w:rPr>
              <w:t>18/07/2025</w:t>
            </w:r>
          </w:p>
        </w:tc>
        <w:tc>
          <w:tcPr>
            <w:tcW w:w="753" w:type="pct"/>
            <w:tcBorders>
              <w:top w:val="single" w:sz="4" w:space="0" w:color="auto"/>
              <w:left w:val="single" w:sz="4" w:space="0" w:color="auto"/>
              <w:bottom w:val="single" w:sz="4" w:space="0" w:color="auto"/>
              <w:right w:val="single" w:sz="4" w:space="0" w:color="auto"/>
            </w:tcBorders>
            <w:vAlign w:val="center"/>
          </w:tcPr>
          <w:p w14:paraId="7704D4EB" w14:textId="26809B3C" w:rsidR="00DB7CB3" w:rsidRPr="000F6CDD" w:rsidRDefault="00DB7CB3" w:rsidP="00DB7CB3">
            <w:pPr>
              <w:spacing w:before="0"/>
              <w:jc w:val="center"/>
              <w:rPr>
                <w:sz w:val="24"/>
                <w:szCs w:val="24"/>
              </w:rPr>
            </w:pPr>
            <w:r>
              <w:rPr>
                <w:sz w:val="24"/>
                <w:szCs w:val="24"/>
              </w:rPr>
              <w:t>17/12/2025</w:t>
            </w:r>
          </w:p>
        </w:tc>
        <w:tc>
          <w:tcPr>
            <w:tcW w:w="839" w:type="pct"/>
            <w:tcBorders>
              <w:top w:val="single" w:sz="4" w:space="0" w:color="auto"/>
              <w:left w:val="single" w:sz="4" w:space="0" w:color="auto"/>
              <w:bottom w:val="single" w:sz="4" w:space="0" w:color="auto"/>
              <w:right w:val="single" w:sz="4" w:space="0" w:color="auto"/>
            </w:tcBorders>
            <w:vAlign w:val="center"/>
          </w:tcPr>
          <w:p w14:paraId="0F693A87" w14:textId="7EB5576E"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tcBorders>
              <w:top w:val="single" w:sz="4" w:space="0" w:color="auto"/>
              <w:left w:val="single" w:sz="4" w:space="0" w:color="auto"/>
              <w:bottom w:val="single" w:sz="4" w:space="0" w:color="auto"/>
              <w:right w:val="single" w:sz="4" w:space="0" w:color="auto"/>
            </w:tcBorders>
            <w:vAlign w:val="center"/>
          </w:tcPr>
          <w:p w14:paraId="52F709F5" w14:textId="1DB34213" w:rsidR="00DB7CB3" w:rsidRPr="00F67C00" w:rsidRDefault="00DB7CB3" w:rsidP="00DB7CB3">
            <w:pPr>
              <w:spacing w:before="0"/>
              <w:jc w:val="center"/>
              <w:rPr>
                <w:sz w:val="24"/>
                <w:szCs w:val="24"/>
              </w:rPr>
            </w:pPr>
            <w:r w:rsidRPr="00F67C00">
              <w:rPr>
                <w:sz w:val="24"/>
                <w:szCs w:val="24"/>
              </w:rPr>
              <w:t>Calibrated</w:t>
            </w:r>
          </w:p>
        </w:tc>
      </w:tr>
      <w:tr w:rsidR="00DB7CB3" w:rsidRPr="00F67C00" w14:paraId="05AE3186"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18094487"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36969FBF" w14:textId="2ACD71B1" w:rsidR="00DB7CB3" w:rsidRPr="00F67C00" w:rsidRDefault="00DB7CB3" w:rsidP="00DB7CB3">
            <w:pPr>
              <w:spacing w:before="0"/>
              <w:jc w:val="center"/>
              <w:rPr>
                <w:sz w:val="24"/>
                <w:szCs w:val="24"/>
                <w:lang w:eastAsia="en-GB"/>
              </w:rPr>
            </w:pPr>
            <w:r w:rsidRPr="00F67C00">
              <w:rPr>
                <w:sz w:val="24"/>
                <w:szCs w:val="24"/>
                <w:lang w:eastAsia="en-GB"/>
              </w:rPr>
              <w:t>U.V Cabinet</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4B7B3EC6" w14:textId="624A7593" w:rsidR="00DB7CB3" w:rsidRPr="00F67C00" w:rsidRDefault="00DB7CB3" w:rsidP="00DB7CB3">
            <w:pPr>
              <w:spacing w:before="0"/>
              <w:jc w:val="center"/>
              <w:rPr>
                <w:sz w:val="24"/>
                <w:szCs w:val="24"/>
              </w:rPr>
            </w:pPr>
            <w:r w:rsidRPr="00F67C00">
              <w:rPr>
                <w:sz w:val="24"/>
                <w:szCs w:val="24"/>
                <w:lang w:eastAsia="en-GB"/>
              </w:rPr>
              <w:t>IQCUVE01</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52240A58" w14:textId="18B1B00A" w:rsidR="00DB7CB3" w:rsidRPr="00232ADB" w:rsidRDefault="00DB7CB3" w:rsidP="00DB7CB3">
            <w:pPr>
              <w:spacing w:before="0"/>
              <w:jc w:val="center"/>
              <w:rPr>
                <w:sz w:val="24"/>
                <w:szCs w:val="24"/>
                <w:lang w:eastAsia="en-GB"/>
              </w:rPr>
            </w:pPr>
            <w:r w:rsidRPr="00232ADB">
              <w:rPr>
                <w:sz w:val="24"/>
                <w:szCs w:val="24"/>
              </w:rPr>
              <w:t>12/09/202</w:t>
            </w:r>
            <w:r>
              <w:rPr>
                <w:sz w:val="24"/>
                <w:szCs w:val="24"/>
              </w:rPr>
              <w:t>5</w:t>
            </w:r>
          </w:p>
        </w:tc>
        <w:tc>
          <w:tcPr>
            <w:tcW w:w="753" w:type="pct"/>
            <w:tcBorders>
              <w:top w:val="single" w:sz="4" w:space="0" w:color="auto"/>
              <w:left w:val="single" w:sz="4" w:space="0" w:color="auto"/>
              <w:bottom w:val="single" w:sz="4" w:space="0" w:color="auto"/>
              <w:right w:val="single" w:sz="4" w:space="0" w:color="auto"/>
            </w:tcBorders>
            <w:vAlign w:val="center"/>
          </w:tcPr>
          <w:p w14:paraId="4BADB8B2" w14:textId="6CE87EB9" w:rsidR="00DB7CB3" w:rsidRPr="00232ADB" w:rsidRDefault="00DB7CB3" w:rsidP="00DB7CB3">
            <w:pPr>
              <w:spacing w:before="0"/>
              <w:jc w:val="center"/>
              <w:rPr>
                <w:sz w:val="24"/>
                <w:szCs w:val="24"/>
                <w:lang w:eastAsia="en-GB"/>
              </w:rPr>
            </w:pPr>
            <w:r w:rsidRPr="00232ADB">
              <w:rPr>
                <w:sz w:val="24"/>
                <w:szCs w:val="24"/>
              </w:rPr>
              <w:t>11/03/202</w:t>
            </w:r>
            <w:r>
              <w:rPr>
                <w:sz w:val="24"/>
                <w:szCs w:val="24"/>
              </w:rPr>
              <w:t>6</w:t>
            </w:r>
          </w:p>
        </w:tc>
        <w:tc>
          <w:tcPr>
            <w:tcW w:w="839" w:type="pct"/>
            <w:tcBorders>
              <w:top w:val="single" w:sz="4" w:space="0" w:color="auto"/>
              <w:left w:val="single" w:sz="4" w:space="0" w:color="auto"/>
              <w:bottom w:val="single" w:sz="4" w:space="0" w:color="auto"/>
              <w:right w:val="single" w:sz="4" w:space="0" w:color="auto"/>
            </w:tcBorders>
            <w:vAlign w:val="center"/>
          </w:tcPr>
          <w:p w14:paraId="62935FA0" w14:textId="29656524" w:rsidR="00DB7CB3" w:rsidRPr="00F67C00" w:rsidRDefault="00DB7CB3" w:rsidP="00DB7CB3">
            <w:pPr>
              <w:spacing w:before="0"/>
              <w:jc w:val="center"/>
              <w:rPr>
                <w:sz w:val="24"/>
                <w:szCs w:val="24"/>
                <w:lang w:eastAsia="en-GB"/>
              </w:rPr>
            </w:pPr>
            <w:r w:rsidRPr="00F67C00">
              <w:rPr>
                <w:sz w:val="24"/>
                <w:szCs w:val="24"/>
                <w:lang w:eastAsia="en-GB"/>
              </w:rPr>
              <w:t>Chemical Room</w:t>
            </w:r>
          </w:p>
        </w:tc>
        <w:tc>
          <w:tcPr>
            <w:tcW w:w="628" w:type="pct"/>
            <w:tcBorders>
              <w:top w:val="single" w:sz="4" w:space="0" w:color="auto"/>
              <w:left w:val="single" w:sz="4" w:space="0" w:color="auto"/>
              <w:bottom w:val="single" w:sz="4" w:space="0" w:color="auto"/>
              <w:right w:val="single" w:sz="4" w:space="0" w:color="auto"/>
            </w:tcBorders>
            <w:vAlign w:val="center"/>
          </w:tcPr>
          <w:p w14:paraId="4AC86A98" w14:textId="5AB6989F" w:rsidR="00DB7CB3" w:rsidRPr="00F67C00" w:rsidRDefault="00DB7CB3" w:rsidP="00DB7CB3">
            <w:pPr>
              <w:spacing w:before="0"/>
              <w:jc w:val="center"/>
              <w:rPr>
                <w:sz w:val="24"/>
                <w:szCs w:val="24"/>
                <w:lang w:eastAsia="en-GB"/>
              </w:rPr>
            </w:pPr>
            <w:r w:rsidRPr="00F67C00">
              <w:rPr>
                <w:sz w:val="24"/>
                <w:szCs w:val="24"/>
              </w:rPr>
              <w:t>Calibrated</w:t>
            </w:r>
          </w:p>
        </w:tc>
      </w:tr>
      <w:tr w:rsidR="00DB7CB3" w:rsidRPr="00F67C00" w14:paraId="54048F35"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06AE8F2A"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71B6FB8C" w14:textId="5CEA4661" w:rsidR="00DB7CB3" w:rsidRPr="00F67C00" w:rsidRDefault="00DB7CB3" w:rsidP="00DB7CB3">
            <w:pPr>
              <w:spacing w:before="0"/>
              <w:jc w:val="center"/>
              <w:rPr>
                <w:sz w:val="24"/>
                <w:szCs w:val="24"/>
                <w:lang w:eastAsia="en-GB"/>
              </w:rPr>
            </w:pPr>
            <w:r w:rsidRPr="00F67C00">
              <w:rPr>
                <w:sz w:val="24"/>
                <w:szCs w:val="24"/>
                <w:lang w:eastAsia="en-GB"/>
              </w:rPr>
              <w:t>HPLC</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13DD1A08" w14:textId="27DDE33E" w:rsidR="00DB7CB3" w:rsidRPr="00F67C00" w:rsidRDefault="00DB7CB3" w:rsidP="00DB7CB3">
            <w:pPr>
              <w:spacing w:before="0"/>
              <w:jc w:val="center"/>
              <w:rPr>
                <w:sz w:val="24"/>
                <w:szCs w:val="24"/>
                <w:lang w:eastAsia="en-GB"/>
              </w:rPr>
            </w:pPr>
            <w:r w:rsidRPr="00F67C00">
              <w:rPr>
                <w:sz w:val="24"/>
                <w:szCs w:val="24"/>
                <w:lang w:eastAsia="en-GB"/>
              </w:rPr>
              <w:t>IQCHPI32</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243C553D" w14:textId="32CE18AE" w:rsidR="00DB7CB3" w:rsidRPr="00F67C00" w:rsidRDefault="00DB7CB3" w:rsidP="00DB7CB3">
            <w:pPr>
              <w:spacing w:before="0"/>
              <w:jc w:val="center"/>
              <w:rPr>
                <w:sz w:val="24"/>
                <w:szCs w:val="24"/>
              </w:rPr>
            </w:pPr>
            <w:r>
              <w:rPr>
                <w:sz w:val="24"/>
                <w:szCs w:val="24"/>
              </w:rPr>
              <w:t>05/09/2025</w:t>
            </w:r>
          </w:p>
        </w:tc>
        <w:tc>
          <w:tcPr>
            <w:tcW w:w="753" w:type="pct"/>
            <w:tcBorders>
              <w:top w:val="single" w:sz="4" w:space="0" w:color="auto"/>
              <w:left w:val="single" w:sz="4" w:space="0" w:color="auto"/>
              <w:bottom w:val="single" w:sz="4" w:space="0" w:color="auto"/>
              <w:right w:val="single" w:sz="4" w:space="0" w:color="auto"/>
            </w:tcBorders>
            <w:vAlign w:val="center"/>
          </w:tcPr>
          <w:p w14:paraId="399EBEB5" w14:textId="2F717D5C" w:rsidR="00DB7CB3" w:rsidRPr="00F67C00" w:rsidRDefault="00DB7CB3" w:rsidP="00DB7CB3">
            <w:pPr>
              <w:spacing w:before="0"/>
              <w:jc w:val="center"/>
              <w:rPr>
                <w:sz w:val="24"/>
                <w:szCs w:val="24"/>
              </w:rPr>
            </w:pPr>
            <w:r>
              <w:rPr>
                <w:sz w:val="24"/>
                <w:szCs w:val="24"/>
              </w:rPr>
              <w:t>04/03/2026</w:t>
            </w:r>
          </w:p>
        </w:tc>
        <w:tc>
          <w:tcPr>
            <w:tcW w:w="839" w:type="pct"/>
            <w:tcBorders>
              <w:top w:val="single" w:sz="4" w:space="0" w:color="auto"/>
              <w:left w:val="single" w:sz="4" w:space="0" w:color="auto"/>
              <w:bottom w:val="single" w:sz="4" w:space="0" w:color="auto"/>
              <w:right w:val="single" w:sz="4" w:space="0" w:color="auto"/>
            </w:tcBorders>
            <w:vAlign w:val="center"/>
          </w:tcPr>
          <w:p w14:paraId="1A06EC6A" w14:textId="2FA5CE33"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tcBorders>
              <w:top w:val="single" w:sz="4" w:space="0" w:color="auto"/>
              <w:left w:val="single" w:sz="4" w:space="0" w:color="auto"/>
              <w:bottom w:val="single" w:sz="4" w:space="0" w:color="auto"/>
              <w:right w:val="single" w:sz="4" w:space="0" w:color="auto"/>
            </w:tcBorders>
            <w:vAlign w:val="center"/>
          </w:tcPr>
          <w:p w14:paraId="16A85D00" w14:textId="00828BF4" w:rsidR="00DB7CB3" w:rsidRPr="00F67C00" w:rsidRDefault="00DB7CB3" w:rsidP="00DB7CB3">
            <w:pPr>
              <w:spacing w:before="0"/>
              <w:jc w:val="center"/>
              <w:rPr>
                <w:sz w:val="24"/>
                <w:szCs w:val="24"/>
              </w:rPr>
            </w:pPr>
            <w:r w:rsidRPr="00F67C00">
              <w:rPr>
                <w:sz w:val="24"/>
                <w:szCs w:val="24"/>
              </w:rPr>
              <w:t>Calibrated</w:t>
            </w:r>
          </w:p>
        </w:tc>
      </w:tr>
      <w:tr w:rsidR="00DB7CB3" w:rsidRPr="00F67C00" w14:paraId="6506669B"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4DF6C5A9"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0F09C355" w14:textId="48BA013C" w:rsidR="00DB7CB3" w:rsidRPr="00F67C00" w:rsidRDefault="00DB7CB3" w:rsidP="00DB7CB3">
            <w:pPr>
              <w:spacing w:before="0"/>
              <w:jc w:val="center"/>
              <w:rPr>
                <w:sz w:val="24"/>
                <w:szCs w:val="24"/>
                <w:lang w:eastAsia="en-GB"/>
              </w:rPr>
            </w:pPr>
            <w:r w:rsidRPr="00F67C00">
              <w:rPr>
                <w:sz w:val="24"/>
                <w:szCs w:val="24"/>
                <w:lang w:eastAsia="en-GB"/>
              </w:rPr>
              <w:t>HPLC</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04974CAE" w14:textId="5BEA113B" w:rsidR="00DB7CB3" w:rsidRPr="00F67C00" w:rsidRDefault="00DB7CB3" w:rsidP="00DB7CB3">
            <w:pPr>
              <w:spacing w:before="0"/>
              <w:jc w:val="center"/>
              <w:rPr>
                <w:sz w:val="24"/>
                <w:szCs w:val="24"/>
                <w:lang w:eastAsia="en-GB"/>
              </w:rPr>
            </w:pPr>
            <w:r w:rsidRPr="00F67C00">
              <w:rPr>
                <w:sz w:val="24"/>
                <w:szCs w:val="24"/>
                <w:lang w:eastAsia="en-GB"/>
              </w:rPr>
              <w:t>IQCHPI33</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3B65568D" w14:textId="55C3505F" w:rsidR="00DB7CB3" w:rsidRPr="00F67C00" w:rsidRDefault="00DB7CB3" w:rsidP="00DB7CB3">
            <w:pPr>
              <w:spacing w:before="0"/>
              <w:jc w:val="center"/>
              <w:rPr>
                <w:sz w:val="24"/>
                <w:szCs w:val="24"/>
              </w:rPr>
            </w:pPr>
            <w:r>
              <w:rPr>
                <w:sz w:val="24"/>
                <w:szCs w:val="24"/>
              </w:rPr>
              <w:t>05/09/2025</w:t>
            </w:r>
          </w:p>
        </w:tc>
        <w:tc>
          <w:tcPr>
            <w:tcW w:w="753" w:type="pct"/>
            <w:tcBorders>
              <w:top w:val="single" w:sz="4" w:space="0" w:color="auto"/>
              <w:left w:val="single" w:sz="4" w:space="0" w:color="auto"/>
              <w:bottom w:val="single" w:sz="4" w:space="0" w:color="auto"/>
              <w:right w:val="single" w:sz="4" w:space="0" w:color="auto"/>
            </w:tcBorders>
            <w:vAlign w:val="center"/>
          </w:tcPr>
          <w:p w14:paraId="39B62090" w14:textId="34623C8E" w:rsidR="00DB7CB3" w:rsidRPr="00F67C00" w:rsidRDefault="00DB7CB3" w:rsidP="00DB7CB3">
            <w:pPr>
              <w:spacing w:before="0"/>
              <w:jc w:val="center"/>
              <w:rPr>
                <w:sz w:val="24"/>
                <w:szCs w:val="24"/>
              </w:rPr>
            </w:pPr>
            <w:r>
              <w:rPr>
                <w:sz w:val="24"/>
                <w:szCs w:val="24"/>
              </w:rPr>
              <w:t>04/03/2026</w:t>
            </w:r>
          </w:p>
        </w:tc>
        <w:tc>
          <w:tcPr>
            <w:tcW w:w="839" w:type="pct"/>
            <w:tcBorders>
              <w:top w:val="single" w:sz="4" w:space="0" w:color="auto"/>
              <w:left w:val="single" w:sz="4" w:space="0" w:color="auto"/>
              <w:bottom w:val="single" w:sz="4" w:space="0" w:color="auto"/>
              <w:right w:val="single" w:sz="4" w:space="0" w:color="auto"/>
            </w:tcBorders>
            <w:vAlign w:val="center"/>
          </w:tcPr>
          <w:p w14:paraId="1B0BF6C7" w14:textId="70525D3C"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tcBorders>
              <w:top w:val="single" w:sz="4" w:space="0" w:color="auto"/>
              <w:left w:val="single" w:sz="4" w:space="0" w:color="auto"/>
              <w:bottom w:val="single" w:sz="4" w:space="0" w:color="auto"/>
              <w:right w:val="single" w:sz="4" w:space="0" w:color="auto"/>
            </w:tcBorders>
            <w:vAlign w:val="center"/>
          </w:tcPr>
          <w:p w14:paraId="3506E831" w14:textId="185CD963" w:rsidR="00DB7CB3" w:rsidRPr="00F67C00" w:rsidRDefault="00DB7CB3" w:rsidP="00DB7CB3">
            <w:pPr>
              <w:spacing w:before="0"/>
              <w:jc w:val="center"/>
              <w:rPr>
                <w:sz w:val="24"/>
                <w:szCs w:val="24"/>
              </w:rPr>
            </w:pPr>
            <w:r w:rsidRPr="00F67C00">
              <w:rPr>
                <w:sz w:val="24"/>
                <w:szCs w:val="24"/>
              </w:rPr>
              <w:t>Calibrated</w:t>
            </w:r>
          </w:p>
        </w:tc>
      </w:tr>
      <w:tr w:rsidR="00DB7CB3" w:rsidRPr="00F67C00" w14:paraId="2F166F70"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156A29FD"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24D98037" w14:textId="0ABDD5C3" w:rsidR="00DB7CB3" w:rsidRPr="00F67C00" w:rsidRDefault="00DB7CB3" w:rsidP="00DB7CB3">
            <w:pPr>
              <w:spacing w:before="0"/>
              <w:jc w:val="center"/>
              <w:rPr>
                <w:sz w:val="24"/>
                <w:szCs w:val="24"/>
                <w:lang w:eastAsia="en-GB"/>
              </w:rPr>
            </w:pPr>
            <w:r w:rsidRPr="00F67C00">
              <w:rPr>
                <w:sz w:val="24"/>
                <w:szCs w:val="24"/>
                <w:lang w:eastAsia="en-GB"/>
              </w:rPr>
              <w:t>HPLC</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47188563" w14:textId="2FBE448D" w:rsidR="00DB7CB3" w:rsidRPr="00F67C00" w:rsidRDefault="00DB7CB3" w:rsidP="00DB7CB3">
            <w:pPr>
              <w:spacing w:before="0"/>
              <w:jc w:val="center"/>
              <w:rPr>
                <w:sz w:val="24"/>
                <w:szCs w:val="24"/>
                <w:lang w:eastAsia="en-GB"/>
              </w:rPr>
            </w:pPr>
            <w:r>
              <w:rPr>
                <w:sz w:val="24"/>
                <w:szCs w:val="24"/>
                <w:lang w:eastAsia="en-GB"/>
              </w:rPr>
              <w:t>IQCHPI48</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12C204C7" w14:textId="31589D3B" w:rsidR="00DB7CB3" w:rsidRDefault="00DB7CB3" w:rsidP="00DB7CB3">
            <w:pPr>
              <w:spacing w:before="0"/>
              <w:jc w:val="center"/>
              <w:rPr>
                <w:sz w:val="24"/>
                <w:szCs w:val="24"/>
              </w:rPr>
            </w:pPr>
            <w:r>
              <w:rPr>
                <w:sz w:val="24"/>
                <w:szCs w:val="24"/>
              </w:rPr>
              <w:t>22/09/2025</w:t>
            </w:r>
          </w:p>
        </w:tc>
        <w:tc>
          <w:tcPr>
            <w:tcW w:w="753" w:type="pct"/>
            <w:tcBorders>
              <w:top w:val="single" w:sz="4" w:space="0" w:color="auto"/>
              <w:left w:val="single" w:sz="4" w:space="0" w:color="auto"/>
              <w:bottom w:val="single" w:sz="4" w:space="0" w:color="auto"/>
              <w:right w:val="single" w:sz="4" w:space="0" w:color="auto"/>
            </w:tcBorders>
            <w:vAlign w:val="center"/>
          </w:tcPr>
          <w:p w14:paraId="383E09A8" w14:textId="2F94A944" w:rsidR="00DB7CB3" w:rsidRDefault="00DB7CB3" w:rsidP="00DB7CB3">
            <w:pPr>
              <w:spacing w:before="0"/>
              <w:jc w:val="center"/>
              <w:rPr>
                <w:sz w:val="24"/>
                <w:szCs w:val="24"/>
              </w:rPr>
            </w:pPr>
            <w:r>
              <w:rPr>
                <w:sz w:val="24"/>
                <w:szCs w:val="24"/>
              </w:rPr>
              <w:t>21/03/2026</w:t>
            </w:r>
          </w:p>
        </w:tc>
        <w:tc>
          <w:tcPr>
            <w:tcW w:w="839" w:type="pct"/>
            <w:tcBorders>
              <w:top w:val="single" w:sz="4" w:space="0" w:color="auto"/>
              <w:left w:val="single" w:sz="4" w:space="0" w:color="auto"/>
              <w:bottom w:val="single" w:sz="4" w:space="0" w:color="auto"/>
              <w:right w:val="single" w:sz="4" w:space="0" w:color="auto"/>
            </w:tcBorders>
            <w:vAlign w:val="center"/>
          </w:tcPr>
          <w:p w14:paraId="3F0530D2" w14:textId="752E5E75"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tcBorders>
              <w:top w:val="single" w:sz="4" w:space="0" w:color="auto"/>
              <w:left w:val="single" w:sz="4" w:space="0" w:color="auto"/>
              <w:bottom w:val="single" w:sz="4" w:space="0" w:color="auto"/>
              <w:right w:val="single" w:sz="4" w:space="0" w:color="auto"/>
            </w:tcBorders>
            <w:vAlign w:val="center"/>
          </w:tcPr>
          <w:p w14:paraId="452ECA5F" w14:textId="0EEA96A8" w:rsidR="00DB7CB3" w:rsidRPr="00F67C00" w:rsidRDefault="00DB7CB3" w:rsidP="00DB7CB3">
            <w:pPr>
              <w:spacing w:before="0"/>
              <w:jc w:val="center"/>
              <w:rPr>
                <w:sz w:val="24"/>
                <w:szCs w:val="24"/>
              </w:rPr>
            </w:pPr>
            <w:r w:rsidRPr="00F67C00">
              <w:rPr>
                <w:sz w:val="24"/>
                <w:szCs w:val="24"/>
              </w:rPr>
              <w:t>Calibrated</w:t>
            </w:r>
          </w:p>
        </w:tc>
      </w:tr>
    </w:tbl>
    <w:p w14:paraId="4078C1E0" w14:textId="77777777" w:rsidR="00825699" w:rsidRPr="00ED199E" w:rsidRDefault="00825699" w:rsidP="00825699">
      <w:pPr>
        <w:spacing w:before="0"/>
        <w:rPr>
          <w:sz w:val="28"/>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825699" w:rsidRPr="0012332A" w14:paraId="7256541E" w14:textId="77777777" w:rsidTr="00286CC4">
        <w:trPr>
          <w:trHeight w:val="432"/>
          <w:jc w:val="center"/>
        </w:trPr>
        <w:tc>
          <w:tcPr>
            <w:tcW w:w="5000" w:type="pct"/>
            <w:gridSpan w:val="2"/>
            <w:shd w:val="clear" w:color="auto" w:fill="D9D9D9" w:themeFill="background1" w:themeFillShade="D9"/>
          </w:tcPr>
          <w:p w14:paraId="73B29121" w14:textId="77777777" w:rsidR="00825699" w:rsidRPr="00915B46" w:rsidRDefault="00825699" w:rsidP="00E61E5B">
            <w:pPr>
              <w:spacing w:before="0"/>
              <w:rPr>
                <w:b/>
                <w:sz w:val="24"/>
              </w:rPr>
            </w:pPr>
            <w:r w:rsidRPr="00915B46">
              <w:rPr>
                <w:b/>
                <w:sz w:val="24"/>
              </w:rPr>
              <w:t>Remark:</w:t>
            </w:r>
          </w:p>
          <w:p w14:paraId="24768844" w14:textId="13DBF50A" w:rsidR="00825699" w:rsidRPr="00915B46" w:rsidRDefault="00825699" w:rsidP="00E61E5B">
            <w:pPr>
              <w:spacing w:before="0"/>
              <w:rPr>
                <w:sz w:val="24"/>
              </w:rPr>
            </w:pPr>
            <w:r w:rsidRPr="00915B46">
              <w:rPr>
                <w:sz w:val="24"/>
              </w:rPr>
              <w:t xml:space="preserve">All instruments were used for </w:t>
            </w:r>
            <w:r w:rsidR="00766DEB" w:rsidRPr="00915B46">
              <w:rPr>
                <w:sz w:val="24"/>
              </w:rPr>
              <w:t>testing</w:t>
            </w:r>
            <w:r w:rsidRPr="00915B46">
              <w:rPr>
                <w:sz w:val="24"/>
              </w:rPr>
              <w:t xml:space="preserve"> of the batches of </w:t>
            </w:r>
            <w:r w:rsidR="00FF3F2C">
              <w:rPr>
                <w:color w:val="000000" w:themeColor="text1"/>
                <w:sz w:val="24"/>
              </w:rPr>
              <w:t>MOXIFLOXACIN ED / MOXIFLOXACIN OPH</w:t>
            </w:r>
            <w:r w:rsidR="005C785C">
              <w:rPr>
                <w:color w:val="000000" w:themeColor="text1"/>
                <w:sz w:val="24"/>
              </w:rPr>
              <w:t xml:space="preserve"> </w:t>
            </w:r>
            <w:r w:rsidR="00766DEB" w:rsidRPr="00915B46">
              <w:rPr>
                <w:sz w:val="24"/>
              </w:rPr>
              <w:t>found calibrated</w:t>
            </w:r>
            <w:r w:rsidR="005C785C">
              <w:rPr>
                <w:sz w:val="24"/>
              </w:rPr>
              <w:t xml:space="preserve"> </w:t>
            </w:r>
            <w:r w:rsidRPr="00915B46">
              <w:rPr>
                <w:sz w:val="24"/>
              </w:rPr>
              <w:t>during review period.</w:t>
            </w:r>
          </w:p>
        </w:tc>
      </w:tr>
      <w:tr w:rsidR="009A1C34" w:rsidRPr="00D97029" w14:paraId="75146190" w14:textId="77777777" w:rsidTr="0028232E">
        <w:trPr>
          <w:trHeight w:val="432"/>
          <w:jc w:val="center"/>
        </w:trPr>
        <w:tc>
          <w:tcPr>
            <w:tcW w:w="2423" w:type="pct"/>
            <w:shd w:val="clear" w:color="auto" w:fill="auto"/>
          </w:tcPr>
          <w:p w14:paraId="74E604AC" w14:textId="77777777" w:rsidR="00CE61E7" w:rsidRDefault="009A1C34" w:rsidP="00884696">
            <w:pPr>
              <w:spacing w:before="0"/>
              <w:rPr>
                <w:b/>
                <w:sz w:val="24"/>
              </w:rPr>
            </w:pPr>
            <w:r>
              <w:rPr>
                <w:b/>
                <w:sz w:val="24"/>
              </w:rPr>
              <w:t>Prepared</w:t>
            </w:r>
            <w:r w:rsidRPr="00D97029">
              <w:rPr>
                <w:b/>
                <w:sz w:val="24"/>
              </w:rPr>
              <w:t xml:space="preserve"> By QA: </w:t>
            </w:r>
          </w:p>
          <w:p w14:paraId="374E2B67" w14:textId="77777777" w:rsidR="009A1C34" w:rsidRPr="00D97029" w:rsidRDefault="009A1C34" w:rsidP="00884696">
            <w:pPr>
              <w:spacing w:before="0"/>
              <w:rPr>
                <w:b/>
                <w:sz w:val="24"/>
              </w:rPr>
            </w:pPr>
            <w:r w:rsidRPr="00D97029">
              <w:rPr>
                <w:b/>
                <w:sz w:val="24"/>
              </w:rPr>
              <w:t>(Sign/Date)</w:t>
            </w:r>
          </w:p>
        </w:tc>
        <w:tc>
          <w:tcPr>
            <w:tcW w:w="2577" w:type="pct"/>
            <w:shd w:val="clear" w:color="auto" w:fill="auto"/>
          </w:tcPr>
          <w:p w14:paraId="4CE3DE11" w14:textId="77777777" w:rsidR="00CE61E7" w:rsidRDefault="009A1C34" w:rsidP="00884696">
            <w:pPr>
              <w:spacing w:before="0"/>
              <w:rPr>
                <w:b/>
                <w:sz w:val="24"/>
              </w:rPr>
            </w:pPr>
            <w:r>
              <w:rPr>
                <w:b/>
                <w:sz w:val="24"/>
              </w:rPr>
              <w:t>Reviewed</w:t>
            </w:r>
            <w:r w:rsidRPr="00D97029">
              <w:rPr>
                <w:b/>
                <w:sz w:val="24"/>
              </w:rPr>
              <w:t xml:space="preserve"> By QA: </w:t>
            </w:r>
          </w:p>
          <w:p w14:paraId="5CCB0F3C" w14:textId="77777777" w:rsidR="009A1C34" w:rsidRPr="00D97029" w:rsidRDefault="009A1C34" w:rsidP="00884696">
            <w:pPr>
              <w:spacing w:before="0"/>
              <w:rPr>
                <w:b/>
                <w:sz w:val="24"/>
              </w:rPr>
            </w:pPr>
            <w:r w:rsidRPr="00D97029">
              <w:rPr>
                <w:b/>
                <w:sz w:val="24"/>
              </w:rPr>
              <w:t>(Sign/Date)</w:t>
            </w:r>
          </w:p>
        </w:tc>
      </w:tr>
    </w:tbl>
    <w:p w14:paraId="29EFB951" w14:textId="77777777" w:rsidR="001031E3" w:rsidRPr="00287270" w:rsidRDefault="001031E3" w:rsidP="00F13BCE">
      <w:pPr>
        <w:spacing w:before="0"/>
        <w:rPr>
          <w:sz w:val="24"/>
        </w:rPr>
      </w:pPr>
    </w:p>
    <w:p w14:paraId="6CA51065" w14:textId="77777777" w:rsidR="006120F9" w:rsidRDefault="00F13BCE" w:rsidP="009A0BE8">
      <w:pPr>
        <w:pStyle w:val="Heading1"/>
        <w:spacing w:before="0"/>
        <w:rPr>
          <w:rFonts w:ascii="Times New Roman" w:hAnsi="Times New Roman"/>
          <w:sz w:val="24"/>
          <w:szCs w:val="22"/>
        </w:rPr>
      </w:pPr>
      <w:bookmarkStart w:id="70" w:name="_Toc508959050"/>
      <w:bookmarkStart w:id="71" w:name="_Toc221453001"/>
      <w:r w:rsidRPr="0012332A">
        <w:rPr>
          <w:rFonts w:ascii="Times New Roman" w:hAnsi="Times New Roman"/>
          <w:sz w:val="24"/>
          <w:szCs w:val="22"/>
        </w:rPr>
        <w:t>REVIEW OF UNRESOLVED ISSUES FROM PREVIOUS APQR:</w:t>
      </w:r>
      <w:bookmarkEnd w:id="70"/>
      <w:bookmarkEnd w:id="71"/>
    </w:p>
    <w:p w14:paraId="1372E6D5" w14:textId="77777777" w:rsidR="000D3B99" w:rsidRPr="00687A7A" w:rsidRDefault="000D3B99" w:rsidP="000D3B99">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3BCE" w:rsidRPr="0012332A" w14:paraId="3D7C4536" w14:textId="77777777" w:rsidTr="00286CC4">
        <w:trPr>
          <w:trHeight w:val="432"/>
          <w:jc w:val="center"/>
        </w:trPr>
        <w:tc>
          <w:tcPr>
            <w:tcW w:w="5000" w:type="pct"/>
            <w:gridSpan w:val="2"/>
            <w:shd w:val="clear" w:color="auto" w:fill="D9D9D9" w:themeFill="background1" w:themeFillShade="D9"/>
          </w:tcPr>
          <w:p w14:paraId="3A0E41D6" w14:textId="77777777" w:rsidR="00F13BCE" w:rsidRPr="0012332A" w:rsidRDefault="00F13BCE" w:rsidP="00A10D47">
            <w:pPr>
              <w:spacing w:before="0"/>
              <w:rPr>
                <w:b/>
                <w:sz w:val="24"/>
              </w:rPr>
            </w:pPr>
            <w:r w:rsidRPr="0012332A">
              <w:rPr>
                <w:b/>
                <w:sz w:val="24"/>
              </w:rPr>
              <w:t>Remark:</w:t>
            </w:r>
          </w:p>
          <w:p w14:paraId="50007B05" w14:textId="542E8783" w:rsidR="00F13BCE" w:rsidRPr="009A1C34" w:rsidRDefault="00F13BCE" w:rsidP="00A10D47">
            <w:pPr>
              <w:spacing w:before="0"/>
              <w:rPr>
                <w:sz w:val="24"/>
              </w:rPr>
            </w:pPr>
            <w:r w:rsidRPr="0012332A">
              <w:rPr>
                <w:sz w:val="24"/>
              </w:rPr>
              <w:t xml:space="preserve">No issues found in previous year APQR for </w:t>
            </w:r>
            <w:r w:rsidR="00FF3F2C">
              <w:rPr>
                <w:color w:val="000000" w:themeColor="text1"/>
                <w:sz w:val="24"/>
              </w:rPr>
              <w:t>MOXIFLOXACIN ED / MOXIFLOXACIN OPH</w:t>
            </w:r>
            <w:r w:rsidR="00A10D47">
              <w:rPr>
                <w:color w:val="000000" w:themeColor="text1"/>
                <w:sz w:val="24"/>
              </w:rPr>
              <w:t>.</w:t>
            </w:r>
          </w:p>
        </w:tc>
      </w:tr>
      <w:tr w:rsidR="009A1C34" w:rsidRPr="00D97029" w14:paraId="169692D8" w14:textId="77777777" w:rsidTr="0028232E">
        <w:trPr>
          <w:trHeight w:val="432"/>
          <w:jc w:val="center"/>
        </w:trPr>
        <w:tc>
          <w:tcPr>
            <w:tcW w:w="2423" w:type="pct"/>
            <w:shd w:val="clear" w:color="auto" w:fill="auto"/>
          </w:tcPr>
          <w:p w14:paraId="6377ECA6" w14:textId="77777777" w:rsidR="00CE61E7" w:rsidRDefault="009A1C34" w:rsidP="00884696">
            <w:pPr>
              <w:spacing w:before="0"/>
              <w:rPr>
                <w:b/>
                <w:sz w:val="24"/>
              </w:rPr>
            </w:pPr>
            <w:r>
              <w:rPr>
                <w:b/>
                <w:sz w:val="24"/>
              </w:rPr>
              <w:t>Prepared</w:t>
            </w:r>
            <w:r w:rsidRPr="00D97029">
              <w:rPr>
                <w:b/>
                <w:sz w:val="24"/>
              </w:rPr>
              <w:t xml:space="preserve"> By QA: </w:t>
            </w:r>
          </w:p>
          <w:p w14:paraId="0ABE99D0" w14:textId="77777777" w:rsidR="009A1C34" w:rsidRPr="00D97029" w:rsidRDefault="009A1C34" w:rsidP="00884696">
            <w:pPr>
              <w:spacing w:before="0"/>
              <w:rPr>
                <w:b/>
                <w:sz w:val="24"/>
              </w:rPr>
            </w:pPr>
            <w:r w:rsidRPr="00D97029">
              <w:rPr>
                <w:b/>
                <w:sz w:val="24"/>
              </w:rPr>
              <w:t>(Sign/Date)</w:t>
            </w:r>
          </w:p>
        </w:tc>
        <w:tc>
          <w:tcPr>
            <w:tcW w:w="2577" w:type="pct"/>
            <w:shd w:val="clear" w:color="auto" w:fill="auto"/>
          </w:tcPr>
          <w:p w14:paraId="4D1F7D8E" w14:textId="77777777" w:rsidR="00CE61E7" w:rsidRDefault="009A1C34" w:rsidP="00884696">
            <w:pPr>
              <w:spacing w:before="0"/>
              <w:rPr>
                <w:b/>
                <w:sz w:val="24"/>
              </w:rPr>
            </w:pPr>
            <w:r>
              <w:rPr>
                <w:b/>
                <w:sz w:val="24"/>
              </w:rPr>
              <w:t>Reviewed</w:t>
            </w:r>
            <w:r w:rsidRPr="00D97029">
              <w:rPr>
                <w:b/>
                <w:sz w:val="24"/>
              </w:rPr>
              <w:t xml:space="preserve"> By QA: </w:t>
            </w:r>
          </w:p>
          <w:p w14:paraId="4C2084E1" w14:textId="77777777" w:rsidR="009A1C34" w:rsidRPr="00D97029" w:rsidRDefault="009A1C34" w:rsidP="00884696">
            <w:pPr>
              <w:spacing w:before="0"/>
              <w:rPr>
                <w:b/>
                <w:sz w:val="24"/>
              </w:rPr>
            </w:pPr>
            <w:r w:rsidRPr="00D97029">
              <w:rPr>
                <w:b/>
                <w:sz w:val="24"/>
              </w:rPr>
              <w:t>(Sign/Date)</w:t>
            </w:r>
          </w:p>
        </w:tc>
      </w:tr>
    </w:tbl>
    <w:p w14:paraId="79F39970" w14:textId="2E3B2399" w:rsidR="0068463B" w:rsidRDefault="0068463B" w:rsidP="0068463B">
      <w:pPr>
        <w:spacing w:before="0"/>
      </w:pPr>
    </w:p>
    <w:p w14:paraId="2DD17A00" w14:textId="037C1116" w:rsidR="0068463B" w:rsidRDefault="0068463B" w:rsidP="0068463B">
      <w:pPr>
        <w:spacing w:before="0"/>
      </w:pPr>
    </w:p>
    <w:p w14:paraId="49A8293F" w14:textId="7B696303" w:rsidR="0068463B" w:rsidRDefault="0068463B" w:rsidP="0068463B">
      <w:pPr>
        <w:spacing w:before="0"/>
      </w:pPr>
    </w:p>
    <w:p w14:paraId="1508547E" w14:textId="090C344A" w:rsidR="0068463B" w:rsidRDefault="0068463B" w:rsidP="0068463B">
      <w:pPr>
        <w:spacing w:before="0"/>
      </w:pPr>
    </w:p>
    <w:p w14:paraId="343EC2AA" w14:textId="6F253AFC" w:rsidR="00737A93" w:rsidRDefault="00737A93" w:rsidP="0068463B">
      <w:pPr>
        <w:spacing w:before="0"/>
      </w:pPr>
    </w:p>
    <w:p w14:paraId="0254CBF0" w14:textId="77777777" w:rsidR="00737A93" w:rsidRDefault="00737A93" w:rsidP="0068463B">
      <w:pPr>
        <w:spacing w:before="0"/>
      </w:pPr>
    </w:p>
    <w:p w14:paraId="28159134" w14:textId="278D1E46" w:rsidR="0068463B" w:rsidRDefault="0068463B" w:rsidP="0068463B">
      <w:pPr>
        <w:spacing w:before="0"/>
      </w:pPr>
    </w:p>
    <w:p w14:paraId="6BCF22E4" w14:textId="77777777" w:rsidR="0068463B" w:rsidRDefault="0068463B" w:rsidP="0068463B">
      <w:pPr>
        <w:spacing w:before="0"/>
      </w:pPr>
    </w:p>
    <w:p w14:paraId="7EBCE8B9" w14:textId="7998E76F" w:rsidR="000D3B99" w:rsidRPr="00A10D47" w:rsidRDefault="000D3B99" w:rsidP="009A0BE8">
      <w:pPr>
        <w:pStyle w:val="Heading1"/>
        <w:spacing w:before="0"/>
        <w:rPr>
          <w:rFonts w:ascii="Times New Roman" w:hAnsi="Times New Roman"/>
          <w:sz w:val="24"/>
          <w:szCs w:val="22"/>
        </w:rPr>
      </w:pPr>
      <w:bookmarkStart w:id="72" w:name="_Toc221453002"/>
      <w:r w:rsidRPr="0012332A">
        <w:rPr>
          <w:rFonts w:ascii="Times New Roman" w:hAnsi="Times New Roman"/>
          <w:sz w:val="24"/>
          <w:szCs w:val="22"/>
        </w:rPr>
        <w:lastRenderedPageBreak/>
        <w:t xml:space="preserve">REVIEW OF </w:t>
      </w:r>
      <w:r>
        <w:rPr>
          <w:rFonts w:ascii="Times New Roman" w:hAnsi="Times New Roman"/>
          <w:sz w:val="24"/>
          <w:szCs w:val="22"/>
        </w:rPr>
        <w:t>TECHNICAL AGREEMENTS</w:t>
      </w:r>
      <w:r w:rsidR="00AA0288">
        <w:rPr>
          <w:rFonts w:ascii="Times New Roman" w:hAnsi="Times New Roman"/>
          <w:sz w:val="24"/>
          <w:szCs w:val="22"/>
        </w:rPr>
        <w:t>/ CONTRACTUAL AGREEMENTS</w:t>
      </w:r>
      <w:r w:rsidRPr="0012332A">
        <w:rPr>
          <w:rFonts w:ascii="Times New Roman" w:hAnsi="Times New Roman"/>
          <w:sz w:val="24"/>
          <w:szCs w:val="22"/>
        </w:rPr>
        <w:t>:</w:t>
      </w:r>
      <w:bookmarkEnd w:id="72"/>
    </w:p>
    <w:p w14:paraId="3038EB62" w14:textId="77777777" w:rsidR="000D3B99" w:rsidRPr="00687A7A" w:rsidRDefault="000D3B99" w:rsidP="000D3B99">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0D3B99" w:rsidRPr="0012332A" w14:paraId="0A9198EF" w14:textId="77777777" w:rsidTr="00286CC4">
        <w:trPr>
          <w:trHeight w:val="432"/>
          <w:jc w:val="center"/>
        </w:trPr>
        <w:tc>
          <w:tcPr>
            <w:tcW w:w="5000" w:type="pct"/>
            <w:gridSpan w:val="2"/>
            <w:shd w:val="clear" w:color="auto" w:fill="D9D9D9" w:themeFill="background1" w:themeFillShade="D9"/>
          </w:tcPr>
          <w:p w14:paraId="12AAD0EB" w14:textId="77777777" w:rsidR="000D3B99" w:rsidRPr="0012332A" w:rsidRDefault="000D3B99" w:rsidP="001031E3">
            <w:pPr>
              <w:spacing w:before="0"/>
              <w:rPr>
                <w:b/>
                <w:sz w:val="24"/>
              </w:rPr>
            </w:pPr>
            <w:r w:rsidRPr="0012332A">
              <w:rPr>
                <w:b/>
                <w:sz w:val="24"/>
              </w:rPr>
              <w:t>Remark:</w:t>
            </w:r>
          </w:p>
          <w:p w14:paraId="3E1D7155" w14:textId="3E25978C" w:rsidR="000D3B99" w:rsidRPr="009A1C34" w:rsidRDefault="000D3B99" w:rsidP="001031E3">
            <w:pPr>
              <w:spacing w:before="0"/>
              <w:rPr>
                <w:sz w:val="24"/>
              </w:rPr>
            </w:pPr>
            <w:r>
              <w:rPr>
                <w:sz w:val="24"/>
              </w:rPr>
              <w:t>The Technical agreements</w:t>
            </w:r>
            <w:r w:rsidR="00AA0288">
              <w:rPr>
                <w:sz w:val="24"/>
              </w:rPr>
              <w:t>/ Contractual agreements</w:t>
            </w:r>
            <w:r>
              <w:rPr>
                <w:sz w:val="24"/>
              </w:rPr>
              <w:t xml:space="preserve"> found satisfactory during the review period</w:t>
            </w:r>
            <w:r>
              <w:rPr>
                <w:color w:val="000000" w:themeColor="text1"/>
                <w:sz w:val="24"/>
              </w:rPr>
              <w:t>.</w:t>
            </w:r>
          </w:p>
        </w:tc>
      </w:tr>
      <w:tr w:rsidR="009A1C34" w:rsidRPr="00D97029" w14:paraId="5FF603D2" w14:textId="77777777" w:rsidTr="0028232E">
        <w:trPr>
          <w:trHeight w:val="432"/>
          <w:jc w:val="center"/>
        </w:trPr>
        <w:tc>
          <w:tcPr>
            <w:tcW w:w="2423" w:type="pct"/>
            <w:shd w:val="clear" w:color="auto" w:fill="auto"/>
          </w:tcPr>
          <w:p w14:paraId="0EA4AE24" w14:textId="77777777" w:rsidR="00CE61E7" w:rsidRDefault="009A1C34" w:rsidP="00884696">
            <w:pPr>
              <w:spacing w:before="0"/>
              <w:rPr>
                <w:b/>
                <w:sz w:val="24"/>
              </w:rPr>
            </w:pPr>
            <w:r>
              <w:rPr>
                <w:b/>
                <w:sz w:val="24"/>
              </w:rPr>
              <w:t>Prepared</w:t>
            </w:r>
            <w:r w:rsidRPr="00D97029">
              <w:rPr>
                <w:b/>
                <w:sz w:val="24"/>
              </w:rPr>
              <w:t xml:space="preserve"> By QA: </w:t>
            </w:r>
          </w:p>
          <w:p w14:paraId="5EB96016" w14:textId="77777777" w:rsidR="009A1C34" w:rsidRPr="00D97029" w:rsidRDefault="009A1C34" w:rsidP="00884696">
            <w:pPr>
              <w:spacing w:before="0"/>
              <w:rPr>
                <w:b/>
                <w:sz w:val="24"/>
              </w:rPr>
            </w:pPr>
            <w:r w:rsidRPr="00D97029">
              <w:rPr>
                <w:b/>
                <w:sz w:val="24"/>
              </w:rPr>
              <w:t>(Sign/Date)</w:t>
            </w:r>
          </w:p>
        </w:tc>
        <w:tc>
          <w:tcPr>
            <w:tcW w:w="2577" w:type="pct"/>
            <w:shd w:val="clear" w:color="auto" w:fill="auto"/>
          </w:tcPr>
          <w:p w14:paraId="08A81100" w14:textId="77777777" w:rsidR="00CE61E7" w:rsidRDefault="009A1C34" w:rsidP="00884696">
            <w:pPr>
              <w:spacing w:before="0"/>
              <w:rPr>
                <w:b/>
                <w:sz w:val="24"/>
              </w:rPr>
            </w:pPr>
            <w:r>
              <w:rPr>
                <w:b/>
                <w:sz w:val="24"/>
              </w:rPr>
              <w:t>Reviewed</w:t>
            </w:r>
            <w:r w:rsidRPr="00D97029">
              <w:rPr>
                <w:b/>
                <w:sz w:val="24"/>
              </w:rPr>
              <w:t xml:space="preserve"> By QA: </w:t>
            </w:r>
          </w:p>
          <w:p w14:paraId="32A0DAC8" w14:textId="77777777" w:rsidR="009A1C34" w:rsidRPr="00D97029" w:rsidRDefault="009A1C34" w:rsidP="00884696">
            <w:pPr>
              <w:spacing w:before="0"/>
              <w:rPr>
                <w:b/>
                <w:sz w:val="24"/>
              </w:rPr>
            </w:pPr>
            <w:r w:rsidRPr="00D97029">
              <w:rPr>
                <w:b/>
                <w:sz w:val="24"/>
              </w:rPr>
              <w:t>(Sign/Date)</w:t>
            </w:r>
          </w:p>
        </w:tc>
      </w:tr>
    </w:tbl>
    <w:p w14:paraId="5B365750" w14:textId="77777777" w:rsidR="0068463B" w:rsidRDefault="0068463B" w:rsidP="0068463B">
      <w:pPr>
        <w:spacing w:before="0"/>
      </w:pPr>
      <w:bookmarkStart w:id="73" w:name="_Toc508959051"/>
    </w:p>
    <w:p w14:paraId="33A40650" w14:textId="016D5A85" w:rsidR="009C515C" w:rsidRPr="00A63583" w:rsidRDefault="009C515C" w:rsidP="009C515C">
      <w:pPr>
        <w:pStyle w:val="Heading1"/>
        <w:spacing w:before="0"/>
        <w:rPr>
          <w:rFonts w:ascii="Times New Roman" w:hAnsi="Times New Roman"/>
          <w:sz w:val="24"/>
          <w:szCs w:val="22"/>
        </w:rPr>
      </w:pPr>
      <w:bookmarkStart w:id="74" w:name="_Toc221453003"/>
      <w:r w:rsidRPr="00A63583">
        <w:rPr>
          <w:rFonts w:ascii="Times New Roman" w:hAnsi="Times New Roman"/>
          <w:sz w:val="24"/>
          <w:szCs w:val="22"/>
        </w:rPr>
        <w:t>REVIEW OF CRITICAL PRODUCT QUALITY PARAMETERS FROM PREVIOUS APQR:</w:t>
      </w:r>
      <w:bookmarkEnd w:id="74"/>
    </w:p>
    <w:p w14:paraId="3692F04C" w14:textId="77777777" w:rsidR="009C515C" w:rsidRPr="00687A7A" w:rsidRDefault="009C515C" w:rsidP="009C515C">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9C515C" w:rsidRPr="0012332A" w14:paraId="164BA45B" w14:textId="77777777" w:rsidTr="00286CC4">
        <w:trPr>
          <w:trHeight w:val="432"/>
          <w:jc w:val="center"/>
        </w:trPr>
        <w:tc>
          <w:tcPr>
            <w:tcW w:w="5000" w:type="pct"/>
            <w:gridSpan w:val="2"/>
            <w:shd w:val="clear" w:color="auto" w:fill="D9D9D9" w:themeFill="background1" w:themeFillShade="D9"/>
          </w:tcPr>
          <w:p w14:paraId="3E196728" w14:textId="77777777" w:rsidR="009C515C" w:rsidRPr="0012332A" w:rsidRDefault="009C515C" w:rsidP="00B7253A">
            <w:pPr>
              <w:spacing w:before="0"/>
              <w:rPr>
                <w:b/>
                <w:sz w:val="24"/>
              </w:rPr>
            </w:pPr>
            <w:r w:rsidRPr="0012332A">
              <w:rPr>
                <w:b/>
                <w:sz w:val="24"/>
              </w:rPr>
              <w:t>Remark:</w:t>
            </w:r>
          </w:p>
          <w:p w14:paraId="6F97314F" w14:textId="742272D6" w:rsidR="009C515C" w:rsidRPr="009A1C34" w:rsidRDefault="009C515C" w:rsidP="009C515C">
            <w:pPr>
              <w:spacing w:before="0"/>
              <w:rPr>
                <w:sz w:val="24"/>
              </w:rPr>
            </w:pPr>
            <w:r w:rsidRPr="0012332A">
              <w:rPr>
                <w:sz w:val="24"/>
              </w:rPr>
              <w:t xml:space="preserve">No </w:t>
            </w:r>
            <w:r>
              <w:rPr>
                <w:sz w:val="24"/>
              </w:rPr>
              <w:t xml:space="preserve">previous </w:t>
            </w:r>
            <w:proofErr w:type="gramStart"/>
            <w:r>
              <w:rPr>
                <w:sz w:val="24"/>
              </w:rPr>
              <w:t>years</w:t>
            </w:r>
            <w:proofErr w:type="gramEnd"/>
            <w:r>
              <w:rPr>
                <w:sz w:val="24"/>
              </w:rPr>
              <w:t xml:space="preserve"> quality parameters like deviation, OOS, market complaint, incidents, product recall </w:t>
            </w:r>
            <w:r w:rsidRPr="0012332A">
              <w:rPr>
                <w:sz w:val="24"/>
              </w:rPr>
              <w:t xml:space="preserve">found </w:t>
            </w:r>
            <w:r>
              <w:rPr>
                <w:sz w:val="24"/>
              </w:rPr>
              <w:t xml:space="preserve">recorded </w:t>
            </w:r>
            <w:r w:rsidRPr="0012332A">
              <w:rPr>
                <w:sz w:val="24"/>
              </w:rPr>
              <w:t xml:space="preserve">in previous year APQR for </w:t>
            </w:r>
            <w:r w:rsidR="00FF3F2C">
              <w:rPr>
                <w:color w:val="000000" w:themeColor="text1"/>
                <w:sz w:val="24"/>
              </w:rPr>
              <w:t>MOXIFLOXACIN ED / MOXIFLOXACIN OPH</w:t>
            </w:r>
            <w:r>
              <w:rPr>
                <w:color w:val="000000" w:themeColor="text1"/>
                <w:sz w:val="24"/>
              </w:rPr>
              <w:t>.</w:t>
            </w:r>
          </w:p>
        </w:tc>
      </w:tr>
      <w:tr w:rsidR="009C515C" w:rsidRPr="00D97029" w14:paraId="54C8BEAB" w14:textId="77777777" w:rsidTr="0028232E">
        <w:trPr>
          <w:trHeight w:val="432"/>
          <w:jc w:val="center"/>
        </w:trPr>
        <w:tc>
          <w:tcPr>
            <w:tcW w:w="2423" w:type="pct"/>
            <w:shd w:val="clear" w:color="auto" w:fill="auto"/>
          </w:tcPr>
          <w:p w14:paraId="6EECE5E3" w14:textId="77777777" w:rsidR="009C515C" w:rsidRDefault="009C515C" w:rsidP="00B7253A">
            <w:pPr>
              <w:spacing w:before="0"/>
              <w:rPr>
                <w:b/>
                <w:sz w:val="24"/>
              </w:rPr>
            </w:pPr>
            <w:r>
              <w:rPr>
                <w:b/>
                <w:sz w:val="24"/>
              </w:rPr>
              <w:t>Prepared</w:t>
            </w:r>
            <w:r w:rsidRPr="00D97029">
              <w:rPr>
                <w:b/>
                <w:sz w:val="24"/>
              </w:rPr>
              <w:t xml:space="preserve"> By QA: </w:t>
            </w:r>
          </w:p>
          <w:p w14:paraId="113C2376" w14:textId="77777777" w:rsidR="009C515C" w:rsidRPr="00D97029" w:rsidRDefault="009C515C" w:rsidP="00B7253A">
            <w:pPr>
              <w:spacing w:before="0"/>
              <w:rPr>
                <w:b/>
                <w:sz w:val="24"/>
              </w:rPr>
            </w:pPr>
            <w:r w:rsidRPr="00D97029">
              <w:rPr>
                <w:b/>
                <w:sz w:val="24"/>
              </w:rPr>
              <w:t>(Sign/Date)</w:t>
            </w:r>
          </w:p>
        </w:tc>
        <w:tc>
          <w:tcPr>
            <w:tcW w:w="2577" w:type="pct"/>
            <w:shd w:val="clear" w:color="auto" w:fill="auto"/>
          </w:tcPr>
          <w:p w14:paraId="4B293238" w14:textId="77777777" w:rsidR="009C515C" w:rsidRDefault="009C515C" w:rsidP="00B7253A">
            <w:pPr>
              <w:spacing w:before="0"/>
              <w:rPr>
                <w:b/>
                <w:sz w:val="24"/>
              </w:rPr>
            </w:pPr>
            <w:r>
              <w:rPr>
                <w:b/>
                <w:sz w:val="24"/>
              </w:rPr>
              <w:t>Reviewed</w:t>
            </w:r>
            <w:r w:rsidRPr="00D97029">
              <w:rPr>
                <w:b/>
                <w:sz w:val="24"/>
              </w:rPr>
              <w:t xml:space="preserve"> By QA: </w:t>
            </w:r>
          </w:p>
          <w:p w14:paraId="06786BB5" w14:textId="77777777" w:rsidR="009C515C" w:rsidRPr="00D97029" w:rsidRDefault="009C515C" w:rsidP="00B7253A">
            <w:pPr>
              <w:spacing w:before="0"/>
              <w:rPr>
                <w:b/>
                <w:sz w:val="24"/>
              </w:rPr>
            </w:pPr>
            <w:r w:rsidRPr="00D97029">
              <w:rPr>
                <w:b/>
                <w:sz w:val="24"/>
              </w:rPr>
              <w:t>(Sign/Date)</w:t>
            </w:r>
          </w:p>
        </w:tc>
      </w:tr>
    </w:tbl>
    <w:p w14:paraId="15F88FB9" w14:textId="77777777" w:rsidR="009F0467" w:rsidRDefault="009F0467" w:rsidP="009F0467">
      <w:pPr>
        <w:spacing w:before="0"/>
      </w:pPr>
    </w:p>
    <w:p w14:paraId="7BAE77CE" w14:textId="77777777" w:rsidR="009F0467" w:rsidRDefault="009F0467" w:rsidP="009F0467">
      <w:pPr>
        <w:spacing w:before="0"/>
      </w:pPr>
    </w:p>
    <w:p w14:paraId="0A64921F" w14:textId="77777777" w:rsidR="002B08D4" w:rsidRDefault="002B08D4" w:rsidP="009F0467">
      <w:pPr>
        <w:spacing w:before="0"/>
      </w:pPr>
    </w:p>
    <w:p w14:paraId="1B0E1D28" w14:textId="77777777" w:rsidR="00ED6B8E" w:rsidRDefault="00ED6B8E" w:rsidP="009F0467">
      <w:pPr>
        <w:spacing w:before="0"/>
      </w:pPr>
    </w:p>
    <w:p w14:paraId="1357A009" w14:textId="77777777" w:rsidR="00ED6B8E" w:rsidRDefault="00ED6B8E" w:rsidP="009F0467">
      <w:pPr>
        <w:spacing w:before="0"/>
      </w:pPr>
    </w:p>
    <w:p w14:paraId="23A3392F" w14:textId="77777777" w:rsidR="00ED6B8E" w:rsidRDefault="00ED6B8E" w:rsidP="009F0467">
      <w:pPr>
        <w:spacing w:before="0"/>
      </w:pPr>
    </w:p>
    <w:p w14:paraId="47D59797" w14:textId="77777777" w:rsidR="00ED6B8E" w:rsidRDefault="00ED6B8E" w:rsidP="009F0467">
      <w:pPr>
        <w:spacing w:before="0"/>
      </w:pPr>
    </w:p>
    <w:p w14:paraId="68255BB0" w14:textId="77777777" w:rsidR="00ED6B8E" w:rsidRDefault="00ED6B8E" w:rsidP="009F0467">
      <w:pPr>
        <w:spacing w:before="0"/>
      </w:pPr>
    </w:p>
    <w:p w14:paraId="7C3B54FD" w14:textId="77777777" w:rsidR="00ED6B8E" w:rsidRDefault="00ED6B8E" w:rsidP="009F0467">
      <w:pPr>
        <w:spacing w:before="0"/>
      </w:pPr>
    </w:p>
    <w:p w14:paraId="0B3856E3" w14:textId="77777777" w:rsidR="00ED6B8E" w:rsidRDefault="00ED6B8E" w:rsidP="009F0467">
      <w:pPr>
        <w:spacing w:before="0"/>
      </w:pPr>
    </w:p>
    <w:p w14:paraId="0B6A0860" w14:textId="77777777" w:rsidR="00ED6B8E" w:rsidRDefault="00ED6B8E" w:rsidP="009F0467">
      <w:pPr>
        <w:spacing w:before="0"/>
      </w:pPr>
    </w:p>
    <w:p w14:paraId="7DD01068" w14:textId="77777777" w:rsidR="00ED6B8E" w:rsidRDefault="00ED6B8E" w:rsidP="009F0467">
      <w:pPr>
        <w:spacing w:before="0"/>
      </w:pPr>
    </w:p>
    <w:p w14:paraId="32125533" w14:textId="77777777" w:rsidR="00ED6B8E" w:rsidRDefault="00ED6B8E" w:rsidP="009F0467">
      <w:pPr>
        <w:spacing w:before="0"/>
      </w:pPr>
    </w:p>
    <w:p w14:paraId="045B6344" w14:textId="77777777" w:rsidR="00ED6B8E" w:rsidRDefault="00ED6B8E" w:rsidP="009F0467">
      <w:pPr>
        <w:spacing w:before="0"/>
      </w:pPr>
    </w:p>
    <w:p w14:paraId="40FBE418" w14:textId="77777777" w:rsidR="00ED6B8E" w:rsidRDefault="00ED6B8E" w:rsidP="009F0467">
      <w:pPr>
        <w:spacing w:before="0"/>
      </w:pPr>
    </w:p>
    <w:p w14:paraId="1A6A55FF" w14:textId="77777777" w:rsidR="00ED6B8E" w:rsidRDefault="00ED6B8E" w:rsidP="009F0467">
      <w:pPr>
        <w:spacing w:before="0"/>
      </w:pPr>
    </w:p>
    <w:p w14:paraId="562D7937" w14:textId="7D75815E" w:rsidR="008A239A" w:rsidRDefault="008A239A" w:rsidP="009F0467">
      <w:pPr>
        <w:spacing w:before="0"/>
      </w:pPr>
    </w:p>
    <w:p w14:paraId="1FF0EFC2" w14:textId="6974FD76" w:rsidR="00DB7CB3" w:rsidRDefault="00DB7CB3" w:rsidP="009F0467">
      <w:pPr>
        <w:spacing w:before="0"/>
      </w:pPr>
    </w:p>
    <w:p w14:paraId="482C7F58" w14:textId="448524B3" w:rsidR="00DB7CB3" w:rsidRDefault="00DB7CB3" w:rsidP="009F0467">
      <w:pPr>
        <w:spacing w:before="0"/>
      </w:pPr>
    </w:p>
    <w:p w14:paraId="42DDB88D" w14:textId="7E533198" w:rsidR="00DB7CB3" w:rsidRDefault="00DB7CB3" w:rsidP="009F0467">
      <w:pPr>
        <w:spacing w:before="0"/>
      </w:pPr>
    </w:p>
    <w:p w14:paraId="58A28BA7" w14:textId="1AAD3CD2" w:rsidR="00DB7CB3" w:rsidRDefault="00DB7CB3" w:rsidP="009F0467">
      <w:pPr>
        <w:spacing w:before="0"/>
      </w:pPr>
    </w:p>
    <w:p w14:paraId="03031511" w14:textId="5889EB3B" w:rsidR="00DB7CB3" w:rsidRDefault="00DB7CB3" w:rsidP="009F0467">
      <w:pPr>
        <w:spacing w:before="0"/>
      </w:pPr>
    </w:p>
    <w:p w14:paraId="3E12112C" w14:textId="20B36E12" w:rsidR="00DB7CB3" w:rsidRDefault="00DB7CB3" w:rsidP="009F0467">
      <w:pPr>
        <w:spacing w:before="0"/>
      </w:pPr>
    </w:p>
    <w:p w14:paraId="1E926442" w14:textId="7E2B8D83" w:rsidR="00DB7CB3" w:rsidRDefault="00DB7CB3" w:rsidP="009F0467">
      <w:pPr>
        <w:spacing w:before="0"/>
      </w:pPr>
    </w:p>
    <w:p w14:paraId="67E0D35F" w14:textId="638B59D3" w:rsidR="00DB7CB3" w:rsidRDefault="00DB7CB3" w:rsidP="009F0467">
      <w:pPr>
        <w:spacing w:before="0"/>
      </w:pPr>
    </w:p>
    <w:p w14:paraId="7401EF5B" w14:textId="6D64D1B7" w:rsidR="00DB7CB3" w:rsidRDefault="00DB7CB3" w:rsidP="009F0467">
      <w:pPr>
        <w:spacing w:before="0"/>
      </w:pPr>
    </w:p>
    <w:p w14:paraId="4FCE53FD" w14:textId="081B82D2" w:rsidR="00DB7CB3" w:rsidRDefault="00DB7CB3" w:rsidP="009F0467">
      <w:pPr>
        <w:spacing w:before="0"/>
      </w:pPr>
    </w:p>
    <w:p w14:paraId="22766E89" w14:textId="4270D5B8" w:rsidR="00DB7CB3" w:rsidRDefault="00DB7CB3" w:rsidP="009F0467">
      <w:pPr>
        <w:spacing w:before="0"/>
      </w:pPr>
    </w:p>
    <w:p w14:paraId="7DC3CDE7" w14:textId="62A219D8" w:rsidR="00DB7CB3" w:rsidRDefault="00DB7CB3" w:rsidP="009F0467">
      <w:pPr>
        <w:spacing w:before="0"/>
      </w:pPr>
    </w:p>
    <w:p w14:paraId="7FC653D3" w14:textId="77777777" w:rsidR="00737A93" w:rsidRDefault="00737A93" w:rsidP="009F0467">
      <w:pPr>
        <w:spacing w:before="0"/>
      </w:pPr>
    </w:p>
    <w:p w14:paraId="14949109" w14:textId="0956CA94" w:rsidR="00DB7CB3" w:rsidRDefault="00DB7CB3" w:rsidP="009F0467">
      <w:pPr>
        <w:spacing w:before="0"/>
      </w:pPr>
    </w:p>
    <w:p w14:paraId="61A642CA" w14:textId="17B1C743" w:rsidR="00DB7CB3" w:rsidRDefault="00DB7CB3" w:rsidP="009F0467">
      <w:pPr>
        <w:spacing w:before="0"/>
      </w:pPr>
    </w:p>
    <w:p w14:paraId="1A3621D8" w14:textId="4C258E10" w:rsidR="00DB7CB3" w:rsidRDefault="00DB7CB3" w:rsidP="009F0467">
      <w:pPr>
        <w:spacing w:before="0"/>
      </w:pPr>
    </w:p>
    <w:p w14:paraId="57C7DD25" w14:textId="1C31FCBA" w:rsidR="00DB7CB3" w:rsidRDefault="00DB7CB3" w:rsidP="009F0467">
      <w:pPr>
        <w:spacing w:before="0"/>
      </w:pPr>
    </w:p>
    <w:p w14:paraId="44B91FF2" w14:textId="77777777" w:rsidR="00DB7CB3" w:rsidRDefault="00DB7CB3" w:rsidP="009F0467">
      <w:pPr>
        <w:spacing w:before="0"/>
      </w:pPr>
    </w:p>
    <w:p w14:paraId="29902805" w14:textId="77777777" w:rsidR="008A239A" w:rsidRDefault="008A239A" w:rsidP="009F0467">
      <w:pPr>
        <w:spacing w:before="0"/>
      </w:pPr>
    </w:p>
    <w:p w14:paraId="21250893" w14:textId="77777777" w:rsidR="00F13BCE" w:rsidRPr="0012332A" w:rsidRDefault="00F13BCE" w:rsidP="00F13BCE">
      <w:pPr>
        <w:pStyle w:val="Heading1"/>
        <w:spacing w:before="0" w:line="276" w:lineRule="auto"/>
        <w:rPr>
          <w:rFonts w:ascii="Times New Roman" w:hAnsi="Times New Roman"/>
          <w:sz w:val="24"/>
          <w:szCs w:val="22"/>
        </w:rPr>
      </w:pPr>
      <w:bookmarkStart w:id="75" w:name="_Toc221453004"/>
      <w:r w:rsidRPr="0012332A">
        <w:rPr>
          <w:rFonts w:ascii="Times New Roman" w:hAnsi="Times New Roman"/>
          <w:sz w:val="24"/>
          <w:szCs w:val="22"/>
        </w:rPr>
        <w:lastRenderedPageBreak/>
        <w:t>APQR SUMMARY:</w:t>
      </w:r>
      <w:bookmarkEnd w:id="73"/>
      <w:bookmarkEnd w:id="75"/>
    </w:p>
    <w:p w14:paraId="24C6A713" w14:textId="77777777" w:rsidR="00F13BCE" w:rsidRPr="0012332A" w:rsidRDefault="00F13BCE" w:rsidP="00F13BCE">
      <w:pPr>
        <w:pStyle w:val="ListParagraph"/>
        <w:tabs>
          <w:tab w:val="left" w:pos="5040"/>
        </w:tabs>
        <w:spacing w:after="0"/>
        <w:ind w:left="426"/>
        <w:jc w:val="both"/>
        <w:rPr>
          <w:rFonts w:ascii="Times New Roman" w:hAnsi="Times New Roman"/>
          <w:sz w:val="24"/>
          <w:szCs w:val="24"/>
        </w:rPr>
      </w:pPr>
    </w:p>
    <w:p w14:paraId="74045C2A" w14:textId="0963917F" w:rsidR="00F13BCE" w:rsidRPr="00A26165" w:rsidRDefault="00F13BCE" w:rsidP="00F13BCE">
      <w:pPr>
        <w:numPr>
          <w:ilvl w:val="0"/>
          <w:numId w:val="17"/>
        </w:numPr>
        <w:spacing w:before="0" w:line="360" w:lineRule="auto"/>
        <w:rPr>
          <w:sz w:val="24"/>
        </w:rPr>
      </w:pPr>
      <w:r w:rsidRPr="0012332A">
        <w:rPr>
          <w:sz w:val="24"/>
          <w:szCs w:val="24"/>
        </w:rPr>
        <w:t xml:space="preserve">Total </w:t>
      </w:r>
      <w:r w:rsidR="00101403">
        <w:rPr>
          <w:b/>
          <w:sz w:val="24"/>
          <w:szCs w:val="24"/>
        </w:rPr>
        <w:t>0</w:t>
      </w:r>
      <w:r w:rsidR="00737A93">
        <w:rPr>
          <w:b/>
          <w:sz w:val="24"/>
          <w:szCs w:val="24"/>
        </w:rPr>
        <w:t>4</w:t>
      </w:r>
      <w:r w:rsidRPr="0012332A">
        <w:rPr>
          <w:sz w:val="24"/>
          <w:szCs w:val="24"/>
        </w:rPr>
        <w:t xml:space="preserve"> batches of </w:t>
      </w:r>
      <w:r w:rsidR="00FF3F2C">
        <w:rPr>
          <w:color w:val="000000" w:themeColor="text1"/>
          <w:sz w:val="24"/>
        </w:rPr>
        <w:t>MOXIFLOXACIN ED / MOXIFLOXACIN OPH</w:t>
      </w:r>
      <w:r w:rsidR="00ED199E">
        <w:rPr>
          <w:color w:val="000000" w:themeColor="text1"/>
          <w:sz w:val="24"/>
        </w:rPr>
        <w:t xml:space="preserve"> </w:t>
      </w:r>
      <w:r w:rsidR="00A26165" w:rsidRPr="00A26165">
        <w:rPr>
          <w:sz w:val="24"/>
        </w:rPr>
        <w:t>were manufactured during the review period (</w:t>
      </w:r>
      <w:r w:rsidR="00A26165" w:rsidRPr="00A26165">
        <w:rPr>
          <w:sz w:val="24"/>
          <w:szCs w:val="24"/>
        </w:rPr>
        <w:t>1</w:t>
      </w:r>
      <w:r w:rsidR="00A26165" w:rsidRPr="00A26165">
        <w:rPr>
          <w:sz w:val="24"/>
          <w:szCs w:val="24"/>
          <w:vertAlign w:val="superscript"/>
        </w:rPr>
        <w:t xml:space="preserve">st </w:t>
      </w:r>
      <w:r w:rsidR="00A26165" w:rsidRPr="00A26165">
        <w:rPr>
          <w:sz w:val="24"/>
          <w:szCs w:val="24"/>
        </w:rPr>
        <w:t>January 20</w:t>
      </w:r>
      <w:r w:rsidR="005D25A8">
        <w:rPr>
          <w:sz w:val="24"/>
          <w:szCs w:val="24"/>
        </w:rPr>
        <w:t>2</w:t>
      </w:r>
      <w:r w:rsidR="00DB7CB3">
        <w:rPr>
          <w:sz w:val="24"/>
          <w:szCs w:val="24"/>
        </w:rPr>
        <w:t>5</w:t>
      </w:r>
      <w:r w:rsidR="00A26165" w:rsidRPr="00A26165">
        <w:rPr>
          <w:sz w:val="24"/>
          <w:szCs w:val="24"/>
        </w:rPr>
        <w:t xml:space="preserve"> to 31</w:t>
      </w:r>
      <w:r w:rsidR="00A26165" w:rsidRPr="00A26165">
        <w:rPr>
          <w:sz w:val="24"/>
          <w:szCs w:val="24"/>
          <w:vertAlign w:val="superscript"/>
        </w:rPr>
        <w:t>st</w:t>
      </w:r>
      <w:r w:rsidR="009F0467">
        <w:rPr>
          <w:sz w:val="24"/>
          <w:szCs w:val="24"/>
          <w:vertAlign w:val="superscript"/>
        </w:rPr>
        <w:t xml:space="preserve"> </w:t>
      </w:r>
      <w:r w:rsidR="00A26165" w:rsidRPr="00A26165">
        <w:rPr>
          <w:sz w:val="24"/>
          <w:szCs w:val="24"/>
        </w:rPr>
        <w:t>December 20</w:t>
      </w:r>
      <w:r w:rsidR="000A41CB">
        <w:rPr>
          <w:sz w:val="24"/>
          <w:szCs w:val="24"/>
        </w:rPr>
        <w:t>2</w:t>
      </w:r>
      <w:r w:rsidR="00DB7CB3">
        <w:rPr>
          <w:sz w:val="24"/>
          <w:szCs w:val="24"/>
        </w:rPr>
        <w:t>5</w:t>
      </w:r>
      <w:r w:rsidR="00A26165" w:rsidRPr="00A26165">
        <w:rPr>
          <w:sz w:val="24"/>
        </w:rPr>
        <w:t>).</w:t>
      </w:r>
    </w:p>
    <w:p w14:paraId="6650B669" w14:textId="77777777" w:rsidR="00F13BCE" w:rsidRPr="00E514DE" w:rsidRDefault="00F13BCE" w:rsidP="00F13BCE">
      <w:pPr>
        <w:numPr>
          <w:ilvl w:val="0"/>
          <w:numId w:val="17"/>
        </w:numPr>
        <w:spacing w:before="0" w:line="360" w:lineRule="auto"/>
        <w:rPr>
          <w:sz w:val="24"/>
          <w:szCs w:val="24"/>
        </w:rPr>
      </w:pPr>
      <w:r w:rsidRPr="0012332A">
        <w:rPr>
          <w:sz w:val="24"/>
        </w:rPr>
        <w:t>All raw materials and packing materials used in manufacturing and packing process were received from approved vendors only.</w:t>
      </w:r>
    </w:p>
    <w:p w14:paraId="4172BD6D" w14:textId="35520C75" w:rsidR="00E514DE" w:rsidRPr="008F1D01" w:rsidRDefault="00E514DE" w:rsidP="008F1D01">
      <w:pPr>
        <w:numPr>
          <w:ilvl w:val="0"/>
          <w:numId w:val="17"/>
        </w:numPr>
        <w:spacing w:before="0" w:line="360" w:lineRule="auto"/>
        <w:rPr>
          <w:sz w:val="24"/>
        </w:rPr>
      </w:pPr>
      <w:r w:rsidRPr="008F1D01">
        <w:rPr>
          <w:sz w:val="24"/>
        </w:rPr>
        <w:t xml:space="preserve">All the major </w:t>
      </w:r>
      <w:r w:rsidR="001B2E5C" w:rsidRPr="008F1D01">
        <w:rPr>
          <w:sz w:val="24"/>
        </w:rPr>
        <w:t>equipment’s</w:t>
      </w:r>
      <w:r w:rsidRPr="008F1D01">
        <w:rPr>
          <w:sz w:val="24"/>
        </w:rPr>
        <w:t xml:space="preserve"> used in the manufacturing of the product were qualified prior to use and no major modification or breakdown noted.</w:t>
      </w:r>
    </w:p>
    <w:p w14:paraId="69D9CBEC" w14:textId="77777777" w:rsidR="00E514DE" w:rsidRPr="008F1D01" w:rsidRDefault="00E514DE" w:rsidP="008F1D01">
      <w:pPr>
        <w:numPr>
          <w:ilvl w:val="0"/>
          <w:numId w:val="17"/>
        </w:numPr>
        <w:spacing w:before="0" w:line="360" w:lineRule="auto"/>
        <w:rPr>
          <w:sz w:val="24"/>
        </w:rPr>
      </w:pPr>
      <w:r w:rsidRPr="008F1D01">
        <w:rPr>
          <w:sz w:val="24"/>
        </w:rPr>
        <w:t>Microbiological environmental monitoring of data of the critical area for the calendar year were reviewed and found acceptable.</w:t>
      </w:r>
    </w:p>
    <w:p w14:paraId="637107F4" w14:textId="77777777" w:rsidR="00A26165" w:rsidRPr="00A26165" w:rsidRDefault="00E514DE" w:rsidP="00A26165">
      <w:pPr>
        <w:numPr>
          <w:ilvl w:val="0"/>
          <w:numId w:val="17"/>
        </w:numPr>
        <w:spacing w:before="0" w:line="360" w:lineRule="auto"/>
        <w:rPr>
          <w:sz w:val="24"/>
        </w:rPr>
      </w:pPr>
      <w:r w:rsidRPr="00A26165">
        <w:rPr>
          <w:sz w:val="24"/>
        </w:rPr>
        <w:t xml:space="preserve">Batch manufacturing and batch packing record of all the batches manufactured </w:t>
      </w:r>
      <w:r w:rsidR="00A26165" w:rsidRPr="00A26165">
        <w:rPr>
          <w:sz w:val="24"/>
        </w:rPr>
        <w:t>during the review period were reviewed prior to release.</w:t>
      </w:r>
    </w:p>
    <w:p w14:paraId="024B1913" w14:textId="77777777" w:rsidR="00F13BCE" w:rsidRPr="00A26165" w:rsidRDefault="00F13BCE" w:rsidP="00B45306">
      <w:pPr>
        <w:numPr>
          <w:ilvl w:val="0"/>
          <w:numId w:val="17"/>
        </w:numPr>
        <w:spacing w:before="0" w:line="360" w:lineRule="auto"/>
        <w:rPr>
          <w:sz w:val="24"/>
          <w:szCs w:val="24"/>
        </w:rPr>
      </w:pPr>
      <w:r w:rsidRPr="00A26165">
        <w:rPr>
          <w:sz w:val="24"/>
        </w:rPr>
        <w:t>In-process parameter and finished product parameter were found satisfactory as per specification.</w:t>
      </w:r>
    </w:p>
    <w:p w14:paraId="160DA3EE" w14:textId="60C4F2D5" w:rsidR="00F13BCE" w:rsidRPr="0012332A" w:rsidRDefault="00F13BCE" w:rsidP="00F13BCE">
      <w:pPr>
        <w:numPr>
          <w:ilvl w:val="0"/>
          <w:numId w:val="17"/>
        </w:numPr>
        <w:spacing w:before="0" w:line="360" w:lineRule="auto"/>
        <w:rPr>
          <w:sz w:val="24"/>
          <w:szCs w:val="24"/>
        </w:rPr>
      </w:pPr>
      <w:r w:rsidRPr="0012332A">
        <w:rPr>
          <w:sz w:val="24"/>
        </w:rPr>
        <w:t xml:space="preserve">Bulk stage </w:t>
      </w:r>
      <w:proofErr w:type="gramStart"/>
      <w:r w:rsidRPr="0012332A">
        <w:rPr>
          <w:sz w:val="24"/>
        </w:rPr>
        <w:t>yield</w:t>
      </w:r>
      <w:proofErr w:type="gramEnd"/>
      <w:r w:rsidRPr="0012332A">
        <w:rPr>
          <w:sz w:val="24"/>
        </w:rPr>
        <w:t xml:space="preserve"> of </w:t>
      </w:r>
      <w:r w:rsidR="00FF3F2C">
        <w:rPr>
          <w:color w:val="000000" w:themeColor="text1"/>
          <w:sz w:val="24"/>
        </w:rPr>
        <w:t>MOXIFLOXACIN ED / MOXIFLOXACIN OPH</w:t>
      </w:r>
      <w:r w:rsidR="00ED199E">
        <w:rPr>
          <w:color w:val="000000" w:themeColor="text1"/>
          <w:sz w:val="24"/>
        </w:rPr>
        <w:t xml:space="preserve"> </w:t>
      </w:r>
      <w:r>
        <w:rPr>
          <w:sz w:val="24"/>
        </w:rPr>
        <w:t>found within the limit.</w:t>
      </w:r>
    </w:p>
    <w:p w14:paraId="24569384" w14:textId="109D751A" w:rsidR="00084D8F" w:rsidRPr="009F0467" w:rsidRDefault="001B0623" w:rsidP="00084D8F">
      <w:pPr>
        <w:numPr>
          <w:ilvl w:val="0"/>
          <w:numId w:val="17"/>
        </w:numPr>
        <w:spacing w:before="0" w:line="360" w:lineRule="auto"/>
        <w:rPr>
          <w:sz w:val="24"/>
          <w:szCs w:val="24"/>
        </w:rPr>
      </w:pPr>
      <w:r w:rsidRPr="009F0467">
        <w:rPr>
          <w:sz w:val="24"/>
        </w:rPr>
        <w:t xml:space="preserve">Finished stage yield of </w:t>
      </w:r>
      <w:r w:rsidR="00FF3F2C">
        <w:rPr>
          <w:sz w:val="24"/>
        </w:rPr>
        <w:t>MOXIFLOXACIN ED / MOXIFLOXACIN OPH</w:t>
      </w:r>
      <w:r w:rsidR="00ED199E" w:rsidRPr="009F0467">
        <w:rPr>
          <w:sz w:val="24"/>
        </w:rPr>
        <w:t xml:space="preserve"> </w:t>
      </w:r>
      <w:r w:rsidRPr="009F0467">
        <w:rPr>
          <w:sz w:val="24"/>
        </w:rPr>
        <w:t>found within the limit</w:t>
      </w:r>
      <w:r w:rsidR="00084D8F" w:rsidRPr="009F0467">
        <w:rPr>
          <w:sz w:val="24"/>
        </w:rPr>
        <w:t>.</w:t>
      </w:r>
    </w:p>
    <w:p w14:paraId="28660652" w14:textId="77777777" w:rsidR="008F1D01" w:rsidRPr="00A26165" w:rsidRDefault="00A26165" w:rsidP="008F1D01">
      <w:pPr>
        <w:numPr>
          <w:ilvl w:val="0"/>
          <w:numId w:val="17"/>
        </w:numPr>
        <w:spacing w:before="0" w:line="360" w:lineRule="auto"/>
        <w:rPr>
          <w:sz w:val="24"/>
        </w:rPr>
      </w:pPr>
      <w:r w:rsidRPr="00A26165">
        <w:rPr>
          <w:sz w:val="24"/>
        </w:rPr>
        <w:t>Technical agreements on calibration services, validation services, pest control, medical services and contract laboratory were reviewed and found satisfactory during the review period.</w:t>
      </w:r>
    </w:p>
    <w:p w14:paraId="6D0D49AF" w14:textId="7F58A6EB" w:rsidR="00F13BCE" w:rsidRPr="001625E0" w:rsidRDefault="00F13BCE" w:rsidP="00F13BCE">
      <w:pPr>
        <w:numPr>
          <w:ilvl w:val="0"/>
          <w:numId w:val="17"/>
        </w:numPr>
        <w:spacing w:before="0" w:line="360" w:lineRule="auto"/>
        <w:rPr>
          <w:sz w:val="24"/>
          <w:szCs w:val="24"/>
        </w:rPr>
      </w:pPr>
      <w:r w:rsidRPr="0012332A">
        <w:rPr>
          <w:sz w:val="24"/>
        </w:rPr>
        <w:t xml:space="preserve">No Deviation, Change Control, Market Complaints, </w:t>
      </w:r>
      <w:r w:rsidR="00EC418E">
        <w:rPr>
          <w:sz w:val="24"/>
        </w:rPr>
        <w:t xml:space="preserve">Incident, </w:t>
      </w:r>
      <w:r w:rsidRPr="0012332A">
        <w:rPr>
          <w:sz w:val="24"/>
        </w:rPr>
        <w:t>Product Failure, Product Recalls, Product returned goods, Out of Specification, Batch Rejection, Non-conformances</w:t>
      </w:r>
      <w:r w:rsidR="008A5B3F">
        <w:rPr>
          <w:sz w:val="24"/>
        </w:rPr>
        <w:t xml:space="preserve"> </w:t>
      </w:r>
      <w:r w:rsidR="00EC418E">
        <w:rPr>
          <w:sz w:val="24"/>
        </w:rPr>
        <w:t>&amp; CAPA</w:t>
      </w:r>
      <w:r w:rsidRPr="0012332A">
        <w:rPr>
          <w:sz w:val="24"/>
        </w:rPr>
        <w:t xml:space="preserve"> registered for </w:t>
      </w:r>
      <w:r w:rsidR="00FF3F2C">
        <w:rPr>
          <w:color w:val="000000" w:themeColor="text1"/>
          <w:sz w:val="24"/>
        </w:rPr>
        <w:t>MOXIFLOXACIN ED / MOXIFLOXACIN OPH</w:t>
      </w:r>
      <w:r w:rsidR="00ED199E">
        <w:rPr>
          <w:color w:val="000000" w:themeColor="text1"/>
          <w:sz w:val="24"/>
        </w:rPr>
        <w:t xml:space="preserve"> </w:t>
      </w:r>
      <w:r w:rsidR="00A26165" w:rsidRPr="00A26165">
        <w:rPr>
          <w:sz w:val="24"/>
        </w:rPr>
        <w:t>during the review period</w:t>
      </w:r>
      <w:r w:rsidRPr="0012332A">
        <w:rPr>
          <w:sz w:val="24"/>
        </w:rPr>
        <w:t>.</w:t>
      </w:r>
    </w:p>
    <w:p w14:paraId="31D0ACDF" w14:textId="77777777" w:rsidR="00F13BCE" w:rsidRDefault="00F13BCE" w:rsidP="00F13BCE">
      <w:pPr>
        <w:spacing w:before="0"/>
        <w:rPr>
          <w:sz w:val="24"/>
          <w:szCs w:val="24"/>
        </w:rPr>
      </w:pPr>
    </w:p>
    <w:p w14:paraId="2D84A8E0" w14:textId="77777777" w:rsidR="00ED199E" w:rsidRDefault="00ED199E" w:rsidP="00F13BCE">
      <w:pPr>
        <w:spacing w:before="0"/>
        <w:rPr>
          <w:sz w:val="24"/>
          <w:szCs w:val="24"/>
        </w:rPr>
      </w:pPr>
    </w:p>
    <w:p w14:paraId="554F6640" w14:textId="77777777" w:rsidR="00ED199E" w:rsidRDefault="00ED199E" w:rsidP="00F13BCE">
      <w:pPr>
        <w:spacing w:before="0"/>
        <w:rPr>
          <w:sz w:val="24"/>
          <w:szCs w:val="24"/>
        </w:rPr>
      </w:pPr>
    </w:p>
    <w:p w14:paraId="62128D06" w14:textId="77777777" w:rsidR="00ED199E" w:rsidRDefault="00ED199E" w:rsidP="00F13BCE">
      <w:pPr>
        <w:spacing w:before="0"/>
        <w:rPr>
          <w:sz w:val="24"/>
          <w:szCs w:val="24"/>
        </w:rPr>
      </w:pPr>
    </w:p>
    <w:p w14:paraId="2B5A5C97" w14:textId="38C1B699" w:rsidR="002B08D4" w:rsidRDefault="002B08D4" w:rsidP="00F13BCE">
      <w:pPr>
        <w:spacing w:before="0"/>
        <w:rPr>
          <w:sz w:val="24"/>
          <w:szCs w:val="24"/>
        </w:rPr>
      </w:pPr>
    </w:p>
    <w:p w14:paraId="7A86CFB0" w14:textId="672E13A1" w:rsidR="00737A93" w:rsidRDefault="00737A93" w:rsidP="00F13BCE">
      <w:pPr>
        <w:spacing w:before="0"/>
        <w:rPr>
          <w:sz w:val="24"/>
          <w:szCs w:val="24"/>
        </w:rPr>
      </w:pPr>
    </w:p>
    <w:p w14:paraId="6DB3F901" w14:textId="7D12383B" w:rsidR="00737A93" w:rsidRDefault="00737A93" w:rsidP="00F13BCE">
      <w:pPr>
        <w:spacing w:before="0"/>
        <w:rPr>
          <w:sz w:val="24"/>
          <w:szCs w:val="24"/>
        </w:rPr>
      </w:pPr>
    </w:p>
    <w:p w14:paraId="3F043255" w14:textId="2950AD4A" w:rsidR="00737A93" w:rsidRDefault="00737A93" w:rsidP="00F13BCE">
      <w:pPr>
        <w:spacing w:before="0"/>
        <w:rPr>
          <w:sz w:val="24"/>
          <w:szCs w:val="24"/>
        </w:rPr>
      </w:pPr>
    </w:p>
    <w:p w14:paraId="1714A6F5" w14:textId="2F37B248" w:rsidR="00737A93" w:rsidRDefault="00737A93" w:rsidP="00F13BCE">
      <w:pPr>
        <w:spacing w:before="0"/>
        <w:rPr>
          <w:sz w:val="24"/>
          <w:szCs w:val="24"/>
        </w:rPr>
      </w:pPr>
    </w:p>
    <w:p w14:paraId="06BF2FBA" w14:textId="77777777" w:rsidR="00737A93" w:rsidRDefault="00737A93" w:rsidP="00F13BCE">
      <w:pPr>
        <w:spacing w:before="0"/>
        <w:rPr>
          <w:sz w:val="24"/>
          <w:szCs w:val="24"/>
        </w:rPr>
      </w:pPr>
    </w:p>
    <w:p w14:paraId="449EE93E" w14:textId="04015C2C" w:rsidR="002B08D4" w:rsidRDefault="002B08D4" w:rsidP="00F13BCE">
      <w:pPr>
        <w:spacing w:before="0"/>
        <w:rPr>
          <w:sz w:val="24"/>
          <w:szCs w:val="24"/>
        </w:rPr>
      </w:pPr>
    </w:p>
    <w:p w14:paraId="4339AC25" w14:textId="77777777" w:rsidR="0068463B" w:rsidRDefault="0068463B" w:rsidP="00F13BCE">
      <w:pPr>
        <w:spacing w:before="0"/>
        <w:rPr>
          <w:sz w:val="24"/>
          <w:szCs w:val="24"/>
        </w:rPr>
      </w:pPr>
    </w:p>
    <w:p w14:paraId="1F66C7F1" w14:textId="77777777" w:rsidR="002B08D4" w:rsidRDefault="002B08D4" w:rsidP="00F13BCE">
      <w:pPr>
        <w:spacing w:before="0"/>
        <w:rPr>
          <w:sz w:val="24"/>
          <w:szCs w:val="24"/>
        </w:rPr>
      </w:pPr>
    </w:p>
    <w:p w14:paraId="41BE024A" w14:textId="11A1FBCC" w:rsidR="00F13BCE" w:rsidRDefault="00F13BCE" w:rsidP="00F13BCE">
      <w:pPr>
        <w:pStyle w:val="Heading1"/>
        <w:spacing w:before="0" w:line="276" w:lineRule="auto"/>
        <w:rPr>
          <w:rFonts w:ascii="Times New Roman" w:hAnsi="Times New Roman"/>
          <w:sz w:val="24"/>
          <w:szCs w:val="22"/>
        </w:rPr>
      </w:pPr>
      <w:bookmarkStart w:id="76" w:name="_Toc508959052"/>
      <w:bookmarkStart w:id="77" w:name="_Toc221453005"/>
      <w:r w:rsidRPr="0012332A">
        <w:rPr>
          <w:rFonts w:ascii="Times New Roman" w:hAnsi="Times New Roman"/>
          <w:sz w:val="24"/>
          <w:szCs w:val="22"/>
        </w:rPr>
        <w:lastRenderedPageBreak/>
        <w:t>CONCLUSION:</w:t>
      </w:r>
      <w:bookmarkEnd w:id="76"/>
      <w:bookmarkEnd w:id="77"/>
    </w:p>
    <w:p w14:paraId="0E4576C3" w14:textId="77777777" w:rsidR="0068463B" w:rsidRPr="0068463B" w:rsidRDefault="0068463B" w:rsidP="0068463B">
      <w:pPr>
        <w:spacing w:before="0"/>
      </w:pPr>
    </w:p>
    <w:p w14:paraId="656EDE01" w14:textId="23980182" w:rsidR="00F13BCE" w:rsidRPr="0012332A" w:rsidRDefault="00F13BCE" w:rsidP="00F13BCE">
      <w:pPr>
        <w:numPr>
          <w:ilvl w:val="0"/>
          <w:numId w:val="17"/>
        </w:numPr>
        <w:spacing w:before="0" w:line="360" w:lineRule="auto"/>
        <w:rPr>
          <w:sz w:val="24"/>
        </w:rPr>
      </w:pPr>
      <w:r w:rsidRPr="0012332A">
        <w:rPr>
          <w:sz w:val="24"/>
          <w:szCs w:val="24"/>
        </w:rPr>
        <w:t>Quality test results of API used and drug product for batches manufactured period from 1</w:t>
      </w:r>
      <w:r w:rsidRPr="0012332A">
        <w:rPr>
          <w:sz w:val="24"/>
          <w:szCs w:val="24"/>
          <w:vertAlign w:val="superscript"/>
        </w:rPr>
        <w:t xml:space="preserve">st </w:t>
      </w:r>
      <w:r>
        <w:rPr>
          <w:sz w:val="24"/>
          <w:szCs w:val="24"/>
        </w:rPr>
        <w:t>January</w:t>
      </w:r>
      <w:r w:rsidRPr="0012332A">
        <w:rPr>
          <w:sz w:val="24"/>
          <w:szCs w:val="24"/>
        </w:rPr>
        <w:t xml:space="preserve"> 20</w:t>
      </w:r>
      <w:r w:rsidR="000A41CB">
        <w:rPr>
          <w:sz w:val="24"/>
          <w:szCs w:val="24"/>
        </w:rPr>
        <w:t>2</w:t>
      </w:r>
      <w:r w:rsidR="00DB7CB3">
        <w:rPr>
          <w:sz w:val="24"/>
          <w:szCs w:val="24"/>
        </w:rPr>
        <w:t>5</w:t>
      </w:r>
      <w:r w:rsidRPr="0012332A">
        <w:rPr>
          <w:sz w:val="24"/>
          <w:szCs w:val="24"/>
        </w:rPr>
        <w:t xml:space="preserve"> to 31</w:t>
      </w:r>
      <w:r w:rsidRPr="0012332A">
        <w:rPr>
          <w:sz w:val="24"/>
          <w:szCs w:val="24"/>
          <w:vertAlign w:val="superscript"/>
        </w:rPr>
        <w:t>st</w:t>
      </w:r>
      <w:r w:rsidR="00912181">
        <w:rPr>
          <w:sz w:val="24"/>
          <w:szCs w:val="24"/>
          <w:vertAlign w:val="superscript"/>
        </w:rPr>
        <w:t xml:space="preserve"> </w:t>
      </w:r>
      <w:r>
        <w:rPr>
          <w:sz w:val="24"/>
          <w:szCs w:val="24"/>
        </w:rPr>
        <w:t>December</w:t>
      </w:r>
      <w:r w:rsidR="00543680">
        <w:rPr>
          <w:sz w:val="24"/>
          <w:szCs w:val="24"/>
        </w:rPr>
        <w:t xml:space="preserve"> 20</w:t>
      </w:r>
      <w:r w:rsidR="000A41CB">
        <w:rPr>
          <w:sz w:val="24"/>
          <w:szCs w:val="24"/>
        </w:rPr>
        <w:t>2</w:t>
      </w:r>
      <w:r w:rsidR="00DB7CB3">
        <w:rPr>
          <w:sz w:val="24"/>
          <w:szCs w:val="24"/>
        </w:rPr>
        <w:t>5</w:t>
      </w:r>
      <w:r w:rsidRPr="0012332A">
        <w:rPr>
          <w:sz w:val="24"/>
          <w:szCs w:val="24"/>
        </w:rPr>
        <w:t xml:space="preserve"> have been reviewed and found that all results meet the respective specifications</w:t>
      </w:r>
      <w:r w:rsidRPr="0012332A">
        <w:rPr>
          <w:sz w:val="24"/>
        </w:rPr>
        <w:t>.</w:t>
      </w:r>
    </w:p>
    <w:p w14:paraId="6947BE8D" w14:textId="77777777" w:rsidR="00F13BCE" w:rsidRPr="00B80C99" w:rsidRDefault="00F13BCE" w:rsidP="00F13BCE">
      <w:pPr>
        <w:numPr>
          <w:ilvl w:val="0"/>
          <w:numId w:val="17"/>
        </w:numPr>
        <w:spacing w:before="0" w:line="360" w:lineRule="auto"/>
        <w:rPr>
          <w:sz w:val="24"/>
          <w:szCs w:val="24"/>
        </w:rPr>
      </w:pPr>
      <w:r w:rsidRPr="0012332A">
        <w:rPr>
          <w:sz w:val="24"/>
        </w:rPr>
        <w:t>All raw materials and packing materials used in manufacturing and packing process were received from approved vendors only</w:t>
      </w:r>
      <w:r>
        <w:rPr>
          <w:sz w:val="24"/>
        </w:rPr>
        <w:t xml:space="preserve"> and were approved by QC department. No consignments were rejected or kept under hold or returned for any quality issued</w:t>
      </w:r>
      <w:r w:rsidRPr="0012332A">
        <w:rPr>
          <w:sz w:val="24"/>
        </w:rPr>
        <w:t>.</w:t>
      </w:r>
    </w:p>
    <w:p w14:paraId="00662089" w14:textId="77777777" w:rsidR="00F13BCE" w:rsidRPr="00B80C99" w:rsidRDefault="00F13BCE" w:rsidP="00F13BCE">
      <w:pPr>
        <w:numPr>
          <w:ilvl w:val="0"/>
          <w:numId w:val="17"/>
        </w:numPr>
        <w:spacing w:before="0" w:line="360" w:lineRule="auto"/>
        <w:rPr>
          <w:sz w:val="24"/>
          <w:szCs w:val="24"/>
        </w:rPr>
      </w:pPr>
      <w:r>
        <w:rPr>
          <w:sz w:val="24"/>
        </w:rPr>
        <w:t xml:space="preserve">All test reports of raw materials </w:t>
      </w:r>
      <w:proofErr w:type="gramStart"/>
      <w:r>
        <w:rPr>
          <w:sz w:val="24"/>
        </w:rPr>
        <w:t>was</w:t>
      </w:r>
      <w:proofErr w:type="gramEnd"/>
      <w:r>
        <w:rPr>
          <w:sz w:val="24"/>
        </w:rPr>
        <w:t xml:space="preserve"> found to consistent quality meeting the acceptance criteria of the specification.</w:t>
      </w:r>
    </w:p>
    <w:p w14:paraId="68FADE2A" w14:textId="77777777" w:rsidR="00F13BCE" w:rsidRPr="00B80C99" w:rsidRDefault="00F13BCE" w:rsidP="00F13BCE">
      <w:pPr>
        <w:numPr>
          <w:ilvl w:val="0"/>
          <w:numId w:val="17"/>
        </w:numPr>
        <w:spacing w:before="0" w:line="360" w:lineRule="auto"/>
        <w:rPr>
          <w:sz w:val="24"/>
        </w:rPr>
      </w:pPr>
      <w:r w:rsidRPr="00B80C99">
        <w:rPr>
          <w:sz w:val="24"/>
        </w:rPr>
        <w:t xml:space="preserve">All the batches manufactured </w:t>
      </w:r>
      <w:r w:rsidR="00A26165" w:rsidRPr="0012332A">
        <w:rPr>
          <w:sz w:val="24"/>
        </w:rPr>
        <w:t xml:space="preserve">during </w:t>
      </w:r>
      <w:r w:rsidR="00A26165" w:rsidRPr="00A26165">
        <w:rPr>
          <w:sz w:val="24"/>
        </w:rPr>
        <w:t>the review period</w:t>
      </w:r>
      <w:r w:rsidR="00DA0E85">
        <w:rPr>
          <w:sz w:val="24"/>
        </w:rPr>
        <w:t xml:space="preserve"> </w:t>
      </w:r>
      <w:r w:rsidRPr="00B80C99">
        <w:rPr>
          <w:sz w:val="24"/>
        </w:rPr>
        <w:t xml:space="preserve">were reviewed for product related and quality related parameters. The results for critical parameters were reviewed and the trends are evaluated and it is found well within the product specification. All the batches were reviewed for yield and found to be consistent. </w:t>
      </w:r>
    </w:p>
    <w:p w14:paraId="7B29EC83" w14:textId="77777777" w:rsidR="00F13BCE" w:rsidRPr="00B80C99" w:rsidRDefault="00F13BCE" w:rsidP="00F13BCE">
      <w:pPr>
        <w:numPr>
          <w:ilvl w:val="0"/>
          <w:numId w:val="17"/>
        </w:numPr>
        <w:spacing w:before="0" w:line="360" w:lineRule="auto"/>
        <w:rPr>
          <w:sz w:val="24"/>
          <w:szCs w:val="24"/>
        </w:rPr>
      </w:pPr>
      <w:r w:rsidRPr="0012332A">
        <w:rPr>
          <w:sz w:val="24"/>
        </w:rPr>
        <w:t>Observation as listed were verified and justified, provided that not showing any quality impact on drug product and provided appropriate corrective and preventive action wherever applicable.</w:t>
      </w:r>
    </w:p>
    <w:p w14:paraId="62403BF6" w14:textId="74EE474D" w:rsidR="00763C84" w:rsidRPr="005C785C" w:rsidRDefault="00763C84" w:rsidP="00763C84">
      <w:pPr>
        <w:pStyle w:val="ListParagraph"/>
        <w:numPr>
          <w:ilvl w:val="0"/>
          <w:numId w:val="17"/>
        </w:numPr>
        <w:tabs>
          <w:tab w:val="left" w:pos="450"/>
          <w:tab w:val="left" w:pos="13245"/>
        </w:tabs>
        <w:spacing w:after="0" w:line="360" w:lineRule="auto"/>
        <w:rPr>
          <w:rFonts w:ascii="Times New Roman" w:hAnsi="Times New Roman"/>
          <w:sz w:val="24"/>
        </w:rPr>
      </w:pPr>
      <w:r w:rsidRPr="005C785C">
        <w:rPr>
          <w:rFonts w:ascii="Times New Roman" w:hAnsi="Times New Roman"/>
          <w:sz w:val="24"/>
        </w:rPr>
        <w:t xml:space="preserve">The value of process capability </w:t>
      </w:r>
      <w:r>
        <w:rPr>
          <w:rFonts w:ascii="Times New Roman" w:hAnsi="Times New Roman"/>
          <w:sz w:val="24"/>
        </w:rPr>
        <w:t xml:space="preserve">&amp; performance </w:t>
      </w:r>
      <w:r w:rsidRPr="005C785C">
        <w:rPr>
          <w:rFonts w:ascii="Times New Roman" w:hAnsi="Times New Roman"/>
          <w:sz w:val="24"/>
        </w:rPr>
        <w:t>parameter</w:t>
      </w:r>
      <w:r>
        <w:rPr>
          <w:rFonts w:ascii="Times New Roman" w:hAnsi="Times New Roman"/>
          <w:sz w:val="24"/>
        </w:rPr>
        <w:t>s</w:t>
      </w:r>
      <w:r w:rsidRPr="005C785C">
        <w:rPr>
          <w:rFonts w:ascii="Times New Roman" w:hAnsi="Times New Roman"/>
          <w:sz w:val="24"/>
        </w:rPr>
        <w:t xml:space="preserve"> (Cp</w:t>
      </w:r>
      <w:r>
        <w:rPr>
          <w:rFonts w:ascii="Times New Roman" w:hAnsi="Times New Roman"/>
          <w:sz w:val="24"/>
        </w:rPr>
        <w:t xml:space="preserve">, </w:t>
      </w:r>
      <w:proofErr w:type="spellStart"/>
      <w:r w:rsidRPr="005C785C">
        <w:rPr>
          <w:rFonts w:ascii="Times New Roman" w:hAnsi="Times New Roman"/>
          <w:sz w:val="24"/>
        </w:rPr>
        <w:t>Cpk</w:t>
      </w:r>
      <w:proofErr w:type="spellEnd"/>
      <w:r>
        <w:rPr>
          <w:rFonts w:ascii="Times New Roman" w:hAnsi="Times New Roman"/>
          <w:sz w:val="24"/>
        </w:rPr>
        <w:t xml:space="preserve"> and Pp, </w:t>
      </w:r>
      <w:proofErr w:type="spellStart"/>
      <w:r>
        <w:rPr>
          <w:rFonts w:ascii="Times New Roman" w:hAnsi="Times New Roman"/>
          <w:sz w:val="24"/>
        </w:rPr>
        <w:t>Ppk</w:t>
      </w:r>
      <w:proofErr w:type="spellEnd"/>
      <w:r w:rsidRPr="005C785C">
        <w:rPr>
          <w:rFonts w:ascii="Times New Roman" w:hAnsi="Times New Roman"/>
          <w:sz w:val="24"/>
        </w:rPr>
        <w:t>) for Bulk Stage &amp;</w:t>
      </w:r>
      <w:r>
        <w:rPr>
          <w:rFonts w:ascii="Times New Roman" w:hAnsi="Times New Roman"/>
          <w:sz w:val="24"/>
        </w:rPr>
        <w:t xml:space="preserve"> </w:t>
      </w:r>
      <w:r w:rsidRPr="005C785C">
        <w:rPr>
          <w:rFonts w:ascii="Times New Roman" w:hAnsi="Times New Roman"/>
          <w:sz w:val="24"/>
        </w:rPr>
        <w:t xml:space="preserve">Finished Stage for </w:t>
      </w:r>
      <w:r w:rsidR="00FF3F2C">
        <w:rPr>
          <w:rFonts w:ascii="Times New Roman" w:hAnsi="Times New Roman"/>
          <w:color w:val="000000" w:themeColor="text1"/>
          <w:sz w:val="24"/>
        </w:rPr>
        <w:t>MOXIFLOXACIN ED / MOXIFLOXACIN OPH</w:t>
      </w:r>
      <w:r>
        <w:rPr>
          <w:rFonts w:ascii="Times New Roman" w:hAnsi="Times New Roman"/>
          <w:color w:val="000000" w:themeColor="text1"/>
          <w:sz w:val="24"/>
        </w:rPr>
        <w:t xml:space="preserve"> </w:t>
      </w:r>
      <w:r w:rsidRPr="005C785C">
        <w:rPr>
          <w:rFonts w:ascii="Times New Roman" w:hAnsi="Times New Roman"/>
          <w:sz w:val="24"/>
        </w:rPr>
        <w:t xml:space="preserve">was determined &amp; found to its specification </w:t>
      </w:r>
      <w:r w:rsidRPr="00791B1D">
        <w:rPr>
          <w:rFonts w:ascii="Times New Roman" w:hAnsi="Times New Roman"/>
          <w:sz w:val="24"/>
        </w:rPr>
        <w:t>limits.</w:t>
      </w:r>
      <w:r w:rsidRPr="005C785C">
        <w:rPr>
          <w:rFonts w:ascii="Times New Roman" w:hAnsi="Times New Roman"/>
          <w:sz w:val="24"/>
        </w:rPr>
        <w:t xml:space="preserve"> (Value </w:t>
      </w:r>
      <w:r>
        <w:rPr>
          <w:rFonts w:ascii="Times New Roman" w:hAnsi="Times New Roman"/>
          <w:sz w:val="24"/>
        </w:rPr>
        <w:t>between</w:t>
      </w:r>
      <w:r w:rsidRPr="005C785C">
        <w:rPr>
          <w:rFonts w:ascii="Times New Roman" w:hAnsi="Times New Roman"/>
          <w:sz w:val="24"/>
        </w:rPr>
        <w:t xml:space="preserve"> 1</w:t>
      </w:r>
      <w:r>
        <w:rPr>
          <w:rFonts w:ascii="Times New Roman" w:hAnsi="Times New Roman"/>
          <w:sz w:val="24"/>
        </w:rPr>
        <w:t xml:space="preserve"> to 1.33</w:t>
      </w:r>
      <w:r w:rsidRPr="005C785C">
        <w:rPr>
          <w:rFonts w:ascii="Times New Roman" w:hAnsi="Times New Roman"/>
          <w:sz w:val="24"/>
        </w:rPr>
        <w:t xml:space="preserve">: the process is capable, &lt; 1: process is </w:t>
      </w:r>
      <w:r>
        <w:rPr>
          <w:rFonts w:ascii="Times New Roman" w:hAnsi="Times New Roman"/>
          <w:sz w:val="24"/>
        </w:rPr>
        <w:t>not</w:t>
      </w:r>
      <w:r w:rsidRPr="005C785C">
        <w:rPr>
          <w:rFonts w:ascii="Times New Roman" w:hAnsi="Times New Roman"/>
          <w:sz w:val="24"/>
        </w:rPr>
        <w:t xml:space="preserve"> capable &amp;</w:t>
      </w:r>
      <w:r>
        <w:rPr>
          <w:rFonts w:ascii="Times New Roman" w:hAnsi="Times New Roman"/>
          <w:sz w:val="24"/>
        </w:rPr>
        <w:t xml:space="preserve"> &gt; 1.33: process is very capable / excellent</w:t>
      </w:r>
      <w:r w:rsidRPr="005C785C">
        <w:rPr>
          <w:rFonts w:ascii="Times New Roman" w:hAnsi="Times New Roman"/>
          <w:sz w:val="24"/>
        </w:rPr>
        <w:t/>
      </w:r>
      <w:r>
        <w:rPr>
          <w:rFonts w:ascii="Times New Roman" w:hAnsi="Times New Roman"/>
          <w:sz w:val="24"/>
        </w:rPr>
        <w:t>.</w:t>
      </w:r>
    </w:p>
    <w:p w14:paraId="0A11DAE9" w14:textId="3939450D" w:rsidR="00F13BCE" w:rsidRDefault="00F13BCE" w:rsidP="00E86F60">
      <w:pPr>
        <w:numPr>
          <w:ilvl w:val="0"/>
          <w:numId w:val="17"/>
        </w:numPr>
        <w:spacing w:before="0" w:line="360" w:lineRule="auto"/>
        <w:rPr>
          <w:sz w:val="24"/>
        </w:rPr>
      </w:pPr>
      <w:r w:rsidRPr="0085531B">
        <w:rPr>
          <w:sz w:val="24"/>
        </w:rPr>
        <w:t xml:space="preserve">Hereby, it is concluded that based on the Process related Parameters, quality related Parameters and Stability Data, the process of Manufacturing and Packing of </w:t>
      </w:r>
      <w:r w:rsidR="00FF3F2C">
        <w:rPr>
          <w:b/>
          <w:color w:val="000000" w:themeColor="text1"/>
          <w:sz w:val="24"/>
        </w:rPr>
        <w:t>MOXIFLOXACIN ED / MOXIFLOXACIN OPH</w:t>
      </w:r>
      <w:r w:rsidR="005C785C">
        <w:rPr>
          <w:b/>
          <w:color w:val="000000" w:themeColor="text1"/>
          <w:sz w:val="24"/>
        </w:rPr>
        <w:t xml:space="preserve"> </w:t>
      </w:r>
      <w:r w:rsidRPr="0085531B">
        <w:rPr>
          <w:sz w:val="24"/>
        </w:rPr>
        <w:t xml:space="preserve">is consistent with respect to Yield and </w:t>
      </w:r>
      <w:proofErr w:type="gramStart"/>
      <w:r w:rsidRPr="0085531B">
        <w:rPr>
          <w:sz w:val="24"/>
        </w:rPr>
        <w:t>Quality  which</w:t>
      </w:r>
      <w:proofErr w:type="gramEnd"/>
      <w:r w:rsidRPr="0085531B">
        <w:rPr>
          <w:sz w:val="24"/>
        </w:rPr>
        <w:t xml:space="preserve"> are summarized in the quality review</w:t>
      </w:r>
      <w:r>
        <w:rPr>
          <w:sz w:val="24"/>
        </w:rPr>
        <w:t>.</w:t>
      </w:r>
      <w:r w:rsidRPr="0085531B">
        <w:rPr>
          <w:sz w:val="24"/>
        </w:rPr>
        <w:t xml:space="preserve"> Hence it is recommended to continue the product manufacturing as per Approved Manufacturing Process.</w:t>
      </w:r>
    </w:p>
    <w:p w14:paraId="6A07E087" w14:textId="4ED2FB9A" w:rsidR="00F13BCE" w:rsidRPr="00862770" w:rsidRDefault="00F13BCE" w:rsidP="00915B46">
      <w:pPr>
        <w:numPr>
          <w:ilvl w:val="0"/>
          <w:numId w:val="17"/>
        </w:numPr>
        <w:spacing w:before="0" w:line="360" w:lineRule="auto"/>
        <w:rPr>
          <w:sz w:val="24"/>
          <w:szCs w:val="24"/>
        </w:rPr>
      </w:pPr>
      <w:proofErr w:type="gramStart"/>
      <w:r w:rsidRPr="0012332A">
        <w:rPr>
          <w:sz w:val="24"/>
        </w:rPr>
        <w:t>Finally</w:t>
      </w:r>
      <w:proofErr w:type="gramEnd"/>
      <w:r w:rsidRPr="0012332A">
        <w:rPr>
          <w:sz w:val="24"/>
        </w:rPr>
        <w:t xml:space="preserve"> Annual Product Quality Review of the product </w:t>
      </w:r>
      <w:r w:rsidR="00FF3F2C">
        <w:rPr>
          <w:b/>
          <w:color w:val="000000" w:themeColor="text1"/>
          <w:sz w:val="24"/>
        </w:rPr>
        <w:t>MOXIFLOXACIN ED / MOXIFLOXACIN OPH</w:t>
      </w:r>
      <w:r w:rsidRPr="0012332A">
        <w:rPr>
          <w:sz w:val="24"/>
        </w:rPr>
        <w:t xml:space="preserve"> is found satisfactory.</w:t>
      </w:r>
    </w:p>
    <w:p w14:paraId="2700F10E" w14:textId="45D07C5C" w:rsidR="00862770" w:rsidRDefault="00862770" w:rsidP="00862770">
      <w:pPr>
        <w:spacing w:before="0" w:line="360" w:lineRule="auto"/>
        <w:rPr>
          <w:sz w:val="24"/>
          <w:szCs w:val="24"/>
        </w:rPr>
      </w:pPr>
    </w:p>
    <w:p w14:paraId="6A3FAD03" w14:textId="77777777" w:rsidR="00737A93" w:rsidRDefault="00737A93" w:rsidP="00862770">
      <w:pPr>
        <w:spacing w:before="0" w:line="360" w:lineRule="auto"/>
        <w:rPr>
          <w:sz w:val="24"/>
          <w:szCs w:val="24"/>
        </w:rPr>
      </w:pPr>
    </w:p>
    <w:p w14:paraId="6220B715" w14:textId="77777777" w:rsidR="0068463B" w:rsidRPr="00B04DA5" w:rsidRDefault="0068463B" w:rsidP="00862770">
      <w:pPr>
        <w:spacing w:before="0" w:line="360" w:lineRule="auto"/>
        <w:rPr>
          <w:sz w:val="24"/>
          <w:szCs w:val="24"/>
        </w:rPr>
      </w:pPr>
    </w:p>
    <w:p w14:paraId="12FB6E46" w14:textId="326166E1" w:rsidR="00F13BCE" w:rsidRDefault="00F13BCE" w:rsidP="00F13BCE">
      <w:pPr>
        <w:pStyle w:val="Heading1"/>
        <w:spacing w:before="0" w:line="276" w:lineRule="auto"/>
        <w:rPr>
          <w:rFonts w:ascii="Times New Roman" w:hAnsi="Times New Roman"/>
          <w:sz w:val="24"/>
          <w:szCs w:val="22"/>
        </w:rPr>
      </w:pPr>
      <w:bookmarkStart w:id="78" w:name="_Toc508959053"/>
      <w:bookmarkStart w:id="79" w:name="_Toc221453006"/>
      <w:r w:rsidRPr="0012332A">
        <w:rPr>
          <w:rFonts w:ascii="Times New Roman" w:hAnsi="Times New Roman"/>
          <w:sz w:val="24"/>
          <w:szCs w:val="22"/>
        </w:rPr>
        <w:lastRenderedPageBreak/>
        <w:t>RECOMMENDATION</w:t>
      </w:r>
      <w:r w:rsidR="00286CC4">
        <w:rPr>
          <w:rFonts w:ascii="Times New Roman" w:hAnsi="Times New Roman"/>
          <w:sz w:val="24"/>
          <w:szCs w:val="22"/>
        </w:rPr>
        <w:t xml:space="preserve"> / ACTION PLAN</w:t>
      </w:r>
      <w:r w:rsidRPr="0012332A">
        <w:rPr>
          <w:rFonts w:ascii="Times New Roman" w:hAnsi="Times New Roman"/>
          <w:sz w:val="24"/>
          <w:szCs w:val="22"/>
        </w:rPr>
        <w:t>:</w:t>
      </w:r>
      <w:bookmarkEnd w:id="78"/>
      <w:bookmarkEnd w:id="79"/>
    </w:p>
    <w:p w14:paraId="17FBA4F7" w14:textId="77777777" w:rsidR="00286CC4" w:rsidRPr="00286CC4" w:rsidRDefault="00286CC4" w:rsidP="00286CC4">
      <w:pPr>
        <w:spacing w:before="0"/>
        <w:rPr>
          <w:sz w:val="28"/>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12"/>
        <w:gridCol w:w="2031"/>
        <w:gridCol w:w="1928"/>
        <w:gridCol w:w="2334"/>
      </w:tblGrid>
      <w:tr w:rsidR="00286CC4" w:rsidRPr="00890AA5" w14:paraId="62DA95CE" w14:textId="77777777" w:rsidTr="00DA44D2">
        <w:trPr>
          <w:trHeight w:val="432"/>
          <w:jc w:val="center"/>
        </w:trPr>
        <w:tc>
          <w:tcPr>
            <w:tcW w:w="1823" w:type="pct"/>
            <w:shd w:val="clear" w:color="auto" w:fill="D9D9D9" w:themeFill="background1" w:themeFillShade="D9"/>
            <w:vAlign w:val="center"/>
          </w:tcPr>
          <w:p w14:paraId="3F0BE3AB" w14:textId="77777777" w:rsidR="00286CC4" w:rsidRPr="00286CC4" w:rsidRDefault="00286CC4" w:rsidP="00286CC4">
            <w:pPr>
              <w:spacing w:before="0"/>
              <w:ind w:left="360"/>
              <w:rPr>
                <w:b/>
                <w:sz w:val="24"/>
              </w:rPr>
            </w:pPr>
            <w:r w:rsidRPr="00286CC4">
              <w:rPr>
                <w:b/>
                <w:sz w:val="24"/>
              </w:rPr>
              <w:t>RECOMMENDATION / OBSERVATION</w:t>
            </w:r>
          </w:p>
        </w:tc>
        <w:tc>
          <w:tcPr>
            <w:tcW w:w="1025" w:type="pct"/>
            <w:shd w:val="clear" w:color="auto" w:fill="D9D9D9" w:themeFill="background1" w:themeFillShade="D9"/>
            <w:vAlign w:val="center"/>
          </w:tcPr>
          <w:p w14:paraId="4629DB4E" w14:textId="77777777" w:rsidR="00286CC4" w:rsidRPr="00286CC4" w:rsidRDefault="00286CC4" w:rsidP="00286CC4">
            <w:pPr>
              <w:spacing w:before="0"/>
              <w:rPr>
                <w:b/>
                <w:sz w:val="24"/>
              </w:rPr>
            </w:pPr>
            <w:r w:rsidRPr="00286CC4">
              <w:rPr>
                <w:b/>
                <w:sz w:val="24"/>
              </w:rPr>
              <w:t>ACTION PLAN</w:t>
            </w:r>
          </w:p>
        </w:tc>
        <w:tc>
          <w:tcPr>
            <w:tcW w:w="973" w:type="pct"/>
            <w:shd w:val="clear" w:color="auto" w:fill="D9D9D9" w:themeFill="background1" w:themeFillShade="D9"/>
            <w:vAlign w:val="center"/>
          </w:tcPr>
          <w:p w14:paraId="4ECF246A" w14:textId="77777777" w:rsidR="00286CC4" w:rsidRPr="00286CC4" w:rsidRDefault="00286CC4" w:rsidP="00286CC4">
            <w:pPr>
              <w:spacing w:before="0"/>
              <w:rPr>
                <w:b/>
                <w:sz w:val="24"/>
              </w:rPr>
            </w:pPr>
            <w:r w:rsidRPr="00286CC4">
              <w:rPr>
                <w:b/>
                <w:sz w:val="24"/>
              </w:rPr>
              <w:t>TARGET DATE OF COMPLETION</w:t>
            </w:r>
          </w:p>
        </w:tc>
        <w:tc>
          <w:tcPr>
            <w:tcW w:w="1178" w:type="pct"/>
            <w:shd w:val="clear" w:color="auto" w:fill="D9D9D9" w:themeFill="background1" w:themeFillShade="D9"/>
            <w:vAlign w:val="center"/>
          </w:tcPr>
          <w:p w14:paraId="7BB4D19E" w14:textId="77777777" w:rsidR="00286CC4" w:rsidRPr="00286CC4" w:rsidRDefault="00286CC4" w:rsidP="00286CC4">
            <w:pPr>
              <w:spacing w:before="0"/>
              <w:rPr>
                <w:b/>
                <w:sz w:val="24"/>
              </w:rPr>
            </w:pPr>
            <w:r w:rsidRPr="00286CC4">
              <w:rPr>
                <w:b/>
                <w:sz w:val="24"/>
              </w:rPr>
              <w:t>RESPONSIBLE DEPARTMENT / PERSONNEL</w:t>
            </w:r>
          </w:p>
        </w:tc>
      </w:tr>
      <w:tr w:rsidR="00DA44D2" w:rsidRPr="00890AA5" w14:paraId="638F1EB6" w14:textId="77777777" w:rsidTr="00737A93">
        <w:trPr>
          <w:trHeight w:val="1019"/>
          <w:jc w:val="center"/>
        </w:trPr>
        <w:tc>
          <w:tcPr>
            <w:tcW w:w="1823" w:type="pct"/>
            <w:shd w:val="clear" w:color="auto" w:fill="auto"/>
            <w:vAlign w:val="center"/>
          </w:tcPr>
          <w:p w14:paraId="76B1DFF7" w14:textId="3275C0E0" w:rsidR="00DA44D2" w:rsidRPr="00890AA5" w:rsidRDefault="00DA44D2" w:rsidP="00517D56">
            <w:pPr>
              <w:spacing w:before="0"/>
              <w:jc w:val="center"/>
              <w:rPr>
                <w:b/>
              </w:rPr>
            </w:pPr>
          </w:p>
        </w:tc>
        <w:tc>
          <w:tcPr>
            <w:tcW w:w="1025" w:type="pct"/>
            <w:vAlign w:val="center"/>
          </w:tcPr>
          <w:p w14:paraId="20EA08A9" w14:textId="2708956A" w:rsidR="00DA44D2" w:rsidRPr="00890AA5" w:rsidRDefault="00DA44D2" w:rsidP="00517D56">
            <w:pPr>
              <w:spacing w:before="0"/>
              <w:jc w:val="center"/>
              <w:rPr>
                <w:b/>
              </w:rPr>
            </w:pPr>
          </w:p>
        </w:tc>
        <w:tc>
          <w:tcPr>
            <w:tcW w:w="973" w:type="pct"/>
            <w:shd w:val="clear" w:color="auto" w:fill="auto"/>
            <w:vAlign w:val="center"/>
          </w:tcPr>
          <w:p w14:paraId="4D5AEDAC" w14:textId="404EB87E" w:rsidR="00DA44D2" w:rsidRPr="00890AA5" w:rsidRDefault="00DA44D2" w:rsidP="00517D56">
            <w:pPr>
              <w:spacing w:before="0"/>
              <w:jc w:val="center"/>
              <w:rPr>
                <w:b/>
              </w:rPr>
            </w:pPr>
          </w:p>
        </w:tc>
        <w:tc>
          <w:tcPr>
            <w:tcW w:w="1178" w:type="pct"/>
            <w:shd w:val="clear" w:color="auto" w:fill="auto"/>
            <w:vAlign w:val="center"/>
          </w:tcPr>
          <w:p w14:paraId="345CB4C1" w14:textId="7CA77C0B" w:rsidR="00DA44D2" w:rsidRPr="00890AA5" w:rsidRDefault="00DA44D2" w:rsidP="00DA44D2">
            <w:pPr>
              <w:spacing w:before="0"/>
              <w:jc w:val="center"/>
            </w:pPr>
          </w:p>
        </w:tc>
      </w:tr>
      <w:tr w:rsidR="00DA44D2" w:rsidRPr="00890AA5" w14:paraId="37A1C7EE" w14:textId="77777777" w:rsidTr="00DA44D2">
        <w:trPr>
          <w:trHeight w:val="432"/>
          <w:jc w:val="center"/>
        </w:trPr>
        <w:tc>
          <w:tcPr>
            <w:tcW w:w="1823" w:type="pct"/>
            <w:shd w:val="clear" w:color="auto" w:fill="auto"/>
            <w:vAlign w:val="center"/>
          </w:tcPr>
          <w:p w14:paraId="6308900F" w14:textId="77777777" w:rsidR="00DA44D2" w:rsidRDefault="00DA44D2" w:rsidP="00DA44D2">
            <w:pPr>
              <w:rPr>
                <w:b/>
              </w:rPr>
            </w:pPr>
          </w:p>
          <w:p w14:paraId="049A1AB7" w14:textId="77777777" w:rsidR="00DA44D2" w:rsidRPr="00890AA5" w:rsidRDefault="00DA44D2" w:rsidP="00DA44D2">
            <w:pPr>
              <w:rPr>
                <w:b/>
              </w:rPr>
            </w:pPr>
          </w:p>
        </w:tc>
        <w:tc>
          <w:tcPr>
            <w:tcW w:w="1025" w:type="pct"/>
            <w:vAlign w:val="center"/>
          </w:tcPr>
          <w:p w14:paraId="26FF95DB" w14:textId="77777777" w:rsidR="00DA44D2" w:rsidRPr="00890AA5" w:rsidRDefault="00DA44D2" w:rsidP="00DA44D2">
            <w:pPr>
              <w:rPr>
                <w:b/>
              </w:rPr>
            </w:pPr>
          </w:p>
        </w:tc>
        <w:tc>
          <w:tcPr>
            <w:tcW w:w="973" w:type="pct"/>
            <w:shd w:val="clear" w:color="auto" w:fill="auto"/>
            <w:vAlign w:val="center"/>
          </w:tcPr>
          <w:p w14:paraId="3624AEF4" w14:textId="77777777" w:rsidR="00DA44D2" w:rsidRPr="00890AA5" w:rsidRDefault="00DA44D2" w:rsidP="00DA44D2">
            <w:pPr>
              <w:rPr>
                <w:b/>
              </w:rPr>
            </w:pPr>
          </w:p>
        </w:tc>
        <w:tc>
          <w:tcPr>
            <w:tcW w:w="1178" w:type="pct"/>
            <w:shd w:val="clear" w:color="auto" w:fill="auto"/>
            <w:vAlign w:val="center"/>
          </w:tcPr>
          <w:p w14:paraId="3858898D" w14:textId="77777777" w:rsidR="00DA44D2" w:rsidRPr="00890AA5" w:rsidRDefault="00DA44D2" w:rsidP="00DA44D2">
            <w:pPr>
              <w:rPr>
                <w:b/>
              </w:rPr>
            </w:pPr>
          </w:p>
        </w:tc>
      </w:tr>
      <w:tr w:rsidR="00DA44D2" w:rsidRPr="00890AA5" w14:paraId="73F7F4FE" w14:textId="77777777" w:rsidTr="00DA44D2">
        <w:trPr>
          <w:trHeight w:val="432"/>
          <w:jc w:val="center"/>
        </w:trPr>
        <w:tc>
          <w:tcPr>
            <w:tcW w:w="1823" w:type="pct"/>
            <w:shd w:val="clear" w:color="auto" w:fill="auto"/>
            <w:vAlign w:val="center"/>
          </w:tcPr>
          <w:p w14:paraId="5A8B884F" w14:textId="77777777" w:rsidR="00DA44D2" w:rsidRDefault="00DA44D2" w:rsidP="00DA44D2">
            <w:pPr>
              <w:rPr>
                <w:b/>
              </w:rPr>
            </w:pPr>
          </w:p>
          <w:p w14:paraId="547FC9E7" w14:textId="77777777" w:rsidR="00DA44D2" w:rsidRPr="00890AA5" w:rsidRDefault="00DA44D2" w:rsidP="00DA44D2">
            <w:pPr>
              <w:rPr>
                <w:b/>
              </w:rPr>
            </w:pPr>
          </w:p>
        </w:tc>
        <w:tc>
          <w:tcPr>
            <w:tcW w:w="1025" w:type="pct"/>
            <w:vAlign w:val="center"/>
          </w:tcPr>
          <w:p w14:paraId="457197F5" w14:textId="77777777" w:rsidR="00DA44D2" w:rsidRPr="00890AA5" w:rsidRDefault="00DA44D2" w:rsidP="00DA44D2">
            <w:pPr>
              <w:jc w:val="center"/>
              <w:rPr>
                <w:b/>
              </w:rPr>
            </w:pPr>
          </w:p>
        </w:tc>
        <w:tc>
          <w:tcPr>
            <w:tcW w:w="973" w:type="pct"/>
            <w:shd w:val="clear" w:color="auto" w:fill="auto"/>
            <w:vAlign w:val="center"/>
          </w:tcPr>
          <w:p w14:paraId="31DF6134" w14:textId="77777777" w:rsidR="00DA44D2" w:rsidRPr="00890AA5" w:rsidRDefault="00DA44D2" w:rsidP="00DA44D2">
            <w:pPr>
              <w:rPr>
                <w:b/>
              </w:rPr>
            </w:pPr>
          </w:p>
        </w:tc>
        <w:tc>
          <w:tcPr>
            <w:tcW w:w="1178" w:type="pct"/>
            <w:shd w:val="clear" w:color="auto" w:fill="auto"/>
            <w:vAlign w:val="center"/>
          </w:tcPr>
          <w:p w14:paraId="61A0E181" w14:textId="77777777" w:rsidR="00DA44D2" w:rsidRPr="00890AA5" w:rsidRDefault="00DA44D2" w:rsidP="00DA44D2">
            <w:pPr>
              <w:jc w:val="center"/>
              <w:rPr>
                <w:b/>
              </w:rPr>
            </w:pPr>
          </w:p>
        </w:tc>
      </w:tr>
    </w:tbl>
    <w:p w14:paraId="68367A0B" w14:textId="77777777" w:rsidR="00F13BCE" w:rsidRDefault="00F13BCE" w:rsidP="00F13BCE"/>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286CC4" w:rsidRPr="00D97029" w14:paraId="58A7C864" w14:textId="77777777" w:rsidTr="002D4C03">
        <w:trPr>
          <w:trHeight w:val="432"/>
          <w:jc w:val="center"/>
        </w:trPr>
        <w:tc>
          <w:tcPr>
            <w:tcW w:w="2423" w:type="pct"/>
            <w:shd w:val="clear" w:color="auto" w:fill="auto"/>
          </w:tcPr>
          <w:p w14:paraId="52CA0F97" w14:textId="77777777" w:rsidR="00286CC4" w:rsidRDefault="00286CC4" w:rsidP="002D4C03">
            <w:pPr>
              <w:spacing w:before="0"/>
              <w:rPr>
                <w:b/>
                <w:sz w:val="24"/>
              </w:rPr>
            </w:pPr>
            <w:r>
              <w:rPr>
                <w:b/>
                <w:sz w:val="24"/>
              </w:rPr>
              <w:t>Prepared</w:t>
            </w:r>
            <w:r w:rsidRPr="00D97029">
              <w:rPr>
                <w:b/>
                <w:sz w:val="24"/>
              </w:rPr>
              <w:t xml:space="preserve"> By QA: </w:t>
            </w:r>
          </w:p>
          <w:p w14:paraId="2CC4F0C5" w14:textId="77777777" w:rsidR="00286CC4" w:rsidRPr="00D97029" w:rsidRDefault="00286CC4" w:rsidP="002D4C03">
            <w:pPr>
              <w:spacing w:before="0"/>
              <w:rPr>
                <w:b/>
                <w:sz w:val="24"/>
              </w:rPr>
            </w:pPr>
            <w:r w:rsidRPr="00D97029">
              <w:rPr>
                <w:b/>
                <w:sz w:val="24"/>
              </w:rPr>
              <w:t>(Sign/Date)</w:t>
            </w:r>
          </w:p>
        </w:tc>
        <w:tc>
          <w:tcPr>
            <w:tcW w:w="2577" w:type="pct"/>
            <w:shd w:val="clear" w:color="auto" w:fill="auto"/>
          </w:tcPr>
          <w:p w14:paraId="1A557209" w14:textId="77777777" w:rsidR="00286CC4" w:rsidRDefault="00286CC4" w:rsidP="002D4C03">
            <w:pPr>
              <w:spacing w:before="0"/>
              <w:rPr>
                <w:b/>
                <w:sz w:val="24"/>
              </w:rPr>
            </w:pPr>
            <w:r>
              <w:rPr>
                <w:b/>
                <w:sz w:val="24"/>
              </w:rPr>
              <w:t>Reviewed</w:t>
            </w:r>
            <w:r w:rsidRPr="00D97029">
              <w:rPr>
                <w:b/>
                <w:sz w:val="24"/>
              </w:rPr>
              <w:t xml:space="preserve"> By QA: </w:t>
            </w:r>
          </w:p>
          <w:p w14:paraId="5B048D26" w14:textId="77777777" w:rsidR="00286CC4" w:rsidRPr="00D97029" w:rsidRDefault="00286CC4" w:rsidP="002D4C03">
            <w:pPr>
              <w:spacing w:before="0"/>
              <w:rPr>
                <w:b/>
                <w:sz w:val="24"/>
              </w:rPr>
            </w:pPr>
            <w:r w:rsidRPr="00D97029">
              <w:rPr>
                <w:b/>
                <w:sz w:val="24"/>
              </w:rPr>
              <w:t>(Sign/Date)</w:t>
            </w:r>
          </w:p>
        </w:tc>
      </w:tr>
    </w:tbl>
    <w:p w14:paraId="0CF4E372" w14:textId="77777777" w:rsidR="00F13BCE" w:rsidRDefault="00F13BCE" w:rsidP="00F13BCE"/>
    <w:p w14:paraId="29C65206" w14:textId="77777777" w:rsidR="00F13BCE" w:rsidRDefault="00F13BCE" w:rsidP="00F13BCE"/>
    <w:p w14:paraId="38458034" w14:textId="77777777" w:rsidR="00F13BCE" w:rsidRDefault="00F13BCE" w:rsidP="00F13BCE"/>
    <w:p w14:paraId="5D54246E" w14:textId="77777777" w:rsidR="00C813BA" w:rsidRDefault="00C813BA" w:rsidP="00F13BCE"/>
    <w:p w14:paraId="00066C21" w14:textId="77777777" w:rsidR="00F13BCE" w:rsidRDefault="00F13BCE" w:rsidP="00F13BCE"/>
    <w:p w14:paraId="116ECB23" w14:textId="77777777" w:rsidR="00F13BCE" w:rsidRDefault="00F13BCE" w:rsidP="00F13BCE"/>
    <w:p w14:paraId="6273CA71" w14:textId="77777777" w:rsidR="00F13BCE" w:rsidRDefault="00F13BCE" w:rsidP="00F13BCE"/>
    <w:p w14:paraId="0F2A388C" w14:textId="77777777" w:rsidR="00F13BCE" w:rsidRDefault="00F13BCE" w:rsidP="00F13BCE"/>
    <w:p w14:paraId="61C81EE9" w14:textId="77777777" w:rsidR="00F13BCE" w:rsidRDefault="00F13BCE" w:rsidP="00F13BCE"/>
    <w:p w14:paraId="35F91804" w14:textId="77777777" w:rsidR="00286CC4" w:rsidRDefault="00286CC4" w:rsidP="00F13BCE"/>
    <w:p w14:paraId="5556B87F" w14:textId="77777777" w:rsidR="00F13BCE" w:rsidRDefault="00F13BCE" w:rsidP="00F13BCE"/>
    <w:p w14:paraId="7AF0B088" w14:textId="77777777" w:rsidR="00F13BCE" w:rsidRPr="0012332A" w:rsidRDefault="00F13BCE" w:rsidP="00F13BCE">
      <w:pPr>
        <w:pStyle w:val="Heading1"/>
        <w:spacing w:before="0" w:line="276" w:lineRule="auto"/>
        <w:rPr>
          <w:rFonts w:ascii="Times New Roman" w:hAnsi="Times New Roman"/>
          <w:sz w:val="24"/>
          <w:szCs w:val="22"/>
        </w:rPr>
      </w:pPr>
      <w:bookmarkStart w:id="80" w:name="_Toc508959054"/>
      <w:bookmarkStart w:id="81" w:name="_Toc221453007"/>
      <w:r w:rsidRPr="0012332A">
        <w:rPr>
          <w:rFonts w:ascii="Times New Roman" w:hAnsi="Times New Roman"/>
          <w:sz w:val="24"/>
          <w:szCs w:val="22"/>
        </w:rPr>
        <w:lastRenderedPageBreak/>
        <w:t>APPROVAL:</w:t>
      </w:r>
      <w:bookmarkEnd w:id="80"/>
      <w:bookmarkEnd w:id="81"/>
    </w:p>
    <w:p w14:paraId="7EB14DC9" w14:textId="77777777" w:rsidR="00F13BCE" w:rsidRPr="0012332A" w:rsidRDefault="00F13BCE" w:rsidP="00F13BCE">
      <w:pPr>
        <w:pStyle w:val="ListParagraph"/>
        <w:tabs>
          <w:tab w:val="left" w:pos="5040"/>
        </w:tabs>
        <w:spacing w:after="0"/>
        <w:ind w:left="426"/>
        <w:jc w:val="both"/>
        <w:rPr>
          <w:rFonts w:ascii="Times New Roman" w:hAnsi="Times New Roman"/>
          <w:sz w:val="24"/>
          <w:szCs w:val="24"/>
        </w:rPr>
      </w:pPr>
    </w:p>
    <w:tbl>
      <w:tblPr>
        <w:tblW w:w="505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26"/>
        <w:gridCol w:w="2247"/>
        <w:gridCol w:w="1891"/>
        <w:gridCol w:w="1801"/>
        <w:gridCol w:w="1439"/>
      </w:tblGrid>
      <w:tr w:rsidR="00E26D38" w:rsidRPr="0012332A" w14:paraId="5849A02C" w14:textId="77777777" w:rsidTr="00286CC4">
        <w:trPr>
          <w:trHeight w:val="1065"/>
          <w:jc w:val="center"/>
        </w:trPr>
        <w:tc>
          <w:tcPr>
            <w:tcW w:w="1313" w:type="pct"/>
            <w:shd w:val="clear" w:color="auto" w:fill="D9D9D9" w:themeFill="background1" w:themeFillShade="D9"/>
            <w:vAlign w:val="center"/>
          </w:tcPr>
          <w:p w14:paraId="730205F0" w14:textId="77777777" w:rsidR="00E26D38" w:rsidRPr="0012332A" w:rsidRDefault="00261224" w:rsidP="00A868A6">
            <w:pPr>
              <w:spacing w:before="0"/>
              <w:jc w:val="center"/>
              <w:rPr>
                <w:b/>
                <w:sz w:val="24"/>
                <w:szCs w:val="24"/>
              </w:rPr>
            </w:pPr>
            <w:r>
              <w:rPr>
                <w:b/>
                <w:sz w:val="24"/>
                <w:szCs w:val="24"/>
              </w:rPr>
              <w:t>Name</w:t>
            </w:r>
          </w:p>
        </w:tc>
        <w:tc>
          <w:tcPr>
            <w:tcW w:w="1123" w:type="pct"/>
            <w:shd w:val="clear" w:color="auto" w:fill="D9D9D9" w:themeFill="background1" w:themeFillShade="D9"/>
            <w:vAlign w:val="center"/>
          </w:tcPr>
          <w:p w14:paraId="2FAAB403" w14:textId="77777777" w:rsidR="00E26D38" w:rsidRPr="0012332A" w:rsidRDefault="00261224" w:rsidP="00A868A6">
            <w:pPr>
              <w:spacing w:before="0"/>
              <w:jc w:val="center"/>
              <w:rPr>
                <w:b/>
                <w:sz w:val="24"/>
                <w:szCs w:val="24"/>
              </w:rPr>
            </w:pPr>
            <w:r>
              <w:rPr>
                <w:b/>
                <w:sz w:val="24"/>
                <w:szCs w:val="24"/>
              </w:rPr>
              <w:t>Department</w:t>
            </w:r>
          </w:p>
        </w:tc>
        <w:tc>
          <w:tcPr>
            <w:tcW w:w="945" w:type="pct"/>
            <w:shd w:val="clear" w:color="auto" w:fill="D9D9D9" w:themeFill="background1" w:themeFillShade="D9"/>
            <w:vAlign w:val="center"/>
          </w:tcPr>
          <w:p w14:paraId="42C89940" w14:textId="77777777" w:rsidR="00E26D38" w:rsidRPr="0012332A" w:rsidRDefault="00E26D38" w:rsidP="00A868A6">
            <w:pPr>
              <w:spacing w:before="0"/>
              <w:jc w:val="center"/>
              <w:rPr>
                <w:b/>
                <w:sz w:val="24"/>
                <w:szCs w:val="24"/>
              </w:rPr>
            </w:pPr>
            <w:r>
              <w:rPr>
                <w:b/>
                <w:sz w:val="24"/>
                <w:szCs w:val="24"/>
              </w:rPr>
              <w:t>Designation</w:t>
            </w:r>
          </w:p>
        </w:tc>
        <w:tc>
          <w:tcPr>
            <w:tcW w:w="900" w:type="pct"/>
            <w:shd w:val="clear" w:color="auto" w:fill="D9D9D9" w:themeFill="background1" w:themeFillShade="D9"/>
            <w:vAlign w:val="center"/>
          </w:tcPr>
          <w:p w14:paraId="24AC1500" w14:textId="77777777" w:rsidR="00E26D38" w:rsidRPr="0012332A" w:rsidRDefault="00E26D38" w:rsidP="00A868A6">
            <w:pPr>
              <w:spacing w:before="0"/>
              <w:jc w:val="center"/>
              <w:rPr>
                <w:b/>
                <w:sz w:val="24"/>
                <w:szCs w:val="24"/>
              </w:rPr>
            </w:pPr>
            <w:r w:rsidRPr="0012332A">
              <w:rPr>
                <w:b/>
                <w:sz w:val="24"/>
                <w:szCs w:val="24"/>
              </w:rPr>
              <w:t>Signature</w:t>
            </w:r>
          </w:p>
        </w:tc>
        <w:tc>
          <w:tcPr>
            <w:tcW w:w="719" w:type="pct"/>
            <w:shd w:val="clear" w:color="auto" w:fill="D9D9D9" w:themeFill="background1" w:themeFillShade="D9"/>
            <w:vAlign w:val="center"/>
          </w:tcPr>
          <w:p w14:paraId="78AE784A" w14:textId="77777777" w:rsidR="00E26D38" w:rsidRPr="0012332A" w:rsidRDefault="00E26D38" w:rsidP="00A868A6">
            <w:pPr>
              <w:spacing w:before="0"/>
              <w:jc w:val="center"/>
              <w:rPr>
                <w:b/>
                <w:sz w:val="24"/>
                <w:szCs w:val="24"/>
              </w:rPr>
            </w:pPr>
            <w:r w:rsidRPr="0012332A">
              <w:rPr>
                <w:b/>
                <w:sz w:val="24"/>
                <w:szCs w:val="24"/>
              </w:rPr>
              <w:t>Date</w:t>
            </w:r>
          </w:p>
        </w:tc>
      </w:tr>
      <w:tr w:rsidR="00E26D38" w:rsidRPr="0012332A" w14:paraId="649FF2E7" w14:textId="77777777" w:rsidTr="00286CC4">
        <w:trPr>
          <w:trHeight w:val="1065"/>
          <w:jc w:val="center"/>
        </w:trPr>
        <w:tc>
          <w:tcPr>
            <w:tcW w:w="5000" w:type="pct"/>
            <w:gridSpan w:val="5"/>
            <w:shd w:val="clear" w:color="auto" w:fill="D9D9D9" w:themeFill="background1" w:themeFillShade="D9"/>
            <w:vAlign w:val="center"/>
          </w:tcPr>
          <w:p w14:paraId="1B92AA67" w14:textId="77777777" w:rsidR="00E26D38" w:rsidRPr="0012332A" w:rsidRDefault="00E26D38" w:rsidP="00261224">
            <w:pPr>
              <w:tabs>
                <w:tab w:val="left" w:pos="10272"/>
              </w:tabs>
              <w:spacing w:before="0"/>
              <w:jc w:val="center"/>
              <w:rPr>
                <w:b/>
                <w:sz w:val="24"/>
                <w:szCs w:val="24"/>
              </w:rPr>
            </w:pPr>
            <w:r w:rsidRPr="0012332A">
              <w:rPr>
                <w:b/>
                <w:sz w:val="24"/>
                <w:szCs w:val="24"/>
              </w:rPr>
              <w:t>PREPARED BY:</w:t>
            </w:r>
          </w:p>
        </w:tc>
      </w:tr>
      <w:tr w:rsidR="00E26D38" w:rsidRPr="0012332A" w14:paraId="388BCF91" w14:textId="77777777" w:rsidTr="00286CC4">
        <w:trPr>
          <w:trHeight w:val="1127"/>
          <w:jc w:val="center"/>
        </w:trPr>
        <w:tc>
          <w:tcPr>
            <w:tcW w:w="1313" w:type="pct"/>
            <w:shd w:val="clear" w:color="auto" w:fill="auto"/>
            <w:vAlign w:val="center"/>
          </w:tcPr>
          <w:p w14:paraId="67367EAD" w14:textId="77777777" w:rsidR="00E26D38" w:rsidRPr="0012332A" w:rsidRDefault="00E26D38" w:rsidP="00A868A6">
            <w:pPr>
              <w:spacing w:before="0"/>
              <w:rPr>
                <w:sz w:val="24"/>
                <w:szCs w:val="24"/>
              </w:rPr>
            </w:pPr>
          </w:p>
        </w:tc>
        <w:tc>
          <w:tcPr>
            <w:tcW w:w="1123" w:type="pct"/>
            <w:shd w:val="clear" w:color="auto" w:fill="D9D9D9" w:themeFill="background1" w:themeFillShade="D9"/>
            <w:vAlign w:val="center"/>
          </w:tcPr>
          <w:p w14:paraId="30A6AF3B" w14:textId="77777777" w:rsidR="00E26D38" w:rsidRPr="00286CC4" w:rsidRDefault="00261224" w:rsidP="00261224">
            <w:pPr>
              <w:spacing w:before="0"/>
              <w:jc w:val="center"/>
              <w:rPr>
                <w:b/>
                <w:sz w:val="24"/>
                <w:szCs w:val="24"/>
              </w:rPr>
            </w:pPr>
            <w:r w:rsidRPr="00286CC4">
              <w:rPr>
                <w:b/>
                <w:sz w:val="24"/>
                <w:szCs w:val="24"/>
              </w:rPr>
              <w:t>Quality Assurance</w:t>
            </w:r>
          </w:p>
        </w:tc>
        <w:tc>
          <w:tcPr>
            <w:tcW w:w="945" w:type="pct"/>
          </w:tcPr>
          <w:p w14:paraId="059D31FE" w14:textId="77777777" w:rsidR="00E26D38" w:rsidRPr="0012332A" w:rsidRDefault="00E26D38" w:rsidP="00A868A6">
            <w:pPr>
              <w:spacing w:before="0"/>
              <w:rPr>
                <w:sz w:val="24"/>
                <w:szCs w:val="24"/>
              </w:rPr>
            </w:pPr>
          </w:p>
        </w:tc>
        <w:tc>
          <w:tcPr>
            <w:tcW w:w="900" w:type="pct"/>
            <w:shd w:val="clear" w:color="auto" w:fill="auto"/>
          </w:tcPr>
          <w:p w14:paraId="7A93A2A7" w14:textId="77777777" w:rsidR="00E26D38" w:rsidRPr="0012332A" w:rsidRDefault="00E26D38" w:rsidP="00A868A6">
            <w:pPr>
              <w:spacing w:before="0"/>
              <w:rPr>
                <w:sz w:val="24"/>
                <w:szCs w:val="24"/>
              </w:rPr>
            </w:pPr>
          </w:p>
        </w:tc>
        <w:tc>
          <w:tcPr>
            <w:tcW w:w="719" w:type="pct"/>
            <w:shd w:val="clear" w:color="auto" w:fill="auto"/>
          </w:tcPr>
          <w:p w14:paraId="0CD3E884" w14:textId="77777777" w:rsidR="00E26D38" w:rsidRPr="0012332A" w:rsidRDefault="00E26D38" w:rsidP="00A868A6">
            <w:pPr>
              <w:spacing w:before="0"/>
              <w:rPr>
                <w:sz w:val="24"/>
                <w:szCs w:val="24"/>
              </w:rPr>
            </w:pPr>
          </w:p>
        </w:tc>
      </w:tr>
      <w:tr w:rsidR="00E26D38" w:rsidRPr="0012332A" w14:paraId="287A3688" w14:textId="77777777" w:rsidTr="00286CC4">
        <w:trPr>
          <w:trHeight w:val="1065"/>
          <w:jc w:val="center"/>
        </w:trPr>
        <w:tc>
          <w:tcPr>
            <w:tcW w:w="5000" w:type="pct"/>
            <w:gridSpan w:val="5"/>
            <w:shd w:val="clear" w:color="auto" w:fill="D9D9D9" w:themeFill="background1" w:themeFillShade="D9"/>
            <w:vAlign w:val="center"/>
          </w:tcPr>
          <w:p w14:paraId="66A6CFAE" w14:textId="77777777" w:rsidR="00E26D38" w:rsidRPr="0012332A" w:rsidRDefault="00E26D38" w:rsidP="00261224">
            <w:pPr>
              <w:spacing w:before="0"/>
              <w:jc w:val="center"/>
              <w:rPr>
                <w:b/>
                <w:sz w:val="24"/>
                <w:szCs w:val="24"/>
              </w:rPr>
            </w:pPr>
            <w:r w:rsidRPr="0012332A">
              <w:rPr>
                <w:b/>
                <w:sz w:val="24"/>
                <w:szCs w:val="24"/>
              </w:rPr>
              <w:t>REVIEWED BY:</w:t>
            </w:r>
          </w:p>
        </w:tc>
      </w:tr>
      <w:tr w:rsidR="00261224" w:rsidRPr="0012332A" w14:paraId="1C29380F" w14:textId="77777777" w:rsidTr="00286CC4">
        <w:trPr>
          <w:trHeight w:val="1065"/>
          <w:jc w:val="center"/>
        </w:trPr>
        <w:tc>
          <w:tcPr>
            <w:tcW w:w="1313" w:type="pct"/>
            <w:shd w:val="clear" w:color="auto" w:fill="auto"/>
            <w:vAlign w:val="center"/>
          </w:tcPr>
          <w:p w14:paraId="738ABD98" w14:textId="77777777" w:rsidR="00261224" w:rsidRPr="0012332A" w:rsidRDefault="00261224" w:rsidP="00261224">
            <w:pPr>
              <w:spacing w:before="0"/>
              <w:rPr>
                <w:sz w:val="24"/>
                <w:szCs w:val="24"/>
              </w:rPr>
            </w:pPr>
          </w:p>
        </w:tc>
        <w:tc>
          <w:tcPr>
            <w:tcW w:w="1123" w:type="pct"/>
            <w:shd w:val="clear" w:color="auto" w:fill="D9D9D9" w:themeFill="background1" w:themeFillShade="D9"/>
            <w:vAlign w:val="center"/>
          </w:tcPr>
          <w:p w14:paraId="2C986748" w14:textId="77777777" w:rsidR="00261224" w:rsidRPr="00286CC4" w:rsidRDefault="00261224" w:rsidP="00261224">
            <w:pPr>
              <w:spacing w:before="0"/>
              <w:jc w:val="center"/>
              <w:rPr>
                <w:b/>
                <w:sz w:val="24"/>
                <w:szCs w:val="24"/>
              </w:rPr>
            </w:pPr>
            <w:r w:rsidRPr="00286CC4">
              <w:rPr>
                <w:b/>
                <w:sz w:val="24"/>
                <w:szCs w:val="24"/>
              </w:rPr>
              <w:t>Quality Assurance</w:t>
            </w:r>
          </w:p>
        </w:tc>
        <w:tc>
          <w:tcPr>
            <w:tcW w:w="945" w:type="pct"/>
          </w:tcPr>
          <w:p w14:paraId="6DBF00C2" w14:textId="77777777" w:rsidR="00261224" w:rsidRPr="0012332A" w:rsidRDefault="00261224" w:rsidP="00261224">
            <w:pPr>
              <w:spacing w:before="0"/>
              <w:rPr>
                <w:sz w:val="24"/>
                <w:szCs w:val="24"/>
              </w:rPr>
            </w:pPr>
          </w:p>
        </w:tc>
        <w:tc>
          <w:tcPr>
            <w:tcW w:w="900" w:type="pct"/>
            <w:shd w:val="clear" w:color="auto" w:fill="auto"/>
          </w:tcPr>
          <w:p w14:paraId="538CF6E1" w14:textId="77777777" w:rsidR="00261224" w:rsidRPr="0012332A" w:rsidRDefault="00261224" w:rsidP="00261224">
            <w:pPr>
              <w:spacing w:before="0"/>
              <w:rPr>
                <w:sz w:val="24"/>
                <w:szCs w:val="24"/>
              </w:rPr>
            </w:pPr>
          </w:p>
        </w:tc>
        <w:tc>
          <w:tcPr>
            <w:tcW w:w="719" w:type="pct"/>
            <w:shd w:val="clear" w:color="auto" w:fill="auto"/>
          </w:tcPr>
          <w:p w14:paraId="61E7FEDC" w14:textId="77777777" w:rsidR="00261224" w:rsidRPr="0012332A" w:rsidRDefault="00261224" w:rsidP="00261224">
            <w:pPr>
              <w:spacing w:before="0"/>
              <w:rPr>
                <w:sz w:val="24"/>
                <w:szCs w:val="24"/>
              </w:rPr>
            </w:pPr>
          </w:p>
        </w:tc>
      </w:tr>
      <w:tr w:rsidR="00261224" w:rsidRPr="0012332A" w14:paraId="7AAC72DA" w14:textId="77777777" w:rsidTr="00286CC4">
        <w:trPr>
          <w:trHeight w:val="1065"/>
          <w:jc w:val="center"/>
        </w:trPr>
        <w:tc>
          <w:tcPr>
            <w:tcW w:w="5000" w:type="pct"/>
            <w:gridSpan w:val="5"/>
            <w:shd w:val="clear" w:color="auto" w:fill="D9D9D9" w:themeFill="background1" w:themeFillShade="D9"/>
            <w:vAlign w:val="center"/>
          </w:tcPr>
          <w:p w14:paraId="74584DC5" w14:textId="77777777" w:rsidR="00261224" w:rsidRPr="0012332A" w:rsidRDefault="00261224" w:rsidP="00261224">
            <w:pPr>
              <w:spacing w:before="0"/>
              <w:jc w:val="center"/>
              <w:rPr>
                <w:b/>
                <w:sz w:val="24"/>
                <w:szCs w:val="24"/>
              </w:rPr>
            </w:pPr>
            <w:r w:rsidRPr="0012332A">
              <w:rPr>
                <w:b/>
                <w:sz w:val="24"/>
                <w:szCs w:val="24"/>
              </w:rPr>
              <w:t>APPROVED BY:</w:t>
            </w:r>
          </w:p>
        </w:tc>
      </w:tr>
      <w:tr w:rsidR="00261224" w:rsidRPr="0012332A" w14:paraId="174ECC14" w14:textId="77777777" w:rsidTr="00286CC4">
        <w:trPr>
          <w:trHeight w:val="1065"/>
          <w:jc w:val="center"/>
        </w:trPr>
        <w:tc>
          <w:tcPr>
            <w:tcW w:w="1313" w:type="pct"/>
            <w:shd w:val="clear" w:color="auto" w:fill="auto"/>
            <w:vAlign w:val="center"/>
          </w:tcPr>
          <w:p w14:paraId="44BF11CD" w14:textId="77777777" w:rsidR="00261224" w:rsidRPr="0012332A" w:rsidRDefault="00261224" w:rsidP="00261224">
            <w:pPr>
              <w:spacing w:before="0"/>
              <w:rPr>
                <w:sz w:val="24"/>
                <w:szCs w:val="24"/>
              </w:rPr>
            </w:pPr>
          </w:p>
        </w:tc>
        <w:tc>
          <w:tcPr>
            <w:tcW w:w="1123" w:type="pct"/>
            <w:shd w:val="clear" w:color="auto" w:fill="D9D9D9" w:themeFill="background1" w:themeFillShade="D9"/>
            <w:vAlign w:val="center"/>
          </w:tcPr>
          <w:p w14:paraId="711AC202" w14:textId="77777777" w:rsidR="00261224" w:rsidRPr="00286CC4" w:rsidRDefault="00261224" w:rsidP="00261224">
            <w:pPr>
              <w:spacing w:before="0"/>
              <w:jc w:val="center"/>
              <w:rPr>
                <w:b/>
                <w:sz w:val="24"/>
                <w:szCs w:val="24"/>
              </w:rPr>
            </w:pPr>
            <w:r w:rsidRPr="00286CC4">
              <w:rPr>
                <w:b/>
                <w:sz w:val="24"/>
                <w:szCs w:val="24"/>
              </w:rPr>
              <w:t>Production</w:t>
            </w:r>
          </w:p>
        </w:tc>
        <w:tc>
          <w:tcPr>
            <w:tcW w:w="945" w:type="pct"/>
          </w:tcPr>
          <w:p w14:paraId="2A91AD15" w14:textId="77777777" w:rsidR="00261224" w:rsidRPr="0012332A" w:rsidRDefault="00261224" w:rsidP="00261224">
            <w:pPr>
              <w:spacing w:before="0"/>
              <w:rPr>
                <w:sz w:val="24"/>
                <w:szCs w:val="24"/>
              </w:rPr>
            </w:pPr>
          </w:p>
        </w:tc>
        <w:tc>
          <w:tcPr>
            <w:tcW w:w="900" w:type="pct"/>
            <w:shd w:val="clear" w:color="auto" w:fill="auto"/>
          </w:tcPr>
          <w:p w14:paraId="31A9B6E7" w14:textId="77777777" w:rsidR="00261224" w:rsidRPr="0012332A" w:rsidRDefault="00261224" w:rsidP="00261224">
            <w:pPr>
              <w:spacing w:before="0"/>
              <w:rPr>
                <w:sz w:val="24"/>
                <w:szCs w:val="24"/>
              </w:rPr>
            </w:pPr>
          </w:p>
        </w:tc>
        <w:tc>
          <w:tcPr>
            <w:tcW w:w="719" w:type="pct"/>
            <w:shd w:val="clear" w:color="auto" w:fill="auto"/>
          </w:tcPr>
          <w:p w14:paraId="56DA7F34" w14:textId="77777777" w:rsidR="00261224" w:rsidRPr="0012332A" w:rsidRDefault="00261224" w:rsidP="00261224">
            <w:pPr>
              <w:spacing w:before="0"/>
              <w:rPr>
                <w:sz w:val="24"/>
                <w:szCs w:val="24"/>
              </w:rPr>
            </w:pPr>
          </w:p>
        </w:tc>
      </w:tr>
      <w:tr w:rsidR="00261224" w:rsidRPr="0012332A" w14:paraId="7C36B61D" w14:textId="77777777" w:rsidTr="00286CC4">
        <w:trPr>
          <w:trHeight w:val="1065"/>
          <w:jc w:val="center"/>
        </w:trPr>
        <w:tc>
          <w:tcPr>
            <w:tcW w:w="1313" w:type="pct"/>
            <w:shd w:val="clear" w:color="auto" w:fill="auto"/>
            <w:vAlign w:val="center"/>
          </w:tcPr>
          <w:p w14:paraId="44F7DB1B" w14:textId="77777777" w:rsidR="00261224" w:rsidRPr="0012332A" w:rsidRDefault="00261224" w:rsidP="00261224">
            <w:pPr>
              <w:spacing w:before="0"/>
              <w:rPr>
                <w:sz w:val="24"/>
                <w:szCs w:val="24"/>
              </w:rPr>
            </w:pPr>
          </w:p>
        </w:tc>
        <w:tc>
          <w:tcPr>
            <w:tcW w:w="1123" w:type="pct"/>
            <w:shd w:val="clear" w:color="auto" w:fill="D9D9D9" w:themeFill="background1" w:themeFillShade="D9"/>
            <w:vAlign w:val="center"/>
          </w:tcPr>
          <w:p w14:paraId="739D6B5B" w14:textId="77777777" w:rsidR="00261224" w:rsidRPr="00286CC4" w:rsidRDefault="00261224" w:rsidP="00261224">
            <w:pPr>
              <w:spacing w:before="0"/>
              <w:jc w:val="center"/>
              <w:rPr>
                <w:b/>
                <w:sz w:val="24"/>
                <w:szCs w:val="24"/>
              </w:rPr>
            </w:pPr>
            <w:r w:rsidRPr="00286CC4">
              <w:rPr>
                <w:b/>
                <w:sz w:val="24"/>
                <w:szCs w:val="24"/>
              </w:rPr>
              <w:t>Engineering</w:t>
            </w:r>
          </w:p>
        </w:tc>
        <w:tc>
          <w:tcPr>
            <w:tcW w:w="945" w:type="pct"/>
          </w:tcPr>
          <w:p w14:paraId="792C6603" w14:textId="77777777" w:rsidR="00261224" w:rsidRPr="0012332A" w:rsidRDefault="00261224" w:rsidP="00261224">
            <w:pPr>
              <w:spacing w:before="0"/>
              <w:rPr>
                <w:sz w:val="24"/>
                <w:szCs w:val="24"/>
              </w:rPr>
            </w:pPr>
          </w:p>
        </w:tc>
        <w:tc>
          <w:tcPr>
            <w:tcW w:w="900" w:type="pct"/>
            <w:shd w:val="clear" w:color="auto" w:fill="auto"/>
          </w:tcPr>
          <w:p w14:paraId="375266EB" w14:textId="77777777" w:rsidR="00261224" w:rsidRPr="0012332A" w:rsidRDefault="00261224" w:rsidP="00261224">
            <w:pPr>
              <w:spacing w:before="0"/>
              <w:rPr>
                <w:sz w:val="24"/>
                <w:szCs w:val="24"/>
              </w:rPr>
            </w:pPr>
          </w:p>
        </w:tc>
        <w:tc>
          <w:tcPr>
            <w:tcW w:w="719" w:type="pct"/>
            <w:shd w:val="clear" w:color="auto" w:fill="auto"/>
          </w:tcPr>
          <w:p w14:paraId="6F431983" w14:textId="77777777" w:rsidR="00261224" w:rsidRPr="0012332A" w:rsidRDefault="00261224" w:rsidP="00261224">
            <w:pPr>
              <w:spacing w:before="0"/>
              <w:rPr>
                <w:sz w:val="24"/>
                <w:szCs w:val="24"/>
              </w:rPr>
            </w:pPr>
          </w:p>
        </w:tc>
      </w:tr>
      <w:tr w:rsidR="00261224" w:rsidRPr="0012332A" w14:paraId="40DC4DBC" w14:textId="77777777" w:rsidTr="00286CC4">
        <w:trPr>
          <w:trHeight w:val="1065"/>
          <w:jc w:val="center"/>
        </w:trPr>
        <w:tc>
          <w:tcPr>
            <w:tcW w:w="1313" w:type="pct"/>
            <w:shd w:val="clear" w:color="auto" w:fill="auto"/>
            <w:vAlign w:val="center"/>
          </w:tcPr>
          <w:p w14:paraId="59F57CBB" w14:textId="77777777" w:rsidR="00261224" w:rsidRPr="0012332A" w:rsidRDefault="00261224" w:rsidP="00261224">
            <w:pPr>
              <w:spacing w:before="0"/>
              <w:rPr>
                <w:sz w:val="24"/>
                <w:szCs w:val="24"/>
              </w:rPr>
            </w:pPr>
          </w:p>
        </w:tc>
        <w:tc>
          <w:tcPr>
            <w:tcW w:w="1123" w:type="pct"/>
            <w:shd w:val="clear" w:color="auto" w:fill="D9D9D9" w:themeFill="background1" w:themeFillShade="D9"/>
            <w:vAlign w:val="center"/>
          </w:tcPr>
          <w:p w14:paraId="39BEF810" w14:textId="77777777" w:rsidR="00261224" w:rsidRPr="00286CC4" w:rsidRDefault="00261224" w:rsidP="00261224">
            <w:pPr>
              <w:spacing w:before="0"/>
              <w:jc w:val="center"/>
              <w:rPr>
                <w:b/>
                <w:sz w:val="24"/>
                <w:szCs w:val="24"/>
              </w:rPr>
            </w:pPr>
            <w:r w:rsidRPr="00286CC4">
              <w:rPr>
                <w:b/>
                <w:sz w:val="24"/>
                <w:szCs w:val="24"/>
              </w:rPr>
              <w:t>Quality Control</w:t>
            </w:r>
          </w:p>
        </w:tc>
        <w:tc>
          <w:tcPr>
            <w:tcW w:w="945" w:type="pct"/>
          </w:tcPr>
          <w:p w14:paraId="6E3F4764" w14:textId="77777777" w:rsidR="00261224" w:rsidRPr="0012332A" w:rsidRDefault="00261224" w:rsidP="00261224">
            <w:pPr>
              <w:spacing w:before="0"/>
              <w:rPr>
                <w:sz w:val="24"/>
                <w:szCs w:val="24"/>
              </w:rPr>
            </w:pPr>
          </w:p>
        </w:tc>
        <w:tc>
          <w:tcPr>
            <w:tcW w:w="900" w:type="pct"/>
            <w:shd w:val="clear" w:color="auto" w:fill="auto"/>
          </w:tcPr>
          <w:p w14:paraId="0CA2AF68" w14:textId="77777777" w:rsidR="00261224" w:rsidRPr="0012332A" w:rsidRDefault="00261224" w:rsidP="00261224">
            <w:pPr>
              <w:spacing w:before="0"/>
              <w:rPr>
                <w:sz w:val="24"/>
                <w:szCs w:val="24"/>
              </w:rPr>
            </w:pPr>
          </w:p>
        </w:tc>
        <w:tc>
          <w:tcPr>
            <w:tcW w:w="719" w:type="pct"/>
            <w:shd w:val="clear" w:color="auto" w:fill="auto"/>
          </w:tcPr>
          <w:p w14:paraId="582FE7CB" w14:textId="77777777" w:rsidR="00261224" w:rsidRPr="0012332A" w:rsidRDefault="00261224" w:rsidP="00261224">
            <w:pPr>
              <w:spacing w:before="0"/>
              <w:rPr>
                <w:sz w:val="24"/>
                <w:szCs w:val="24"/>
              </w:rPr>
            </w:pPr>
          </w:p>
        </w:tc>
      </w:tr>
      <w:tr w:rsidR="00261224" w:rsidRPr="0012332A" w14:paraId="3543A2FB" w14:textId="77777777" w:rsidTr="00286CC4">
        <w:trPr>
          <w:trHeight w:val="1065"/>
          <w:jc w:val="center"/>
        </w:trPr>
        <w:tc>
          <w:tcPr>
            <w:tcW w:w="1313" w:type="pct"/>
            <w:shd w:val="clear" w:color="auto" w:fill="auto"/>
            <w:vAlign w:val="center"/>
          </w:tcPr>
          <w:p w14:paraId="5E9EE9DB" w14:textId="77777777" w:rsidR="00261224" w:rsidRPr="0012332A" w:rsidRDefault="00261224" w:rsidP="00261224">
            <w:pPr>
              <w:spacing w:before="0"/>
              <w:rPr>
                <w:sz w:val="24"/>
                <w:szCs w:val="24"/>
              </w:rPr>
            </w:pPr>
          </w:p>
        </w:tc>
        <w:tc>
          <w:tcPr>
            <w:tcW w:w="1123" w:type="pct"/>
            <w:shd w:val="clear" w:color="auto" w:fill="D9D9D9" w:themeFill="background1" w:themeFillShade="D9"/>
            <w:vAlign w:val="center"/>
          </w:tcPr>
          <w:p w14:paraId="117E581E" w14:textId="77777777" w:rsidR="00261224" w:rsidRPr="00286CC4" w:rsidRDefault="00261224" w:rsidP="00261224">
            <w:pPr>
              <w:spacing w:before="0"/>
              <w:jc w:val="center"/>
              <w:rPr>
                <w:b/>
                <w:sz w:val="24"/>
                <w:szCs w:val="24"/>
              </w:rPr>
            </w:pPr>
            <w:r w:rsidRPr="00286CC4">
              <w:rPr>
                <w:b/>
                <w:sz w:val="24"/>
                <w:szCs w:val="24"/>
              </w:rPr>
              <w:t>Quality Assurance</w:t>
            </w:r>
          </w:p>
        </w:tc>
        <w:tc>
          <w:tcPr>
            <w:tcW w:w="945" w:type="pct"/>
          </w:tcPr>
          <w:p w14:paraId="37073D68" w14:textId="77777777" w:rsidR="00261224" w:rsidRPr="0012332A" w:rsidRDefault="00261224" w:rsidP="00261224">
            <w:pPr>
              <w:spacing w:before="0"/>
              <w:rPr>
                <w:sz w:val="24"/>
                <w:szCs w:val="24"/>
              </w:rPr>
            </w:pPr>
          </w:p>
        </w:tc>
        <w:tc>
          <w:tcPr>
            <w:tcW w:w="900" w:type="pct"/>
            <w:shd w:val="clear" w:color="auto" w:fill="auto"/>
          </w:tcPr>
          <w:p w14:paraId="2BCB95B3" w14:textId="77777777" w:rsidR="00261224" w:rsidRPr="0012332A" w:rsidRDefault="00261224" w:rsidP="00261224">
            <w:pPr>
              <w:spacing w:before="0"/>
              <w:rPr>
                <w:sz w:val="24"/>
                <w:szCs w:val="24"/>
              </w:rPr>
            </w:pPr>
          </w:p>
        </w:tc>
        <w:tc>
          <w:tcPr>
            <w:tcW w:w="719" w:type="pct"/>
            <w:shd w:val="clear" w:color="auto" w:fill="auto"/>
          </w:tcPr>
          <w:p w14:paraId="3C3AC27A" w14:textId="77777777" w:rsidR="00261224" w:rsidRPr="0012332A" w:rsidRDefault="00261224" w:rsidP="00261224">
            <w:pPr>
              <w:spacing w:before="0"/>
              <w:rPr>
                <w:sz w:val="24"/>
                <w:szCs w:val="24"/>
              </w:rPr>
            </w:pPr>
          </w:p>
        </w:tc>
      </w:tr>
    </w:tbl>
    <w:p w14:paraId="7ED036CB" w14:textId="77777777" w:rsidR="00F13BCE" w:rsidRPr="0012332A" w:rsidRDefault="00F13BCE" w:rsidP="00F13BCE"/>
    <w:p w14:paraId="14D3121E" w14:textId="77777777" w:rsidR="005A51FC" w:rsidRPr="0012332A" w:rsidRDefault="005A51FC" w:rsidP="004E778D"/>
    <w:sectPr w:rsidR="005A51FC" w:rsidRPr="0012332A" w:rsidSect="00E31027">
      <w:headerReference w:type="default" r:id="rId21"/>
      <w:footerReference w:type="even" r:id="rId22"/>
      <w:footerReference w:type="default" r:id="rId23"/>
      <w:pgSz w:w="11907" w:h="16839" w:code="9"/>
      <w:pgMar w:top="1530" w:right="1080" w:bottom="0" w:left="1080" w:header="540" w:footer="171" w:gutter="58"/>
      <w:pgBorders w:offsetFrom="page">
        <w:top w:val="double" w:sz="2" w:space="24" w:color="auto"/>
        <w:left w:val="double" w:sz="2" w:space="24" w:color="auto"/>
        <w:bottom w:val="double" w:sz="2" w:space="24" w:color="auto"/>
        <w:right w:val="double" w:sz="2" w:space="24" w:color="auto"/>
      </w:pgBorders>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4223321" w14:textId="77777777" w:rsidR="00F46C94" w:rsidRDefault="00F46C94">
      <w:r>
        <w:separator/>
      </w:r>
    </w:p>
  </w:endnote>
  <w:endnote w:type="continuationSeparator" w:id="0">
    <w:p w14:paraId="2D440359" w14:textId="77777777" w:rsidR="00F46C94" w:rsidRDefault="00F46C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Sans Serif">
    <w:altName w:val="Times New Roman"/>
    <w:panose1 w:val="00000000000000000000"/>
    <w:charset w:val="00"/>
    <w:family w:val="roman"/>
    <w:notTrueType/>
    <w:pitch w:val="default"/>
  </w:font>
  <w:font w:name="Garamond">
    <w:panose1 w:val="02020404030301010803"/>
    <w:charset w:val="00"/>
    <w:family w:val="roman"/>
    <w:pitch w:val="variable"/>
    <w:sig w:usb0="00000287" w:usb1="00000000" w:usb2="00000000" w:usb3="00000000" w:csb0="0000009F" w:csb1="00000000"/>
  </w:font>
  <w:font w:name="Helvetica">
    <w:panose1 w:val="020B0604020202020204"/>
    <w:charset w:val="00"/>
    <w:family w:val="swiss"/>
    <w:pitch w:val="variable"/>
    <w:sig w:usb0="20002A87" w:usb1="00000000" w:usb2="00000000" w:usb3="00000000" w:csb0="000001FF" w:csb1="00000000"/>
  </w:font>
  <w:font w:name="Shruti">
    <w:panose1 w:val="02000500000000000000"/>
    <w:charset w:val="00"/>
    <w:family w:val="swiss"/>
    <w:pitch w:val="variable"/>
    <w:sig w:usb0="00040003" w:usb1="00000000" w:usb2="00000000" w:usb3="00000000" w:csb0="00000001" w:csb1="00000000"/>
  </w:font>
  <w:font w:name="MS Mincho">
    <w:altName w:val="ＭＳ 明朝"/>
    <w:panose1 w:val="02020609040205080304"/>
    <w:charset w:val="80"/>
    <w:family w:val="roman"/>
    <w:notTrueType/>
    <w:pitch w:val="fixed"/>
    <w:sig w:usb0="00000000" w:usb1="08070000" w:usb2="00000010" w:usb3="00000000" w:csb0="0002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B2A6C0B" w14:textId="77777777" w:rsidR="00534E31" w:rsidRDefault="00534E31" w:rsidP="00D419F0">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257FCB33" w14:textId="77777777" w:rsidR="00534E31" w:rsidRDefault="00534E31" w:rsidP="00BF590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7937D91" w14:textId="77777777" w:rsidR="00534E31" w:rsidRDefault="00534E31" w:rsidP="00BF5900">
    <w:pPr>
      <w:pStyle w:val="Footer"/>
      <w:ind w:right="360"/>
      <w:jc w:val="right"/>
      <w:rPr>
        <w:rStyle w:val="PageNumber"/>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D4F7D64" w14:textId="77777777" w:rsidR="00F46C94" w:rsidRDefault="00F46C94">
      <w:r>
        <w:separator/>
      </w:r>
    </w:p>
  </w:footnote>
  <w:footnote w:type="continuationSeparator" w:id="0">
    <w:p w14:paraId="2DA00F88" w14:textId="77777777" w:rsidR="00F46C94" w:rsidRDefault="00F46C9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065EC59" w14:textId="77777777" w:rsidR="00534E31" w:rsidRPr="00A50162" w:rsidRDefault="00534E31" w:rsidP="003E6528">
    <w:pPr>
      <w:pStyle w:val="Header"/>
      <w:rPr>
        <w:b/>
        <w:sz w:val="2"/>
        <w:szCs w:val="2"/>
      </w:rPr>
    </w:pPr>
  </w:p>
  <w:tbl>
    <w:tblPr>
      <w:tblW w:w="101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326"/>
      <w:gridCol w:w="1854"/>
    </w:tblGrid>
    <w:tr w:rsidR="00534E31" w:rsidRPr="00BF29DC" w14:paraId="6CEDB2C0" w14:textId="77777777" w:rsidTr="001D36A8">
      <w:trPr>
        <w:trHeight w:val="720"/>
        <w:jc w:val="center"/>
      </w:trPr>
      <w:tc>
        <w:tcPr>
          <w:tcW w:w="10180" w:type="dxa"/>
          <w:gridSpan w:val="2"/>
          <w:shd w:val="clear" w:color="auto" w:fill="auto"/>
        </w:tcPr>
        <w:p w14:paraId="2128F0BE" w14:textId="7F9FB96D" w:rsidR="00534E31" w:rsidRPr="00DE757D" w:rsidRDefault="00534E31" w:rsidP="00884696">
          <w:pPr>
            <w:pStyle w:val="Header"/>
            <w:tabs>
              <w:tab w:val="clear" w:pos="4320"/>
              <w:tab w:val="clear" w:pos="8640"/>
              <w:tab w:val="left" w:pos="3210"/>
            </w:tabs>
            <w:spacing w:before="0" w:line="276" w:lineRule="auto"/>
            <w:jc w:val="center"/>
            <w:rPr>
              <w:b/>
              <w:sz w:val="36"/>
              <w:szCs w:val="24"/>
            </w:rPr>
          </w:pPr>
          <w:r>
            <w:rPr>
              <w:b/>
              <w:noProof/>
              <w:sz w:val="36"/>
              <w:szCs w:val="24"/>
              <w:lang w:val="en-IN" w:eastAsia="en-IN"/>
            </w:rPr>
            <w:drawing>
              <wp:anchor distT="0" distB="0" distL="114300" distR="114300" simplePos="0" relativeHeight="251665920" behindDoc="0" locked="0" layoutInCell="1" allowOverlap="1" wp14:anchorId="5AA724C4" wp14:editId="7B383D5B">
                <wp:simplePos x="0" y="0"/>
                <wp:positionH relativeFrom="column">
                  <wp:posOffset>5946775</wp:posOffset>
                </wp:positionH>
                <wp:positionV relativeFrom="paragraph">
                  <wp:posOffset>45720</wp:posOffset>
                </wp:positionV>
                <wp:extent cx="371475" cy="228600"/>
                <wp:effectExtent l="0" t="0" r="9525" b="0"/>
                <wp:wrapNone/>
                <wp:docPr id="5" name="Picture 2"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71475" cy="228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DE757D">
            <w:rPr>
              <w:b/>
              <w:sz w:val="36"/>
              <w:szCs w:val="24"/>
            </w:rPr>
            <w:t>INDIANA OPHTHALMICS</w:t>
          </w:r>
          <w:r>
            <w:rPr>
              <w:b/>
              <w:sz w:val="36"/>
              <w:szCs w:val="24"/>
            </w:rPr>
            <w:t xml:space="preserve"> LLP</w:t>
          </w:r>
        </w:p>
        <w:p w14:paraId="3AA87DC5" w14:textId="3C481841" w:rsidR="00534E31" w:rsidRPr="00BF29DC" w:rsidRDefault="00534E31" w:rsidP="001D36A8">
          <w:pPr>
            <w:pStyle w:val="Header"/>
            <w:tabs>
              <w:tab w:val="clear" w:pos="4320"/>
              <w:tab w:val="clear" w:pos="8640"/>
              <w:tab w:val="left" w:pos="3210"/>
            </w:tabs>
            <w:spacing w:before="0"/>
            <w:jc w:val="center"/>
            <w:rPr>
              <w:b/>
              <w:sz w:val="24"/>
              <w:szCs w:val="24"/>
            </w:rPr>
          </w:pPr>
          <w:r>
            <w:rPr>
              <w:b/>
              <w:szCs w:val="24"/>
            </w:rPr>
            <w:t xml:space="preserve">132,135, </w:t>
          </w:r>
          <w:r w:rsidRPr="00DE757D">
            <w:rPr>
              <w:b/>
              <w:szCs w:val="24"/>
            </w:rPr>
            <w:t>136</w:t>
          </w:r>
          <w:r>
            <w:rPr>
              <w:b/>
              <w:szCs w:val="24"/>
            </w:rPr>
            <w:t xml:space="preserve">,137, </w:t>
          </w:r>
          <w:r w:rsidRPr="00DE757D">
            <w:rPr>
              <w:b/>
              <w:szCs w:val="24"/>
            </w:rPr>
            <w:t xml:space="preserve">G.I.D.C. ESTATE, WADHWAN CITY-363035, </w:t>
          </w:r>
          <w:r w:rsidRPr="001D36A8">
            <w:rPr>
              <w:b/>
              <w:szCs w:val="24"/>
            </w:rPr>
            <w:t>DIST: SURENDRANAGAR, GUJARAT (INDIA)</w:t>
          </w:r>
        </w:p>
      </w:tc>
    </w:tr>
    <w:tr w:rsidR="00534E31" w:rsidRPr="00BF29DC" w14:paraId="79962433" w14:textId="77777777" w:rsidTr="001D36A8">
      <w:trPr>
        <w:trHeight w:val="432"/>
        <w:jc w:val="center"/>
      </w:trPr>
      <w:tc>
        <w:tcPr>
          <w:tcW w:w="10180" w:type="dxa"/>
          <w:gridSpan w:val="2"/>
          <w:shd w:val="clear" w:color="auto" w:fill="auto"/>
          <w:vAlign w:val="center"/>
        </w:tcPr>
        <w:p w14:paraId="75EF54D3" w14:textId="328A1D76" w:rsidR="00534E31" w:rsidRPr="00DB6AE5" w:rsidRDefault="00534E31" w:rsidP="008A3F66">
          <w:pPr>
            <w:pStyle w:val="Header"/>
            <w:tabs>
              <w:tab w:val="clear" w:pos="4320"/>
              <w:tab w:val="clear" w:pos="8640"/>
              <w:tab w:val="left" w:pos="3210"/>
            </w:tabs>
            <w:spacing w:before="0"/>
            <w:jc w:val="center"/>
            <w:rPr>
              <w:b/>
              <w:sz w:val="24"/>
              <w:szCs w:val="24"/>
            </w:rPr>
          </w:pPr>
          <w:r w:rsidRPr="00DB6AE5">
            <w:rPr>
              <w:sz w:val="24"/>
              <w:szCs w:val="24"/>
            </w:rPr>
            <w:t>ANNUAL PRODUCT QUALITY REVIEW (</w:t>
          </w:r>
          <w:r w:rsidRPr="00DB6AE5">
            <w:rPr>
              <w:bCs/>
              <w:sz w:val="24"/>
              <w:szCs w:val="24"/>
            </w:rPr>
            <w:t>YEAR</w:t>
          </w:r>
          <w:r>
            <w:rPr>
              <w:bCs/>
              <w:sz w:val="24"/>
              <w:szCs w:val="24"/>
            </w:rPr>
            <w:t>-2025</w:t>
          </w:r>
          <w:r w:rsidRPr="00DB6AE5">
            <w:rPr>
              <w:bCs/>
              <w:sz w:val="24"/>
              <w:szCs w:val="24"/>
            </w:rPr>
            <w:t>)</w:t>
          </w:r>
        </w:p>
      </w:tc>
    </w:tr>
    <w:tr w:rsidR="00534E31" w:rsidRPr="00BF29DC" w14:paraId="05AEBF3B" w14:textId="77777777" w:rsidTr="00C045BC">
      <w:trPr>
        <w:trHeight w:val="432"/>
        <w:jc w:val="center"/>
      </w:trPr>
      <w:tc>
        <w:tcPr>
          <w:tcW w:w="8326" w:type="dxa"/>
          <w:shd w:val="clear" w:color="auto" w:fill="auto"/>
          <w:vAlign w:val="center"/>
        </w:tcPr>
        <w:p w14:paraId="0FF7BAFB" w14:textId="68571374" w:rsidR="00534E31" w:rsidRPr="00DB6AE5" w:rsidRDefault="00534E31" w:rsidP="00884696">
          <w:pPr>
            <w:pStyle w:val="Header"/>
            <w:spacing w:before="0"/>
            <w:jc w:val="center"/>
            <w:rPr>
              <w:sz w:val="24"/>
              <w:szCs w:val="24"/>
            </w:rPr>
          </w:pPr>
          <w:r w:rsidRPr="00DB6AE5">
            <w:rPr>
              <w:sz w:val="24"/>
              <w:szCs w:val="24"/>
            </w:rPr>
            <w:t>DEPARTMENT: QUALITY ASSURANCE</w:t>
          </w:r>
        </w:p>
      </w:tc>
      <w:tc>
        <w:tcPr>
          <w:tcW w:w="1854" w:type="dxa"/>
          <w:vMerge w:val="restart"/>
          <w:shd w:val="clear" w:color="auto" w:fill="auto"/>
          <w:vAlign w:val="center"/>
        </w:tcPr>
        <w:p w14:paraId="2DCCEBCD" w14:textId="77777777" w:rsidR="00534E31" w:rsidRDefault="00534E31" w:rsidP="00884696">
          <w:pPr>
            <w:pStyle w:val="Footer"/>
            <w:spacing w:before="0" w:line="276" w:lineRule="auto"/>
            <w:jc w:val="center"/>
            <w:rPr>
              <w:b/>
              <w:sz w:val="24"/>
              <w:szCs w:val="24"/>
            </w:rPr>
          </w:pPr>
          <w:r w:rsidRPr="00BF29DC">
            <w:rPr>
              <w:b/>
              <w:sz w:val="24"/>
              <w:szCs w:val="24"/>
            </w:rPr>
            <w:t>PAGE NO</w:t>
          </w:r>
          <w:r>
            <w:rPr>
              <w:b/>
              <w:sz w:val="24"/>
              <w:szCs w:val="24"/>
            </w:rPr>
            <w:t>.</w:t>
          </w:r>
          <w:r w:rsidRPr="00BF29DC">
            <w:rPr>
              <w:b/>
              <w:sz w:val="24"/>
              <w:szCs w:val="24"/>
            </w:rPr>
            <w:t>:</w:t>
          </w:r>
        </w:p>
        <w:p w14:paraId="297EEF4A" w14:textId="32201A12" w:rsidR="00534E31" w:rsidRPr="00BF29DC" w:rsidRDefault="00534E31" w:rsidP="00884696">
          <w:pPr>
            <w:pStyle w:val="Footer"/>
            <w:spacing w:before="0" w:line="276" w:lineRule="auto"/>
            <w:jc w:val="center"/>
            <w:rPr>
              <w:sz w:val="24"/>
              <w:szCs w:val="24"/>
            </w:rPr>
          </w:pPr>
          <w:r w:rsidRPr="00BF29DC">
            <w:rPr>
              <w:sz w:val="24"/>
              <w:szCs w:val="24"/>
            </w:rPr>
            <w:fldChar w:fldCharType="begin"/>
          </w:r>
          <w:r w:rsidRPr="00BF29DC">
            <w:rPr>
              <w:sz w:val="24"/>
              <w:szCs w:val="24"/>
            </w:rPr>
            <w:instrText xml:space="preserve"> PAGE </w:instrText>
          </w:r>
          <w:r w:rsidRPr="00BF29DC">
            <w:rPr>
              <w:sz w:val="24"/>
              <w:szCs w:val="24"/>
            </w:rPr>
            <w:fldChar w:fldCharType="separate"/>
          </w:r>
          <w:r w:rsidR="00737A93">
            <w:rPr>
              <w:noProof/>
              <w:sz w:val="24"/>
              <w:szCs w:val="24"/>
            </w:rPr>
            <w:t>4</w:t>
          </w:r>
          <w:r w:rsidRPr="00BF29DC">
            <w:rPr>
              <w:sz w:val="24"/>
              <w:szCs w:val="24"/>
            </w:rPr>
            <w:fldChar w:fldCharType="end"/>
          </w:r>
          <w:r w:rsidRPr="00BF29DC">
            <w:rPr>
              <w:sz w:val="24"/>
              <w:szCs w:val="24"/>
            </w:rPr>
            <w:t xml:space="preserve"> of </w:t>
          </w:r>
          <w:r w:rsidRPr="00BF29DC">
            <w:rPr>
              <w:sz w:val="24"/>
              <w:szCs w:val="24"/>
            </w:rPr>
            <w:fldChar w:fldCharType="begin"/>
          </w:r>
          <w:r w:rsidRPr="00BF29DC">
            <w:rPr>
              <w:sz w:val="24"/>
              <w:szCs w:val="24"/>
            </w:rPr>
            <w:instrText xml:space="preserve"> NUMPAGES  </w:instrText>
          </w:r>
          <w:r w:rsidRPr="00BF29DC">
            <w:rPr>
              <w:sz w:val="24"/>
              <w:szCs w:val="24"/>
            </w:rPr>
            <w:fldChar w:fldCharType="separate"/>
          </w:r>
          <w:r w:rsidR="00737A93">
            <w:rPr>
              <w:noProof/>
              <w:sz w:val="24"/>
              <w:szCs w:val="24"/>
            </w:rPr>
            <w:t>51</w:t>
          </w:r>
          <w:r w:rsidRPr="00BF29DC">
            <w:rPr>
              <w:sz w:val="24"/>
              <w:szCs w:val="24"/>
            </w:rPr>
            <w:fldChar w:fldCharType="end"/>
          </w:r>
        </w:p>
      </w:tc>
    </w:tr>
    <w:tr w:rsidR="00534E31" w:rsidRPr="00BF29DC" w14:paraId="3317CA0C" w14:textId="77777777" w:rsidTr="00C045BC">
      <w:trPr>
        <w:trHeight w:val="432"/>
        <w:jc w:val="center"/>
      </w:trPr>
      <w:tc>
        <w:tcPr>
          <w:tcW w:w="8326" w:type="dxa"/>
          <w:shd w:val="clear" w:color="auto" w:fill="auto"/>
          <w:vAlign w:val="center"/>
        </w:tcPr>
        <w:p w14:paraId="1BEAE9A4" w14:textId="0AA57F7B" w:rsidR="00534E31" w:rsidRPr="00DB6AE5" w:rsidRDefault="00534E31" w:rsidP="00FF3F2C">
          <w:pPr>
            <w:pStyle w:val="Header"/>
            <w:spacing w:before="0" w:line="276" w:lineRule="auto"/>
            <w:rPr>
              <w:b/>
              <w:color w:val="000000"/>
              <w:sz w:val="24"/>
              <w:szCs w:val="24"/>
            </w:rPr>
          </w:pPr>
          <w:r w:rsidRPr="00DB6AE5">
            <w:rPr>
              <w:sz w:val="24"/>
              <w:szCs w:val="24"/>
            </w:rPr>
            <w:t xml:space="preserve">PRODUCT NAME: - </w:t>
          </w:r>
          <w:r>
            <w:rPr>
              <w:b/>
              <w:sz w:val="24"/>
              <w:szCs w:val="24"/>
            </w:rPr>
            <w:t>SODIUM HYALURONATE EYE DROPS</w:t>
          </w:r>
        </w:p>
      </w:tc>
      <w:tc>
        <w:tcPr>
          <w:tcW w:w="1854" w:type="dxa"/>
          <w:vMerge/>
          <w:shd w:val="clear" w:color="auto" w:fill="auto"/>
        </w:tcPr>
        <w:p w14:paraId="1E11FCB1" w14:textId="77777777" w:rsidR="00534E31" w:rsidRPr="00BF29DC" w:rsidRDefault="00534E31" w:rsidP="00B91A47">
          <w:pPr>
            <w:pStyle w:val="Footer"/>
            <w:spacing w:before="0" w:line="276" w:lineRule="auto"/>
            <w:rPr>
              <w:b/>
              <w:sz w:val="24"/>
              <w:szCs w:val="24"/>
            </w:rPr>
          </w:pPr>
        </w:p>
      </w:tc>
    </w:tr>
  </w:tbl>
  <w:p w14:paraId="32AF0D98" w14:textId="77777777" w:rsidR="00534E31" w:rsidRPr="0057731C" w:rsidRDefault="00534E31" w:rsidP="0057731C">
    <w:pPr>
      <w:pStyle w:val="Header"/>
      <w:tabs>
        <w:tab w:val="clear" w:pos="4320"/>
        <w:tab w:val="clear" w:pos="8640"/>
        <w:tab w:val="left" w:pos="3210"/>
      </w:tabs>
      <w:spacing w:before="120"/>
      <w:rPr>
        <w:b/>
        <w:sz w:val="2"/>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D040421"/>
    <w:multiLevelType w:val="multilevel"/>
    <w:tmpl w:val="86748CD6"/>
    <w:lvl w:ilvl="0">
      <w:start w:val="1"/>
      <w:numFmt w:val="decimal"/>
      <w:pStyle w:val="Heading1"/>
      <w:lvlText w:val="%1"/>
      <w:lvlJc w:val="left"/>
      <w:pPr>
        <w:ind w:left="432" w:hanging="432"/>
      </w:pPr>
      <w:rPr>
        <w:rFonts w:ascii="Times New Roman" w:hAnsi="Times New Roman" w:cs="Times New Roman" w:hint="default"/>
        <w:b/>
        <w:sz w:val="24"/>
      </w:rPr>
    </w:lvl>
    <w:lvl w:ilvl="1">
      <w:start w:val="1"/>
      <w:numFmt w:val="decimal"/>
      <w:pStyle w:val="Heading2"/>
      <w:lvlText w:val="%1.%2"/>
      <w:lvlJc w:val="left"/>
      <w:pPr>
        <w:ind w:left="1926" w:hanging="576"/>
      </w:pPr>
      <w:rPr>
        <w:rFonts w:ascii="Times New Roman" w:hAnsi="Times New Roman" w:cs="Times New Roman" w:hint="default"/>
        <w:b/>
        <w:color w:val="000000"/>
        <w:sz w:val="24"/>
      </w:rPr>
    </w:lvl>
    <w:lvl w:ilvl="2">
      <w:start w:val="1"/>
      <w:numFmt w:val="decimal"/>
      <w:pStyle w:val="Heading3"/>
      <w:lvlText w:val="%1.%2.%3"/>
      <w:lvlJc w:val="left"/>
      <w:pPr>
        <w:ind w:left="720" w:hanging="720"/>
      </w:pPr>
      <w:rPr>
        <w:rFonts w:ascii="Times New Roman" w:hAnsi="Times New Roman" w:cs="Times New Roman" w:hint="default"/>
        <w:b/>
        <w:color w:val="000000"/>
        <w:sz w:val="24"/>
      </w:rPr>
    </w:lvl>
    <w:lvl w:ilvl="3">
      <w:start w:val="1"/>
      <w:numFmt w:val="decimal"/>
      <w:pStyle w:val="Heading4"/>
      <w:lvlText w:val="%1.%2.%3.%4"/>
      <w:lvlJc w:val="left"/>
      <w:pPr>
        <w:ind w:left="864" w:hanging="864"/>
      </w:pPr>
      <w:rPr>
        <w:b/>
      </w:r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0E435F79"/>
    <w:multiLevelType w:val="hybridMultilevel"/>
    <w:tmpl w:val="EDBCF3B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F696B73"/>
    <w:multiLevelType w:val="hybridMultilevel"/>
    <w:tmpl w:val="C0A02D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BE1402B"/>
    <w:multiLevelType w:val="hybridMultilevel"/>
    <w:tmpl w:val="0BC4CE12"/>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260B1ABE"/>
    <w:multiLevelType w:val="hybridMultilevel"/>
    <w:tmpl w:val="062E8B14"/>
    <w:lvl w:ilvl="0" w:tplc="EF02D1CE">
      <w:start w:val="1"/>
      <w:numFmt w:val="decimal"/>
      <w:lvlText w:val="%1"/>
      <w:lvlJc w:val="left"/>
      <w:pPr>
        <w:tabs>
          <w:tab w:val="num" w:pos="720"/>
        </w:tabs>
        <w:ind w:left="720" w:hanging="436"/>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26EB48DB"/>
    <w:multiLevelType w:val="hybridMultilevel"/>
    <w:tmpl w:val="5560A38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2D901BDA"/>
    <w:multiLevelType w:val="hybridMultilevel"/>
    <w:tmpl w:val="497EC6FA"/>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7" w15:restartNumberingAfterBreak="0">
    <w:nsid w:val="346C601B"/>
    <w:multiLevelType w:val="hybridMultilevel"/>
    <w:tmpl w:val="08FCF8C6"/>
    <w:lvl w:ilvl="0" w:tplc="0409000F">
      <w:start w:val="1"/>
      <w:numFmt w:val="decimal"/>
      <w:lvlText w:val="%1."/>
      <w:lvlJc w:val="left"/>
      <w:pPr>
        <w:ind w:left="99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6F174C2"/>
    <w:multiLevelType w:val="hybridMultilevel"/>
    <w:tmpl w:val="08FCF8C6"/>
    <w:lvl w:ilvl="0" w:tplc="0409000F">
      <w:start w:val="1"/>
      <w:numFmt w:val="decimal"/>
      <w:lvlText w:val="%1."/>
      <w:lvlJc w:val="left"/>
      <w:pPr>
        <w:ind w:left="99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9F81CB7"/>
    <w:multiLevelType w:val="hybridMultilevel"/>
    <w:tmpl w:val="08FCF8C6"/>
    <w:lvl w:ilvl="0" w:tplc="0409000F">
      <w:start w:val="1"/>
      <w:numFmt w:val="decimal"/>
      <w:lvlText w:val="%1."/>
      <w:lvlJc w:val="left"/>
      <w:pPr>
        <w:ind w:left="99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D5347DD"/>
    <w:multiLevelType w:val="hybridMultilevel"/>
    <w:tmpl w:val="D9BA4308"/>
    <w:lvl w:ilvl="0" w:tplc="F14EEFE4">
      <w:start w:val="1"/>
      <w:numFmt w:val="decimal"/>
      <w:lvlText w:val="%1."/>
      <w:lvlJc w:val="left"/>
      <w:pPr>
        <w:tabs>
          <w:tab w:val="num" w:pos="360"/>
        </w:tabs>
        <w:ind w:left="360" w:hanging="360"/>
      </w:pPr>
      <w:rPr>
        <w:b w:val="0"/>
        <w:color w:val="auto"/>
      </w:r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11" w15:restartNumberingAfterBreak="0">
    <w:nsid w:val="41CD10F8"/>
    <w:multiLevelType w:val="hybridMultilevel"/>
    <w:tmpl w:val="6004175E"/>
    <w:lvl w:ilvl="0" w:tplc="08090009">
      <w:start w:val="1"/>
      <w:numFmt w:val="bullet"/>
      <w:lvlText w:val=""/>
      <w:lvlJc w:val="left"/>
      <w:pPr>
        <w:ind w:left="3621" w:hanging="360"/>
      </w:pPr>
      <w:rPr>
        <w:rFonts w:ascii="Wingdings" w:hAnsi="Wingdings" w:hint="default"/>
      </w:rPr>
    </w:lvl>
    <w:lvl w:ilvl="1" w:tplc="08090003" w:tentative="1">
      <w:start w:val="1"/>
      <w:numFmt w:val="bullet"/>
      <w:lvlText w:val="o"/>
      <w:lvlJc w:val="left"/>
      <w:pPr>
        <w:ind w:left="2040" w:hanging="360"/>
      </w:pPr>
      <w:rPr>
        <w:rFonts w:ascii="Courier New" w:hAnsi="Courier New" w:cs="Courier New" w:hint="default"/>
      </w:rPr>
    </w:lvl>
    <w:lvl w:ilvl="2" w:tplc="08090005" w:tentative="1">
      <w:start w:val="1"/>
      <w:numFmt w:val="bullet"/>
      <w:lvlText w:val=""/>
      <w:lvlJc w:val="left"/>
      <w:pPr>
        <w:ind w:left="2760" w:hanging="360"/>
      </w:pPr>
      <w:rPr>
        <w:rFonts w:ascii="Wingdings" w:hAnsi="Wingdings" w:hint="default"/>
      </w:rPr>
    </w:lvl>
    <w:lvl w:ilvl="3" w:tplc="08090001" w:tentative="1">
      <w:start w:val="1"/>
      <w:numFmt w:val="bullet"/>
      <w:lvlText w:val=""/>
      <w:lvlJc w:val="left"/>
      <w:pPr>
        <w:ind w:left="3480" w:hanging="360"/>
      </w:pPr>
      <w:rPr>
        <w:rFonts w:ascii="Symbol" w:hAnsi="Symbol" w:hint="default"/>
      </w:rPr>
    </w:lvl>
    <w:lvl w:ilvl="4" w:tplc="08090003" w:tentative="1">
      <w:start w:val="1"/>
      <w:numFmt w:val="bullet"/>
      <w:lvlText w:val="o"/>
      <w:lvlJc w:val="left"/>
      <w:pPr>
        <w:ind w:left="4200" w:hanging="360"/>
      </w:pPr>
      <w:rPr>
        <w:rFonts w:ascii="Courier New" w:hAnsi="Courier New" w:cs="Courier New" w:hint="default"/>
      </w:rPr>
    </w:lvl>
    <w:lvl w:ilvl="5" w:tplc="08090005" w:tentative="1">
      <w:start w:val="1"/>
      <w:numFmt w:val="bullet"/>
      <w:lvlText w:val=""/>
      <w:lvlJc w:val="left"/>
      <w:pPr>
        <w:ind w:left="4920" w:hanging="360"/>
      </w:pPr>
      <w:rPr>
        <w:rFonts w:ascii="Wingdings" w:hAnsi="Wingdings" w:hint="default"/>
      </w:rPr>
    </w:lvl>
    <w:lvl w:ilvl="6" w:tplc="08090001" w:tentative="1">
      <w:start w:val="1"/>
      <w:numFmt w:val="bullet"/>
      <w:lvlText w:val=""/>
      <w:lvlJc w:val="left"/>
      <w:pPr>
        <w:ind w:left="5640" w:hanging="360"/>
      </w:pPr>
      <w:rPr>
        <w:rFonts w:ascii="Symbol" w:hAnsi="Symbol" w:hint="default"/>
      </w:rPr>
    </w:lvl>
    <w:lvl w:ilvl="7" w:tplc="08090003" w:tentative="1">
      <w:start w:val="1"/>
      <w:numFmt w:val="bullet"/>
      <w:lvlText w:val="o"/>
      <w:lvlJc w:val="left"/>
      <w:pPr>
        <w:ind w:left="6360" w:hanging="360"/>
      </w:pPr>
      <w:rPr>
        <w:rFonts w:ascii="Courier New" w:hAnsi="Courier New" w:cs="Courier New" w:hint="default"/>
      </w:rPr>
    </w:lvl>
    <w:lvl w:ilvl="8" w:tplc="08090005" w:tentative="1">
      <w:start w:val="1"/>
      <w:numFmt w:val="bullet"/>
      <w:lvlText w:val=""/>
      <w:lvlJc w:val="left"/>
      <w:pPr>
        <w:ind w:left="7080" w:hanging="360"/>
      </w:pPr>
      <w:rPr>
        <w:rFonts w:ascii="Wingdings" w:hAnsi="Wingdings" w:hint="default"/>
      </w:rPr>
    </w:lvl>
  </w:abstractNum>
  <w:abstractNum w:abstractNumId="12" w15:restartNumberingAfterBreak="0">
    <w:nsid w:val="460875B7"/>
    <w:multiLevelType w:val="hybridMultilevel"/>
    <w:tmpl w:val="5A444A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6E324A6"/>
    <w:multiLevelType w:val="hybridMultilevel"/>
    <w:tmpl w:val="667C28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B220BB6"/>
    <w:multiLevelType w:val="hybridMultilevel"/>
    <w:tmpl w:val="5C5A5AFC"/>
    <w:lvl w:ilvl="0" w:tplc="27D6AEDE">
      <w:start w:val="1"/>
      <w:numFmt w:val="decimal"/>
      <w:lvlText w:val="%1."/>
      <w:lvlJc w:val="left"/>
      <w:pPr>
        <w:tabs>
          <w:tab w:val="num" w:pos="540"/>
        </w:tabs>
        <w:ind w:left="540" w:hanging="360"/>
      </w:pPr>
      <w:rPr>
        <w:rFonts w:hint="default"/>
        <w:b/>
      </w:rPr>
    </w:lvl>
    <w:lvl w:ilvl="1" w:tplc="04090017">
      <w:start w:val="1"/>
      <w:numFmt w:val="lowerLetter"/>
      <w:lvlText w:val="%2)"/>
      <w:lvlJc w:val="left"/>
      <w:pPr>
        <w:tabs>
          <w:tab w:val="num" w:pos="1440"/>
        </w:tabs>
        <w:ind w:left="1440" w:hanging="360"/>
      </w:pPr>
      <w:rPr>
        <w:rFonts w:hint="default"/>
        <w:b/>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4CA227FA"/>
    <w:multiLevelType w:val="hybridMultilevel"/>
    <w:tmpl w:val="08FCF8C6"/>
    <w:lvl w:ilvl="0" w:tplc="0409000F">
      <w:start w:val="1"/>
      <w:numFmt w:val="decimal"/>
      <w:lvlText w:val="%1."/>
      <w:lvlJc w:val="left"/>
      <w:pPr>
        <w:ind w:left="99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2321262"/>
    <w:multiLevelType w:val="hybridMultilevel"/>
    <w:tmpl w:val="08FCF8C6"/>
    <w:lvl w:ilvl="0" w:tplc="0409000F">
      <w:start w:val="1"/>
      <w:numFmt w:val="decimal"/>
      <w:lvlText w:val="%1."/>
      <w:lvlJc w:val="left"/>
      <w:pPr>
        <w:ind w:left="99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26D0261"/>
    <w:multiLevelType w:val="hybridMultilevel"/>
    <w:tmpl w:val="08FCF8C6"/>
    <w:lvl w:ilvl="0" w:tplc="0409000F">
      <w:start w:val="1"/>
      <w:numFmt w:val="decimal"/>
      <w:lvlText w:val="%1."/>
      <w:lvlJc w:val="left"/>
      <w:pPr>
        <w:ind w:left="99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3D218CA"/>
    <w:multiLevelType w:val="hybridMultilevel"/>
    <w:tmpl w:val="7388BC58"/>
    <w:lvl w:ilvl="0" w:tplc="04090001">
      <w:start w:val="75"/>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96569AB"/>
    <w:multiLevelType w:val="hybridMultilevel"/>
    <w:tmpl w:val="1F9C2618"/>
    <w:lvl w:ilvl="0" w:tplc="04090001">
      <w:start w:val="100"/>
      <w:numFmt w:val="bullet"/>
      <w:lvlText w:val=""/>
      <w:lvlJc w:val="left"/>
      <w:pPr>
        <w:tabs>
          <w:tab w:val="num" w:pos="720"/>
        </w:tabs>
        <w:ind w:left="720" w:hanging="360"/>
      </w:pPr>
      <w:rPr>
        <w:rFonts w:ascii="Symbol" w:eastAsia="Times New Roman" w:hAnsi="Symbol" w:cs="Times New Roman"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98A7633"/>
    <w:multiLevelType w:val="hybridMultilevel"/>
    <w:tmpl w:val="7AE62BDE"/>
    <w:lvl w:ilvl="0" w:tplc="5612868C">
      <w:start w:val="1"/>
      <w:numFmt w:val="lowerLetter"/>
      <w:lvlText w:val="%1)"/>
      <w:lvlJc w:val="left"/>
      <w:pPr>
        <w:tabs>
          <w:tab w:val="num" w:pos="720"/>
        </w:tabs>
        <w:ind w:left="720" w:hanging="360"/>
      </w:pPr>
      <w:rPr>
        <w:rFonts w:hint="default"/>
      </w:rPr>
    </w:lvl>
    <w:lvl w:ilvl="1" w:tplc="4B624848">
      <w:start w:val="1"/>
      <w:numFmt w:val="lowerLetter"/>
      <w:lvlText w:val="%2."/>
      <w:lvlJc w:val="left"/>
      <w:pPr>
        <w:tabs>
          <w:tab w:val="num" w:pos="1440"/>
        </w:tabs>
        <w:ind w:left="1440" w:hanging="360"/>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abstractNumId w:val="0"/>
  </w:num>
  <w:num w:numId="2">
    <w:abstractNumId w:val="2"/>
  </w:num>
  <w:num w:numId="3">
    <w:abstractNumId w:val="5"/>
  </w:num>
  <w:num w:numId="4">
    <w:abstractNumId w:val="6"/>
  </w:num>
  <w:num w:numId="5">
    <w:abstractNumId w:val="20"/>
  </w:num>
  <w:num w:numId="6">
    <w:abstractNumId w:val="4"/>
  </w:num>
  <w:num w:numId="7">
    <w:abstractNumId w:val="14"/>
  </w:num>
  <w:num w:numId="8">
    <w:abstractNumId w:val="0"/>
  </w:num>
  <w:num w:numId="9">
    <w:abstractNumId w:val="0"/>
  </w:num>
  <w:num w:numId="10">
    <w:abstractNumId w:val="0"/>
  </w:num>
  <w:num w:numId="11">
    <w:abstractNumId w:val="19"/>
  </w:num>
  <w:num w:numId="1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1"/>
  </w:num>
  <w:num w:numId="14">
    <w:abstractNumId w:val="0"/>
  </w:num>
  <w:num w:numId="15">
    <w:abstractNumId w:val="0"/>
  </w:num>
  <w:num w:numId="16">
    <w:abstractNumId w:val="0"/>
  </w:num>
  <w:num w:numId="17">
    <w:abstractNumId w:val="12"/>
  </w:num>
  <w:num w:numId="18">
    <w:abstractNumId w:val="1"/>
  </w:num>
  <w:num w:numId="19">
    <w:abstractNumId w:val="3"/>
  </w:num>
  <w:num w:numId="20">
    <w:abstractNumId w:val="18"/>
  </w:num>
  <w:num w:numId="21">
    <w:abstractNumId w:val="13"/>
  </w:num>
  <w:num w:numId="22">
    <w:abstractNumId w:val="9"/>
  </w:num>
  <w:num w:numId="23">
    <w:abstractNumId w:val="8"/>
  </w:num>
  <w:num w:numId="24">
    <w:abstractNumId w:val="17"/>
  </w:num>
  <w:num w:numId="25">
    <w:abstractNumId w:val="15"/>
  </w:num>
  <w:num w:numId="2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7"/>
  </w:num>
  <w:num w:numId="28">
    <w:abstractNumId w:val="16"/>
  </w:num>
  <w:num w:numId="29">
    <w:abstractNumId w:val="0"/>
    <w:lvlOverride w:ilvl="0">
      <w:startOverride w:val="22"/>
    </w:lvlOverride>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displayHorizontalDrawingGridEvery w:val="0"/>
  <w:displayVerticalDrawingGridEvery w:val="0"/>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E573C"/>
    <w:rsid w:val="00000699"/>
    <w:rsid w:val="000006CF"/>
    <w:rsid w:val="00000D23"/>
    <w:rsid w:val="000025ED"/>
    <w:rsid w:val="000026F0"/>
    <w:rsid w:val="000027C8"/>
    <w:rsid w:val="00003B2E"/>
    <w:rsid w:val="00003F16"/>
    <w:rsid w:val="0000427E"/>
    <w:rsid w:val="00004E17"/>
    <w:rsid w:val="00005443"/>
    <w:rsid w:val="000054FD"/>
    <w:rsid w:val="0000578D"/>
    <w:rsid w:val="000059CB"/>
    <w:rsid w:val="00006BD9"/>
    <w:rsid w:val="00007656"/>
    <w:rsid w:val="00007BA7"/>
    <w:rsid w:val="00007CCF"/>
    <w:rsid w:val="000111C8"/>
    <w:rsid w:val="000118AF"/>
    <w:rsid w:val="00011985"/>
    <w:rsid w:val="00011AB1"/>
    <w:rsid w:val="0001220E"/>
    <w:rsid w:val="0001296E"/>
    <w:rsid w:val="00012A00"/>
    <w:rsid w:val="00012B4C"/>
    <w:rsid w:val="0001334C"/>
    <w:rsid w:val="000136AF"/>
    <w:rsid w:val="000136D9"/>
    <w:rsid w:val="0001395E"/>
    <w:rsid w:val="0001407C"/>
    <w:rsid w:val="0001428D"/>
    <w:rsid w:val="000160D9"/>
    <w:rsid w:val="0001652E"/>
    <w:rsid w:val="00016D78"/>
    <w:rsid w:val="00016ED9"/>
    <w:rsid w:val="00017207"/>
    <w:rsid w:val="00017435"/>
    <w:rsid w:val="00017730"/>
    <w:rsid w:val="00017FD3"/>
    <w:rsid w:val="000204A2"/>
    <w:rsid w:val="0002081C"/>
    <w:rsid w:val="00021244"/>
    <w:rsid w:val="00022FF0"/>
    <w:rsid w:val="00023392"/>
    <w:rsid w:val="00023A6A"/>
    <w:rsid w:val="00023FA1"/>
    <w:rsid w:val="00024B3A"/>
    <w:rsid w:val="00024CF6"/>
    <w:rsid w:val="00025199"/>
    <w:rsid w:val="00025855"/>
    <w:rsid w:val="00025B00"/>
    <w:rsid w:val="00025ED0"/>
    <w:rsid w:val="000260FF"/>
    <w:rsid w:val="0002669A"/>
    <w:rsid w:val="000277DC"/>
    <w:rsid w:val="00027D9B"/>
    <w:rsid w:val="000302BA"/>
    <w:rsid w:val="00030664"/>
    <w:rsid w:val="000310D3"/>
    <w:rsid w:val="00032972"/>
    <w:rsid w:val="00033371"/>
    <w:rsid w:val="000338DD"/>
    <w:rsid w:val="00033AC8"/>
    <w:rsid w:val="00034343"/>
    <w:rsid w:val="00034679"/>
    <w:rsid w:val="000346B0"/>
    <w:rsid w:val="00035092"/>
    <w:rsid w:val="0003592A"/>
    <w:rsid w:val="00035CB0"/>
    <w:rsid w:val="00035ED0"/>
    <w:rsid w:val="00035FBB"/>
    <w:rsid w:val="00035FF2"/>
    <w:rsid w:val="000362C2"/>
    <w:rsid w:val="000363EE"/>
    <w:rsid w:val="00036443"/>
    <w:rsid w:val="0003665F"/>
    <w:rsid w:val="00036A23"/>
    <w:rsid w:val="000370A8"/>
    <w:rsid w:val="00037457"/>
    <w:rsid w:val="00037907"/>
    <w:rsid w:val="000406D9"/>
    <w:rsid w:val="00040803"/>
    <w:rsid w:val="0004100B"/>
    <w:rsid w:val="00041A98"/>
    <w:rsid w:val="00041DC8"/>
    <w:rsid w:val="00043D9E"/>
    <w:rsid w:val="0004532E"/>
    <w:rsid w:val="00046F97"/>
    <w:rsid w:val="000476C7"/>
    <w:rsid w:val="000477AB"/>
    <w:rsid w:val="0004792B"/>
    <w:rsid w:val="00050AA8"/>
    <w:rsid w:val="00052106"/>
    <w:rsid w:val="000522BE"/>
    <w:rsid w:val="0005250F"/>
    <w:rsid w:val="00052519"/>
    <w:rsid w:val="000543ED"/>
    <w:rsid w:val="0005448E"/>
    <w:rsid w:val="00054C4A"/>
    <w:rsid w:val="00054F3B"/>
    <w:rsid w:val="0005519F"/>
    <w:rsid w:val="00055367"/>
    <w:rsid w:val="00055A49"/>
    <w:rsid w:val="00056084"/>
    <w:rsid w:val="00056CA4"/>
    <w:rsid w:val="00057701"/>
    <w:rsid w:val="00057D90"/>
    <w:rsid w:val="0006044A"/>
    <w:rsid w:val="0006283C"/>
    <w:rsid w:val="0006296A"/>
    <w:rsid w:val="000635A1"/>
    <w:rsid w:val="0006384F"/>
    <w:rsid w:val="000638A8"/>
    <w:rsid w:val="00063D4E"/>
    <w:rsid w:val="00064083"/>
    <w:rsid w:val="00064448"/>
    <w:rsid w:val="000644C6"/>
    <w:rsid w:val="00065FC4"/>
    <w:rsid w:val="0006647D"/>
    <w:rsid w:val="00066AA2"/>
    <w:rsid w:val="00070003"/>
    <w:rsid w:val="000701D7"/>
    <w:rsid w:val="00070393"/>
    <w:rsid w:val="00070ECA"/>
    <w:rsid w:val="000719C9"/>
    <w:rsid w:val="00073488"/>
    <w:rsid w:val="0007378C"/>
    <w:rsid w:val="00073D05"/>
    <w:rsid w:val="0007441E"/>
    <w:rsid w:val="00074732"/>
    <w:rsid w:val="00074B4A"/>
    <w:rsid w:val="00074C00"/>
    <w:rsid w:val="00074D71"/>
    <w:rsid w:val="00074ED4"/>
    <w:rsid w:val="00075153"/>
    <w:rsid w:val="000754E5"/>
    <w:rsid w:val="00075DAC"/>
    <w:rsid w:val="00075F7A"/>
    <w:rsid w:val="00076519"/>
    <w:rsid w:val="000769D5"/>
    <w:rsid w:val="00076B7F"/>
    <w:rsid w:val="00076BA9"/>
    <w:rsid w:val="0007705D"/>
    <w:rsid w:val="000771EF"/>
    <w:rsid w:val="0007722D"/>
    <w:rsid w:val="0007724A"/>
    <w:rsid w:val="000773D9"/>
    <w:rsid w:val="000813DD"/>
    <w:rsid w:val="0008158F"/>
    <w:rsid w:val="00081D75"/>
    <w:rsid w:val="00081DE2"/>
    <w:rsid w:val="00082B3A"/>
    <w:rsid w:val="00083738"/>
    <w:rsid w:val="00083E9B"/>
    <w:rsid w:val="000846EC"/>
    <w:rsid w:val="00084719"/>
    <w:rsid w:val="00084783"/>
    <w:rsid w:val="0008498F"/>
    <w:rsid w:val="00084D8F"/>
    <w:rsid w:val="000851E9"/>
    <w:rsid w:val="00085581"/>
    <w:rsid w:val="000856DC"/>
    <w:rsid w:val="00085AF4"/>
    <w:rsid w:val="00085C1A"/>
    <w:rsid w:val="000861BD"/>
    <w:rsid w:val="0008651F"/>
    <w:rsid w:val="00086C20"/>
    <w:rsid w:val="00090DCE"/>
    <w:rsid w:val="00090E03"/>
    <w:rsid w:val="000915A2"/>
    <w:rsid w:val="000924CF"/>
    <w:rsid w:val="0009264F"/>
    <w:rsid w:val="0009272F"/>
    <w:rsid w:val="00092A6E"/>
    <w:rsid w:val="000933D4"/>
    <w:rsid w:val="000933FC"/>
    <w:rsid w:val="00093A6F"/>
    <w:rsid w:val="00094A9A"/>
    <w:rsid w:val="00094F70"/>
    <w:rsid w:val="0009535D"/>
    <w:rsid w:val="00095EAB"/>
    <w:rsid w:val="000960D6"/>
    <w:rsid w:val="00096EB1"/>
    <w:rsid w:val="000971CD"/>
    <w:rsid w:val="00097395"/>
    <w:rsid w:val="00097DCF"/>
    <w:rsid w:val="00097DFE"/>
    <w:rsid w:val="000A0CBB"/>
    <w:rsid w:val="000A1CBA"/>
    <w:rsid w:val="000A1FBC"/>
    <w:rsid w:val="000A254F"/>
    <w:rsid w:val="000A2DA1"/>
    <w:rsid w:val="000A309C"/>
    <w:rsid w:val="000A3144"/>
    <w:rsid w:val="000A41CB"/>
    <w:rsid w:val="000A4E86"/>
    <w:rsid w:val="000A5DB8"/>
    <w:rsid w:val="000A5F91"/>
    <w:rsid w:val="000A6A27"/>
    <w:rsid w:val="000A6AC2"/>
    <w:rsid w:val="000A6AD6"/>
    <w:rsid w:val="000A78B1"/>
    <w:rsid w:val="000A7A1C"/>
    <w:rsid w:val="000B28E5"/>
    <w:rsid w:val="000B3474"/>
    <w:rsid w:val="000B3CEF"/>
    <w:rsid w:val="000B46F0"/>
    <w:rsid w:val="000B4CC9"/>
    <w:rsid w:val="000B4D40"/>
    <w:rsid w:val="000B52B9"/>
    <w:rsid w:val="000B59DD"/>
    <w:rsid w:val="000B5A62"/>
    <w:rsid w:val="000B5DE8"/>
    <w:rsid w:val="000B5DE9"/>
    <w:rsid w:val="000B6571"/>
    <w:rsid w:val="000C0699"/>
    <w:rsid w:val="000C156F"/>
    <w:rsid w:val="000C15DA"/>
    <w:rsid w:val="000C1947"/>
    <w:rsid w:val="000C249B"/>
    <w:rsid w:val="000C2B92"/>
    <w:rsid w:val="000C4583"/>
    <w:rsid w:val="000C5ED2"/>
    <w:rsid w:val="000C6766"/>
    <w:rsid w:val="000D0491"/>
    <w:rsid w:val="000D0DEB"/>
    <w:rsid w:val="000D1BC3"/>
    <w:rsid w:val="000D2D98"/>
    <w:rsid w:val="000D3127"/>
    <w:rsid w:val="000D34F5"/>
    <w:rsid w:val="000D3909"/>
    <w:rsid w:val="000D3B99"/>
    <w:rsid w:val="000D4871"/>
    <w:rsid w:val="000D4C90"/>
    <w:rsid w:val="000D4DA5"/>
    <w:rsid w:val="000D4FE5"/>
    <w:rsid w:val="000D50A0"/>
    <w:rsid w:val="000D6029"/>
    <w:rsid w:val="000D62F0"/>
    <w:rsid w:val="000D77F6"/>
    <w:rsid w:val="000D7F4C"/>
    <w:rsid w:val="000E0298"/>
    <w:rsid w:val="000E0A76"/>
    <w:rsid w:val="000E20E5"/>
    <w:rsid w:val="000E2EB4"/>
    <w:rsid w:val="000E2F01"/>
    <w:rsid w:val="000E30F4"/>
    <w:rsid w:val="000E4704"/>
    <w:rsid w:val="000E4797"/>
    <w:rsid w:val="000E495F"/>
    <w:rsid w:val="000E4F3E"/>
    <w:rsid w:val="000E523A"/>
    <w:rsid w:val="000E5264"/>
    <w:rsid w:val="000E5762"/>
    <w:rsid w:val="000E5888"/>
    <w:rsid w:val="000E6811"/>
    <w:rsid w:val="000E6ACE"/>
    <w:rsid w:val="000E76CC"/>
    <w:rsid w:val="000E789B"/>
    <w:rsid w:val="000E7ED9"/>
    <w:rsid w:val="000F009A"/>
    <w:rsid w:val="000F031D"/>
    <w:rsid w:val="000F1C63"/>
    <w:rsid w:val="000F245E"/>
    <w:rsid w:val="000F2854"/>
    <w:rsid w:val="000F2AE1"/>
    <w:rsid w:val="000F33D7"/>
    <w:rsid w:val="000F3B26"/>
    <w:rsid w:val="000F3E47"/>
    <w:rsid w:val="000F3FBA"/>
    <w:rsid w:val="000F67FD"/>
    <w:rsid w:val="000F7D26"/>
    <w:rsid w:val="00100AEA"/>
    <w:rsid w:val="001011DB"/>
    <w:rsid w:val="00101403"/>
    <w:rsid w:val="001020FA"/>
    <w:rsid w:val="00102ACC"/>
    <w:rsid w:val="00102B6C"/>
    <w:rsid w:val="00103143"/>
    <w:rsid w:val="001031E3"/>
    <w:rsid w:val="00103727"/>
    <w:rsid w:val="00103738"/>
    <w:rsid w:val="0010474E"/>
    <w:rsid w:val="00104EDA"/>
    <w:rsid w:val="00105527"/>
    <w:rsid w:val="0010558F"/>
    <w:rsid w:val="00105678"/>
    <w:rsid w:val="00106251"/>
    <w:rsid w:val="001064DA"/>
    <w:rsid w:val="0010665E"/>
    <w:rsid w:val="00106F26"/>
    <w:rsid w:val="00107675"/>
    <w:rsid w:val="00107D60"/>
    <w:rsid w:val="00107EEA"/>
    <w:rsid w:val="00110440"/>
    <w:rsid w:val="00110E21"/>
    <w:rsid w:val="0011124A"/>
    <w:rsid w:val="00112829"/>
    <w:rsid w:val="00112D1E"/>
    <w:rsid w:val="0011363B"/>
    <w:rsid w:val="00114261"/>
    <w:rsid w:val="00114A98"/>
    <w:rsid w:val="001154B9"/>
    <w:rsid w:val="0011576E"/>
    <w:rsid w:val="001157A7"/>
    <w:rsid w:val="001159C3"/>
    <w:rsid w:val="00115C11"/>
    <w:rsid w:val="00117874"/>
    <w:rsid w:val="0011791B"/>
    <w:rsid w:val="00117C8B"/>
    <w:rsid w:val="001202E1"/>
    <w:rsid w:val="0012127C"/>
    <w:rsid w:val="00121C43"/>
    <w:rsid w:val="00121E66"/>
    <w:rsid w:val="00122400"/>
    <w:rsid w:val="001225C5"/>
    <w:rsid w:val="00122E60"/>
    <w:rsid w:val="00123005"/>
    <w:rsid w:val="00123112"/>
    <w:rsid w:val="0012332A"/>
    <w:rsid w:val="00123AB9"/>
    <w:rsid w:val="001242E8"/>
    <w:rsid w:val="00124D41"/>
    <w:rsid w:val="00124EF2"/>
    <w:rsid w:val="00127495"/>
    <w:rsid w:val="001274A0"/>
    <w:rsid w:val="001277BF"/>
    <w:rsid w:val="00130F3F"/>
    <w:rsid w:val="00131B1F"/>
    <w:rsid w:val="001323F1"/>
    <w:rsid w:val="00132ED4"/>
    <w:rsid w:val="00133168"/>
    <w:rsid w:val="0013364D"/>
    <w:rsid w:val="0013377E"/>
    <w:rsid w:val="00133EC3"/>
    <w:rsid w:val="00134AE4"/>
    <w:rsid w:val="00134C1B"/>
    <w:rsid w:val="001354D0"/>
    <w:rsid w:val="00136374"/>
    <w:rsid w:val="001366B5"/>
    <w:rsid w:val="001368E1"/>
    <w:rsid w:val="00136A0E"/>
    <w:rsid w:val="00136C9E"/>
    <w:rsid w:val="00137368"/>
    <w:rsid w:val="00137A23"/>
    <w:rsid w:val="001400EB"/>
    <w:rsid w:val="0014186A"/>
    <w:rsid w:val="00142B0B"/>
    <w:rsid w:val="00143DBF"/>
    <w:rsid w:val="001448BF"/>
    <w:rsid w:val="00144B91"/>
    <w:rsid w:val="001463FB"/>
    <w:rsid w:val="001472BE"/>
    <w:rsid w:val="00147B1B"/>
    <w:rsid w:val="00147D3F"/>
    <w:rsid w:val="0015095B"/>
    <w:rsid w:val="00150E5C"/>
    <w:rsid w:val="00151985"/>
    <w:rsid w:val="001523E1"/>
    <w:rsid w:val="0015286C"/>
    <w:rsid w:val="00152CDA"/>
    <w:rsid w:val="0015384A"/>
    <w:rsid w:val="00156070"/>
    <w:rsid w:val="00156088"/>
    <w:rsid w:val="00156162"/>
    <w:rsid w:val="001561F0"/>
    <w:rsid w:val="00156255"/>
    <w:rsid w:val="00156503"/>
    <w:rsid w:val="001578DB"/>
    <w:rsid w:val="00157D0C"/>
    <w:rsid w:val="00160A5E"/>
    <w:rsid w:val="0016113C"/>
    <w:rsid w:val="00161382"/>
    <w:rsid w:val="00161707"/>
    <w:rsid w:val="001618F4"/>
    <w:rsid w:val="001625E0"/>
    <w:rsid w:val="001628DE"/>
    <w:rsid w:val="00162C68"/>
    <w:rsid w:val="00163007"/>
    <w:rsid w:val="0016363D"/>
    <w:rsid w:val="00163AE2"/>
    <w:rsid w:val="00163DAB"/>
    <w:rsid w:val="00164B3D"/>
    <w:rsid w:val="001658C6"/>
    <w:rsid w:val="00166AED"/>
    <w:rsid w:val="00166C48"/>
    <w:rsid w:val="00166F34"/>
    <w:rsid w:val="001676EE"/>
    <w:rsid w:val="00167B10"/>
    <w:rsid w:val="00171E0E"/>
    <w:rsid w:val="00172349"/>
    <w:rsid w:val="00173B95"/>
    <w:rsid w:val="00173C78"/>
    <w:rsid w:val="0017468A"/>
    <w:rsid w:val="0017525E"/>
    <w:rsid w:val="00175372"/>
    <w:rsid w:val="00175672"/>
    <w:rsid w:val="00175FEE"/>
    <w:rsid w:val="00177615"/>
    <w:rsid w:val="00177780"/>
    <w:rsid w:val="00177B45"/>
    <w:rsid w:val="00177BFE"/>
    <w:rsid w:val="00177F05"/>
    <w:rsid w:val="00180774"/>
    <w:rsid w:val="0018362F"/>
    <w:rsid w:val="00183721"/>
    <w:rsid w:val="001838F5"/>
    <w:rsid w:val="00185104"/>
    <w:rsid w:val="001853B5"/>
    <w:rsid w:val="00185A79"/>
    <w:rsid w:val="00185DA2"/>
    <w:rsid w:val="0018673D"/>
    <w:rsid w:val="00186F09"/>
    <w:rsid w:val="00187D9C"/>
    <w:rsid w:val="001900E9"/>
    <w:rsid w:val="0019104E"/>
    <w:rsid w:val="0019132D"/>
    <w:rsid w:val="00191841"/>
    <w:rsid w:val="00191E91"/>
    <w:rsid w:val="00191F02"/>
    <w:rsid w:val="00192D4D"/>
    <w:rsid w:val="00192EB7"/>
    <w:rsid w:val="00193179"/>
    <w:rsid w:val="001932FC"/>
    <w:rsid w:val="001943AD"/>
    <w:rsid w:val="00194D3D"/>
    <w:rsid w:val="00194E2A"/>
    <w:rsid w:val="00195D2E"/>
    <w:rsid w:val="0019609F"/>
    <w:rsid w:val="00196F57"/>
    <w:rsid w:val="001977BB"/>
    <w:rsid w:val="0019783B"/>
    <w:rsid w:val="001A08E6"/>
    <w:rsid w:val="001A1D1D"/>
    <w:rsid w:val="001A2A36"/>
    <w:rsid w:val="001A2CAC"/>
    <w:rsid w:val="001A414E"/>
    <w:rsid w:val="001A4A9A"/>
    <w:rsid w:val="001A4FAE"/>
    <w:rsid w:val="001A5DAF"/>
    <w:rsid w:val="001A62D3"/>
    <w:rsid w:val="001A65EA"/>
    <w:rsid w:val="001A6688"/>
    <w:rsid w:val="001A6C4A"/>
    <w:rsid w:val="001A6D69"/>
    <w:rsid w:val="001A7BBE"/>
    <w:rsid w:val="001A7E66"/>
    <w:rsid w:val="001B0429"/>
    <w:rsid w:val="001B0623"/>
    <w:rsid w:val="001B07CE"/>
    <w:rsid w:val="001B0D5B"/>
    <w:rsid w:val="001B0ED4"/>
    <w:rsid w:val="001B1548"/>
    <w:rsid w:val="001B2603"/>
    <w:rsid w:val="001B27D6"/>
    <w:rsid w:val="001B2A3F"/>
    <w:rsid w:val="001B2C27"/>
    <w:rsid w:val="001B2E5C"/>
    <w:rsid w:val="001B368F"/>
    <w:rsid w:val="001B3CFC"/>
    <w:rsid w:val="001B3D05"/>
    <w:rsid w:val="001B54C7"/>
    <w:rsid w:val="001B5979"/>
    <w:rsid w:val="001B5982"/>
    <w:rsid w:val="001B654B"/>
    <w:rsid w:val="001B65E4"/>
    <w:rsid w:val="001B668C"/>
    <w:rsid w:val="001B6833"/>
    <w:rsid w:val="001B69AB"/>
    <w:rsid w:val="001B6A05"/>
    <w:rsid w:val="001B716D"/>
    <w:rsid w:val="001B71A6"/>
    <w:rsid w:val="001B7339"/>
    <w:rsid w:val="001B7AEF"/>
    <w:rsid w:val="001B7B0B"/>
    <w:rsid w:val="001B7F34"/>
    <w:rsid w:val="001C160F"/>
    <w:rsid w:val="001C223E"/>
    <w:rsid w:val="001C2322"/>
    <w:rsid w:val="001C2778"/>
    <w:rsid w:val="001C2A39"/>
    <w:rsid w:val="001C3B99"/>
    <w:rsid w:val="001C3ECE"/>
    <w:rsid w:val="001C419D"/>
    <w:rsid w:val="001C4274"/>
    <w:rsid w:val="001C462D"/>
    <w:rsid w:val="001C55D1"/>
    <w:rsid w:val="001C5A5C"/>
    <w:rsid w:val="001C6242"/>
    <w:rsid w:val="001C6627"/>
    <w:rsid w:val="001C68F7"/>
    <w:rsid w:val="001C792E"/>
    <w:rsid w:val="001C7EF9"/>
    <w:rsid w:val="001D025C"/>
    <w:rsid w:val="001D099A"/>
    <w:rsid w:val="001D1223"/>
    <w:rsid w:val="001D18A7"/>
    <w:rsid w:val="001D1AC8"/>
    <w:rsid w:val="001D2A16"/>
    <w:rsid w:val="001D36A8"/>
    <w:rsid w:val="001D3C74"/>
    <w:rsid w:val="001D3E82"/>
    <w:rsid w:val="001D3E8E"/>
    <w:rsid w:val="001D4164"/>
    <w:rsid w:val="001D43E0"/>
    <w:rsid w:val="001D5586"/>
    <w:rsid w:val="001D55EC"/>
    <w:rsid w:val="001D5F18"/>
    <w:rsid w:val="001D648E"/>
    <w:rsid w:val="001D66DB"/>
    <w:rsid w:val="001D7362"/>
    <w:rsid w:val="001D77F3"/>
    <w:rsid w:val="001E036D"/>
    <w:rsid w:val="001E2710"/>
    <w:rsid w:val="001E2837"/>
    <w:rsid w:val="001E29D1"/>
    <w:rsid w:val="001E3021"/>
    <w:rsid w:val="001E3918"/>
    <w:rsid w:val="001E3B22"/>
    <w:rsid w:val="001E4883"/>
    <w:rsid w:val="001E54AD"/>
    <w:rsid w:val="001E5965"/>
    <w:rsid w:val="001E61F5"/>
    <w:rsid w:val="001E6470"/>
    <w:rsid w:val="001E692F"/>
    <w:rsid w:val="001E7F38"/>
    <w:rsid w:val="001F00F2"/>
    <w:rsid w:val="001F2840"/>
    <w:rsid w:val="001F3675"/>
    <w:rsid w:val="001F375F"/>
    <w:rsid w:val="001F4B2B"/>
    <w:rsid w:val="001F50E1"/>
    <w:rsid w:val="001F55EB"/>
    <w:rsid w:val="001F60A7"/>
    <w:rsid w:val="001F6EE0"/>
    <w:rsid w:val="001F6EEF"/>
    <w:rsid w:val="001F732F"/>
    <w:rsid w:val="001F7571"/>
    <w:rsid w:val="001F771D"/>
    <w:rsid w:val="001F78B2"/>
    <w:rsid w:val="001F7F1F"/>
    <w:rsid w:val="001F7F7D"/>
    <w:rsid w:val="0020006E"/>
    <w:rsid w:val="00200426"/>
    <w:rsid w:val="00200453"/>
    <w:rsid w:val="00200F5B"/>
    <w:rsid w:val="00202718"/>
    <w:rsid w:val="00202F64"/>
    <w:rsid w:val="0020354B"/>
    <w:rsid w:val="002041F1"/>
    <w:rsid w:val="00204440"/>
    <w:rsid w:val="002046B8"/>
    <w:rsid w:val="00204829"/>
    <w:rsid w:val="00204F35"/>
    <w:rsid w:val="002050C1"/>
    <w:rsid w:val="00205E9D"/>
    <w:rsid w:val="002068E9"/>
    <w:rsid w:val="00206998"/>
    <w:rsid w:val="00206FE4"/>
    <w:rsid w:val="00207D3A"/>
    <w:rsid w:val="00210610"/>
    <w:rsid w:val="00210753"/>
    <w:rsid w:val="0021092D"/>
    <w:rsid w:val="002114DE"/>
    <w:rsid w:val="00211DDB"/>
    <w:rsid w:val="00212277"/>
    <w:rsid w:val="0021251C"/>
    <w:rsid w:val="00212E77"/>
    <w:rsid w:val="002135A4"/>
    <w:rsid w:val="0021455A"/>
    <w:rsid w:val="00215D0F"/>
    <w:rsid w:val="00215F79"/>
    <w:rsid w:val="00216E20"/>
    <w:rsid w:val="00216FFB"/>
    <w:rsid w:val="00217B26"/>
    <w:rsid w:val="00217CE0"/>
    <w:rsid w:val="0022022F"/>
    <w:rsid w:val="00220A64"/>
    <w:rsid w:val="00221A38"/>
    <w:rsid w:val="00221C24"/>
    <w:rsid w:val="00221C6F"/>
    <w:rsid w:val="002220C3"/>
    <w:rsid w:val="002233CF"/>
    <w:rsid w:val="00223988"/>
    <w:rsid w:val="00223C55"/>
    <w:rsid w:val="00224BB0"/>
    <w:rsid w:val="00226673"/>
    <w:rsid w:val="00226980"/>
    <w:rsid w:val="00226B87"/>
    <w:rsid w:val="00230145"/>
    <w:rsid w:val="00230652"/>
    <w:rsid w:val="00231180"/>
    <w:rsid w:val="002311E3"/>
    <w:rsid w:val="00231502"/>
    <w:rsid w:val="00231CA9"/>
    <w:rsid w:val="00232540"/>
    <w:rsid w:val="002329B9"/>
    <w:rsid w:val="00232BF4"/>
    <w:rsid w:val="002332F7"/>
    <w:rsid w:val="002338A7"/>
    <w:rsid w:val="00233F0A"/>
    <w:rsid w:val="00234220"/>
    <w:rsid w:val="00234620"/>
    <w:rsid w:val="00237261"/>
    <w:rsid w:val="00237573"/>
    <w:rsid w:val="0024044E"/>
    <w:rsid w:val="00240C6A"/>
    <w:rsid w:val="0024124A"/>
    <w:rsid w:val="00241F37"/>
    <w:rsid w:val="00242197"/>
    <w:rsid w:val="002426C6"/>
    <w:rsid w:val="00242C6B"/>
    <w:rsid w:val="00244287"/>
    <w:rsid w:val="00244613"/>
    <w:rsid w:val="002446A8"/>
    <w:rsid w:val="0024479C"/>
    <w:rsid w:val="00244B7D"/>
    <w:rsid w:val="00245250"/>
    <w:rsid w:val="00245507"/>
    <w:rsid w:val="00245BF0"/>
    <w:rsid w:val="002461D4"/>
    <w:rsid w:val="00246EC6"/>
    <w:rsid w:val="00247055"/>
    <w:rsid w:val="002506B2"/>
    <w:rsid w:val="002516B0"/>
    <w:rsid w:val="00251B77"/>
    <w:rsid w:val="00251C27"/>
    <w:rsid w:val="00251F78"/>
    <w:rsid w:val="00252109"/>
    <w:rsid w:val="00252656"/>
    <w:rsid w:val="002529E0"/>
    <w:rsid w:val="002538A1"/>
    <w:rsid w:val="00254A0F"/>
    <w:rsid w:val="0025514B"/>
    <w:rsid w:val="00255443"/>
    <w:rsid w:val="00255CBC"/>
    <w:rsid w:val="00256DD0"/>
    <w:rsid w:val="002573B7"/>
    <w:rsid w:val="002576BF"/>
    <w:rsid w:val="002577E0"/>
    <w:rsid w:val="00261001"/>
    <w:rsid w:val="00261224"/>
    <w:rsid w:val="00261A00"/>
    <w:rsid w:val="00261C2A"/>
    <w:rsid w:val="00261CBB"/>
    <w:rsid w:val="002625A7"/>
    <w:rsid w:val="00263BB1"/>
    <w:rsid w:val="0026483E"/>
    <w:rsid w:val="00264BBA"/>
    <w:rsid w:val="00264E8C"/>
    <w:rsid w:val="002656EF"/>
    <w:rsid w:val="00265C81"/>
    <w:rsid w:val="00265E6F"/>
    <w:rsid w:val="002679CE"/>
    <w:rsid w:val="00270279"/>
    <w:rsid w:val="00270C8E"/>
    <w:rsid w:val="0027154C"/>
    <w:rsid w:val="00271A0D"/>
    <w:rsid w:val="00271FF8"/>
    <w:rsid w:val="002720F8"/>
    <w:rsid w:val="00272557"/>
    <w:rsid w:val="00272924"/>
    <w:rsid w:val="00272FA0"/>
    <w:rsid w:val="00272FFF"/>
    <w:rsid w:val="0027467A"/>
    <w:rsid w:val="0027538D"/>
    <w:rsid w:val="00275BBF"/>
    <w:rsid w:val="002773CC"/>
    <w:rsid w:val="00277469"/>
    <w:rsid w:val="00277D4D"/>
    <w:rsid w:val="002807A4"/>
    <w:rsid w:val="002809CB"/>
    <w:rsid w:val="00281223"/>
    <w:rsid w:val="00281808"/>
    <w:rsid w:val="0028231A"/>
    <w:rsid w:val="0028232E"/>
    <w:rsid w:val="002827C8"/>
    <w:rsid w:val="002837E4"/>
    <w:rsid w:val="00283AAC"/>
    <w:rsid w:val="00283F0B"/>
    <w:rsid w:val="0028439A"/>
    <w:rsid w:val="00286248"/>
    <w:rsid w:val="002863E8"/>
    <w:rsid w:val="00286AD1"/>
    <w:rsid w:val="00286CC4"/>
    <w:rsid w:val="00287990"/>
    <w:rsid w:val="00287B2F"/>
    <w:rsid w:val="00287BBA"/>
    <w:rsid w:val="002905A4"/>
    <w:rsid w:val="002907DD"/>
    <w:rsid w:val="00290BA9"/>
    <w:rsid w:val="00291062"/>
    <w:rsid w:val="0029184A"/>
    <w:rsid w:val="00291D14"/>
    <w:rsid w:val="002926F1"/>
    <w:rsid w:val="00292CF2"/>
    <w:rsid w:val="00293BBC"/>
    <w:rsid w:val="002942E4"/>
    <w:rsid w:val="00294F4E"/>
    <w:rsid w:val="002952F3"/>
    <w:rsid w:val="002957CD"/>
    <w:rsid w:val="00295BD3"/>
    <w:rsid w:val="00297372"/>
    <w:rsid w:val="002973C9"/>
    <w:rsid w:val="002A18B8"/>
    <w:rsid w:val="002A1EBF"/>
    <w:rsid w:val="002A21CD"/>
    <w:rsid w:val="002A52FC"/>
    <w:rsid w:val="002A5300"/>
    <w:rsid w:val="002A581F"/>
    <w:rsid w:val="002A5ECC"/>
    <w:rsid w:val="002A664C"/>
    <w:rsid w:val="002A7D92"/>
    <w:rsid w:val="002B059F"/>
    <w:rsid w:val="002B0730"/>
    <w:rsid w:val="002B0779"/>
    <w:rsid w:val="002B08D4"/>
    <w:rsid w:val="002B0C2C"/>
    <w:rsid w:val="002B19DA"/>
    <w:rsid w:val="002B27A4"/>
    <w:rsid w:val="002B29DC"/>
    <w:rsid w:val="002B41DE"/>
    <w:rsid w:val="002B4534"/>
    <w:rsid w:val="002B4A84"/>
    <w:rsid w:val="002B5232"/>
    <w:rsid w:val="002B5E69"/>
    <w:rsid w:val="002B6138"/>
    <w:rsid w:val="002B6236"/>
    <w:rsid w:val="002B6808"/>
    <w:rsid w:val="002B691A"/>
    <w:rsid w:val="002B6B5A"/>
    <w:rsid w:val="002B725A"/>
    <w:rsid w:val="002B7463"/>
    <w:rsid w:val="002B7890"/>
    <w:rsid w:val="002C00E0"/>
    <w:rsid w:val="002C023D"/>
    <w:rsid w:val="002C03BD"/>
    <w:rsid w:val="002C0CDB"/>
    <w:rsid w:val="002C1608"/>
    <w:rsid w:val="002C1C24"/>
    <w:rsid w:val="002C37A0"/>
    <w:rsid w:val="002C3D2D"/>
    <w:rsid w:val="002C3FE0"/>
    <w:rsid w:val="002C4A34"/>
    <w:rsid w:val="002C4C39"/>
    <w:rsid w:val="002C4F5B"/>
    <w:rsid w:val="002C5C49"/>
    <w:rsid w:val="002C678A"/>
    <w:rsid w:val="002C7641"/>
    <w:rsid w:val="002C7B2F"/>
    <w:rsid w:val="002D0B5B"/>
    <w:rsid w:val="002D1C61"/>
    <w:rsid w:val="002D2839"/>
    <w:rsid w:val="002D2840"/>
    <w:rsid w:val="002D3480"/>
    <w:rsid w:val="002D364E"/>
    <w:rsid w:val="002D37F0"/>
    <w:rsid w:val="002D3A8C"/>
    <w:rsid w:val="002D3F89"/>
    <w:rsid w:val="002D44B4"/>
    <w:rsid w:val="002D465B"/>
    <w:rsid w:val="002D4C03"/>
    <w:rsid w:val="002D5078"/>
    <w:rsid w:val="002D548B"/>
    <w:rsid w:val="002D55BD"/>
    <w:rsid w:val="002D55C9"/>
    <w:rsid w:val="002D5742"/>
    <w:rsid w:val="002D622E"/>
    <w:rsid w:val="002D6377"/>
    <w:rsid w:val="002D6B72"/>
    <w:rsid w:val="002D732E"/>
    <w:rsid w:val="002D7DF0"/>
    <w:rsid w:val="002E2114"/>
    <w:rsid w:val="002E356B"/>
    <w:rsid w:val="002E53BA"/>
    <w:rsid w:val="002E5851"/>
    <w:rsid w:val="002E65DB"/>
    <w:rsid w:val="002F02D4"/>
    <w:rsid w:val="002F03E5"/>
    <w:rsid w:val="002F146D"/>
    <w:rsid w:val="002F1BF9"/>
    <w:rsid w:val="002F1DC8"/>
    <w:rsid w:val="002F217B"/>
    <w:rsid w:val="002F23E9"/>
    <w:rsid w:val="002F3933"/>
    <w:rsid w:val="002F44D0"/>
    <w:rsid w:val="002F4CF5"/>
    <w:rsid w:val="002F5778"/>
    <w:rsid w:val="002F6445"/>
    <w:rsid w:val="002F6DF2"/>
    <w:rsid w:val="002F7422"/>
    <w:rsid w:val="002F7819"/>
    <w:rsid w:val="003002A2"/>
    <w:rsid w:val="0030095A"/>
    <w:rsid w:val="003013AD"/>
    <w:rsid w:val="00301E09"/>
    <w:rsid w:val="00302237"/>
    <w:rsid w:val="00302249"/>
    <w:rsid w:val="003039F2"/>
    <w:rsid w:val="003040F3"/>
    <w:rsid w:val="00304111"/>
    <w:rsid w:val="00304C38"/>
    <w:rsid w:val="00305F83"/>
    <w:rsid w:val="00306855"/>
    <w:rsid w:val="00307CAB"/>
    <w:rsid w:val="003110DD"/>
    <w:rsid w:val="0031152F"/>
    <w:rsid w:val="00312034"/>
    <w:rsid w:val="00312387"/>
    <w:rsid w:val="003127A1"/>
    <w:rsid w:val="00313509"/>
    <w:rsid w:val="00313955"/>
    <w:rsid w:val="00313E14"/>
    <w:rsid w:val="00315A5A"/>
    <w:rsid w:val="00315D28"/>
    <w:rsid w:val="003162E8"/>
    <w:rsid w:val="00316A25"/>
    <w:rsid w:val="003171BE"/>
    <w:rsid w:val="00317B40"/>
    <w:rsid w:val="00317D77"/>
    <w:rsid w:val="00320F1A"/>
    <w:rsid w:val="00321AC8"/>
    <w:rsid w:val="00321CF3"/>
    <w:rsid w:val="00322199"/>
    <w:rsid w:val="0032248B"/>
    <w:rsid w:val="00323470"/>
    <w:rsid w:val="003234BF"/>
    <w:rsid w:val="00323534"/>
    <w:rsid w:val="0032354E"/>
    <w:rsid w:val="00323CB2"/>
    <w:rsid w:val="00323E21"/>
    <w:rsid w:val="0032484D"/>
    <w:rsid w:val="0032546A"/>
    <w:rsid w:val="0032580B"/>
    <w:rsid w:val="00326035"/>
    <w:rsid w:val="0032643C"/>
    <w:rsid w:val="0032656A"/>
    <w:rsid w:val="00326980"/>
    <w:rsid w:val="00331193"/>
    <w:rsid w:val="003312C9"/>
    <w:rsid w:val="0033132E"/>
    <w:rsid w:val="00332411"/>
    <w:rsid w:val="00334198"/>
    <w:rsid w:val="00334AD7"/>
    <w:rsid w:val="0033503D"/>
    <w:rsid w:val="00335E94"/>
    <w:rsid w:val="00335F9F"/>
    <w:rsid w:val="0033762C"/>
    <w:rsid w:val="00337634"/>
    <w:rsid w:val="003377D4"/>
    <w:rsid w:val="00337FD3"/>
    <w:rsid w:val="003409EA"/>
    <w:rsid w:val="0034160C"/>
    <w:rsid w:val="003419C3"/>
    <w:rsid w:val="003423DD"/>
    <w:rsid w:val="00343058"/>
    <w:rsid w:val="003438D8"/>
    <w:rsid w:val="00344031"/>
    <w:rsid w:val="003445D7"/>
    <w:rsid w:val="00344822"/>
    <w:rsid w:val="00344983"/>
    <w:rsid w:val="00345B8D"/>
    <w:rsid w:val="00345F6C"/>
    <w:rsid w:val="00346CF8"/>
    <w:rsid w:val="00347168"/>
    <w:rsid w:val="003504BD"/>
    <w:rsid w:val="0035095E"/>
    <w:rsid w:val="00350D52"/>
    <w:rsid w:val="00351021"/>
    <w:rsid w:val="00351D83"/>
    <w:rsid w:val="00352091"/>
    <w:rsid w:val="0035215D"/>
    <w:rsid w:val="0035296B"/>
    <w:rsid w:val="00352D33"/>
    <w:rsid w:val="00354B6A"/>
    <w:rsid w:val="00356446"/>
    <w:rsid w:val="00356AE3"/>
    <w:rsid w:val="00356EF8"/>
    <w:rsid w:val="00356FEC"/>
    <w:rsid w:val="00357084"/>
    <w:rsid w:val="0035757F"/>
    <w:rsid w:val="0036016A"/>
    <w:rsid w:val="00360862"/>
    <w:rsid w:val="00361058"/>
    <w:rsid w:val="003639B7"/>
    <w:rsid w:val="00363BC1"/>
    <w:rsid w:val="00363BDC"/>
    <w:rsid w:val="00364C1C"/>
    <w:rsid w:val="00364E5E"/>
    <w:rsid w:val="00365BD3"/>
    <w:rsid w:val="00366B1F"/>
    <w:rsid w:val="00366CFE"/>
    <w:rsid w:val="003711CD"/>
    <w:rsid w:val="00371CDF"/>
    <w:rsid w:val="00372AC0"/>
    <w:rsid w:val="00373009"/>
    <w:rsid w:val="0037334F"/>
    <w:rsid w:val="00373AA4"/>
    <w:rsid w:val="003749F6"/>
    <w:rsid w:val="00374D68"/>
    <w:rsid w:val="00376376"/>
    <w:rsid w:val="00376CAB"/>
    <w:rsid w:val="00376F47"/>
    <w:rsid w:val="003778B9"/>
    <w:rsid w:val="00380C6D"/>
    <w:rsid w:val="00380E7D"/>
    <w:rsid w:val="00382D33"/>
    <w:rsid w:val="00384D99"/>
    <w:rsid w:val="00384DF2"/>
    <w:rsid w:val="00384E94"/>
    <w:rsid w:val="003850D0"/>
    <w:rsid w:val="003851DB"/>
    <w:rsid w:val="00385AC6"/>
    <w:rsid w:val="00385E15"/>
    <w:rsid w:val="0038677E"/>
    <w:rsid w:val="0038695B"/>
    <w:rsid w:val="00386DCA"/>
    <w:rsid w:val="00386F97"/>
    <w:rsid w:val="0038752B"/>
    <w:rsid w:val="00387BEF"/>
    <w:rsid w:val="00390B4F"/>
    <w:rsid w:val="00390BEC"/>
    <w:rsid w:val="00390EF8"/>
    <w:rsid w:val="003921BA"/>
    <w:rsid w:val="00392392"/>
    <w:rsid w:val="003935ED"/>
    <w:rsid w:val="00393F9C"/>
    <w:rsid w:val="003942A2"/>
    <w:rsid w:val="003952EA"/>
    <w:rsid w:val="00396B11"/>
    <w:rsid w:val="00396F54"/>
    <w:rsid w:val="003A0E89"/>
    <w:rsid w:val="003A15A9"/>
    <w:rsid w:val="003A1CB1"/>
    <w:rsid w:val="003A2B2A"/>
    <w:rsid w:val="003A32C9"/>
    <w:rsid w:val="003A3B5E"/>
    <w:rsid w:val="003A40F9"/>
    <w:rsid w:val="003A4151"/>
    <w:rsid w:val="003A4557"/>
    <w:rsid w:val="003A459E"/>
    <w:rsid w:val="003A4BC1"/>
    <w:rsid w:val="003A5435"/>
    <w:rsid w:val="003A5D08"/>
    <w:rsid w:val="003A61D1"/>
    <w:rsid w:val="003A758E"/>
    <w:rsid w:val="003A76C6"/>
    <w:rsid w:val="003B0D37"/>
    <w:rsid w:val="003B13FE"/>
    <w:rsid w:val="003B17FD"/>
    <w:rsid w:val="003B1AA1"/>
    <w:rsid w:val="003B2251"/>
    <w:rsid w:val="003B42D8"/>
    <w:rsid w:val="003B444C"/>
    <w:rsid w:val="003B4B10"/>
    <w:rsid w:val="003B508C"/>
    <w:rsid w:val="003B56FC"/>
    <w:rsid w:val="003B594C"/>
    <w:rsid w:val="003B5E49"/>
    <w:rsid w:val="003C000B"/>
    <w:rsid w:val="003C0D46"/>
    <w:rsid w:val="003C1E02"/>
    <w:rsid w:val="003C2444"/>
    <w:rsid w:val="003C296B"/>
    <w:rsid w:val="003C34F7"/>
    <w:rsid w:val="003C367B"/>
    <w:rsid w:val="003C41E7"/>
    <w:rsid w:val="003C54F9"/>
    <w:rsid w:val="003C5B89"/>
    <w:rsid w:val="003C5EC1"/>
    <w:rsid w:val="003C5F9E"/>
    <w:rsid w:val="003C652A"/>
    <w:rsid w:val="003C7350"/>
    <w:rsid w:val="003C74B2"/>
    <w:rsid w:val="003C7AE5"/>
    <w:rsid w:val="003C7D7F"/>
    <w:rsid w:val="003C7F7C"/>
    <w:rsid w:val="003D0105"/>
    <w:rsid w:val="003D0BA4"/>
    <w:rsid w:val="003D121D"/>
    <w:rsid w:val="003D1813"/>
    <w:rsid w:val="003D1B65"/>
    <w:rsid w:val="003D2237"/>
    <w:rsid w:val="003D2B94"/>
    <w:rsid w:val="003D3329"/>
    <w:rsid w:val="003D4705"/>
    <w:rsid w:val="003D4B61"/>
    <w:rsid w:val="003D4C56"/>
    <w:rsid w:val="003D518D"/>
    <w:rsid w:val="003D527E"/>
    <w:rsid w:val="003D555D"/>
    <w:rsid w:val="003D6319"/>
    <w:rsid w:val="003E08D3"/>
    <w:rsid w:val="003E0AD3"/>
    <w:rsid w:val="003E0B5B"/>
    <w:rsid w:val="003E3657"/>
    <w:rsid w:val="003E3861"/>
    <w:rsid w:val="003E4587"/>
    <w:rsid w:val="003E4792"/>
    <w:rsid w:val="003E5317"/>
    <w:rsid w:val="003E55B3"/>
    <w:rsid w:val="003E560B"/>
    <w:rsid w:val="003E63D2"/>
    <w:rsid w:val="003E6528"/>
    <w:rsid w:val="003E6547"/>
    <w:rsid w:val="003E669D"/>
    <w:rsid w:val="003E66FE"/>
    <w:rsid w:val="003E6C77"/>
    <w:rsid w:val="003E7688"/>
    <w:rsid w:val="003F05F7"/>
    <w:rsid w:val="003F0C50"/>
    <w:rsid w:val="003F1996"/>
    <w:rsid w:val="003F2726"/>
    <w:rsid w:val="003F2A65"/>
    <w:rsid w:val="003F305F"/>
    <w:rsid w:val="003F39E5"/>
    <w:rsid w:val="003F3E39"/>
    <w:rsid w:val="003F42C6"/>
    <w:rsid w:val="003F4506"/>
    <w:rsid w:val="003F45AB"/>
    <w:rsid w:val="003F46CE"/>
    <w:rsid w:val="003F47D1"/>
    <w:rsid w:val="003F4A0E"/>
    <w:rsid w:val="003F4B50"/>
    <w:rsid w:val="003F4EF8"/>
    <w:rsid w:val="003F53DB"/>
    <w:rsid w:val="003F5BB6"/>
    <w:rsid w:val="003F658A"/>
    <w:rsid w:val="003F699E"/>
    <w:rsid w:val="003F6B82"/>
    <w:rsid w:val="003F77A6"/>
    <w:rsid w:val="003F7888"/>
    <w:rsid w:val="003F7E9F"/>
    <w:rsid w:val="00400671"/>
    <w:rsid w:val="00401FCF"/>
    <w:rsid w:val="00402949"/>
    <w:rsid w:val="00402ABF"/>
    <w:rsid w:val="0040303F"/>
    <w:rsid w:val="004031EF"/>
    <w:rsid w:val="004034F4"/>
    <w:rsid w:val="00403E71"/>
    <w:rsid w:val="004047F0"/>
    <w:rsid w:val="00404D2B"/>
    <w:rsid w:val="004051EC"/>
    <w:rsid w:val="00405319"/>
    <w:rsid w:val="00405C97"/>
    <w:rsid w:val="00405FAE"/>
    <w:rsid w:val="00406D88"/>
    <w:rsid w:val="004102D8"/>
    <w:rsid w:val="004102FC"/>
    <w:rsid w:val="00410BE4"/>
    <w:rsid w:val="004110EE"/>
    <w:rsid w:val="0041168F"/>
    <w:rsid w:val="004120D9"/>
    <w:rsid w:val="0041287E"/>
    <w:rsid w:val="0041437F"/>
    <w:rsid w:val="00414E28"/>
    <w:rsid w:val="004154F7"/>
    <w:rsid w:val="004155E4"/>
    <w:rsid w:val="00416314"/>
    <w:rsid w:val="00416460"/>
    <w:rsid w:val="0041669E"/>
    <w:rsid w:val="0041701F"/>
    <w:rsid w:val="00417216"/>
    <w:rsid w:val="004176AA"/>
    <w:rsid w:val="0042086B"/>
    <w:rsid w:val="00420A9F"/>
    <w:rsid w:val="00420E62"/>
    <w:rsid w:val="004212EF"/>
    <w:rsid w:val="004215DD"/>
    <w:rsid w:val="0042168F"/>
    <w:rsid w:val="004220DB"/>
    <w:rsid w:val="00423003"/>
    <w:rsid w:val="00424AAC"/>
    <w:rsid w:val="00424DCC"/>
    <w:rsid w:val="0042536C"/>
    <w:rsid w:val="00425641"/>
    <w:rsid w:val="00426381"/>
    <w:rsid w:val="0042717B"/>
    <w:rsid w:val="004274FD"/>
    <w:rsid w:val="0042750D"/>
    <w:rsid w:val="004275C5"/>
    <w:rsid w:val="00427754"/>
    <w:rsid w:val="00427FD2"/>
    <w:rsid w:val="004303BE"/>
    <w:rsid w:val="0043057F"/>
    <w:rsid w:val="00430695"/>
    <w:rsid w:val="00430B1F"/>
    <w:rsid w:val="0043109A"/>
    <w:rsid w:val="004317AB"/>
    <w:rsid w:val="0043203F"/>
    <w:rsid w:val="00432E1B"/>
    <w:rsid w:val="00432FB7"/>
    <w:rsid w:val="004336F8"/>
    <w:rsid w:val="00433D11"/>
    <w:rsid w:val="0043551A"/>
    <w:rsid w:val="004361B7"/>
    <w:rsid w:val="00436235"/>
    <w:rsid w:val="00436407"/>
    <w:rsid w:val="00436AE8"/>
    <w:rsid w:val="00437E0C"/>
    <w:rsid w:val="004404C4"/>
    <w:rsid w:val="00440601"/>
    <w:rsid w:val="004406BE"/>
    <w:rsid w:val="004414DB"/>
    <w:rsid w:val="00441BFC"/>
    <w:rsid w:val="00442907"/>
    <w:rsid w:val="00442D62"/>
    <w:rsid w:val="00443D92"/>
    <w:rsid w:val="004440A5"/>
    <w:rsid w:val="0044445B"/>
    <w:rsid w:val="00444B42"/>
    <w:rsid w:val="00444BC0"/>
    <w:rsid w:val="00444E6E"/>
    <w:rsid w:val="004450CB"/>
    <w:rsid w:val="004453C0"/>
    <w:rsid w:val="00446719"/>
    <w:rsid w:val="00447248"/>
    <w:rsid w:val="00447475"/>
    <w:rsid w:val="00447F50"/>
    <w:rsid w:val="00450A94"/>
    <w:rsid w:val="00451BA8"/>
    <w:rsid w:val="00451D03"/>
    <w:rsid w:val="00451D1B"/>
    <w:rsid w:val="0045313A"/>
    <w:rsid w:val="00453662"/>
    <w:rsid w:val="00454F43"/>
    <w:rsid w:val="0045512D"/>
    <w:rsid w:val="00455FB7"/>
    <w:rsid w:val="004562C9"/>
    <w:rsid w:val="00456C28"/>
    <w:rsid w:val="0045725F"/>
    <w:rsid w:val="00460114"/>
    <w:rsid w:val="00460F9F"/>
    <w:rsid w:val="0046134A"/>
    <w:rsid w:val="00461505"/>
    <w:rsid w:val="004621CA"/>
    <w:rsid w:val="004621E6"/>
    <w:rsid w:val="00462752"/>
    <w:rsid w:val="00462ADC"/>
    <w:rsid w:val="00462FC4"/>
    <w:rsid w:val="00462FF1"/>
    <w:rsid w:val="004633ED"/>
    <w:rsid w:val="00464666"/>
    <w:rsid w:val="00465440"/>
    <w:rsid w:val="00465B1D"/>
    <w:rsid w:val="00465FD1"/>
    <w:rsid w:val="004664DB"/>
    <w:rsid w:val="0046650D"/>
    <w:rsid w:val="0046666E"/>
    <w:rsid w:val="0046698F"/>
    <w:rsid w:val="00466F3D"/>
    <w:rsid w:val="004679B8"/>
    <w:rsid w:val="00470E37"/>
    <w:rsid w:val="00471506"/>
    <w:rsid w:val="0047189E"/>
    <w:rsid w:val="00471B92"/>
    <w:rsid w:val="00471D39"/>
    <w:rsid w:val="00472569"/>
    <w:rsid w:val="00472CD2"/>
    <w:rsid w:val="00473208"/>
    <w:rsid w:val="004733E9"/>
    <w:rsid w:val="00473436"/>
    <w:rsid w:val="0047439F"/>
    <w:rsid w:val="00476050"/>
    <w:rsid w:val="00476272"/>
    <w:rsid w:val="0047662A"/>
    <w:rsid w:val="00477AF6"/>
    <w:rsid w:val="00477B29"/>
    <w:rsid w:val="00477D9D"/>
    <w:rsid w:val="00477DC8"/>
    <w:rsid w:val="00480248"/>
    <w:rsid w:val="00480B01"/>
    <w:rsid w:val="0048212B"/>
    <w:rsid w:val="00482C65"/>
    <w:rsid w:val="00482E77"/>
    <w:rsid w:val="00484C0D"/>
    <w:rsid w:val="00484FD6"/>
    <w:rsid w:val="004854DD"/>
    <w:rsid w:val="00485945"/>
    <w:rsid w:val="00486017"/>
    <w:rsid w:val="004860EB"/>
    <w:rsid w:val="0048625C"/>
    <w:rsid w:val="0048679F"/>
    <w:rsid w:val="00487859"/>
    <w:rsid w:val="004878D7"/>
    <w:rsid w:val="004907A1"/>
    <w:rsid w:val="00491030"/>
    <w:rsid w:val="00491FB2"/>
    <w:rsid w:val="0049251A"/>
    <w:rsid w:val="00492CFE"/>
    <w:rsid w:val="0049368A"/>
    <w:rsid w:val="004937DE"/>
    <w:rsid w:val="004939ED"/>
    <w:rsid w:val="00493D3D"/>
    <w:rsid w:val="00494AA3"/>
    <w:rsid w:val="004960EF"/>
    <w:rsid w:val="00496230"/>
    <w:rsid w:val="00496A5F"/>
    <w:rsid w:val="00497876"/>
    <w:rsid w:val="00497FF5"/>
    <w:rsid w:val="004A04B4"/>
    <w:rsid w:val="004A112C"/>
    <w:rsid w:val="004A3C03"/>
    <w:rsid w:val="004A43F9"/>
    <w:rsid w:val="004A62A4"/>
    <w:rsid w:val="004A6538"/>
    <w:rsid w:val="004A6B65"/>
    <w:rsid w:val="004A6F44"/>
    <w:rsid w:val="004A70B8"/>
    <w:rsid w:val="004A74C1"/>
    <w:rsid w:val="004A7F83"/>
    <w:rsid w:val="004B1CAB"/>
    <w:rsid w:val="004B1F7B"/>
    <w:rsid w:val="004B218A"/>
    <w:rsid w:val="004B2B68"/>
    <w:rsid w:val="004B2E41"/>
    <w:rsid w:val="004B3602"/>
    <w:rsid w:val="004B39B4"/>
    <w:rsid w:val="004B4A4B"/>
    <w:rsid w:val="004B4BBA"/>
    <w:rsid w:val="004B4C67"/>
    <w:rsid w:val="004B60F8"/>
    <w:rsid w:val="004B6A46"/>
    <w:rsid w:val="004B7FA4"/>
    <w:rsid w:val="004B7FE1"/>
    <w:rsid w:val="004C1BE7"/>
    <w:rsid w:val="004C1F02"/>
    <w:rsid w:val="004C294C"/>
    <w:rsid w:val="004C3720"/>
    <w:rsid w:val="004C40F2"/>
    <w:rsid w:val="004C45A5"/>
    <w:rsid w:val="004C45A9"/>
    <w:rsid w:val="004C5513"/>
    <w:rsid w:val="004C68BE"/>
    <w:rsid w:val="004C696C"/>
    <w:rsid w:val="004C7181"/>
    <w:rsid w:val="004C7914"/>
    <w:rsid w:val="004D050F"/>
    <w:rsid w:val="004D09E3"/>
    <w:rsid w:val="004D1433"/>
    <w:rsid w:val="004D1852"/>
    <w:rsid w:val="004D214B"/>
    <w:rsid w:val="004D222F"/>
    <w:rsid w:val="004D25C0"/>
    <w:rsid w:val="004D42FF"/>
    <w:rsid w:val="004D63C5"/>
    <w:rsid w:val="004E0EE5"/>
    <w:rsid w:val="004E1300"/>
    <w:rsid w:val="004E171D"/>
    <w:rsid w:val="004E237C"/>
    <w:rsid w:val="004E2AF5"/>
    <w:rsid w:val="004E2DFB"/>
    <w:rsid w:val="004E3776"/>
    <w:rsid w:val="004E38B3"/>
    <w:rsid w:val="004E3B36"/>
    <w:rsid w:val="004E5031"/>
    <w:rsid w:val="004E55B7"/>
    <w:rsid w:val="004E591F"/>
    <w:rsid w:val="004E5C3C"/>
    <w:rsid w:val="004E6FF6"/>
    <w:rsid w:val="004E70E1"/>
    <w:rsid w:val="004E73A0"/>
    <w:rsid w:val="004E778D"/>
    <w:rsid w:val="004E7AAB"/>
    <w:rsid w:val="004F019E"/>
    <w:rsid w:val="004F027A"/>
    <w:rsid w:val="004F0DA4"/>
    <w:rsid w:val="004F2388"/>
    <w:rsid w:val="004F36CB"/>
    <w:rsid w:val="004F4E2F"/>
    <w:rsid w:val="004F4F2F"/>
    <w:rsid w:val="004F53B3"/>
    <w:rsid w:val="004F7A6D"/>
    <w:rsid w:val="00500990"/>
    <w:rsid w:val="00500D35"/>
    <w:rsid w:val="00501672"/>
    <w:rsid w:val="0050226E"/>
    <w:rsid w:val="005022DD"/>
    <w:rsid w:val="00502332"/>
    <w:rsid w:val="0050294A"/>
    <w:rsid w:val="005029F9"/>
    <w:rsid w:val="00502D8A"/>
    <w:rsid w:val="005043F6"/>
    <w:rsid w:val="00504560"/>
    <w:rsid w:val="005046F9"/>
    <w:rsid w:val="00504A95"/>
    <w:rsid w:val="005051A3"/>
    <w:rsid w:val="0050568C"/>
    <w:rsid w:val="0050596F"/>
    <w:rsid w:val="00505A8B"/>
    <w:rsid w:val="00507800"/>
    <w:rsid w:val="00507FA0"/>
    <w:rsid w:val="00511B1B"/>
    <w:rsid w:val="00512530"/>
    <w:rsid w:val="00512DD6"/>
    <w:rsid w:val="00513B39"/>
    <w:rsid w:val="00513CAB"/>
    <w:rsid w:val="00513DB3"/>
    <w:rsid w:val="0051415A"/>
    <w:rsid w:val="00516C9F"/>
    <w:rsid w:val="00516F7B"/>
    <w:rsid w:val="005171EA"/>
    <w:rsid w:val="00517724"/>
    <w:rsid w:val="00517D56"/>
    <w:rsid w:val="00517EB0"/>
    <w:rsid w:val="00520F3A"/>
    <w:rsid w:val="00521098"/>
    <w:rsid w:val="005217BA"/>
    <w:rsid w:val="00521BA1"/>
    <w:rsid w:val="00522B06"/>
    <w:rsid w:val="00522D08"/>
    <w:rsid w:val="0052310D"/>
    <w:rsid w:val="005232ED"/>
    <w:rsid w:val="005234F7"/>
    <w:rsid w:val="00523B76"/>
    <w:rsid w:val="005246BC"/>
    <w:rsid w:val="00524B8A"/>
    <w:rsid w:val="00526281"/>
    <w:rsid w:val="0052639F"/>
    <w:rsid w:val="00526737"/>
    <w:rsid w:val="0052674C"/>
    <w:rsid w:val="00527355"/>
    <w:rsid w:val="0052745D"/>
    <w:rsid w:val="00527C0D"/>
    <w:rsid w:val="00527C5A"/>
    <w:rsid w:val="00527DCC"/>
    <w:rsid w:val="0053025B"/>
    <w:rsid w:val="00530989"/>
    <w:rsid w:val="00530DDF"/>
    <w:rsid w:val="0053140F"/>
    <w:rsid w:val="00531520"/>
    <w:rsid w:val="00532861"/>
    <w:rsid w:val="0053296C"/>
    <w:rsid w:val="0053319D"/>
    <w:rsid w:val="00533E3E"/>
    <w:rsid w:val="00534AD9"/>
    <w:rsid w:val="00534E31"/>
    <w:rsid w:val="00535A97"/>
    <w:rsid w:val="00536A94"/>
    <w:rsid w:val="005379FD"/>
    <w:rsid w:val="00537A19"/>
    <w:rsid w:val="005405A2"/>
    <w:rsid w:val="00540C7D"/>
    <w:rsid w:val="005414BB"/>
    <w:rsid w:val="00541570"/>
    <w:rsid w:val="00541DBA"/>
    <w:rsid w:val="00541E1F"/>
    <w:rsid w:val="005427AB"/>
    <w:rsid w:val="00543311"/>
    <w:rsid w:val="005435B1"/>
    <w:rsid w:val="00543680"/>
    <w:rsid w:val="00543918"/>
    <w:rsid w:val="0054433A"/>
    <w:rsid w:val="00544B6C"/>
    <w:rsid w:val="00546093"/>
    <w:rsid w:val="00546B79"/>
    <w:rsid w:val="0054740E"/>
    <w:rsid w:val="00547C85"/>
    <w:rsid w:val="00550582"/>
    <w:rsid w:val="00551568"/>
    <w:rsid w:val="00552577"/>
    <w:rsid w:val="005526B7"/>
    <w:rsid w:val="00553CB5"/>
    <w:rsid w:val="00553CDB"/>
    <w:rsid w:val="005544E9"/>
    <w:rsid w:val="0055457B"/>
    <w:rsid w:val="0055489B"/>
    <w:rsid w:val="00555B88"/>
    <w:rsid w:val="00555E92"/>
    <w:rsid w:val="00555F35"/>
    <w:rsid w:val="0055696B"/>
    <w:rsid w:val="00556B6E"/>
    <w:rsid w:val="00557161"/>
    <w:rsid w:val="00557761"/>
    <w:rsid w:val="005579A1"/>
    <w:rsid w:val="00557AAC"/>
    <w:rsid w:val="00557F68"/>
    <w:rsid w:val="005605B8"/>
    <w:rsid w:val="00560C6E"/>
    <w:rsid w:val="00560FD1"/>
    <w:rsid w:val="005620A2"/>
    <w:rsid w:val="00562101"/>
    <w:rsid w:val="00562285"/>
    <w:rsid w:val="0056308B"/>
    <w:rsid w:val="0056385C"/>
    <w:rsid w:val="00563B97"/>
    <w:rsid w:val="00563DFF"/>
    <w:rsid w:val="00564794"/>
    <w:rsid w:val="00564C26"/>
    <w:rsid w:val="00564FFA"/>
    <w:rsid w:val="0056541D"/>
    <w:rsid w:val="00565C6B"/>
    <w:rsid w:val="00565D37"/>
    <w:rsid w:val="00565D9C"/>
    <w:rsid w:val="00566A0D"/>
    <w:rsid w:val="00566FB1"/>
    <w:rsid w:val="00567F07"/>
    <w:rsid w:val="00570004"/>
    <w:rsid w:val="0057042B"/>
    <w:rsid w:val="00570A03"/>
    <w:rsid w:val="0057156C"/>
    <w:rsid w:val="0057206E"/>
    <w:rsid w:val="005727AE"/>
    <w:rsid w:val="00572F14"/>
    <w:rsid w:val="0057327F"/>
    <w:rsid w:val="005733B7"/>
    <w:rsid w:val="0057371E"/>
    <w:rsid w:val="00573D26"/>
    <w:rsid w:val="0057466C"/>
    <w:rsid w:val="00574D14"/>
    <w:rsid w:val="005759AF"/>
    <w:rsid w:val="00575F2F"/>
    <w:rsid w:val="0057601F"/>
    <w:rsid w:val="005764ED"/>
    <w:rsid w:val="00577017"/>
    <w:rsid w:val="0057731C"/>
    <w:rsid w:val="0057737F"/>
    <w:rsid w:val="005774DF"/>
    <w:rsid w:val="00577902"/>
    <w:rsid w:val="00577D92"/>
    <w:rsid w:val="00582349"/>
    <w:rsid w:val="00582A41"/>
    <w:rsid w:val="00583356"/>
    <w:rsid w:val="005835B6"/>
    <w:rsid w:val="00583BF0"/>
    <w:rsid w:val="00583C43"/>
    <w:rsid w:val="00583EAA"/>
    <w:rsid w:val="005840B6"/>
    <w:rsid w:val="00584441"/>
    <w:rsid w:val="0058451C"/>
    <w:rsid w:val="00584636"/>
    <w:rsid w:val="005848FF"/>
    <w:rsid w:val="005864A6"/>
    <w:rsid w:val="0058687C"/>
    <w:rsid w:val="00586CE4"/>
    <w:rsid w:val="00586F9E"/>
    <w:rsid w:val="0058714F"/>
    <w:rsid w:val="0058726F"/>
    <w:rsid w:val="0058753C"/>
    <w:rsid w:val="00587787"/>
    <w:rsid w:val="00587D90"/>
    <w:rsid w:val="0059053C"/>
    <w:rsid w:val="0059065C"/>
    <w:rsid w:val="00591297"/>
    <w:rsid w:val="005915F8"/>
    <w:rsid w:val="00591663"/>
    <w:rsid w:val="00591C2C"/>
    <w:rsid w:val="005929FC"/>
    <w:rsid w:val="00592F7C"/>
    <w:rsid w:val="005933C4"/>
    <w:rsid w:val="00593F80"/>
    <w:rsid w:val="0059404D"/>
    <w:rsid w:val="00594100"/>
    <w:rsid w:val="00594611"/>
    <w:rsid w:val="00594BED"/>
    <w:rsid w:val="00594FB6"/>
    <w:rsid w:val="0059523A"/>
    <w:rsid w:val="005955A2"/>
    <w:rsid w:val="00595DFF"/>
    <w:rsid w:val="00596B67"/>
    <w:rsid w:val="00596EC6"/>
    <w:rsid w:val="0059714C"/>
    <w:rsid w:val="00597998"/>
    <w:rsid w:val="005A02B4"/>
    <w:rsid w:val="005A03D0"/>
    <w:rsid w:val="005A04AC"/>
    <w:rsid w:val="005A0A6F"/>
    <w:rsid w:val="005A0C78"/>
    <w:rsid w:val="005A1329"/>
    <w:rsid w:val="005A1645"/>
    <w:rsid w:val="005A1915"/>
    <w:rsid w:val="005A1F6C"/>
    <w:rsid w:val="005A385F"/>
    <w:rsid w:val="005A3D73"/>
    <w:rsid w:val="005A4004"/>
    <w:rsid w:val="005A51FC"/>
    <w:rsid w:val="005A563F"/>
    <w:rsid w:val="005A79EE"/>
    <w:rsid w:val="005A7A83"/>
    <w:rsid w:val="005B0684"/>
    <w:rsid w:val="005B2316"/>
    <w:rsid w:val="005B27E7"/>
    <w:rsid w:val="005B3640"/>
    <w:rsid w:val="005B3764"/>
    <w:rsid w:val="005B40EF"/>
    <w:rsid w:val="005B5B73"/>
    <w:rsid w:val="005B7038"/>
    <w:rsid w:val="005B748E"/>
    <w:rsid w:val="005C10C7"/>
    <w:rsid w:val="005C1196"/>
    <w:rsid w:val="005C1B8D"/>
    <w:rsid w:val="005C3419"/>
    <w:rsid w:val="005C44D9"/>
    <w:rsid w:val="005C4B28"/>
    <w:rsid w:val="005C4C1D"/>
    <w:rsid w:val="005C5D34"/>
    <w:rsid w:val="005C6BD2"/>
    <w:rsid w:val="005C7073"/>
    <w:rsid w:val="005C7655"/>
    <w:rsid w:val="005C785C"/>
    <w:rsid w:val="005C7AEB"/>
    <w:rsid w:val="005D0239"/>
    <w:rsid w:val="005D1C98"/>
    <w:rsid w:val="005D25A8"/>
    <w:rsid w:val="005D27D4"/>
    <w:rsid w:val="005D45E6"/>
    <w:rsid w:val="005D4B8E"/>
    <w:rsid w:val="005D4C20"/>
    <w:rsid w:val="005D517A"/>
    <w:rsid w:val="005D52D8"/>
    <w:rsid w:val="005D557E"/>
    <w:rsid w:val="005D5592"/>
    <w:rsid w:val="005D5F6A"/>
    <w:rsid w:val="005D61BB"/>
    <w:rsid w:val="005D67F2"/>
    <w:rsid w:val="005D7301"/>
    <w:rsid w:val="005D73E2"/>
    <w:rsid w:val="005E0925"/>
    <w:rsid w:val="005E138A"/>
    <w:rsid w:val="005E138B"/>
    <w:rsid w:val="005E1682"/>
    <w:rsid w:val="005E1DAA"/>
    <w:rsid w:val="005E1F59"/>
    <w:rsid w:val="005E2829"/>
    <w:rsid w:val="005E34F5"/>
    <w:rsid w:val="005E3FF7"/>
    <w:rsid w:val="005E4861"/>
    <w:rsid w:val="005E4AC7"/>
    <w:rsid w:val="005E573C"/>
    <w:rsid w:val="005E716B"/>
    <w:rsid w:val="005E78E3"/>
    <w:rsid w:val="005E7DDD"/>
    <w:rsid w:val="005E7ED3"/>
    <w:rsid w:val="005F03EA"/>
    <w:rsid w:val="005F0C54"/>
    <w:rsid w:val="005F12A2"/>
    <w:rsid w:val="005F1D6B"/>
    <w:rsid w:val="005F2167"/>
    <w:rsid w:val="005F31B6"/>
    <w:rsid w:val="005F3E9A"/>
    <w:rsid w:val="005F436C"/>
    <w:rsid w:val="005F463C"/>
    <w:rsid w:val="005F4A3A"/>
    <w:rsid w:val="005F4B0A"/>
    <w:rsid w:val="005F4B71"/>
    <w:rsid w:val="005F5506"/>
    <w:rsid w:val="005F5BBE"/>
    <w:rsid w:val="005F7539"/>
    <w:rsid w:val="006003DE"/>
    <w:rsid w:val="00600903"/>
    <w:rsid w:val="00600F78"/>
    <w:rsid w:val="00601396"/>
    <w:rsid w:val="006017FB"/>
    <w:rsid w:val="006026CA"/>
    <w:rsid w:val="00602AD0"/>
    <w:rsid w:val="00602C85"/>
    <w:rsid w:val="006031C9"/>
    <w:rsid w:val="00604092"/>
    <w:rsid w:val="0060469A"/>
    <w:rsid w:val="00605422"/>
    <w:rsid w:val="0060623E"/>
    <w:rsid w:val="006067F8"/>
    <w:rsid w:val="00606849"/>
    <w:rsid w:val="00607DE7"/>
    <w:rsid w:val="00610032"/>
    <w:rsid w:val="00610F3A"/>
    <w:rsid w:val="006111FC"/>
    <w:rsid w:val="006120D7"/>
    <w:rsid w:val="006120F9"/>
    <w:rsid w:val="00612156"/>
    <w:rsid w:val="006135B7"/>
    <w:rsid w:val="0061369E"/>
    <w:rsid w:val="006137EC"/>
    <w:rsid w:val="00613D0A"/>
    <w:rsid w:val="006142D5"/>
    <w:rsid w:val="00614811"/>
    <w:rsid w:val="00614CB1"/>
    <w:rsid w:val="006151F1"/>
    <w:rsid w:val="006155DC"/>
    <w:rsid w:val="006177B7"/>
    <w:rsid w:val="006201E3"/>
    <w:rsid w:val="00620D1E"/>
    <w:rsid w:val="006213E3"/>
    <w:rsid w:val="00621444"/>
    <w:rsid w:val="0062178F"/>
    <w:rsid w:val="00621A12"/>
    <w:rsid w:val="00621D1E"/>
    <w:rsid w:val="00621FD1"/>
    <w:rsid w:val="006226CA"/>
    <w:rsid w:val="00622C06"/>
    <w:rsid w:val="0062320C"/>
    <w:rsid w:val="006236F7"/>
    <w:rsid w:val="00623869"/>
    <w:rsid w:val="006258F2"/>
    <w:rsid w:val="0062607B"/>
    <w:rsid w:val="0062634C"/>
    <w:rsid w:val="006266BB"/>
    <w:rsid w:val="00626966"/>
    <w:rsid w:val="006269CE"/>
    <w:rsid w:val="00630A43"/>
    <w:rsid w:val="00632F24"/>
    <w:rsid w:val="0063442E"/>
    <w:rsid w:val="00634BB0"/>
    <w:rsid w:val="00635BF8"/>
    <w:rsid w:val="00635FA4"/>
    <w:rsid w:val="006370F4"/>
    <w:rsid w:val="00637752"/>
    <w:rsid w:val="006379D9"/>
    <w:rsid w:val="00637D28"/>
    <w:rsid w:val="00640A8D"/>
    <w:rsid w:val="006413FC"/>
    <w:rsid w:val="00641829"/>
    <w:rsid w:val="00641FC1"/>
    <w:rsid w:val="00642A65"/>
    <w:rsid w:val="00643367"/>
    <w:rsid w:val="00643BA3"/>
    <w:rsid w:val="00645910"/>
    <w:rsid w:val="00645C29"/>
    <w:rsid w:val="00645E20"/>
    <w:rsid w:val="006469EB"/>
    <w:rsid w:val="00646C73"/>
    <w:rsid w:val="00646DD1"/>
    <w:rsid w:val="00646EF6"/>
    <w:rsid w:val="00646F42"/>
    <w:rsid w:val="006478DD"/>
    <w:rsid w:val="006478F7"/>
    <w:rsid w:val="006507E4"/>
    <w:rsid w:val="00650FBE"/>
    <w:rsid w:val="00651349"/>
    <w:rsid w:val="006518B3"/>
    <w:rsid w:val="00652929"/>
    <w:rsid w:val="00652AD1"/>
    <w:rsid w:val="00653959"/>
    <w:rsid w:val="00653E3D"/>
    <w:rsid w:val="0065415F"/>
    <w:rsid w:val="00655AD1"/>
    <w:rsid w:val="00655B80"/>
    <w:rsid w:val="00656A2B"/>
    <w:rsid w:val="00656C35"/>
    <w:rsid w:val="0065781F"/>
    <w:rsid w:val="0066021F"/>
    <w:rsid w:val="006606ED"/>
    <w:rsid w:val="00660844"/>
    <w:rsid w:val="0066152D"/>
    <w:rsid w:val="006620A0"/>
    <w:rsid w:val="00663313"/>
    <w:rsid w:val="0066358F"/>
    <w:rsid w:val="00663A2A"/>
    <w:rsid w:val="00663DB1"/>
    <w:rsid w:val="00664CD2"/>
    <w:rsid w:val="0066635D"/>
    <w:rsid w:val="00666393"/>
    <w:rsid w:val="0066687E"/>
    <w:rsid w:val="00667CAA"/>
    <w:rsid w:val="00667D8E"/>
    <w:rsid w:val="006700CC"/>
    <w:rsid w:val="0067076F"/>
    <w:rsid w:val="00670CD7"/>
    <w:rsid w:val="006713B8"/>
    <w:rsid w:val="006722F8"/>
    <w:rsid w:val="006733E5"/>
    <w:rsid w:val="00674F72"/>
    <w:rsid w:val="00675EAA"/>
    <w:rsid w:val="00677083"/>
    <w:rsid w:val="00677348"/>
    <w:rsid w:val="0067738A"/>
    <w:rsid w:val="0068203F"/>
    <w:rsid w:val="00682107"/>
    <w:rsid w:val="006821C4"/>
    <w:rsid w:val="0068232C"/>
    <w:rsid w:val="0068285A"/>
    <w:rsid w:val="00682FAD"/>
    <w:rsid w:val="00683582"/>
    <w:rsid w:val="006839FA"/>
    <w:rsid w:val="0068442A"/>
    <w:rsid w:val="0068463B"/>
    <w:rsid w:val="006859D2"/>
    <w:rsid w:val="00686A8F"/>
    <w:rsid w:val="00687190"/>
    <w:rsid w:val="00687A7A"/>
    <w:rsid w:val="0069041A"/>
    <w:rsid w:val="00691F40"/>
    <w:rsid w:val="006923FD"/>
    <w:rsid w:val="00692505"/>
    <w:rsid w:val="0069259F"/>
    <w:rsid w:val="0069263D"/>
    <w:rsid w:val="00692AF9"/>
    <w:rsid w:val="00692EF7"/>
    <w:rsid w:val="00693849"/>
    <w:rsid w:val="006938FA"/>
    <w:rsid w:val="00693D7B"/>
    <w:rsid w:val="00694167"/>
    <w:rsid w:val="0069433A"/>
    <w:rsid w:val="00694631"/>
    <w:rsid w:val="00694C29"/>
    <w:rsid w:val="00694D85"/>
    <w:rsid w:val="00694FB8"/>
    <w:rsid w:val="0069505C"/>
    <w:rsid w:val="00696B98"/>
    <w:rsid w:val="0069779E"/>
    <w:rsid w:val="00697AA9"/>
    <w:rsid w:val="00697DEA"/>
    <w:rsid w:val="00697EE1"/>
    <w:rsid w:val="006A0212"/>
    <w:rsid w:val="006A1EFB"/>
    <w:rsid w:val="006A212E"/>
    <w:rsid w:val="006A2486"/>
    <w:rsid w:val="006A302A"/>
    <w:rsid w:val="006A3140"/>
    <w:rsid w:val="006A333C"/>
    <w:rsid w:val="006A3345"/>
    <w:rsid w:val="006A471B"/>
    <w:rsid w:val="006A4BC4"/>
    <w:rsid w:val="006A5383"/>
    <w:rsid w:val="006A5906"/>
    <w:rsid w:val="006A5B3B"/>
    <w:rsid w:val="006A5F1F"/>
    <w:rsid w:val="006A6483"/>
    <w:rsid w:val="006A6B81"/>
    <w:rsid w:val="006A7251"/>
    <w:rsid w:val="006B03F0"/>
    <w:rsid w:val="006B0451"/>
    <w:rsid w:val="006B0B4B"/>
    <w:rsid w:val="006B0E0B"/>
    <w:rsid w:val="006B0EAF"/>
    <w:rsid w:val="006B1724"/>
    <w:rsid w:val="006B1A55"/>
    <w:rsid w:val="006B2E95"/>
    <w:rsid w:val="006B2EA8"/>
    <w:rsid w:val="006B3AAC"/>
    <w:rsid w:val="006B3AB4"/>
    <w:rsid w:val="006B5B7F"/>
    <w:rsid w:val="006B5D3A"/>
    <w:rsid w:val="006B672E"/>
    <w:rsid w:val="006B7AAF"/>
    <w:rsid w:val="006C05EC"/>
    <w:rsid w:val="006C0B68"/>
    <w:rsid w:val="006C126B"/>
    <w:rsid w:val="006C136A"/>
    <w:rsid w:val="006C175C"/>
    <w:rsid w:val="006C2089"/>
    <w:rsid w:val="006C230A"/>
    <w:rsid w:val="006C2A8E"/>
    <w:rsid w:val="006C305F"/>
    <w:rsid w:val="006C32D3"/>
    <w:rsid w:val="006C35C9"/>
    <w:rsid w:val="006C35D6"/>
    <w:rsid w:val="006C476B"/>
    <w:rsid w:val="006C4B78"/>
    <w:rsid w:val="006C4EED"/>
    <w:rsid w:val="006C6DE9"/>
    <w:rsid w:val="006C73A8"/>
    <w:rsid w:val="006D0E88"/>
    <w:rsid w:val="006D1CE7"/>
    <w:rsid w:val="006D1D90"/>
    <w:rsid w:val="006D29E0"/>
    <w:rsid w:val="006D4F8A"/>
    <w:rsid w:val="006D5305"/>
    <w:rsid w:val="006D564A"/>
    <w:rsid w:val="006D5855"/>
    <w:rsid w:val="006D5874"/>
    <w:rsid w:val="006D5B5C"/>
    <w:rsid w:val="006D5C3F"/>
    <w:rsid w:val="006D5E31"/>
    <w:rsid w:val="006D5F71"/>
    <w:rsid w:val="006D6285"/>
    <w:rsid w:val="006D6908"/>
    <w:rsid w:val="006D6A09"/>
    <w:rsid w:val="006D7720"/>
    <w:rsid w:val="006D78CE"/>
    <w:rsid w:val="006D7BE1"/>
    <w:rsid w:val="006D7CA6"/>
    <w:rsid w:val="006E0A3B"/>
    <w:rsid w:val="006E0DCE"/>
    <w:rsid w:val="006E0FA5"/>
    <w:rsid w:val="006E132C"/>
    <w:rsid w:val="006E1A6C"/>
    <w:rsid w:val="006E1F06"/>
    <w:rsid w:val="006E2D9B"/>
    <w:rsid w:val="006E2E1A"/>
    <w:rsid w:val="006E366A"/>
    <w:rsid w:val="006E387D"/>
    <w:rsid w:val="006E3A04"/>
    <w:rsid w:val="006E4242"/>
    <w:rsid w:val="006E468A"/>
    <w:rsid w:val="006E56F4"/>
    <w:rsid w:val="006E5774"/>
    <w:rsid w:val="006E61B6"/>
    <w:rsid w:val="006E6401"/>
    <w:rsid w:val="006E6599"/>
    <w:rsid w:val="006E6931"/>
    <w:rsid w:val="006E69B6"/>
    <w:rsid w:val="006E6B47"/>
    <w:rsid w:val="006E716C"/>
    <w:rsid w:val="006E73E5"/>
    <w:rsid w:val="006E76D2"/>
    <w:rsid w:val="006E7910"/>
    <w:rsid w:val="006F0551"/>
    <w:rsid w:val="006F0F5D"/>
    <w:rsid w:val="006F1151"/>
    <w:rsid w:val="006F12B5"/>
    <w:rsid w:val="006F2DCA"/>
    <w:rsid w:val="006F3348"/>
    <w:rsid w:val="006F3596"/>
    <w:rsid w:val="006F38BE"/>
    <w:rsid w:val="006F4901"/>
    <w:rsid w:val="006F613C"/>
    <w:rsid w:val="006F6820"/>
    <w:rsid w:val="006F72EA"/>
    <w:rsid w:val="006F7671"/>
    <w:rsid w:val="007004CB"/>
    <w:rsid w:val="007009D2"/>
    <w:rsid w:val="0070110C"/>
    <w:rsid w:val="00701784"/>
    <w:rsid w:val="00702017"/>
    <w:rsid w:val="00703B5B"/>
    <w:rsid w:val="0070444F"/>
    <w:rsid w:val="00704484"/>
    <w:rsid w:val="00704A24"/>
    <w:rsid w:val="0070521B"/>
    <w:rsid w:val="00705889"/>
    <w:rsid w:val="00705EA8"/>
    <w:rsid w:val="00706136"/>
    <w:rsid w:val="0071020D"/>
    <w:rsid w:val="00710923"/>
    <w:rsid w:val="00711A5D"/>
    <w:rsid w:val="00711CEB"/>
    <w:rsid w:val="00713458"/>
    <w:rsid w:val="00713F02"/>
    <w:rsid w:val="007141BD"/>
    <w:rsid w:val="0071533C"/>
    <w:rsid w:val="007175B7"/>
    <w:rsid w:val="00717EFA"/>
    <w:rsid w:val="0072104B"/>
    <w:rsid w:val="0072125C"/>
    <w:rsid w:val="00721903"/>
    <w:rsid w:val="007229E9"/>
    <w:rsid w:val="00723304"/>
    <w:rsid w:val="00724063"/>
    <w:rsid w:val="00724280"/>
    <w:rsid w:val="0072458C"/>
    <w:rsid w:val="00724C17"/>
    <w:rsid w:val="007250C8"/>
    <w:rsid w:val="00725C2D"/>
    <w:rsid w:val="007264D8"/>
    <w:rsid w:val="00726831"/>
    <w:rsid w:val="007311D0"/>
    <w:rsid w:val="007320DB"/>
    <w:rsid w:val="00732FC3"/>
    <w:rsid w:val="00733265"/>
    <w:rsid w:val="00733288"/>
    <w:rsid w:val="00733DD9"/>
    <w:rsid w:val="0073411A"/>
    <w:rsid w:val="007341E1"/>
    <w:rsid w:val="00734E0E"/>
    <w:rsid w:val="0073537B"/>
    <w:rsid w:val="00735583"/>
    <w:rsid w:val="00735C42"/>
    <w:rsid w:val="00736586"/>
    <w:rsid w:val="00736782"/>
    <w:rsid w:val="00736BF5"/>
    <w:rsid w:val="00736F17"/>
    <w:rsid w:val="00737154"/>
    <w:rsid w:val="0073760A"/>
    <w:rsid w:val="00737A93"/>
    <w:rsid w:val="00737DDD"/>
    <w:rsid w:val="00740220"/>
    <w:rsid w:val="00740893"/>
    <w:rsid w:val="00741357"/>
    <w:rsid w:val="007419B4"/>
    <w:rsid w:val="007421E6"/>
    <w:rsid w:val="0074280F"/>
    <w:rsid w:val="00743B4D"/>
    <w:rsid w:val="00746E22"/>
    <w:rsid w:val="00747858"/>
    <w:rsid w:val="00747AF2"/>
    <w:rsid w:val="0075015E"/>
    <w:rsid w:val="00750E16"/>
    <w:rsid w:val="00751351"/>
    <w:rsid w:val="0075173C"/>
    <w:rsid w:val="00751C9B"/>
    <w:rsid w:val="00752795"/>
    <w:rsid w:val="007531F2"/>
    <w:rsid w:val="007534A4"/>
    <w:rsid w:val="00753F81"/>
    <w:rsid w:val="00754B2F"/>
    <w:rsid w:val="00754C3C"/>
    <w:rsid w:val="00754CDD"/>
    <w:rsid w:val="007553F9"/>
    <w:rsid w:val="00755573"/>
    <w:rsid w:val="0075650D"/>
    <w:rsid w:val="007567DF"/>
    <w:rsid w:val="00756881"/>
    <w:rsid w:val="00757317"/>
    <w:rsid w:val="00757442"/>
    <w:rsid w:val="00757DC3"/>
    <w:rsid w:val="0076010F"/>
    <w:rsid w:val="007601F1"/>
    <w:rsid w:val="007605CD"/>
    <w:rsid w:val="00760E0C"/>
    <w:rsid w:val="007612A5"/>
    <w:rsid w:val="00762009"/>
    <w:rsid w:val="0076295A"/>
    <w:rsid w:val="00762CB8"/>
    <w:rsid w:val="00762E25"/>
    <w:rsid w:val="00763414"/>
    <w:rsid w:val="00763891"/>
    <w:rsid w:val="00763AE9"/>
    <w:rsid w:val="00763C84"/>
    <w:rsid w:val="00763DC0"/>
    <w:rsid w:val="00764D54"/>
    <w:rsid w:val="00764DE4"/>
    <w:rsid w:val="007654B7"/>
    <w:rsid w:val="0076633F"/>
    <w:rsid w:val="00766DEB"/>
    <w:rsid w:val="007671EF"/>
    <w:rsid w:val="007706F0"/>
    <w:rsid w:val="007708C4"/>
    <w:rsid w:val="0077178F"/>
    <w:rsid w:val="00772642"/>
    <w:rsid w:val="00773EF2"/>
    <w:rsid w:val="00774363"/>
    <w:rsid w:val="00774DAC"/>
    <w:rsid w:val="00774F88"/>
    <w:rsid w:val="00775D9B"/>
    <w:rsid w:val="00776147"/>
    <w:rsid w:val="00776281"/>
    <w:rsid w:val="00776E27"/>
    <w:rsid w:val="00777371"/>
    <w:rsid w:val="00777FC3"/>
    <w:rsid w:val="00780200"/>
    <w:rsid w:val="0078049A"/>
    <w:rsid w:val="00780BA6"/>
    <w:rsid w:val="007816DD"/>
    <w:rsid w:val="0078199B"/>
    <w:rsid w:val="00781CDE"/>
    <w:rsid w:val="00781F06"/>
    <w:rsid w:val="00782547"/>
    <w:rsid w:val="00783505"/>
    <w:rsid w:val="00783D74"/>
    <w:rsid w:val="00783EA7"/>
    <w:rsid w:val="00784402"/>
    <w:rsid w:val="00784535"/>
    <w:rsid w:val="00784A16"/>
    <w:rsid w:val="00785054"/>
    <w:rsid w:val="00785451"/>
    <w:rsid w:val="00785812"/>
    <w:rsid w:val="007858F9"/>
    <w:rsid w:val="00785AF7"/>
    <w:rsid w:val="00786136"/>
    <w:rsid w:val="00786907"/>
    <w:rsid w:val="0078712E"/>
    <w:rsid w:val="00787459"/>
    <w:rsid w:val="00787E0F"/>
    <w:rsid w:val="00790323"/>
    <w:rsid w:val="00790C40"/>
    <w:rsid w:val="007912C7"/>
    <w:rsid w:val="0079136A"/>
    <w:rsid w:val="007914C1"/>
    <w:rsid w:val="00791B1D"/>
    <w:rsid w:val="007927BE"/>
    <w:rsid w:val="00792910"/>
    <w:rsid w:val="00792B8B"/>
    <w:rsid w:val="00793FDA"/>
    <w:rsid w:val="00794053"/>
    <w:rsid w:val="0079428F"/>
    <w:rsid w:val="00794CE7"/>
    <w:rsid w:val="00794D8D"/>
    <w:rsid w:val="00795433"/>
    <w:rsid w:val="00795587"/>
    <w:rsid w:val="00796051"/>
    <w:rsid w:val="00796996"/>
    <w:rsid w:val="00797313"/>
    <w:rsid w:val="007975DD"/>
    <w:rsid w:val="0079761A"/>
    <w:rsid w:val="00797844"/>
    <w:rsid w:val="007979FB"/>
    <w:rsid w:val="00797F93"/>
    <w:rsid w:val="007A0029"/>
    <w:rsid w:val="007A1125"/>
    <w:rsid w:val="007A171E"/>
    <w:rsid w:val="007A2A2A"/>
    <w:rsid w:val="007A2F1C"/>
    <w:rsid w:val="007A3719"/>
    <w:rsid w:val="007A4186"/>
    <w:rsid w:val="007A47C5"/>
    <w:rsid w:val="007A4E43"/>
    <w:rsid w:val="007A4F1F"/>
    <w:rsid w:val="007A54C1"/>
    <w:rsid w:val="007A6192"/>
    <w:rsid w:val="007A64C2"/>
    <w:rsid w:val="007A6795"/>
    <w:rsid w:val="007A72D0"/>
    <w:rsid w:val="007A76E1"/>
    <w:rsid w:val="007B0286"/>
    <w:rsid w:val="007B0A19"/>
    <w:rsid w:val="007B0B44"/>
    <w:rsid w:val="007B1140"/>
    <w:rsid w:val="007B2C5F"/>
    <w:rsid w:val="007B36B7"/>
    <w:rsid w:val="007B3A11"/>
    <w:rsid w:val="007B3F8D"/>
    <w:rsid w:val="007B4BE5"/>
    <w:rsid w:val="007B583B"/>
    <w:rsid w:val="007B5F61"/>
    <w:rsid w:val="007B625F"/>
    <w:rsid w:val="007B67F5"/>
    <w:rsid w:val="007B691B"/>
    <w:rsid w:val="007B6986"/>
    <w:rsid w:val="007B6D88"/>
    <w:rsid w:val="007B7B3A"/>
    <w:rsid w:val="007B7C23"/>
    <w:rsid w:val="007C0A60"/>
    <w:rsid w:val="007C13F0"/>
    <w:rsid w:val="007C1877"/>
    <w:rsid w:val="007C1ACE"/>
    <w:rsid w:val="007C30EA"/>
    <w:rsid w:val="007C38E4"/>
    <w:rsid w:val="007C441D"/>
    <w:rsid w:val="007C4669"/>
    <w:rsid w:val="007C5265"/>
    <w:rsid w:val="007C6161"/>
    <w:rsid w:val="007C67D7"/>
    <w:rsid w:val="007C7CA0"/>
    <w:rsid w:val="007C7E11"/>
    <w:rsid w:val="007D0752"/>
    <w:rsid w:val="007D0756"/>
    <w:rsid w:val="007D083F"/>
    <w:rsid w:val="007D08A6"/>
    <w:rsid w:val="007D0E10"/>
    <w:rsid w:val="007D14F8"/>
    <w:rsid w:val="007D26A3"/>
    <w:rsid w:val="007D2DC9"/>
    <w:rsid w:val="007D35CD"/>
    <w:rsid w:val="007D383C"/>
    <w:rsid w:val="007D3EE8"/>
    <w:rsid w:val="007D4165"/>
    <w:rsid w:val="007D4878"/>
    <w:rsid w:val="007D48A0"/>
    <w:rsid w:val="007D5966"/>
    <w:rsid w:val="007D597B"/>
    <w:rsid w:val="007D5DF8"/>
    <w:rsid w:val="007D6E79"/>
    <w:rsid w:val="007D7C28"/>
    <w:rsid w:val="007D7D98"/>
    <w:rsid w:val="007E02DF"/>
    <w:rsid w:val="007E05C5"/>
    <w:rsid w:val="007E0669"/>
    <w:rsid w:val="007E0EF5"/>
    <w:rsid w:val="007E1518"/>
    <w:rsid w:val="007E2E2F"/>
    <w:rsid w:val="007E420F"/>
    <w:rsid w:val="007E4261"/>
    <w:rsid w:val="007E462B"/>
    <w:rsid w:val="007E4CFA"/>
    <w:rsid w:val="007E4D50"/>
    <w:rsid w:val="007E5A85"/>
    <w:rsid w:val="007E5C12"/>
    <w:rsid w:val="007E6611"/>
    <w:rsid w:val="007E7573"/>
    <w:rsid w:val="007E7ED3"/>
    <w:rsid w:val="007F01B5"/>
    <w:rsid w:val="007F0813"/>
    <w:rsid w:val="007F1281"/>
    <w:rsid w:val="007F177E"/>
    <w:rsid w:val="007F1ABE"/>
    <w:rsid w:val="007F1EBC"/>
    <w:rsid w:val="007F3C69"/>
    <w:rsid w:val="007F3F7D"/>
    <w:rsid w:val="007F3FCC"/>
    <w:rsid w:val="007F5536"/>
    <w:rsid w:val="007F5BB7"/>
    <w:rsid w:val="007F5DD4"/>
    <w:rsid w:val="007F6304"/>
    <w:rsid w:val="007F714F"/>
    <w:rsid w:val="007F72E4"/>
    <w:rsid w:val="007F777E"/>
    <w:rsid w:val="007F77C6"/>
    <w:rsid w:val="00800240"/>
    <w:rsid w:val="008002EC"/>
    <w:rsid w:val="00800489"/>
    <w:rsid w:val="00800BFB"/>
    <w:rsid w:val="00801923"/>
    <w:rsid w:val="008020F7"/>
    <w:rsid w:val="00802C7C"/>
    <w:rsid w:val="00802CDF"/>
    <w:rsid w:val="008031CD"/>
    <w:rsid w:val="008044C6"/>
    <w:rsid w:val="0080471D"/>
    <w:rsid w:val="00804895"/>
    <w:rsid w:val="00804A08"/>
    <w:rsid w:val="0080557D"/>
    <w:rsid w:val="008055FA"/>
    <w:rsid w:val="00805729"/>
    <w:rsid w:val="00805908"/>
    <w:rsid w:val="00805FE2"/>
    <w:rsid w:val="008077E9"/>
    <w:rsid w:val="0081052C"/>
    <w:rsid w:val="00810720"/>
    <w:rsid w:val="00810E05"/>
    <w:rsid w:val="0081162E"/>
    <w:rsid w:val="00811EB1"/>
    <w:rsid w:val="00811FD5"/>
    <w:rsid w:val="00813106"/>
    <w:rsid w:val="008135E3"/>
    <w:rsid w:val="00813DB0"/>
    <w:rsid w:val="008173E2"/>
    <w:rsid w:val="008178D2"/>
    <w:rsid w:val="008201A6"/>
    <w:rsid w:val="008201EB"/>
    <w:rsid w:val="008204E7"/>
    <w:rsid w:val="008215B3"/>
    <w:rsid w:val="00821994"/>
    <w:rsid w:val="008229B2"/>
    <w:rsid w:val="00822D2F"/>
    <w:rsid w:val="008238F8"/>
    <w:rsid w:val="00823BDC"/>
    <w:rsid w:val="00823C29"/>
    <w:rsid w:val="008247A7"/>
    <w:rsid w:val="00824BA0"/>
    <w:rsid w:val="00824E63"/>
    <w:rsid w:val="00825229"/>
    <w:rsid w:val="00825699"/>
    <w:rsid w:val="00825934"/>
    <w:rsid w:val="00827843"/>
    <w:rsid w:val="00830AEC"/>
    <w:rsid w:val="0083237C"/>
    <w:rsid w:val="00832478"/>
    <w:rsid w:val="008330BB"/>
    <w:rsid w:val="00833A3D"/>
    <w:rsid w:val="00833E60"/>
    <w:rsid w:val="0083444B"/>
    <w:rsid w:val="00834EA3"/>
    <w:rsid w:val="008353A8"/>
    <w:rsid w:val="00835657"/>
    <w:rsid w:val="0083596D"/>
    <w:rsid w:val="008361CC"/>
    <w:rsid w:val="00837EF6"/>
    <w:rsid w:val="00837F31"/>
    <w:rsid w:val="0084092F"/>
    <w:rsid w:val="00840EE9"/>
    <w:rsid w:val="008410A0"/>
    <w:rsid w:val="008412F0"/>
    <w:rsid w:val="00841628"/>
    <w:rsid w:val="00841668"/>
    <w:rsid w:val="00841849"/>
    <w:rsid w:val="008420B6"/>
    <w:rsid w:val="008420B8"/>
    <w:rsid w:val="00842328"/>
    <w:rsid w:val="0084273E"/>
    <w:rsid w:val="008429CB"/>
    <w:rsid w:val="00843D34"/>
    <w:rsid w:val="0084433B"/>
    <w:rsid w:val="00844BC0"/>
    <w:rsid w:val="00844E7F"/>
    <w:rsid w:val="00845F7D"/>
    <w:rsid w:val="00846147"/>
    <w:rsid w:val="00847330"/>
    <w:rsid w:val="0084765D"/>
    <w:rsid w:val="00847793"/>
    <w:rsid w:val="00851668"/>
    <w:rsid w:val="00851757"/>
    <w:rsid w:val="00851798"/>
    <w:rsid w:val="00851A0A"/>
    <w:rsid w:val="00851A8B"/>
    <w:rsid w:val="00851CAB"/>
    <w:rsid w:val="00851FF1"/>
    <w:rsid w:val="0085216E"/>
    <w:rsid w:val="00852BEE"/>
    <w:rsid w:val="00852FC2"/>
    <w:rsid w:val="0085325C"/>
    <w:rsid w:val="00853C34"/>
    <w:rsid w:val="00853E18"/>
    <w:rsid w:val="00853EA3"/>
    <w:rsid w:val="00853FB7"/>
    <w:rsid w:val="00854625"/>
    <w:rsid w:val="00854998"/>
    <w:rsid w:val="008558B2"/>
    <w:rsid w:val="00856CF6"/>
    <w:rsid w:val="00857602"/>
    <w:rsid w:val="0086073B"/>
    <w:rsid w:val="00860E59"/>
    <w:rsid w:val="00861351"/>
    <w:rsid w:val="0086144A"/>
    <w:rsid w:val="00862770"/>
    <w:rsid w:val="0086308C"/>
    <w:rsid w:val="008631D0"/>
    <w:rsid w:val="00864F5E"/>
    <w:rsid w:val="008654DD"/>
    <w:rsid w:val="00865556"/>
    <w:rsid w:val="00865B0B"/>
    <w:rsid w:val="0086612F"/>
    <w:rsid w:val="00867384"/>
    <w:rsid w:val="00867E07"/>
    <w:rsid w:val="00867F4C"/>
    <w:rsid w:val="008703A5"/>
    <w:rsid w:val="008704DF"/>
    <w:rsid w:val="00870B00"/>
    <w:rsid w:val="008728B0"/>
    <w:rsid w:val="00872F3C"/>
    <w:rsid w:val="0087320D"/>
    <w:rsid w:val="00873A72"/>
    <w:rsid w:val="00873D06"/>
    <w:rsid w:val="0087511F"/>
    <w:rsid w:val="00875B3F"/>
    <w:rsid w:val="0087609A"/>
    <w:rsid w:val="008761F0"/>
    <w:rsid w:val="0087660C"/>
    <w:rsid w:val="00876EC1"/>
    <w:rsid w:val="0087717C"/>
    <w:rsid w:val="00877380"/>
    <w:rsid w:val="00881405"/>
    <w:rsid w:val="008820D3"/>
    <w:rsid w:val="008823B7"/>
    <w:rsid w:val="0088280E"/>
    <w:rsid w:val="008830BF"/>
    <w:rsid w:val="0088355E"/>
    <w:rsid w:val="00883628"/>
    <w:rsid w:val="00884696"/>
    <w:rsid w:val="00885B15"/>
    <w:rsid w:val="00886562"/>
    <w:rsid w:val="0088696B"/>
    <w:rsid w:val="00887AB8"/>
    <w:rsid w:val="00890175"/>
    <w:rsid w:val="00890196"/>
    <w:rsid w:val="00890425"/>
    <w:rsid w:val="00890770"/>
    <w:rsid w:val="008912E5"/>
    <w:rsid w:val="00891A8B"/>
    <w:rsid w:val="00891C14"/>
    <w:rsid w:val="00892B68"/>
    <w:rsid w:val="00893F4A"/>
    <w:rsid w:val="008951D5"/>
    <w:rsid w:val="00895380"/>
    <w:rsid w:val="008958C2"/>
    <w:rsid w:val="0089670A"/>
    <w:rsid w:val="00897775"/>
    <w:rsid w:val="008A0714"/>
    <w:rsid w:val="008A07F6"/>
    <w:rsid w:val="008A0A3B"/>
    <w:rsid w:val="008A0CDE"/>
    <w:rsid w:val="008A184E"/>
    <w:rsid w:val="008A1EA0"/>
    <w:rsid w:val="008A201D"/>
    <w:rsid w:val="008A239A"/>
    <w:rsid w:val="008A35FE"/>
    <w:rsid w:val="008A3F66"/>
    <w:rsid w:val="008A4140"/>
    <w:rsid w:val="008A510D"/>
    <w:rsid w:val="008A523C"/>
    <w:rsid w:val="008A5252"/>
    <w:rsid w:val="008A5B3F"/>
    <w:rsid w:val="008A5D49"/>
    <w:rsid w:val="008A5DB4"/>
    <w:rsid w:val="008A78C3"/>
    <w:rsid w:val="008A79FC"/>
    <w:rsid w:val="008A7C4C"/>
    <w:rsid w:val="008B07D2"/>
    <w:rsid w:val="008B1A51"/>
    <w:rsid w:val="008B285E"/>
    <w:rsid w:val="008B28C6"/>
    <w:rsid w:val="008B2EE5"/>
    <w:rsid w:val="008B3513"/>
    <w:rsid w:val="008B3D25"/>
    <w:rsid w:val="008B4F1E"/>
    <w:rsid w:val="008B5A61"/>
    <w:rsid w:val="008B60B6"/>
    <w:rsid w:val="008B6B71"/>
    <w:rsid w:val="008B737B"/>
    <w:rsid w:val="008B7667"/>
    <w:rsid w:val="008B7B97"/>
    <w:rsid w:val="008C0077"/>
    <w:rsid w:val="008C05DF"/>
    <w:rsid w:val="008C092E"/>
    <w:rsid w:val="008C0C15"/>
    <w:rsid w:val="008C1008"/>
    <w:rsid w:val="008C201C"/>
    <w:rsid w:val="008C2256"/>
    <w:rsid w:val="008C252F"/>
    <w:rsid w:val="008C2739"/>
    <w:rsid w:val="008C322F"/>
    <w:rsid w:val="008C325E"/>
    <w:rsid w:val="008C339F"/>
    <w:rsid w:val="008C370D"/>
    <w:rsid w:val="008C38B4"/>
    <w:rsid w:val="008C3966"/>
    <w:rsid w:val="008C4476"/>
    <w:rsid w:val="008C4487"/>
    <w:rsid w:val="008C46C0"/>
    <w:rsid w:val="008C4750"/>
    <w:rsid w:val="008C6076"/>
    <w:rsid w:val="008C6C48"/>
    <w:rsid w:val="008C6DB0"/>
    <w:rsid w:val="008C6F6A"/>
    <w:rsid w:val="008C6F9F"/>
    <w:rsid w:val="008C79F2"/>
    <w:rsid w:val="008D008E"/>
    <w:rsid w:val="008D265F"/>
    <w:rsid w:val="008D2B79"/>
    <w:rsid w:val="008D2EF5"/>
    <w:rsid w:val="008D38A8"/>
    <w:rsid w:val="008D3F3B"/>
    <w:rsid w:val="008D4835"/>
    <w:rsid w:val="008D4EDE"/>
    <w:rsid w:val="008D5D4A"/>
    <w:rsid w:val="008D754D"/>
    <w:rsid w:val="008E04DA"/>
    <w:rsid w:val="008E1336"/>
    <w:rsid w:val="008E1646"/>
    <w:rsid w:val="008E1FF8"/>
    <w:rsid w:val="008E307D"/>
    <w:rsid w:val="008E4AB0"/>
    <w:rsid w:val="008E5013"/>
    <w:rsid w:val="008E5F5C"/>
    <w:rsid w:val="008E695A"/>
    <w:rsid w:val="008E6D82"/>
    <w:rsid w:val="008E74B2"/>
    <w:rsid w:val="008E7813"/>
    <w:rsid w:val="008E7FE1"/>
    <w:rsid w:val="008F0631"/>
    <w:rsid w:val="008F09E3"/>
    <w:rsid w:val="008F1D01"/>
    <w:rsid w:val="008F22D0"/>
    <w:rsid w:val="008F2B68"/>
    <w:rsid w:val="008F2BEA"/>
    <w:rsid w:val="008F2E14"/>
    <w:rsid w:val="008F3442"/>
    <w:rsid w:val="008F37B2"/>
    <w:rsid w:val="008F38BF"/>
    <w:rsid w:val="008F3A19"/>
    <w:rsid w:val="008F413F"/>
    <w:rsid w:val="008F6B5C"/>
    <w:rsid w:val="008F7E22"/>
    <w:rsid w:val="008F7EC3"/>
    <w:rsid w:val="008F7EEB"/>
    <w:rsid w:val="009007E5"/>
    <w:rsid w:val="00900F46"/>
    <w:rsid w:val="0090253E"/>
    <w:rsid w:val="00902AC4"/>
    <w:rsid w:val="00903C72"/>
    <w:rsid w:val="00903DC3"/>
    <w:rsid w:val="00903E41"/>
    <w:rsid w:val="00903F6F"/>
    <w:rsid w:val="0090408E"/>
    <w:rsid w:val="00904423"/>
    <w:rsid w:val="00904BCA"/>
    <w:rsid w:val="009054AF"/>
    <w:rsid w:val="00906639"/>
    <w:rsid w:val="00906CBB"/>
    <w:rsid w:val="00906E7E"/>
    <w:rsid w:val="00907270"/>
    <w:rsid w:val="00907BD0"/>
    <w:rsid w:val="00907E7C"/>
    <w:rsid w:val="0091040F"/>
    <w:rsid w:val="009104FB"/>
    <w:rsid w:val="00910B05"/>
    <w:rsid w:val="00911124"/>
    <w:rsid w:val="009115E9"/>
    <w:rsid w:val="00911A7D"/>
    <w:rsid w:val="00912165"/>
    <w:rsid w:val="00912181"/>
    <w:rsid w:val="0091246C"/>
    <w:rsid w:val="0091254A"/>
    <w:rsid w:val="00912938"/>
    <w:rsid w:val="009141D5"/>
    <w:rsid w:val="00914EBF"/>
    <w:rsid w:val="00915B46"/>
    <w:rsid w:val="00915B54"/>
    <w:rsid w:val="00916C5B"/>
    <w:rsid w:val="009173F8"/>
    <w:rsid w:val="00917CDF"/>
    <w:rsid w:val="00920E59"/>
    <w:rsid w:val="00921A2C"/>
    <w:rsid w:val="009228F5"/>
    <w:rsid w:val="00923AE3"/>
    <w:rsid w:val="00925DD6"/>
    <w:rsid w:val="009260DD"/>
    <w:rsid w:val="009266DE"/>
    <w:rsid w:val="00930141"/>
    <w:rsid w:val="00930176"/>
    <w:rsid w:val="00930D16"/>
    <w:rsid w:val="00931475"/>
    <w:rsid w:val="00932C5A"/>
    <w:rsid w:val="00932D6A"/>
    <w:rsid w:val="009344C5"/>
    <w:rsid w:val="0093519C"/>
    <w:rsid w:val="0093521B"/>
    <w:rsid w:val="0093648D"/>
    <w:rsid w:val="00936ECE"/>
    <w:rsid w:val="009373D3"/>
    <w:rsid w:val="0093775C"/>
    <w:rsid w:val="00937875"/>
    <w:rsid w:val="00937E2E"/>
    <w:rsid w:val="00940578"/>
    <w:rsid w:val="0094059D"/>
    <w:rsid w:val="00940840"/>
    <w:rsid w:val="0094085E"/>
    <w:rsid w:val="00940F77"/>
    <w:rsid w:val="00942121"/>
    <w:rsid w:val="00942EA1"/>
    <w:rsid w:val="00943095"/>
    <w:rsid w:val="00943488"/>
    <w:rsid w:val="0094558A"/>
    <w:rsid w:val="00945BB6"/>
    <w:rsid w:val="00945DDC"/>
    <w:rsid w:val="00946C9B"/>
    <w:rsid w:val="009508C3"/>
    <w:rsid w:val="00950C8D"/>
    <w:rsid w:val="00950D8F"/>
    <w:rsid w:val="009518AC"/>
    <w:rsid w:val="00951F37"/>
    <w:rsid w:val="009521A5"/>
    <w:rsid w:val="009526A0"/>
    <w:rsid w:val="00953F3E"/>
    <w:rsid w:val="00954077"/>
    <w:rsid w:val="00954428"/>
    <w:rsid w:val="00954710"/>
    <w:rsid w:val="00955ADF"/>
    <w:rsid w:val="00955CE2"/>
    <w:rsid w:val="00955D46"/>
    <w:rsid w:val="00955E5D"/>
    <w:rsid w:val="0095614F"/>
    <w:rsid w:val="00956DA7"/>
    <w:rsid w:val="00957430"/>
    <w:rsid w:val="0095779C"/>
    <w:rsid w:val="00957AE6"/>
    <w:rsid w:val="009606D8"/>
    <w:rsid w:val="009610B5"/>
    <w:rsid w:val="0096204E"/>
    <w:rsid w:val="009622DB"/>
    <w:rsid w:val="00963C33"/>
    <w:rsid w:val="00964145"/>
    <w:rsid w:val="009649D3"/>
    <w:rsid w:val="00964AC6"/>
    <w:rsid w:val="00964C8B"/>
    <w:rsid w:val="009702EE"/>
    <w:rsid w:val="00970DF1"/>
    <w:rsid w:val="00971033"/>
    <w:rsid w:val="00971121"/>
    <w:rsid w:val="00971419"/>
    <w:rsid w:val="0097170E"/>
    <w:rsid w:val="00971FE6"/>
    <w:rsid w:val="00972085"/>
    <w:rsid w:val="009720BC"/>
    <w:rsid w:val="00972A4A"/>
    <w:rsid w:val="00972B8A"/>
    <w:rsid w:val="00972BCF"/>
    <w:rsid w:val="00972D95"/>
    <w:rsid w:val="00973016"/>
    <w:rsid w:val="00973052"/>
    <w:rsid w:val="00974343"/>
    <w:rsid w:val="009743E8"/>
    <w:rsid w:val="009747E2"/>
    <w:rsid w:val="009750C4"/>
    <w:rsid w:val="00976AD9"/>
    <w:rsid w:val="00980118"/>
    <w:rsid w:val="009808DD"/>
    <w:rsid w:val="00980CCA"/>
    <w:rsid w:val="00981C4D"/>
    <w:rsid w:val="009823B5"/>
    <w:rsid w:val="00983705"/>
    <w:rsid w:val="00983E8F"/>
    <w:rsid w:val="00983FB0"/>
    <w:rsid w:val="009840D6"/>
    <w:rsid w:val="0098462E"/>
    <w:rsid w:val="00984D92"/>
    <w:rsid w:val="00985B23"/>
    <w:rsid w:val="0099059A"/>
    <w:rsid w:val="00990F2F"/>
    <w:rsid w:val="00990F39"/>
    <w:rsid w:val="009910F2"/>
    <w:rsid w:val="00991459"/>
    <w:rsid w:val="0099151F"/>
    <w:rsid w:val="009916D2"/>
    <w:rsid w:val="009918DB"/>
    <w:rsid w:val="009929C8"/>
    <w:rsid w:val="009933B7"/>
    <w:rsid w:val="00993571"/>
    <w:rsid w:val="009939EA"/>
    <w:rsid w:val="00995975"/>
    <w:rsid w:val="00997E8A"/>
    <w:rsid w:val="009A01B5"/>
    <w:rsid w:val="009A0BE8"/>
    <w:rsid w:val="009A10CC"/>
    <w:rsid w:val="009A151D"/>
    <w:rsid w:val="009A19BB"/>
    <w:rsid w:val="009A1C34"/>
    <w:rsid w:val="009A3294"/>
    <w:rsid w:val="009A330E"/>
    <w:rsid w:val="009A3CA0"/>
    <w:rsid w:val="009A3D09"/>
    <w:rsid w:val="009A4070"/>
    <w:rsid w:val="009A4306"/>
    <w:rsid w:val="009A4BFD"/>
    <w:rsid w:val="009A4C46"/>
    <w:rsid w:val="009A4D25"/>
    <w:rsid w:val="009A4D65"/>
    <w:rsid w:val="009A5230"/>
    <w:rsid w:val="009A545D"/>
    <w:rsid w:val="009A59F5"/>
    <w:rsid w:val="009B0664"/>
    <w:rsid w:val="009B0AC0"/>
    <w:rsid w:val="009B0AFB"/>
    <w:rsid w:val="009B1208"/>
    <w:rsid w:val="009B22D4"/>
    <w:rsid w:val="009B27D9"/>
    <w:rsid w:val="009B2932"/>
    <w:rsid w:val="009B2BC5"/>
    <w:rsid w:val="009B307C"/>
    <w:rsid w:val="009B3778"/>
    <w:rsid w:val="009B3799"/>
    <w:rsid w:val="009B3815"/>
    <w:rsid w:val="009B46DF"/>
    <w:rsid w:val="009B480D"/>
    <w:rsid w:val="009B4B09"/>
    <w:rsid w:val="009B5E9D"/>
    <w:rsid w:val="009B62BD"/>
    <w:rsid w:val="009B685E"/>
    <w:rsid w:val="009B6BD8"/>
    <w:rsid w:val="009B7029"/>
    <w:rsid w:val="009B7A5E"/>
    <w:rsid w:val="009C0B36"/>
    <w:rsid w:val="009C12FE"/>
    <w:rsid w:val="009C13B5"/>
    <w:rsid w:val="009C188F"/>
    <w:rsid w:val="009C1A7D"/>
    <w:rsid w:val="009C237B"/>
    <w:rsid w:val="009C308E"/>
    <w:rsid w:val="009C3145"/>
    <w:rsid w:val="009C3636"/>
    <w:rsid w:val="009C373C"/>
    <w:rsid w:val="009C37F5"/>
    <w:rsid w:val="009C515C"/>
    <w:rsid w:val="009C55EF"/>
    <w:rsid w:val="009C5747"/>
    <w:rsid w:val="009C6572"/>
    <w:rsid w:val="009C6B1D"/>
    <w:rsid w:val="009C6F7A"/>
    <w:rsid w:val="009D0DC7"/>
    <w:rsid w:val="009D0FFD"/>
    <w:rsid w:val="009D14D2"/>
    <w:rsid w:val="009D2837"/>
    <w:rsid w:val="009D304A"/>
    <w:rsid w:val="009D39F0"/>
    <w:rsid w:val="009D4862"/>
    <w:rsid w:val="009D51F8"/>
    <w:rsid w:val="009D53E8"/>
    <w:rsid w:val="009D5C58"/>
    <w:rsid w:val="009D7219"/>
    <w:rsid w:val="009D78AE"/>
    <w:rsid w:val="009E0828"/>
    <w:rsid w:val="009E11D8"/>
    <w:rsid w:val="009E17AF"/>
    <w:rsid w:val="009E1F17"/>
    <w:rsid w:val="009E20A2"/>
    <w:rsid w:val="009E2608"/>
    <w:rsid w:val="009E28A6"/>
    <w:rsid w:val="009E2D99"/>
    <w:rsid w:val="009E3027"/>
    <w:rsid w:val="009E34F0"/>
    <w:rsid w:val="009E392D"/>
    <w:rsid w:val="009E4B21"/>
    <w:rsid w:val="009E5139"/>
    <w:rsid w:val="009E5AC0"/>
    <w:rsid w:val="009E60B6"/>
    <w:rsid w:val="009E61F8"/>
    <w:rsid w:val="009E641A"/>
    <w:rsid w:val="009E646B"/>
    <w:rsid w:val="009E65D6"/>
    <w:rsid w:val="009E6A72"/>
    <w:rsid w:val="009E7384"/>
    <w:rsid w:val="009E74A9"/>
    <w:rsid w:val="009E7B08"/>
    <w:rsid w:val="009F0467"/>
    <w:rsid w:val="009F0558"/>
    <w:rsid w:val="009F0D45"/>
    <w:rsid w:val="009F1DAC"/>
    <w:rsid w:val="009F28C4"/>
    <w:rsid w:val="009F2F05"/>
    <w:rsid w:val="009F2FC7"/>
    <w:rsid w:val="009F4155"/>
    <w:rsid w:val="009F421F"/>
    <w:rsid w:val="009F479D"/>
    <w:rsid w:val="009F5B81"/>
    <w:rsid w:val="009F5DC2"/>
    <w:rsid w:val="009F685F"/>
    <w:rsid w:val="009F6F79"/>
    <w:rsid w:val="009F7425"/>
    <w:rsid w:val="00A002EE"/>
    <w:rsid w:val="00A0097A"/>
    <w:rsid w:val="00A00B52"/>
    <w:rsid w:val="00A01297"/>
    <w:rsid w:val="00A01DAC"/>
    <w:rsid w:val="00A02B42"/>
    <w:rsid w:val="00A034BD"/>
    <w:rsid w:val="00A03C18"/>
    <w:rsid w:val="00A03DD1"/>
    <w:rsid w:val="00A049DB"/>
    <w:rsid w:val="00A05AD1"/>
    <w:rsid w:val="00A05FDB"/>
    <w:rsid w:val="00A0632D"/>
    <w:rsid w:val="00A068AE"/>
    <w:rsid w:val="00A06A50"/>
    <w:rsid w:val="00A07316"/>
    <w:rsid w:val="00A0764E"/>
    <w:rsid w:val="00A07899"/>
    <w:rsid w:val="00A1074F"/>
    <w:rsid w:val="00A10D47"/>
    <w:rsid w:val="00A115D0"/>
    <w:rsid w:val="00A12398"/>
    <w:rsid w:val="00A12C8F"/>
    <w:rsid w:val="00A130C3"/>
    <w:rsid w:val="00A1315B"/>
    <w:rsid w:val="00A13455"/>
    <w:rsid w:val="00A14042"/>
    <w:rsid w:val="00A147B1"/>
    <w:rsid w:val="00A16C7D"/>
    <w:rsid w:val="00A16DD5"/>
    <w:rsid w:val="00A1786E"/>
    <w:rsid w:val="00A178C9"/>
    <w:rsid w:val="00A213AC"/>
    <w:rsid w:val="00A21B01"/>
    <w:rsid w:val="00A21B3F"/>
    <w:rsid w:val="00A221D0"/>
    <w:rsid w:val="00A2234F"/>
    <w:rsid w:val="00A227EF"/>
    <w:rsid w:val="00A24A89"/>
    <w:rsid w:val="00A24D9B"/>
    <w:rsid w:val="00A24DAE"/>
    <w:rsid w:val="00A26165"/>
    <w:rsid w:val="00A26691"/>
    <w:rsid w:val="00A269BF"/>
    <w:rsid w:val="00A26C85"/>
    <w:rsid w:val="00A2712F"/>
    <w:rsid w:val="00A27A67"/>
    <w:rsid w:val="00A27F20"/>
    <w:rsid w:val="00A30449"/>
    <w:rsid w:val="00A30A32"/>
    <w:rsid w:val="00A30C50"/>
    <w:rsid w:val="00A31BAC"/>
    <w:rsid w:val="00A323C5"/>
    <w:rsid w:val="00A32B1B"/>
    <w:rsid w:val="00A32DC3"/>
    <w:rsid w:val="00A33231"/>
    <w:rsid w:val="00A33BD4"/>
    <w:rsid w:val="00A33D70"/>
    <w:rsid w:val="00A34007"/>
    <w:rsid w:val="00A344A3"/>
    <w:rsid w:val="00A34D98"/>
    <w:rsid w:val="00A35C81"/>
    <w:rsid w:val="00A36390"/>
    <w:rsid w:val="00A36A24"/>
    <w:rsid w:val="00A36D06"/>
    <w:rsid w:val="00A36FC0"/>
    <w:rsid w:val="00A37562"/>
    <w:rsid w:val="00A37622"/>
    <w:rsid w:val="00A418F6"/>
    <w:rsid w:val="00A41B6E"/>
    <w:rsid w:val="00A42135"/>
    <w:rsid w:val="00A42257"/>
    <w:rsid w:val="00A423D0"/>
    <w:rsid w:val="00A4278D"/>
    <w:rsid w:val="00A42D12"/>
    <w:rsid w:val="00A42F1D"/>
    <w:rsid w:val="00A43692"/>
    <w:rsid w:val="00A43FE5"/>
    <w:rsid w:val="00A445DF"/>
    <w:rsid w:val="00A44781"/>
    <w:rsid w:val="00A45D8E"/>
    <w:rsid w:val="00A46027"/>
    <w:rsid w:val="00A46513"/>
    <w:rsid w:val="00A46CD2"/>
    <w:rsid w:val="00A47B9D"/>
    <w:rsid w:val="00A50162"/>
    <w:rsid w:val="00A51169"/>
    <w:rsid w:val="00A526C3"/>
    <w:rsid w:val="00A53597"/>
    <w:rsid w:val="00A54C05"/>
    <w:rsid w:val="00A54FBE"/>
    <w:rsid w:val="00A55E4B"/>
    <w:rsid w:val="00A56982"/>
    <w:rsid w:val="00A5775E"/>
    <w:rsid w:val="00A578E9"/>
    <w:rsid w:val="00A600B3"/>
    <w:rsid w:val="00A605C9"/>
    <w:rsid w:val="00A60959"/>
    <w:rsid w:val="00A60B6A"/>
    <w:rsid w:val="00A61299"/>
    <w:rsid w:val="00A620EF"/>
    <w:rsid w:val="00A63583"/>
    <w:rsid w:val="00A6375D"/>
    <w:rsid w:val="00A64294"/>
    <w:rsid w:val="00A6519D"/>
    <w:rsid w:val="00A65864"/>
    <w:rsid w:val="00A658C8"/>
    <w:rsid w:val="00A6624B"/>
    <w:rsid w:val="00A66628"/>
    <w:rsid w:val="00A6673C"/>
    <w:rsid w:val="00A668F8"/>
    <w:rsid w:val="00A669C2"/>
    <w:rsid w:val="00A66F75"/>
    <w:rsid w:val="00A67DCA"/>
    <w:rsid w:val="00A67EF4"/>
    <w:rsid w:val="00A67F4A"/>
    <w:rsid w:val="00A70933"/>
    <w:rsid w:val="00A71275"/>
    <w:rsid w:val="00A7159A"/>
    <w:rsid w:val="00A72148"/>
    <w:rsid w:val="00A72ABE"/>
    <w:rsid w:val="00A72DD4"/>
    <w:rsid w:val="00A7312A"/>
    <w:rsid w:val="00A74593"/>
    <w:rsid w:val="00A75587"/>
    <w:rsid w:val="00A761E4"/>
    <w:rsid w:val="00A773B9"/>
    <w:rsid w:val="00A77650"/>
    <w:rsid w:val="00A779EA"/>
    <w:rsid w:val="00A77DC5"/>
    <w:rsid w:val="00A80E9D"/>
    <w:rsid w:val="00A817D2"/>
    <w:rsid w:val="00A81846"/>
    <w:rsid w:val="00A81AFD"/>
    <w:rsid w:val="00A8292F"/>
    <w:rsid w:val="00A8297E"/>
    <w:rsid w:val="00A82F58"/>
    <w:rsid w:val="00A843A9"/>
    <w:rsid w:val="00A8554A"/>
    <w:rsid w:val="00A85AAC"/>
    <w:rsid w:val="00A85C32"/>
    <w:rsid w:val="00A85D53"/>
    <w:rsid w:val="00A85F26"/>
    <w:rsid w:val="00A868A6"/>
    <w:rsid w:val="00A86DA9"/>
    <w:rsid w:val="00A8754E"/>
    <w:rsid w:val="00A87709"/>
    <w:rsid w:val="00A87E6D"/>
    <w:rsid w:val="00A90AA7"/>
    <w:rsid w:val="00A90D47"/>
    <w:rsid w:val="00A92AA7"/>
    <w:rsid w:val="00A92C8E"/>
    <w:rsid w:val="00A92FDF"/>
    <w:rsid w:val="00A93ADD"/>
    <w:rsid w:val="00A93D94"/>
    <w:rsid w:val="00A93E5A"/>
    <w:rsid w:val="00A93EA6"/>
    <w:rsid w:val="00A940EA"/>
    <w:rsid w:val="00A94413"/>
    <w:rsid w:val="00A9528C"/>
    <w:rsid w:val="00A95951"/>
    <w:rsid w:val="00A95B04"/>
    <w:rsid w:val="00A95F90"/>
    <w:rsid w:val="00A970F5"/>
    <w:rsid w:val="00A975A0"/>
    <w:rsid w:val="00A97A41"/>
    <w:rsid w:val="00A97C18"/>
    <w:rsid w:val="00A97C35"/>
    <w:rsid w:val="00AA0288"/>
    <w:rsid w:val="00AA05C4"/>
    <w:rsid w:val="00AA0FDA"/>
    <w:rsid w:val="00AA18C5"/>
    <w:rsid w:val="00AA193D"/>
    <w:rsid w:val="00AA21FE"/>
    <w:rsid w:val="00AA2AA4"/>
    <w:rsid w:val="00AA3BE2"/>
    <w:rsid w:val="00AA3C61"/>
    <w:rsid w:val="00AA49F1"/>
    <w:rsid w:val="00AA4E95"/>
    <w:rsid w:val="00AA50E8"/>
    <w:rsid w:val="00AA5115"/>
    <w:rsid w:val="00AA59E7"/>
    <w:rsid w:val="00AA5B8E"/>
    <w:rsid w:val="00AA6EFC"/>
    <w:rsid w:val="00AA72CD"/>
    <w:rsid w:val="00AA7959"/>
    <w:rsid w:val="00AA7961"/>
    <w:rsid w:val="00AB078F"/>
    <w:rsid w:val="00AB0A19"/>
    <w:rsid w:val="00AB0F0B"/>
    <w:rsid w:val="00AB157A"/>
    <w:rsid w:val="00AB1875"/>
    <w:rsid w:val="00AB2F17"/>
    <w:rsid w:val="00AB2FCA"/>
    <w:rsid w:val="00AB3B83"/>
    <w:rsid w:val="00AB3BE5"/>
    <w:rsid w:val="00AB406A"/>
    <w:rsid w:val="00AB4937"/>
    <w:rsid w:val="00AB5D79"/>
    <w:rsid w:val="00AB6309"/>
    <w:rsid w:val="00AB6582"/>
    <w:rsid w:val="00AB6B2F"/>
    <w:rsid w:val="00AB6C18"/>
    <w:rsid w:val="00AB73C8"/>
    <w:rsid w:val="00AB78E4"/>
    <w:rsid w:val="00AB7A5E"/>
    <w:rsid w:val="00AB7E87"/>
    <w:rsid w:val="00AC0693"/>
    <w:rsid w:val="00AC06B6"/>
    <w:rsid w:val="00AC0ABC"/>
    <w:rsid w:val="00AC1636"/>
    <w:rsid w:val="00AC1E5B"/>
    <w:rsid w:val="00AC1E7D"/>
    <w:rsid w:val="00AC2914"/>
    <w:rsid w:val="00AC3B84"/>
    <w:rsid w:val="00AC3D81"/>
    <w:rsid w:val="00AC3FD7"/>
    <w:rsid w:val="00AC589F"/>
    <w:rsid w:val="00AC59E8"/>
    <w:rsid w:val="00AC60A1"/>
    <w:rsid w:val="00AD1516"/>
    <w:rsid w:val="00AD1B37"/>
    <w:rsid w:val="00AD2B9B"/>
    <w:rsid w:val="00AD321F"/>
    <w:rsid w:val="00AD449A"/>
    <w:rsid w:val="00AD44A3"/>
    <w:rsid w:val="00AD4CA5"/>
    <w:rsid w:val="00AD72F2"/>
    <w:rsid w:val="00AD79BD"/>
    <w:rsid w:val="00AE0504"/>
    <w:rsid w:val="00AE14A0"/>
    <w:rsid w:val="00AE1EF2"/>
    <w:rsid w:val="00AE2274"/>
    <w:rsid w:val="00AE2EB3"/>
    <w:rsid w:val="00AE3385"/>
    <w:rsid w:val="00AE33C3"/>
    <w:rsid w:val="00AE3CC3"/>
    <w:rsid w:val="00AE4E9B"/>
    <w:rsid w:val="00AE6C9D"/>
    <w:rsid w:val="00AE6D2B"/>
    <w:rsid w:val="00AE6D6C"/>
    <w:rsid w:val="00AE77B6"/>
    <w:rsid w:val="00AF0033"/>
    <w:rsid w:val="00AF0183"/>
    <w:rsid w:val="00AF117F"/>
    <w:rsid w:val="00AF21C1"/>
    <w:rsid w:val="00AF22D8"/>
    <w:rsid w:val="00AF2A06"/>
    <w:rsid w:val="00AF4272"/>
    <w:rsid w:val="00AF4AF0"/>
    <w:rsid w:val="00AF59BC"/>
    <w:rsid w:val="00AF5AAA"/>
    <w:rsid w:val="00AF6BEF"/>
    <w:rsid w:val="00AF6D67"/>
    <w:rsid w:val="00AF734F"/>
    <w:rsid w:val="00AF77F8"/>
    <w:rsid w:val="00AF7D9C"/>
    <w:rsid w:val="00B0018B"/>
    <w:rsid w:val="00B00EA5"/>
    <w:rsid w:val="00B0122F"/>
    <w:rsid w:val="00B01C52"/>
    <w:rsid w:val="00B030D9"/>
    <w:rsid w:val="00B031A1"/>
    <w:rsid w:val="00B03C05"/>
    <w:rsid w:val="00B03DBC"/>
    <w:rsid w:val="00B04241"/>
    <w:rsid w:val="00B04876"/>
    <w:rsid w:val="00B04DA5"/>
    <w:rsid w:val="00B05B1D"/>
    <w:rsid w:val="00B07468"/>
    <w:rsid w:val="00B07CF4"/>
    <w:rsid w:val="00B11101"/>
    <w:rsid w:val="00B127D1"/>
    <w:rsid w:val="00B12DD0"/>
    <w:rsid w:val="00B131AC"/>
    <w:rsid w:val="00B137D9"/>
    <w:rsid w:val="00B138DA"/>
    <w:rsid w:val="00B13C59"/>
    <w:rsid w:val="00B140BF"/>
    <w:rsid w:val="00B148EC"/>
    <w:rsid w:val="00B15636"/>
    <w:rsid w:val="00B15DEC"/>
    <w:rsid w:val="00B15E0E"/>
    <w:rsid w:val="00B16452"/>
    <w:rsid w:val="00B17316"/>
    <w:rsid w:val="00B17FC3"/>
    <w:rsid w:val="00B20082"/>
    <w:rsid w:val="00B20C42"/>
    <w:rsid w:val="00B2171D"/>
    <w:rsid w:val="00B21F07"/>
    <w:rsid w:val="00B2359E"/>
    <w:rsid w:val="00B23AE4"/>
    <w:rsid w:val="00B247CD"/>
    <w:rsid w:val="00B2516E"/>
    <w:rsid w:val="00B25EFE"/>
    <w:rsid w:val="00B2612D"/>
    <w:rsid w:val="00B26196"/>
    <w:rsid w:val="00B2669C"/>
    <w:rsid w:val="00B276CF"/>
    <w:rsid w:val="00B27AF5"/>
    <w:rsid w:val="00B32EA7"/>
    <w:rsid w:val="00B3312B"/>
    <w:rsid w:val="00B33DC7"/>
    <w:rsid w:val="00B359B0"/>
    <w:rsid w:val="00B35AC2"/>
    <w:rsid w:val="00B36D6B"/>
    <w:rsid w:val="00B372D2"/>
    <w:rsid w:val="00B40AC5"/>
    <w:rsid w:val="00B411CC"/>
    <w:rsid w:val="00B417D1"/>
    <w:rsid w:val="00B42345"/>
    <w:rsid w:val="00B42DA3"/>
    <w:rsid w:val="00B44678"/>
    <w:rsid w:val="00B44768"/>
    <w:rsid w:val="00B45306"/>
    <w:rsid w:val="00B460D7"/>
    <w:rsid w:val="00B46D66"/>
    <w:rsid w:val="00B4718B"/>
    <w:rsid w:val="00B47AD7"/>
    <w:rsid w:val="00B47D93"/>
    <w:rsid w:val="00B5046F"/>
    <w:rsid w:val="00B50D9B"/>
    <w:rsid w:val="00B50E6E"/>
    <w:rsid w:val="00B513C9"/>
    <w:rsid w:val="00B518F7"/>
    <w:rsid w:val="00B51AFD"/>
    <w:rsid w:val="00B52394"/>
    <w:rsid w:val="00B52C46"/>
    <w:rsid w:val="00B52DB3"/>
    <w:rsid w:val="00B538E1"/>
    <w:rsid w:val="00B53C40"/>
    <w:rsid w:val="00B53FC6"/>
    <w:rsid w:val="00B5489E"/>
    <w:rsid w:val="00B54BB8"/>
    <w:rsid w:val="00B550BF"/>
    <w:rsid w:val="00B55E70"/>
    <w:rsid w:val="00B55E94"/>
    <w:rsid w:val="00B56338"/>
    <w:rsid w:val="00B56A3D"/>
    <w:rsid w:val="00B56D17"/>
    <w:rsid w:val="00B575D2"/>
    <w:rsid w:val="00B617B4"/>
    <w:rsid w:val="00B61927"/>
    <w:rsid w:val="00B62659"/>
    <w:rsid w:val="00B6338A"/>
    <w:rsid w:val="00B64D07"/>
    <w:rsid w:val="00B64FC1"/>
    <w:rsid w:val="00B658DA"/>
    <w:rsid w:val="00B663D6"/>
    <w:rsid w:val="00B66A80"/>
    <w:rsid w:val="00B6726F"/>
    <w:rsid w:val="00B7068F"/>
    <w:rsid w:val="00B707F8"/>
    <w:rsid w:val="00B71159"/>
    <w:rsid w:val="00B713A2"/>
    <w:rsid w:val="00B71860"/>
    <w:rsid w:val="00B7253A"/>
    <w:rsid w:val="00B72C77"/>
    <w:rsid w:val="00B73563"/>
    <w:rsid w:val="00B73AFD"/>
    <w:rsid w:val="00B73BC1"/>
    <w:rsid w:val="00B73EEF"/>
    <w:rsid w:val="00B742D8"/>
    <w:rsid w:val="00B74ABE"/>
    <w:rsid w:val="00B74DC7"/>
    <w:rsid w:val="00B753FA"/>
    <w:rsid w:val="00B755E4"/>
    <w:rsid w:val="00B75ECA"/>
    <w:rsid w:val="00B76003"/>
    <w:rsid w:val="00B76AE6"/>
    <w:rsid w:val="00B76E5D"/>
    <w:rsid w:val="00B77296"/>
    <w:rsid w:val="00B80712"/>
    <w:rsid w:val="00B80C07"/>
    <w:rsid w:val="00B80D6A"/>
    <w:rsid w:val="00B81547"/>
    <w:rsid w:val="00B82B8D"/>
    <w:rsid w:val="00B82FB6"/>
    <w:rsid w:val="00B8307C"/>
    <w:rsid w:val="00B832F1"/>
    <w:rsid w:val="00B833A1"/>
    <w:rsid w:val="00B838C3"/>
    <w:rsid w:val="00B83C23"/>
    <w:rsid w:val="00B83ED1"/>
    <w:rsid w:val="00B84454"/>
    <w:rsid w:val="00B84522"/>
    <w:rsid w:val="00B850B8"/>
    <w:rsid w:val="00B85A0F"/>
    <w:rsid w:val="00B86F01"/>
    <w:rsid w:val="00B870B1"/>
    <w:rsid w:val="00B8731A"/>
    <w:rsid w:val="00B87755"/>
    <w:rsid w:val="00B87BB0"/>
    <w:rsid w:val="00B91A47"/>
    <w:rsid w:val="00B91EAE"/>
    <w:rsid w:val="00B91F12"/>
    <w:rsid w:val="00B9287A"/>
    <w:rsid w:val="00B92AD1"/>
    <w:rsid w:val="00B94098"/>
    <w:rsid w:val="00B94472"/>
    <w:rsid w:val="00B94544"/>
    <w:rsid w:val="00B948AD"/>
    <w:rsid w:val="00B94F90"/>
    <w:rsid w:val="00B955DA"/>
    <w:rsid w:val="00B966AC"/>
    <w:rsid w:val="00B966DE"/>
    <w:rsid w:val="00B973DB"/>
    <w:rsid w:val="00BA0700"/>
    <w:rsid w:val="00BA20DA"/>
    <w:rsid w:val="00BA2166"/>
    <w:rsid w:val="00BA3453"/>
    <w:rsid w:val="00BA4551"/>
    <w:rsid w:val="00BA474E"/>
    <w:rsid w:val="00BA4D16"/>
    <w:rsid w:val="00BA4FC2"/>
    <w:rsid w:val="00BA5628"/>
    <w:rsid w:val="00BA5C61"/>
    <w:rsid w:val="00BA7F3C"/>
    <w:rsid w:val="00BB0393"/>
    <w:rsid w:val="00BB12A6"/>
    <w:rsid w:val="00BB1518"/>
    <w:rsid w:val="00BB1FC7"/>
    <w:rsid w:val="00BB22B6"/>
    <w:rsid w:val="00BB25F3"/>
    <w:rsid w:val="00BB28BE"/>
    <w:rsid w:val="00BB3305"/>
    <w:rsid w:val="00BB36EF"/>
    <w:rsid w:val="00BB3DFB"/>
    <w:rsid w:val="00BB50C7"/>
    <w:rsid w:val="00BB58F0"/>
    <w:rsid w:val="00BB614F"/>
    <w:rsid w:val="00BB6342"/>
    <w:rsid w:val="00BB6A8C"/>
    <w:rsid w:val="00BB6B47"/>
    <w:rsid w:val="00BB6BA4"/>
    <w:rsid w:val="00BB7131"/>
    <w:rsid w:val="00BC0590"/>
    <w:rsid w:val="00BC249D"/>
    <w:rsid w:val="00BC2F3A"/>
    <w:rsid w:val="00BC3090"/>
    <w:rsid w:val="00BC37F4"/>
    <w:rsid w:val="00BC383F"/>
    <w:rsid w:val="00BC4605"/>
    <w:rsid w:val="00BC4D3D"/>
    <w:rsid w:val="00BC4D4C"/>
    <w:rsid w:val="00BC4F57"/>
    <w:rsid w:val="00BC5B75"/>
    <w:rsid w:val="00BC5FF5"/>
    <w:rsid w:val="00BC6A80"/>
    <w:rsid w:val="00BC7B3C"/>
    <w:rsid w:val="00BC7D90"/>
    <w:rsid w:val="00BD0248"/>
    <w:rsid w:val="00BD09D7"/>
    <w:rsid w:val="00BD1338"/>
    <w:rsid w:val="00BD2363"/>
    <w:rsid w:val="00BD264F"/>
    <w:rsid w:val="00BD30C6"/>
    <w:rsid w:val="00BD43D3"/>
    <w:rsid w:val="00BD456D"/>
    <w:rsid w:val="00BD4BCA"/>
    <w:rsid w:val="00BD520E"/>
    <w:rsid w:val="00BD5289"/>
    <w:rsid w:val="00BD58B8"/>
    <w:rsid w:val="00BD6424"/>
    <w:rsid w:val="00BD64F7"/>
    <w:rsid w:val="00BD6CE9"/>
    <w:rsid w:val="00BD6CFB"/>
    <w:rsid w:val="00BD712D"/>
    <w:rsid w:val="00BD7B5C"/>
    <w:rsid w:val="00BE11DF"/>
    <w:rsid w:val="00BE2B4E"/>
    <w:rsid w:val="00BE2B79"/>
    <w:rsid w:val="00BE2CE1"/>
    <w:rsid w:val="00BE310A"/>
    <w:rsid w:val="00BE3269"/>
    <w:rsid w:val="00BE3693"/>
    <w:rsid w:val="00BE3DB5"/>
    <w:rsid w:val="00BE4074"/>
    <w:rsid w:val="00BE4607"/>
    <w:rsid w:val="00BE5580"/>
    <w:rsid w:val="00BE671C"/>
    <w:rsid w:val="00BE6D2B"/>
    <w:rsid w:val="00BE6E8C"/>
    <w:rsid w:val="00BE6F67"/>
    <w:rsid w:val="00BE70EB"/>
    <w:rsid w:val="00BE71EC"/>
    <w:rsid w:val="00BE75BB"/>
    <w:rsid w:val="00BE76D0"/>
    <w:rsid w:val="00BF09CC"/>
    <w:rsid w:val="00BF0B54"/>
    <w:rsid w:val="00BF10DD"/>
    <w:rsid w:val="00BF131C"/>
    <w:rsid w:val="00BF253A"/>
    <w:rsid w:val="00BF29DC"/>
    <w:rsid w:val="00BF2EA1"/>
    <w:rsid w:val="00BF5900"/>
    <w:rsid w:val="00BF600E"/>
    <w:rsid w:val="00BF6840"/>
    <w:rsid w:val="00BF6B93"/>
    <w:rsid w:val="00BF76FE"/>
    <w:rsid w:val="00BF7B15"/>
    <w:rsid w:val="00C00B09"/>
    <w:rsid w:val="00C01674"/>
    <w:rsid w:val="00C01F64"/>
    <w:rsid w:val="00C021B5"/>
    <w:rsid w:val="00C02EC0"/>
    <w:rsid w:val="00C045BC"/>
    <w:rsid w:val="00C046E4"/>
    <w:rsid w:val="00C04FDD"/>
    <w:rsid w:val="00C054F0"/>
    <w:rsid w:val="00C056B8"/>
    <w:rsid w:val="00C0639A"/>
    <w:rsid w:val="00C06A84"/>
    <w:rsid w:val="00C07222"/>
    <w:rsid w:val="00C076AF"/>
    <w:rsid w:val="00C07950"/>
    <w:rsid w:val="00C07C09"/>
    <w:rsid w:val="00C10A21"/>
    <w:rsid w:val="00C10F74"/>
    <w:rsid w:val="00C1114A"/>
    <w:rsid w:val="00C1179B"/>
    <w:rsid w:val="00C117D6"/>
    <w:rsid w:val="00C1285A"/>
    <w:rsid w:val="00C1314D"/>
    <w:rsid w:val="00C1395A"/>
    <w:rsid w:val="00C139AC"/>
    <w:rsid w:val="00C14746"/>
    <w:rsid w:val="00C14D3D"/>
    <w:rsid w:val="00C152F5"/>
    <w:rsid w:val="00C15387"/>
    <w:rsid w:val="00C1562E"/>
    <w:rsid w:val="00C156C9"/>
    <w:rsid w:val="00C159A2"/>
    <w:rsid w:val="00C15E0E"/>
    <w:rsid w:val="00C161B3"/>
    <w:rsid w:val="00C1662E"/>
    <w:rsid w:val="00C16706"/>
    <w:rsid w:val="00C16F7B"/>
    <w:rsid w:val="00C17357"/>
    <w:rsid w:val="00C17BF0"/>
    <w:rsid w:val="00C20A27"/>
    <w:rsid w:val="00C20CE8"/>
    <w:rsid w:val="00C22E01"/>
    <w:rsid w:val="00C236F2"/>
    <w:rsid w:val="00C23B6E"/>
    <w:rsid w:val="00C2461E"/>
    <w:rsid w:val="00C24EDC"/>
    <w:rsid w:val="00C25178"/>
    <w:rsid w:val="00C252D0"/>
    <w:rsid w:val="00C25730"/>
    <w:rsid w:val="00C25A8C"/>
    <w:rsid w:val="00C262EE"/>
    <w:rsid w:val="00C26A10"/>
    <w:rsid w:val="00C27C1B"/>
    <w:rsid w:val="00C27E8F"/>
    <w:rsid w:val="00C30CB0"/>
    <w:rsid w:val="00C30EF2"/>
    <w:rsid w:val="00C32A15"/>
    <w:rsid w:val="00C33399"/>
    <w:rsid w:val="00C33574"/>
    <w:rsid w:val="00C33EBD"/>
    <w:rsid w:val="00C345C1"/>
    <w:rsid w:val="00C346B1"/>
    <w:rsid w:val="00C34E2B"/>
    <w:rsid w:val="00C34EF7"/>
    <w:rsid w:val="00C3503F"/>
    <w:rsid w:val="00C355FE"/>
    <w:rsid w:val="00C36700"/>
    <w:rsid w:val="00C408FB"/>
    <w:rsid w:val="00C40AB0"/>
    <w:rsid w:val="00C414A6"/>
    <w:rsid w:val="00C41915"/>
    <w:rsid w:val="00C42629"/>
    <w:rsid w:val="00C43AC6"/>
    <w:rsid w:val="00C43D34"/>
    <w:rsid w:val="00C43E5F"/>
    <w:rsid w:val="00C449A2"/>
    <w:rsid w:val="00C4526B"/>
    <w:rsid w:val="00C45E56"/>
    <w:rsid w:val="00C4694C"/>
    <w:rsid w:val="00C46DD1"/>
    <w:rsid w:val="00C47454"/>
    <w:rsid w:val="00C47AB8"/>
    <w:rsid w:val="00C503DE"/>
    <w:rsid w:val="00C5091E"/>
    <w:rsid w:val="00C53810"/>
    <w:rsid w:val="00C53C3E"/>
    <w:rsid w:val="00C54F55"/>
    <w:rsid w:val="00C55284"/>
    <w:rsid w:val="00C552C6"/>
    <w:rsid w:val="00C55C00"/>
    <w:rsid w:val="00C568D0"/>
    <w:rsid w:val="00C56BE3"/>
    <w:rsid w:val="00C57951"/>
    <w:rsid w:val="00C60237"/>
    <w:rsid w:val="00C613D4"/>
    <w:rsid w:val="00C6222F"/>
    <w:rsid w:val="00C62B88"/>
    <w:rsid w:val="00C639CF"/>
    <w:rsid w:val="00C64D2A"/>
    <w:rsid w:val="00C653CB"/>
    <w:rsid w:val="00C66ECA"/>
    <w:rsid w:val="00C670A6"/>
    <w:rsid w:val="00C67322"/>
    <w:rsid w:val="00C67750"/>
    <w:rsid w:val="00C67C17"/>
    <w:rsid w:val="00C70876"/>
    <w:rsid w:val="00C70939"/>
    <w:rsid w:val="00C70CBA"/>
    <w:rsid w:val="00C71178"/>
    <w:rsid w:val="00C7144C"/>
    <w:rsid w:val="00C716D4"/>
    <w:rsid w:val="00C7179E"/>
    <w:rsid w:val="00C71F0A"/>
    <w:rsid w:val="00C72116"/>
    <w:rsid w:val="00C7255D"/>
    <w:rsid w:val="00C72BCA"/>
    <w:rsid w:val="00C72F52"/>
    <w:rsid w:val="00C73A79"/>
    <w:rsid w:val="00C75AF4"/>
    <w:rsid w:val="00C765D8"/>
    <w:rsid w:val="00C76611"/>
    <w:rsid w:val="00C7754E"/>
    <w:rsid w:val="00C77550"/>
    <w:rsid w:val="00C80929"/>
    <w:rsid w:val="00C80B51"/>
    <w:rsid w:val="00C813BA"/>
    <w:rsid w:val="00C824D4"/>
    <w:rsid w:val="00C8360B"/>
    <w:rsid w:val="00C83D4B"/>
    <w:rsid w:val="00C83D82"/>
    <w:rsid w:val="00C83EF9"/>
    <w:rsid w:val="00C845F6"/>
    <w:rsid w:val="00C85345"/>
    <w:rsid w:val="00C85486"/>
    <w:rsid w:val="00C8599E"/>
    <w:rsid w:val="00C86C4D"/>
    <w:rsid w:val="00C86E81"/>
    <w:rsid w:val="00C9054F"/>
    <w:rsid w:val="00C90E72"/>
    <w:rsid w:val="00C9137D"/>
    <w:rsid w:val="00C91975"/>
    <w:rsid w:val="00C91D99"/>
    <w:rsid w:val="00C92187"/>
    <w:rsid w:val="00C927B0"/>
    <w:rsid w:val="00C92C77"/>
    <w:rsid w:val="00C93C35"/>
    <w:rsid w:val="00C93EDE"/>
    <w:rsid w:val="00C940DC"/>
    <w:rsid w:val="00C95353"/>
    <w:rsid w:val="00C95BCC"/>
    <w:rsid w:val="00C96158"/>
    <w:rsid w:val="00C962D7"/>
    <w:rsid w:val="00C96B5E"/>
    <w:rsid w:val="00C96EE9"/>
    <w:rsid w:val="00C96F9D"/>
    <w:rsid w:val="00C96FB9"/>
    <w:rsid w:val="00C979A3"/>
    <w:rsid w:val="00CA00E2"/>
    <w:rsid w:val="00CA14A4"/>
    <w:rsid w:val="00CA1F24"/>
    <w:rsid w:val="00CA4112"/>
    <w:rsid w:val="00CA4DD0"/>
    <w:rsid w:val="00CA670D"/>
    <w:rsid w:val="00CA6D15"/>
    <w:rsid w:val="00CA73E4"/>
    <w:rsid w:val="00CA7798"/>
    <w:rsid w:val="00CB0AF9"/>
    <w:rsid w:val="00CB0FA2"/>
    <w:rsid w:val="00CB1345"/>
    <w:rsid w:val="00CB195D"/>
    <w:rsid w:val="00CB1E70"/>
    <w:rsid w:val="00CB292F"/>
    <w:rsid w:val="00CB2B06"/>
    <w:rsid w:val="00CB2E4E"/>
    <w:rsid w:val="00CB36D4"/>
    <w:rsid w:val="00CB3FE9"/>
    <w:rsid w:val="00CB46D1"/>
    <w:rsid w:val="00CB4946"/>
    <w:rsid w:val="00CB5349"/>
    <w:rsid w:val="00CB5A0A"/>
    <w:rsid w:val="00CB61CB"/>
    <w:rsid w:val="00CB61E8"/>
    <w:rsid w:val="00CB6727"/>
    <w:rsid w:val="00CB6B3C"/>
    <w:rsid w:val="00CB6F1D"/>
    <w:rsid w:val="00CB7881"/>
    <w:rsid w:val="00CB7E8A"/>
    <w:rsid w:val="00CC053D"/>
    <w:rsid w:val="00CC0DDC"/>
    <w:rsid w:val="00CC0EAC"/>
    <w:rsid w:val="00CC14ED"/>
    <w:rsid w:val="00CC1873"/>
    <w:rsid w:val="00CC1FE1"/>
    <w:rsid w:val="00CC2564"/>
    <w:rsid w:val="00CC28DB"/>
    <w:rsid w:val="00CC2B54"/>
    <w:rsid w:val="00CC2EF5"/>
    <w:rsid w:val="00CC2FD2"/>
    <w:rsid w:val="00CC3207"/>
    <w:rsid w:val="00CC43A3"/>
    <w:rsid w:val="00CC4A67"/>
    <w:rsid w:val="00CC5A62"/>
    <w:rsid w:val="00CC6261"/>
    <w:rsid w:val="00CC78A0"/>
    <w:rsid w:val="00CD07EA"/>
    <w:rsid w:val="00CD0C98"/>
    <w:rsid w:val="00CD1F29"/>
    <w:rsid w:val="00CD2228"/>
    <w:rsid w:val="00CD22B4"/>
    <w:rsid w:val="00CD2372"/>
    <w:rsid w:val="00CD25FF"/>
    <w:rsid w:val="00CD3312"/>
    <w:rsid w:val="00CD34E2"/>
    <w:rsid w:val="00CD4036"/>
    <w:rsid w:val="00CD405D"/>
    <w:rsid w:val="00CD41F1"/>
    <w:rsid w:val="00CD473C"/>
    <w:rsid w:val="00CD49BC"/>
    <w:rsid w:val="00CD587F"/>
    <w:rsid w:val="00CD5BBB"/>
    <w:rsid w:val="00CD7110"/>
    <w:rsid w:val="00CD7569"/>
    <w:rsid w:val="00CD7D4E"/>
    <w:rsid w:val="00CD7DA3"/>
    <w:rsid w:val="00CE023F"/>
    <w:rsid w:val="00CE0466"/>
    <w:rsid w:val="00CE0A79"/>
    <w:rsid w:val="00CE0C43"/>
    <w:rsid w:val="00CE2B6C"/>
    <w:rsid w:val="00CE33BA"/>
    <w:rsid w:val="00CE383C"/>
    <w:rsid w:val="00CE4C5B"/>
    <w:rsid w:val="00CE5246"/>
    <w:rsid w:val="00CE5283"/>
    <w:rsid w:val="00CE5495"/>
    <w:rsid w:val="00CE61E7"/>
    <w:rsid w:val="00CE6586"/>
    <w:rsid w:val="00CE6F2C"/>
    <w:rsid w:val="00CE73E0"/>
    <w:rsid w:val="00CE7423"/>
    <w:rsid w:val="00CE7469"/>
    <w:rsid w:val="00CE765E"/>
    <w:rsid w:val="00CE7CD0"/>
    <w:rsid w:val="00CF018A"/>
    <w:rsid w:val="00CF0660"/>
    <w:rsid w:val="00CF083F"/>
    <w:rsid w:val="00CF1694"/>
    <w:rsid w:val="00CF1AEE"/>
    <w:rsid w:val="00CF3290"/>
    <w:rsid w:val="00CF51BE"/>
    <w:rsid w:val="00CF54B8"/>
    <w:rsid w:val="00CF74F8"/>
    <w:rsid w:val="00CF7866"/>
    <w:rsid w:val="00CF7A53"/>
    <w:rsid w:val="00CF7FA9"/>
    <w:rsid w:val="00D000B9"/>
    <w:rsid w:val="00D00414"/>
    <w:rsid w:val="00D01743"/>
    <w:rsid w:val="00D01D62"/>
    <w:rsid w:val="00D02D21"/>
    <w:rsid w:val="00D030E0"/>
    <w:rsid w:val="00D03B17"/>
    <w:rsid w:val="00D04484"/>
    <w:rsid w:val="00D045CA"/>
    <w:rsid w:val="00D0488E"/>
    <w:rsid w:val="00D054AA"/>
    <w:rsid w:val="00D058B2"/>
    <w:rsid w:val="00D05D87"/>
    <w:rsid w:val="00D05FFA"/>
    <w:rsid w:val="00D0768C"/>
    <w:rsid w:val="00D07947"/>
    <w:rsid w:val="00D07BBF"/>
    <w:rsid w:val="00D07F01"/>
    <w:rsid w:val="00D10AB2"/>
    <w:rsid w:val="00D1102F"/>
    <w:rsid w:val="00D1274A"/>
    <w:rsid w:val="00D136D4"/>
    <w:rsid w:val="00D143BA"/>
    <w:rsid w:val="00D143F8"/>
    <w:rsid w:val="00D14748"/>
    <w:rsid w:val="00D1482F"/>
    <w:rsid w:val="00D14B9B"/>
    <w:rsid w:val="00D155C3"/>
    <w:rsid w:val="00D15CAD"/>
    <w:rsid w:val="00D15FD3"/>
    <w:rsid w:val="00D1653D"/>
    <w:rsid w:val="00D1666B"/>
    <w:rsid w:val="00D166AD"/>
    <w:rsid w:val="00D17384"/>
    <w:rsid w:val="00D1783D"/>
    <w:rsid w:val="00D17B3A"/>
    <w:rsid w:val="00D201E0"/>
    <w:rsid w:val="00D20230"/>
    <w:rsid w:val="00D205FC"/>
    <w:rsid w:val="00D20659"/>
    <w:rsid w:val="00D21127"/>
    <w:rsid w:val="00D21E2B"/>
    <w:rsid w:val="00D223AB"/>
    <w:rsid w:val="00D226DD"/>
    <w:rsid w:val="00D227E4"/>
    <w:rsid w:val="00D22A12"/>
    <w:rsid w:val="00D22E3A"/>
    <w:rsid w:val="00D231C6"/>
    <w:rsid w:val="00D2343D"/>
    <w:rsid w:val="00D23F1F"/>
    <w:rsid w:val="00D23F53"/>
    <w:rsid w:val="00D24690"/>
    <w:rsid w:val="00D24849"/>
    <w:rsid w:val="00D251BB"/>
    <w:rsid w:val="00D25296"/>
    <w:rsid w:val="00D2557D"/>
    <w:rsid w:val="00D2571E"/>
    <w:rsid w:val="00D258EE"/>
    <w:rsid w:val="00D260F8"/>
    <w:rsid w:val="00D26B25"/>
    <w:rsid w:val="00D30B26"/>
    <w:rsid w:val="00D30C23"/>
    <w:rsid w:val="00D32218"/>
    <w:rsid w:val="00D346B3"/>
    <w:rsid w:val="00D34832"/>
    <w:rsid w:val="00D34D55"/>
    <w:rsid w:val="00D3541D"/>
    <w:rsid w:val="00D35520"/>
    <w:rsid w:val="00D35640"/>
    <w:rsid w:val="00D358DE"/>
    <w:rsid w:val="00D35F8E"/>
    <w:rsid w:val="00D36112"/>
    <w:rsid w:val="00D3640B"/>
    <w:rsid w:val="00D36C63"/>
    <w:rsid w:val="00D4040F"/>
    <w:rsid w:val="00D409A3"/>
    <w:rsid w:val="00D40D3C"/>
    <w:rsid w:val="00D40EB3"/>
    <w:rsid w:val="00D41404"/>
    <w:rsid w:val="00D419F0"/>
    <w:rsid w:val="00D41D34"/>
    <w:rsid w:val="00D41FC8"/>
    <w:rsid w:val="00D42689"/>
    <w:rsid w:val="00D43174"/>
    <w:rsid w:val="00D43822"/>
    <w:rsid w:val="00D440B8"/>
    <w:rsid w:val="00D4424C"/>
    <w:rsid w:val="00D44BEA"/>
    <w:rsid w:val="00D453AA"/>
    <w:rsid w:val="00D454CF"/>
    <w:rsid w:val="00D455DE"/>
    <w:rsid w:val="00D463AE"/>
    <w:rsid w:val="00D46696"/>
    <w:rsid w:val="00D467F6"/>
    <w:rsid w:val="00D46DDE"/>
    <w:rsid w:val="00D471C3"/>
    <w:rsid w:val="00D47300"/>
    <w:rsid w:val="00D473F6"/>
    <w:rsid w:val="00D50C91"/>
    <w:rsid w:val="00D51454"/>
    <w:rsid w:val="00D51E6A"/>
    <w:rsid w:val="00D51FC7"/>
    <w:rsid w:val="00D522E9"/>
    <w:rsid w:val="00D524D3"/>
    <w:rsid w:val="00D525A0"/>
    <w:rsid w:val="00D529D9"/>
    <w:rsid w:val="00D52A9F"/>
    <w:rsid w:val="00D533F9"/>
    <w:rsid w:val="00D53714"/>
    <w:rsid w:val="00D5401E"/>
    <w:rsid w:val="00D54BE5"/>
    <w:rsid w:val="00D54EF5"/>
    <w:rsid w:val="00D559F9"/>
    <w:rsid w:val="00D55F72"/>
    <w:rsid w:val="00D56B14"/>
    <w:rsid w:val="00D5762D"/>
    <w:rsid w:val="00D6044E"/>
    <w:rsid w:val="00D60468"/>
    <w:rsid w:val="00D60605"/>
    <w:rsid w:val="00D606CB"/>
    <w:rsid w:val="00D60E1F"/>
    <w:rsid w:val="00D61664"/>
    <w:rsid w:val="00D619A4"/>
    <w:rsid w:val="00D61B5F"/>
    <w:rsid w:val="00D64078"/>
    <w:rsid w:val="00D65570"/>
    <w:rsid w:val="00D662F1"/>
    <w:rsid w:val="00D6630C"/>
    <w:rsid w:val="00D66A4C"/>
    <w:rsid w:val="00D6758A"/>
    <w:rsid w:val="00D67976"/>
    <w:rsid w:val="00D707D4"/>
    <w:rsid w:val="00D70CB2"/>
    <w:rsid w:val="00D710E2"/>
    <w:rsid w:val="00D713AB"/>
    <w:rsid w:val="00D71C3C"/>
    <w:rsid w:val="00D72118"/>
    <w:rsid w:val="00D721ED"/>
    <w:rsid w:val="00D737CF"/>
    <w:rsid w:val="00D739B8"/>
    <w:rsid w:val="00D73C22"/>
    <w:rsid w:val="00D74684"/>
    <w:rsid w:val="00D74CFF"/>
    <w:rsid w:val="00D74D1E"/>
    <w:rsid w:val="00D74D6F"/>
    <w:rsid w:val="00D7549D"/>
    <w:rsid w:val="00D75D24"/>
    <w:rsid w:val="00D7737C"/>
    <w:rsid w:val="00D77554"/>
    <w:rsid w:val="00D77BB7"/>
    <w:rsid w:val="00D80485"/>
    <w:rsid w:val="00D81C99"/>
    <w:rsid w:val="00D81DAE"/>
    <w:rsid w:val="00D82D24"/>
    <w:rsid w:val="00D82FE1"/>
    <w:rsid w:val="00D83182"/>
    <w:rsid w:val="00D83FF6"/>
    <w:rsid w:val="00D84221"/>
    <w:rsid w:val="00D84F23"/>
    <w:rsid w:val="00D8567B"/>
    <w:rsid w:val="00D86059"/>
    <w:rsid w:val="00D86236"/>
    <w:rsid w:val="00D86404"/>
    <w:rsid w:val="00D86DAC"/>
    <w:rsid w:val="00D8714B"/>
    <w:rsid w:val="00D874AA"/>
    <w:rsid w:val="00D87CB4"/>
    <w:rsid w:val="00D90E46"/>
    <w:rsid w:val="00D910E4"/>
    <w:rsid w:val="00D91483"/>
    <w:rsid w:val="00D918B7"/>
    <w:rsid w:val="00D92508"/>
    <w:rsid w:val="00D92C03"/>
    <w:rsid w:val="00D92C57"/>
    <w:rsid w:val="00D92DB6"/>
    <w:rsid w:val="00D930B0"/>
    <w:rsid w:val="00D9384A"/>
    <w:rsid w:val="00D9397E"/>
    <w:rsid w:val="00D93B3E"/>
    <w:rsid w:val="00D942C0"/>
    <w:rsid w:val="00D94744"/>
    <w:rsid w:val="00D94992"/>
    <w:rsid w:val="00D94C56"/>
    <w:rsid w:val="00D94DA4"/>
    <w:rsid w:val="00D958FA"/>
    <w:rsid w:val="00D95BB6"/>
    <w:rsid w:val="00D95F90"/>
    <w:rsid w:val="00D960FA"/>
    <w:rsid w:val="00D967E7"/>
    <w:rsid w:val="00D96A36"/>
    <w:rsid w:val="00D97029"/>
    <w:rsid w:val="00D97589"/>
    <w:rsid w:val="00D97E83"/>
    <w:rsid w:val="00DA01BD"/>
    <w:rsid w:val="00DA0E85"/>
    <w:rsid w:val="00DA14D6"/>
    <w:rsid w:val="00DA15F3"/>
    <w:rsid w:val="00DA1DA3"/>
    <w:rsid w:val="00DA1DBD"/>
    <w:rsid w:val="00DA2132"/>
    <w:rsid w:val="00DA2148"/>
    <w:rsid w:val="00DA2398"/>
    <w:rsid w:val="00DA2742"/>
    <w:rsid w:val="00DA2C6A"/>
    <w:rsid w:val="00DA39D4"/>
    <w:rsid w:val="00DA44D2"/>
    <w:rsid w:val="00DA52CD"/>
    <w:rsid w:val="00DA564A"/>
    <w:rsid w:val="00DA5B8C"/>
    <w:rsid w:val="00DA5C81"/>
    <w:rsid w:val="00DA5E0D"/>
    <w:rsid w:val="00DA5E80"/>
    <w:rsid w:val="00DA612D"/>
    <w:rsid w:val="00DA6B88"/>
    <w:rsid w:val="00DA7E27"/>
    <w:rsid w:val="00DB12E3"/>
    <w:rsid w:val="00DB1569"/>
    <w:rsid w:val="00DB196F"/>
    <w:rsid w:val="00DB1FEF"/>
    <w:rsid w:val="00DB2943"/>
    <w:rsid w:val="00DB2976"/>
    <w:rsid w:val="00DB2D20"/>
    <w:rsid w:val="00DB3261"/>
    <w:rsid w:val="00DB3BBD"/>
    <w:rsid w:val="00DB4B63"/>
    <w:rsid w:val="00DB4BB9"/>
    <w:rsid w:val="00DB5381"/>
    <w:rsid w:val="00DB5AA7"/>
    <w:rsid w:val="00DB5DC1"/>
    <w:rsid w:val="00DB6346"/>
    <w:rsid w:val="00DB6AE5"/>
    <w:rsid w:val="00DB71AF"/>
    <w:rsid w:val="00DB71CE"/>
    <w:rsid w:val="00DB7CB3"/>
    <w:rsid w:val="00DC0317"/>
    <w:rsid w:val="00DC0AEB"/>
    <w:rsid w:val="00DC1296"/>
    <w:rsid w:val="00DC2966"/>
    <w:rsid w:val="00DC299F"/>
    <w:rsid w:val="00DC4054"/>
    <w:rsid w:val="00DC4843"/>
    <w:rsid w:val="00DC496E"/>
    <w:rsid w:val="00DC7A62"/>
    <w:rsid w:val="00DD0265"/>
    <w:rsid w:val="00DD0858"/>
    <w:rsid w:val="00DD0989"/>
    <w:rsid w:val="00DD0BF0"/>
    <w:rsid w:val="00DD0DB1"/>
    <w:rsid w:val="00DD1DD6"/>
    <w:rsid w:val="00DD215D"/>
    <w:rsid w:val="00DD2F0B"/>
    <w:rsid w:val="00DD3564"/>
    <w:rsid w:val="00DD46FF"/>
    <w:rsid w:val="00DD4886"/>
    <w:rsid w:val="00DD49B8"/>
    <w:rsid w:val="00DD4AE3"/>
    <w:rsid w:val="00DD5255"/>
    <w:rsid w:val="00DD5691"/>
    <w:rsid w:val="00DD6111"/>
    <w:rsid w:val="00DD6A17"/>
    <w:rsid w:val="00DD6B16"/>
    <w:rsid w:val="00DD7518"/>
    <w:rsid w:val="00DD7596"/>
    <w:rsid w:val="00DE0389"/>
    <w:rsid w:val="00DE0974"/>
    <w:rsid w:val="00DE1446"/>
    <w:rsid w:val="00DE1718"/>
    <w:rsid w:val="00DE2013"/>
    <w:rsid w:val="00DE20E5"/>
    <w:rsid w:val="00DE23CE"/>
    <w:rsid w:val="00DE24D4"/>
    <w:rsid w:val="00DE2921"/>
    <w:rsid w:val="00DE2984"/>
    <w:rsid w:val="00DE29FD"/>
    <w:rsid w:val="00DE3101"/>
    <w:rsid w:val="00DE38AF"/>
    <w:rsid w:val="00DE3A59"/>
    <w:rsid w:val="00DE3FC9"/>
    <w:rsid w:val="00DE405A"/>
    <w:rsid w:val="00DE586B"/>
    <w:rsid w:val="00DE6C90"/>
    <w:rsid w:val="00DE6CF3"/>
    <w:rsid w:val="00DE72C9"/>
    <w:rsid w:val="00DE757D"/>
    <w:rsid w:val="00DE79A4"/>
    <w:rsid w:val="00DE7C17"/>
    <w:rsid w:val="00DE7D3B"/>
    <w:rsid w:val="00DF1009"/>
    <w:rsid w:val="00DF149B"/>
    <w:rsid w:val="00DF1528"/>
    <w:rsid w:val="00DF20EE"/>
    <w:rsid w:val="00DF21A8"/>
    <w:rsid w:val="00DF340E"/>
    <w:rsid w:val="00DF3BAB"/>
    <w:rsid w:val="00DF3DF2"/>
    <w:rsid w:val="00DF50CF"/>
    <w:rsid w:val="00DF52C5"/>
    <w:rsid w:val="00DF5F0A"/>
    <w:rsid w:val="00DF6203"/>
    <w:rsid w:val="00DF6258"/>
    <w:rsid w:val="00DF632E"/>
    <w:rsid w:val="00DF672F"/>
    <w:rsid w:val="00DF7105"/>
    <w:rsid w:val="00DF797F"/>
    <w:rsid w:val="00E000B1"/>
    <w:rsid w:val="00E02F20"/>
    <w:rsid w:val="00E030E3"/>
    <w:rsid w:val="00E037C2"/>
    <w:rsid w:val="00E05210"/>
    <w:rsid w:val="00E0596E"/>
    <w:rsid w:val="00E05ADD"/>
    <w:rsid w:val="00E05DAF"/>
    <w:rsid w:val="00E10C68"/>
    <w:rsid w:val="00E10E71"/>
    <w:rsid w:val="00E12487"/>
    <w:rsid w:val="00E1351B"/>
    <w:rsid w:val="00E1533C"/>
    <w:rsid w:val="00E16DE7"/>
    <w:rsid w:val="00E16EF6"/>
    <w:rsid w:val="00E1762B"/>
    <w:rsid w:val="00E17780"/>
    <w:rsid w:val="00E17F42"/>
    <w:rsid w:val="00E201A8"/>
    <w:rsid w:val="00E20948"/>
    <w:rsid w:val="00E20B2F"/>
    <w:rsid w:val="00E225F1"/>
    <w:rsid w:val="00E2324F"/>
    <w:rsid w:val="00E24EBB"/>
    <w:rsid w:val="00E253B1"/>
    <w:rsid w:val="00E25963"/>
    <w:rsid w:val="00E25BC8"/>
    <w:rsid w:val="00E26D38"/>
    <w:rsid w:val="00E26D67"/>
    <w:rsid w:val="00E2720B"/>
    <w:rsid w:val="00E27400"/>
    <w:rsid w:val="00E301AE"/>
    <w:rsid w:val="00E307F1"/>
    <w:rsid w:val="00E309B1"/>
    <w:rsid w:val="00E31027"/>
    <w:rsid w:val="00E32E08"/>
    <w:rsid w:val="00E32F18"/>
    <w:rsid w:val="00E3308C"/>
    <w:rsid w:val="00E3344E"/>
    <w:rsid w:val="00E3351F"/>
    <w:rsid w:val="00E337C9"/>
    <w:rsid w:val="00E34590"/>
    <w:rsid w:val="00E34816"/>
    <w:rsid w:val="00E3556B"/>
    <w:rsid w:val="00E35708"/>
    <w:rsid w:val="00E35C5E"/>
    <w:rsid w:val="00E35E28"/>
    <w:rsid w:val="00E3703F"/>
    <w:rsid w:val="00E37F47"/>
    <w:rsid w:val="00E37FBF"/>
    <w:rsid w:val="00E4054B"/>
    <w:rsid w:val="00E408E2"/>
    <w:rsid w:val="00E40EEF"/>
    <w:rsid w:val="00E413D7"/>
    <w:rsid w:val="00E428BA"/>
    <w:rsid w:val="00E42D63"/>
    <w:rsid w:val="00E434BB"/>
    <w:rsid w:val="00E4516F"/>
    <w:rsid w:val="00E45724"/>
    <w:rsid w:val="00E45CC6"/>
    <w:rsid w:val="00E45DC0"/>
    <w:rsid w:val="00E45DC4"/>
    <w:rsid w:val="00E45FF1"/>
    <w:rsid w:val="00E4650B"/>
    <w:rsid w:val="00E4701E"/>
    <w:rsid w:val="00E478D8"/>
    <w:rsid w:val="00E47D77"/>
    <w:rsid w:val="00E50487"/>
    <w:rsid w:val="00E50B30"/>
    <w:rsid w:val="00E510ED"/>
    <w:rsid w:val="00E514DE"/>
    <w:rsid w:val="00E52179"/>
    <w:rsid w:val="00E521EE"/>
    <w:rsid w:val="00E522C5"/>
    <w:rsid w:val="00E5365C"/>
    <w:rsid w:val="00E53E18"/>
    <w:rsid w:val="00E54C64"/>
    <w:rsid w:val="00E552F0"/>
    <w:rsid w:val="00E565C5"/>
    <w:rsid w:val="00E56B48"/>
    <w:rsid w:val="00E57DEE"/>
    <w:rsid w:val="00E60E20"/>
    <w:rsid w:val="00E6134A"/>
    <w:rsid w:val="00E61793"/>
    <w:rsid w:val="00E61E5B"/>
    <w:rsid w:val="00E62943"/>
    <w:rsid w:val="00E64294"/>
    <w:rsid w:val="00E6477A"/>
    <w:rsid w:val="00E6485F"/>
    <w:rsid w:val="00E64F7A"/>
    <w:rsid w:val="00E652F0"/>
    <w:rsid w:val="00E6648E"/>
    <w:rsid w:val="00E66C2F"/>
    <w:rsid w:val="00E67AC1"/>
    <w:rsid w:val="00E67F3D"/>
    <w:rsid w:val="00E705B3"/>
    <w:rsid w:val="00E70983"/>
    <w:rsid w:val="00E70DFC"/>
    <w:rsid w:val="00E70F2F"/>
    <w:rsid w:val="00E71030"/>
    <w:rsid w:val="00E71818"/>
    <w:rsid w:val="00E71B72"/>
    <w:rsid w:val="00E7216D"/>
    <w:rsid w:val="00E7226B"/>
    <w:rsid w:val="00E724ED"/>
    <w:rsid w:val="00E72F42"/>
    <w:rsid w:val="00E7304C"/>
    <w:rsid w:val="00E7326E"/>
    <w:rsid w:val="00E74D90"/>
    <w:rsid w:val="00E757D3"/>
    <w:rsid w:val="00E75938"/>
    <w:rsid w:val="00E75AFC"/>
    <w:rsid w:val="00E7607F"/>
    <w:rsid w:val="00E76949"/>
    <w:rsid w:val="00E7695C"/>
    <w:rsid w:val="00E770FE"/>
    <w:rsid w:val="00E775E2"/>
    <w:rsid w:val="00E779BA"/>
    <w:rsid w:val="00E804E4"/>
    <w:rsid w:val="00E808B8"/>
    <w:rsid w:val="00E80DA7"/>
    <w:rsid w:val="00E829B1"/>
    <w:rsid w:val="00E82B32"/>
    <w:rsid w:val="00E82CEE"/>
    <w:rsid w:val="00E8303A"/>
    <w:rsid w:val="00E85620"/>
    <w:rsid w:val="00E858A4"/>
    <w:rsid w:val="00E8673E"/>
    <w:rsid w:val="00E86F60"/>
    <w:rsid w:val="00E86F81"/>
    <w:rsid w:val="00E876F6"/>
    <w:rsid w:val="00E90F36"/>
    <w:rsid w:val="00E9213B"/>
    <w:rsid w:val="00E92806"/>
    <w:rsid w:val="00E92C7A"/>
    <w:rsid w:val="00E92E8E"/>
    <w:rsid w:val="00E937F8"/>
    <w:rsid w:val="00E9460D"/>
    <w:rsid w:val="00E94669"/>
    <w:rsid w:val="00E95569"/>
    <w:rsid w:val="00E9696E"/>
    <w:rsid w:val="00E96BFD"/>
    <w:rsid w:val="00E97842"/>
    <w:rsid w:val="00EA01A1"/>
    <w:rsid w:val="00EA0683"/>
    <w:rsid w:val="00EA0DF1"/>
    <w:rsid w:val="00EA0E3B"/>
    <w:rsid w:val="00EA0E78"/>
    <w:rsid w:val="00EA1EA9"/>
    <w:rsid w:val="00EA2F62"/>
    <w:rsid w:val="00EA3297"/>
    <w:rsid w:val="00EA3400"/>
    <w:rsid w:val="00EA3F2B"/>
    <w:rsid w:val="00EA4A84"/>
    <w:rsid w:val="00EA54D6"/>
    <w:rsid w:val="00EA58A6"/>
    <w:rsid w:val="00EA5CA2"/>
    <w:rsid w:val="00EA69F8"/>
    <w:rsid w:val="00EA6EFA"/>
    <w:rsid w:val="00EA7042"/>
    <w:rsid w:val="00EA73DB"/>
    <w:rsid w:val="00EB01D1"/>
    <w:rsid w:val="00EB057A"/>
    <w:rsid w:val="00EB0754"/>
    <w:rsid w:val="00EB147E"/>
    <w:rsid w:val="00EB17D5"/>
    <w:rsid w:val="00EB1DFE"/>
    <w:rsid w:val="00EB246D"/>
    <w:rsid w:val="00EB2989"/>
    <w:rsid w:val="00EB349A"/>
    <w:rsid w:val="00EB3C09"/>
    <w:rsid w:val="00EB4B83"/>
    <w:rsid w:val="00EB5980"/>
    <w:rsid w:val="00EB761E"/>
    <w:rsid w:val="00EB7A22"/>
    <w:rsid w:val="00EB7C45"/>
    <w:rsid w:val="00EB7DFD"/>
    <w:rsid w:val="00EC219B"/>
    <w:rsid w:val="00EC2B12"/>
    <w:rsid w:val="00EC3D93"/>
    <w:rsid w:val="00EC418E"/>
    <w:rsid w:val="00EC43EF"/>
    <w:rsid w:val="00EC47A7"/>
    <w:rsid w:val="00EC4902"/>
    <w:rsid w:val="00EC596E"/>
    <w:rsid w:val="00EC640E"/>
    <w:rsid w:val="00EC6492"/>
    <w:rsid w:val="00EC68FA"/>
    <w:rsid w:val="00EC7CA3"/>
    <w:rsid w:val="00EC7F02"/>
    <w:rsid w:val="00ED0E39"/>
    <w:rsid w:val="00ED108F"/>
    <w:rsid w:val="00ED10DD"/>
    <w:rsid w:val="00ED14A5"/>
    <w:rsid w:val="00ED17DD"/>
    <w:rsid w:val="00ED199E"/>
    <w:rsid w:val="00ED2418"/>
    <w:rsid w:val="00ED2C34"/>
    <w:rsid w:val="00ED2EC0"/>
    <w:rsid w:val="00ED307C"/>
    <w:rsid w:val="00ED36B8"/>
    <w:rsid w:val="00ED3754"/>
    <w:rsid w:val="00ED3BDF"/>
    <w:rsid w:val="00ED3CE4"/>
    <w:rsid w:val="00ED4C70"/>
    <w:rsid w:val="00ED506C"/>
    <w:rsid w:val="00ED6067"/>
    <w:rsid w:val="00ED678B"/>
    <w:rsid w:val="00ED6B8E"/>
    <w:rsid w:val="00ED6F89"/>
    <w:rsid w:val="00ED7939"/>
    <w:rsid w:val="00ED7E7B"/>
    <w:rsid w:val="00ED7EB4"/>
    <w:rsid w:val="00ED7FCC"/>
    <w:rsid w:val="00EE01F3"/>
    <w:rsid w:val="00EE02D4"/>
    <w:rsid w:val="00EE0FBC"/>
    <w:rsid w:val="00EE156B"/>
    <w:rsid w:val="00EE258B"/>
    <w:rsid w:val="00EE2C14"/>
    <w:rsid w:val="00EE2D39"/>
    <w:rsid w:val="00EE3A34"/>
    <w:rsid w:val="00EE3D5E"/>
    <w:rsid w:val="00EE48DF"/>
    <w:rsid w:val="00EE5084"/>
    <w:rsid w:val="00EE525C"/>
    <w:rsid w:val="00EE530E"/>
    <w:rsid w:val="00EE5E83"/>
    <w:rsid w:val="00EE5FAB"/>
    <w:rsid w:val="00EE6BE7"/>
    <w:rsid w:val="00EE6C8A"/>
    <w:rsid w:val="00EF08B3"/>
    <w:rsid w:val="00EF14B6"/>
    <w:rsid w:val="00EF2822"/>
    <w:rsid w:val="00EF2D70"/>
    <w:rsid w:val="00EF43A8"/>
    <w:rsid w:val="00EF5631"/>
    <w:rsid w:val="00EF577B"/>
    <w:rsid w:val="00EF7197"/>
    <w:rsid w:val="00EF7293"/>
    <w:rsid w:val="00EF767E"/>
    <w:rsid w:val="00EF78AF"/>
    <w:rsid w:val="00F0160D"/>
    <w:rsid w:val="00F0189C"/>
    <w:rsid w:val="00F01D7D"/>
    <w:rsid w:val="00F021A7"/>
    <w:rsid w:val="00F02C47"/>
    <w:rsid w:val="00F03913"/>
    <w:rsid w:val="00F0488A"/>
    <w:rsid w:val="00F04CE6"/>
    <w:rsid w:val="00F04E68"/>
    <w:rsid w:val="00F05467"/>
    <w:rsid w:val="00F05E97"/>
    <w:rsid w:val="00F062D7"/>
    <w:rsid w:val="00F07042"/>
    <w:rsid w:val="00F11980"/>
    <w:rsid w:val="00F11C16"/>
    <w:rsid w:val="00F121ED"/>
    <w:rsid w:val="00F124FA"/>
    <w:rsid w:val="00F12F1E"/>
    <w:rsid w:val="00F135F5"/>
    <w:rsid w:val="00F13BCE"/>
    <w:rsid w:val="00F14C2F"/>
    <w:rsid w:val="00F1588F"/>
    <w:rsid w:val="00F16632"/>
    <w:rsid w:val="00F16A82"/>
    <w:rsid w:val="00F16ADF"/>
    <w:rsid w:val="00F172A9"/>
    <w:rsid w:val="00F17830"/>
    <w:rsid w:val="00F2093E"/>
    <w:rsid w:val="00F20C46"/>
    <w:rsid w:val="00F21DC8"/>
    <w:rsid w:val="00F21E90"/>
    <w:rsid w:val="00F22205"/>
    <w:rsid w:val="00F224D8"/>
    <w:rsid w:val="00F22E81"/>
    <w:rsid w:val="00F23ACA"/>
    <w:rsid w:val="00F2419C"/>
    <w:rsid w:val="00F2533B"/>
    <w:rsid w:val="00F26067"/>
    <w:rsid w:val="00F26434"/>
    <w:rsid w:val="00F265C6"/>
    <w:rsid w:val="00F30B9A"/>
    <w:rsid w:val="00F30D53"/>
    <w:rsid w:val="00F3109A"/>
    <w:rsid w:val="00F319B9"/>
    <w:rsid w:val="00F31C74"/>
    <w:rsid w:val="00F31FCB"/>
    <w:rsid w:val="00F32093"/>
    <w:rsid w:val="00F327C3"/>
    <w:rsid w:val="00F335F8"/>
    <w:rsid w:val="00F34E75"/>
    <w:rsid w:val="00F35930"/>
    <w:rsid w:val="00F36021"/>
    <w:rsid w:val="00F360B2"/>
    <w:rsid w:val="00F364A4"/>
    <w:rsid w:val="00F36500"/>
    <w:rsid w:val="00F36638"/>
    <w:rsid w:val="00F4033B"/>
    <w:rsid w:val="00F4051E"/>
    <w:rsid w:val="00F4092A"/>
    <w:rsid w:val="00F41B2E"/>
    <w:rsid w:val="00F41C90"/>
    <w:rsid w:val="00F4320E"/>
    <w:rsid w:val="00F43782"/>
    <w:rsid w:val="00F43A7A"/>
    <w:rsid w:val="00F43D08"/>
    <w:rsid w:val="00F446C6"/>
    <w:rsid w:val="00F44C76"/>
    <w:rsid w:val="00F45407"/>
    <w:rsid w:val="00F458A3"/>
    <w:rsid w:val="00F45E1B"/>
    <w:rsid w:val="00F46C94"/>
    <w:rsid w:val="00F46D9F"/>
    <w:rsid w:val="00F4774D"/>
    <w:rsid w:val="00F47A74"/>
    <w:rsid w:val="00F506FA"/>
    <w:rsid w:val="00F51821"/>
    <w:rsid w:val="00F53174"/>
    <w:rsid w:val="00F53D8C"/>
    <w:rsid w:val="00F572F4"/>
    <w:rsid w:val="00F578CC"/>
    <w:rsid w:val="00F57B38"/>
    <w:rsid w:val="00F6031A"/>
    <w:rsid w:val="00F614CB"/>
    <w:rsid w:val="00F631F7"/>
    <w:rsid w:val="00F63530"/>
    <w:rsid w:val="00F63906"/>
    <w:rsid w:val="00F646E0"/>
    <w:rsid w:val="00F64FC2"/>
    <w:rsid w:val="00F65975"/>
    <w:rsid w:val="00F65D7E"/>
    <w:rsid w:val="00F664B6"/>
    <w:rsid w:val="00F67C00"/>
    <w:rsid w:val="00F70DDC"/>
    <w:rsid w:val="00F71335"/>
    <w:rsid w:val="00F721E9"/>
    <w:rsid w:val="00F738BA"/>
    <w:rsid w:val="00F73EAE"/>
    <w:rsid w:val="00F74046"/>
    <w:rsid w:val="00F744F4"/>
    <w:rsid w:val="00F74552"/>
    <w:rsid w:val="00F74A35"/>
    <w:rsid w:val="00F74EF9"/>
    <w:rsid w:val="00F75C1F"/>
    <w:rsid w:val="00F75F91"/>
    <w:rsid w:val="00F7626C"/>
    <w:rsid w:val="00F76282"/>
    <w:rsid w:val="00F76476"/>
    <w:rsid w:val="00F7776E"/>
    <w:rsid w:val="00F81D7D"/>
    <w:rsid w:val="00F82365"/>
    <w:rsid w:val="00F82543"/>
    <w:rsid w:val="00F82E2A"/>
    <w:rsid w:val="00F82E9A"/>
    <w:rsid w:val="00F84CFF"/>
    <w:rsid w:val="00F85B1A"/>
    <w:rsid w:val="00F85E38"/>
    <w:rsid w:val="00F8679D"/>
    <w:rsid w:val="00F87D61"/>
    <w:rsid w:val="00F9000D"/>
    <w:rsid w:val="00F90655"/>
    <w:rsid w:val="00F9077E"/>
    <w:rsid w:val="00F91079"/>
    <w:rsid w:val="00F917DA"/>
    <w:rsid w:val="00F9205B"/>
    <w:rsid w:val="00F924C2"/>
    <w:rsid w:val="00F9268C"/>
    <w:rsid w:val="00F9296B"/>
    <w:rsid w:val="00F93338"/>
    <w:rsid w:val="00F9437A"/>
    <w:rsid w:val="00F943CF"/>
    <w:rsid w:val="00F9471F"/>
    <w:rsid w:val="00F94C8D"/>
    <w:rsid w:val="00F9720E"/>
    <w:rsid w:val="00F97D6E"/>
    <w:rsid w:val="00F97D94"/>
    <w:rsid w:val="00FA0B68"/>
    <w:rsid w:val="00FA17E3"/>
    <w:rsid w:val="00FA19AD"/>
    <w:rsid w:val="00FA1CA7"/>
    <w:rsid w:val="00FA1EBD"/>
    <w:rsid w:val="00FA201F"/>
    <w:rsid w:val="00FA2083"/>
    <w:rsid w:val="00FA2D6F"/>
    <w:rsid w:val="00FA41F2"/>
    <w:rsid w:val="00FA43A6"/>
    <w:rsid w:val="00FA5102"/>
    <w:rsid w:val="00FA5888"/>
    <w:rsid w:val="00FA5C6F"/>
    <w:rsid w:val="00FA6D1E"/>
    <w:rsid w:val="00FA6E09"/>
    <w:rsid w:val="00FA73D2"/>
    <w:rsid w:val="00FA78AF"/>
    <w:rsid w:val="00FA7A71"/>
    <w:rsid w:val="00FB1CFC"/>
    <w:rsid w:val="00FB25C8"/>
    <w:rsid w:val="00FB2B54"/>
    <w:rsid w:val="00FB3A64"/>
    <w:rsid w:val="00FB3C01"/>
    <w:rsid w:val="00FB3C2A"/>
    <w:rsid w:val="00FB4092"/>
    <w:rsid w:val="00FB510E"/>
    <w:rsid w:val="00FB548B"/>
    <w:rsid w:val="00FB5EAB"/>
    <w:rsid w:val="00FB61BA"/>
    <w:rsid w:val="00FB6304"/>
    <w:rsid w:val="00FB668B"/>
    <w:rsid w:val="00FB6CE0"/>
    <w:rsid w:val="00FB7578"/>
    <w:rsid w:val="00FB7749"/>
    <w:rsid w:val="00FB7AC1"/>
    <w:rsid w:val="00FB7F03"/>
    <w:rsid w:val="00FC06CE"/>
    <w:rsid w:val="00FC0AEB"/>
    <w:rsid w:val="00FC0B3C"/>
    <w:rsid w:val="00FC0C99"/>
    <w:rsid w:val="00FC13EA"/>
    <w:rsid w:val="00FC1D1C"/>
    <w:rsid w:val="00FC27B3"/>
    <w:rsid w:val="00FC3EF5"/>
    <w:rsid w:val="00FC46F4"/>
    <w:rsid w:val="00FC517B"/>
    <w:rsid w:val="00FC658A"/>
    <w:rsid w:val="00FC6C73"/>
    <w:rsid w:val="00FC7D48"/>
    <w:rsid w:val="00FD0124"/>
    <w:rsid w:val="00FD0880"/>
    <w:rsid w:val="00FD0ADC"/>
    <w:rsid w:val="00FD1F64"/>
    <w:rsid w:val="00FD2550"/>
    <w:rsid w:val="00FD334C"/>
    <w:rsid w:val="00FD352E"/>
    <w:rsid w:val="00FD369F"/>
    <w:rsid w:val="00FD4E02"/>
    <w:rsid w:val="00FD51C5"/>
    <w:rsid w:val="00FD5AD1"/>
    <w:rsid w:val="00FD5D48"/>
    <w:rsid w:val="00FD6965"/>
    <w:rsid w:val="00FE0425"/>
    <w:rsid w:val="00FE101E"/>
    <w:rsid w:val="00FE1ADC"/>
    <w:rsid w:val="00FE1DF8"/>
    <w:rsid w:val="00FE3A8E"/>
    <w:rsid w:val="00FE3ED8"/>
    <w:rsid w:val="00FE4346"/>
    <w:rsid w:val="00FE4448"/>
    <w:rsid w:val="00FE4A5D"/>
    <w:rsid w:val="00FE5B8D"/>
    <w:rsid w:val="00FE68B8"/>
    <w:rsid w:val="00FE6A63"/>
    <w:rsid w:val="00FF0279"/>
    <w:rsid w:val="00FF0E3D"/>
    <w:rsid w:val="00FF13AF"/>
    <w:rsid w:val="00FF19BF"/>
    <w:rsid w:val="00FF1D1B"/>
    <w:rsid w:val="00FF1F03"/>
    <w:rsid w:val="00FF25B5"/>
    <w:rsid w:val="00FF288B"/>
    <w:rsid w:val="00FF28CE"/>
    <w:rsid w:val="00FF2E3C"/>
    <w:rsid w:val="00FF35F9"/>
    <w:rsid w:val="00FF3F2C"/>
    <w:rsid w:val="00FF4655"/>
    <w:rsid w:val="00FF4A1D"/>
    <w:rsid w:val="00FF4B78"/>
    <w:rsid w:val="00FF56D7"/>
    <w:rsid w:val="00FF5B09"/>
    <w:rsid w:val="00FF6609"/>
    <w:rsid w:val="00FF6742"/>
    <w:rsid w:val="00FF67EA"/>
    <w:rsid w:val="00FF77D8"/>
  </w:rsids>
  <m:mathPr>
    <m:mathFont m:val="Cambria Math"/>
    <m:brkBin m:val="before"/>
    <m:brkBinSub m:val="--"/>
    <m:smallFrac/>
    <m:dispDef/>
    <m:lMargin m:val="0"/>
    <m:rMargin m:val="0"/>
    <m:defJc m:val="centerGroup"/>
    <m:wrapIndent m:val="1440"/>
    <m:intLim m:val="subSup"/>
    <m:naryLim m:val="undOvr"/>
  </m:mathPr>
  <w:themeFontLang w:val="en-US" w:bidi="gu-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E6C74CB"/>
  <w15:docId w15:val="{023CC189-4478-4527-8625-57CFE4F336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5">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iPriority="0"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724280"/>
    <w:pPr>
      <w:spacing w:before="360"/>
    </w:pPr>
    <w:rPr>
      <w:lang w:val="en-GB"/>
    </w:rPr>
  </w:style>
  <w:style w:type="paragraph" w:styleId="Heading1">
    <w:name w:val="heading 1"/>
    <w:basedOn w:val="Normal"/>
    <w:next w:val="Normal"/>
    <w:link w:val="Heading1Char"/>
    <w:qFormat/>
    <w:rsid w:val="00724280"/>
    <w:pPr>
      <w:keepNext/>
      <w:numPr>
        <w:numId w:val="1"/>
      </w:numPr>
      <w:jc w:val="both"/>
      <w:outlineLvl w:val="0"/>
    </w:pPr>
    <w:rPr>
      <w:rFonts w:ascii="Arial" w:hAnsi="Arial"/>
      <w:b/>
    </w:rPr>
  </w:style>
  <w:style w:type="paragraph" w:styleId="Heading2">
    <w:name w:val="heading 2"/>
    <w:basedOn w:val="Normal"/>
    <w:next w:val="Normal"/>
    <w:link w:val="Heading2Char"/>
    <w:qFormat/>
    <w:rsid w:val="00724280"/>
    <w:pPr>
      <w:keepNext/>
      <w:numPr>
        <w:ilvl w:val="1"/>
        <w:numId w:val="1"/>
      </w:numPr>
      <w:ind w:left="6246"/>
      <w:outlineLvl w:val="1"/>
    </w:pPr>
    <w:rPr>
      <w:rFonts w:ascii="Arial" w:hAnsi="Arial"/>
      <w:sz w:val="24"/>
    </w:rPr>
  </w:style>
  <w:style w:type="paragraph" w:styleId="Heading3">
    <w:name w:val="heading 3"/>
    <w:aliases w:val="Heading 3 Char1,Heading 3 Char Char,Heading 3 Char"/>
    <w:basedOn w:val="Normal"/>
    <w:next w:val="Normal"/>
    <w:qFormat/>
    <w:rsid w:val="00512DD6"/>
    <w:pPr>
      <w:keepNext/>
      <w:numPr>
        <w:ilvl w:val="2"/>
        <w:numId w:val="1"/>
      </w:numPr>
      <w:spacing w:before="240" w:after="60"/>
      <w:outlineLvl w:val="2"/>
    </w:pPr>
    <w:rPr>
      <w:rFonts w:ascii="Arial" w:hAnsi="Arial" w:cs="Arial"/>
      <w:b/>
      <w:bCs/>
      <w:sz w:val="26"/>
      <w:szCs w:val="26"/>
    </w:rPr>
  </w:style>
  <w:style w:type="paragraph" w:styleId="Heading4">
    <w:name w:val="heading 4"/>
    <w:basedOn w:val="Normal"/>
    <w:next w:val="Normal"/>
    <w:link w:val="Heading4Char"/>
    <w:qFormat/>
    <w:rsid w:val="00635FA4"/>
    <w:pPr>
      <w:keepNext/>
      <w:numPr>
        <w:ilvl w:val="3"/>
        <w:numId w:val="1"/>
      </w:numPr>
      <w:spacing w:before="240" w:after="60"/>
      <w:outlineLvl w:val="3"/>
    </w:pPr>
    <w:rPr>
      <w:rFonts w:ascii="Calibri" w:hAnsi="Calibri"/>
      <w:b/>
      <w:bCs/>
      <w:sz w:val="28"/>
      <w:szCs w:val="28"/>
    </w:rPr>
  </w:style>
  <w:style w:type="paragraph" w:styleId="Heading5">
    <w:name w:val="heading 5"/>
    <w:basedOn w:val="Normal"/>
    <w:next w:val="Normal"/>
    <w:link w:val="Heading5Char"/>
    <w:uiPriority w:val="9"/>
    <w:qFormat/>
    <w:rsid w:val="002C4A34"/>
    <w:pPr>
      <w:numPr>
        <w:ilvl w:val="4"/>
        <w:numId w:val="1"/>
      </w:numPr>
      <w:spacing w:before="240" w:after="60"/>
      <w:outlineLvl w:val="4"/>
    </w:pPr>
    <w:rPr>
      <w:rFonts w:ascii="Calibri" w:hAnsi="Calibri"/>
      <w:b/>
      <w:bCs/>
      <w:i/>
      <w:iCs/>
      <w:sz w:val="26"/>
      <w:szCs w:val="26"/>
    </w:rPr>
  </w:style>
  <w:style w:type="paragraph" w:styleId="Heading6">
    <w:name w:val="heading 6"/>
    <w:basedOn w:val="Normal"/>
    <w:next w:val="Normal"/>
    <w:link w:val="Heading6Char"/>
    <w:uiPriority w:val="9"/>
    <w:qFormat/>
    <w:rsid w:val="002C4A34"/>
    <w:pPr>
      <w:numPr>
        <w:ilvl w:val="5"/>
        <w:numId w:val="1"/>
      </w:numPr>
      <w:spacing w:before="240" w:after="60"/>
      <w:outlineLvl w:val="5"/>
    </w:pPr>
    <w:rPr>
      <w:rFonts w:ascii="Calibri" w:hAnsi="Calibri"/>
      <w:b/>
      <w:bCs/>
      <w:sz w:val="22"/>
      <w:szCs w:val="22"/>
    </w:rPr>
  </w:style>
  <w:style w:type="paragraph" w:styleId="Heading7">
    <w:name w:val="heading 7"/>
    <w:basedOn w:val="Normal"/>
    <w:next w:val="Normal"/>
    <w:link w:val="Heading7Char"/>
    <w:uiPriority w:val="9"/>
    <w:qFormat/>
    <w:rsid w:val="002C4A34"/>
    <w:pPr>
      <w:numPr>
        <w:ilvl w:val="6"/>
        <w:numId w:val="1"/>
      </w:numPr>
      <w:spacing w:before="240" w:after="60"/>
      <w:outlineLvl w:val="6"/>
    </w:pPr>
    <w:rPr>
      <w:rFonts w:ascii="Calibri" w:hAnsi="Calibri"/>
      <w:sz w:val="24"/>
      <w:szCs w:val="24"/>
    </w:rPr>
  </w:style>
  <w:style w:type="paragraph" w:styleId="Heading8">
    <w:name w:val="heading 8"/>
    <w:basedOn w:val="Normal"/>
    <w:next w:val="Normal"/>
    <w:link w:val="Heading8Char"/>
    <w:uiPriority w:val="9"/>
    <w:qFormat/>
    <w:rsid w:val="000B5DE8"/>
    <w:pPr>
      <w:numPr>
        <w:ilvl w:val="7"/>
        <w:numId w:val="1"/>
      </w:numPr>
      <w:spacing w:before="240" w:after="60"/>
      <w:outlineLvl w:val="7"/>
    </w:pPr>
    <w:rPr>
      <w:rFonts w:ascii="Calibri" w:hAnsi="Calibri"/>
      <w:i/>
      <w:iCs/>
      <w:sz w:val="24"/>
      <w:szCs w:val="24"/>
    </w:rPr>
  </w:style>
  <w:style w:type="paragraph" w:styleId="Heading9">
    <w:name w:val="heading 9"/>
    <w:basedOn w:val="Normal"/>
    <w:next w:val="Normal"/>
    <w:link w:val="Heading9Char"/>
    <w:uiPriority w:val="9"/>
    <w:qFormat/>
    <w:rsid w:val="002C4A34"/>
    <w:pPr>
      <w:numPr>
        <w:ilvl w:val="8"/>
        <w:numId w:val="1"/>
      </w:numPr>
      <w:spacing w:before="240" w:after="60"/>
      <w:outlineLvl w:val="8"/>
    </w:pPr>
    <w:rPr>
      <w:rFonts w:ascii="Cambria" w:hAnsi="Cambria"/>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724280"/>
    <w:pPr>
      <w:spacing w:before="240" w:after="60"/>
      <w:jc w:val="center"/>
    </w:pPr>
    <w:rPr>
      <w:rFonts w:ascii="Arial" w:hAnsi="Arial"/>
      <w:b/>
      <w:kern w:val="28"/>
      <w:sz w:val="32"/>
      <w:lang w:val="en-AU"/>
    </w:rPr>
  </w:style>
  <w:style w:type="paragraph" w:styleId="Caption">
    <w:name w:val="caption"/>
    <w:basedOn w:val="Normal"/>
    <w:next w:val="Normal"/>
    <w:qFormat/>
    <w:rsid w:val="00724280"/>
    <w:pPr>
      <w:spacing w:before="120" w:after="120"/>
    </w:pPr>
    <w:rPr>
      <w:b/>
      <w:lang w:val="en-AU"/>
    </w:rPr>
  </w:style>
  <w:style w:type="paragraph" w:styleId="Header">
    <w:name w:val="header"/>
    <w:aliases w:val=" Char Char, Char Char Char Char Char,Header1, Char Char1 Char, Char Char1,Char Char,Char Char Char Char Char,Char Char1 Char,Char Char1, Char3 Char Char, Char3 Char, Char3,Char3 Char Char,Char3 Char,Char3,Char, Char,QOS En-tête,DO NOT USE,Char1"/>
    <w:basedOn w:val="Normal"/>
    <w:link w:val="HeaderChar"/>
    <w:rsid w:val="00724280"/>
    <w:pPr>
      <w:tabs>
        <w:tab w:val="center" w:pos="4320"/>
        <w:tab w:val="right" w:pos="8640"/>
      </w:tabs>
    </w:pPr>
  </w:style>
  <w:style w:type="paragraph" w:styleId="Footer">
    <w:name w:val="footer"/>
    <w:basedOn w:val="Normal"/>
    <w:link w:val="FooterChar"/>
    <w:uiPriority w:val="99"/>
    <w:rsid w:val="00724280"/>
    <w:pPr>
      <w:tabs>
        <w:tab w:val="center" w:pos="4320"/>
        <w:tab w:val="right" w:pos="8640"/>
      </w:tabs>
    </w:pPr>
  </w:style>
  <w:style w:type="paragraph" w:styleId="Subtitle">
    <w:name w:val="Subtitle"/>
    <w:basedOn w:val="Normal"/>
    <w:qFormat/>
    <w:rsid w:val="00724280"/>
    <w:rPr>
      <w:rFonts w:ascii="Arial" w:hAnsi="Arial"/>
      <w:b/>
      <w:sz w:val="28"/>
    </w:rPr>
  </w:style>
  <w:style w:type="paragraph" w:styleId="BodyTextIndent">
    <w:name w:val="Body Text Indent"/>
    <w:basedOn w:val="Normal"/>
    <w:rsid w:val="00724280"/>
    <w:pPr>
      <w:ind w:left="900" w:hanging="900"/>
    </w:pPr>
    <w:rPr>
      <w:rFonts w:ascii="Arial" w:hAnsi="Arial"/>
    </w:rPr>
  </w:style>
  <w:style w:type="paragraph" w:styleId="BodyText">
    <w:name w:val="Body Text"/>
    <w:basedOn w:val="Normal"/>
    <w:rsid w:val="00724280"/>
    <w:rPr>
      <w:rFonts w:ascii="Arial" w:hAnsi="Arial"/>
      <w:sz w:val="24"/>
    </w:rPr>
  </w:style>
  <w:style w:type="paragraph" w:customStyle="1" w:styleId="DefaultText">
    <w:name w:val="Default Text"/>
    <w:basedOn w:val="Normal"/>
    <w:rsid w:val="001C2A39"/>
    <w:rPr>
      <w:sz w:val="24"/>
    </w:rPr>
  </w:style>
  <w:style w:type="table" w:styleId="TableGrid">
    <w:name w:val="Table Grid"/>
    <w:basedOn w:val="TableNormal"/>
    <w:uiPriority w:val="39"/>
    <w:rsid w:val="001C2A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rsid w:val="00537A19"/>
  </w:style>
  <w:style w:type="paragraph" w:styleId="BodyTextIndent3">
    <w:name w:val="Body Text Indent 3"/>
    <w:basedOn w:val="Normal"/>
    <w:rsid w:val="00512DD6"/>
    <w:pPr>
      <w:spacing w:after="120"/>
      <w:ind w:left="360"/>
    </w:pPr>
    <w:rPr>
      <w:sz w:val="16"/>
      <w:szCs w:val="16"/>
      <w:lang w:val="en-US"/>
    </w:rPr>
  </w:style>
  <w:style w:type="paragraph" w:customStyle="1" w:styleId="Text">
    <w:name w:val="Text"/>
    <w:basedOn w:val="Normal"/>
    <w:rsid w:val="00512DD6"/>
    <w:pPr>
      <w:spacing w:before="120"/>
      <w:jc w:val="both"/>
    </w:pPr>
    <w:rPr>
      <w:sz w:val="24"/>
      <w:lang w:val="en-US"/>
    </w:rPr>
  </w:style>
  <w:style w:type="character" w:customStyle="1" w:styleId="HeaderChar">
    <w:name w:val="Header Char"/>
    <w:aliases w:val=" Char Char Char, Char Char Char Char Char Char,Header1 Char, Char Char1 Char Char, Char Char1 Char1,Char Char Char,Char Char Char Char Char Char,Char Char1 Char Char,Char Char1 Char1, Char3 Char Char Char, Char3 Char Char1, Char3 Char1"/>
    <w:link w:val="Header"/>
    <w:rsid w:val="00436235"/>
    <w:rPr>
      <w:lang w:val="en-GB"/>
    </w:rPr>
  </w:style>
  <w:style w:type="paragraph" w:styleId="BalloonText">
    <w:name w:val="Balloon Text"/>
    <w:basedOn w:val="Normal"/>
    <w:link w:val="BalloonTextChar"/>
    <w:rsid w:val="00436235"/>
    <w:rPr>
      <w:rFonts w:ascii="Tahoma" w:hAnsi="Tahoma"/>
      <w:sz w:val="16"/>
      <w:szCs w:val="16"/>
    </w:rPr>
  </w:style>
  <w:style w:type="character" w:customStyle="1" w:styleId="BalloonTextChar">
    <w:name w:val="Balloon Text Char"/>
    <w:link w:val="BalloonText"/>
    <w:rsid w:val="00436235"/>
    <w:rPr>
      <w:rFonts w:ascii="Tahoma" w:hAnsi="Tahoma" w:cs="Tahoma"/>
      <w:sz w:val="16"/>
      <w:szCs w:val="16"/>
      <w:lang w:val="en-GB"/>
    </w:rPr>
  </w:style>
  <w:style w:type="character" w:customStyle="1" w:styleId="copytext1">
    <w:name w:val="copy_text1"/>
    <w:rsid w:val="0012127C"/>
    <w:rPr>
      <w:rFonts w:ascii="MS Sans Serif" w:hAnsi="MS Sans Serif" w:hint="default"/>
      <w:color w:val="333333"/>
      <w:sz w:val="21"/>
      <w:szCs w:val="21"/>
    </w:rPr>
  </w:style>
  <w:style w:type="paragraph" w:styleId="TOCHeading">
    <w:name w:val="TOC Heading"/>
    <w:basedOn w:val="Heading1"/>
    <w:next w:val="Normal"/>
    <w:uiPriority w:val="39"/>
    <w:qFormat/>
    <w:rsid w:val="00763DC0"/>
    <w:pPr>
      <w:keepLines/>
      <w:spacing w:before="480" w:line="276" w:lineRule="auto"/>
      <w:jc w:val="left"/>
      <w:outlineLvl w:val="9"/>
    </w:pPr>
    <w:rPr>
      <w:rFonts w:ascii="Cambria" w:hAnsi="Cambria"/>
      <w:bCs/>
      <w:color w:val="365F91"/>
      <w:sz w:val="28"/>
      <w:szCs w:val="28"/>
      <w:lang w:val="en-US"/>
    </w:rPr>
  </w:style>
  <w:style w:type="paragraph" w:styleId="TOC1">
    <w:name w:val="toc 1"/>
    <w:basedOn w:val="Normal"/>
    <w:next w:val="Normal"/>
    <w:autoRedefine/>
    <w:uiPriority w:val="39"/>
    <w:qFormat/>
    <w:rsid w:val="00583EAA"/>
    <w:pPr>
      <w:tabs>
        <w:tab w:val="left" w:pos="360"/>
        <w:tab w:val="right" w:leader="dot" w:pos="10012"/>
      </w:tabs>
      <w:spacing w:before="120" w:after="120"/>
    </w:pPr>
    <w:rPr>
      <w:rFonts w:ascii="Calibri" w:hAnsi="Calibri" w:cs="Calibri"/>
      <w:b/>
      <w:bCs/>
      <w:caps/>
    </w:rPr>
  </w:style>
  <w:style w:type="paragraph" w:styleId="TOC3">
    <w:name w:val="toc 3"/>
    <w:basedOn w:val="Normal"/>
    <w:next w:val="Normal"/>
    <w:autoRedefine/>
    <w:uiPriority w:val="39"/>
    <w:qFormat/>
    <w:rsid w:val="00774F88"/>
    <w:pPr>
      <w:tabs>
        <w:tab w:val="left" w:pos="1200"/>
        <w:tab w:val="right" w:leader="dot" w:pos="10012"/>
      </w:tabs>
      <w:spacing w:before="0"/>
      <w:ind w:left="400"/>
    </w:pPr>
    <w:rPr>
      <w:iCs/>
      <w:noProof/>
    </w:rPr>
  </w:style>
  <w:style w:type="paragraph" w:styleId="TOC2">
    <w:name w:val="toc 2"/>
    <w:basedOn w:val="Normal"/>
    <w:next w:val="Normal"/>
    <w:autoRedefine/>
    <w:uiPriority w:val="39"/>
    <w:qFormat/>
    <w:rsid w:val="00736782"/>
    <w:pPr>
      <w:tabs>
        <w:tab w:val="left" w:pos="400"/>
        <w:tab w:val="left" w:pos="800"/>
        <w:tab w:val="right" w:leader="dot" w:pos="10012"/>
      </w:tabs>
      <w:spacing w:before="0"/>
    </w:pPr>
    <w:rPr>
      <w:smallCaps/>
      <w:noProof/>
      <w:sz w:val="22"/>
      <w:szCs w:val="22"/>
    </w:rPr>
  </w:style>
  <w:style w:type="character" w:styleId="Hyperlink">
    <w:name w:val="Hyperlink"/>
    <w:uiPriority w:val="99"/>
    <w:unhideWhenUsed/>
    <w:rsid w:val="00763DC0"/>
    <w:rPr>
      <w:color w:val="0000FF"/>
      <w:u w:val="single"/>
    </w:rPr>
  </w:style>
  <w:style w:type="paragraph" w:styleId="TOC4">
    <w:name w:val="toc 4"/>
    <w:basedOn w:val="Normal"/>
    <w:next w:val="Normal"/>
    <w:autoRedefine/>
    <w:rsid w:val="00763DC0"/>
    <w:pPr>
      <w:spacing w:before="0"/>
      <w:ind w:left="600"/>
    </w:pPr>
    <w:rPr>
      <w:rFonts w:ascii="Calibri" w:hAnsi="Calibri" w:cs="Calibri"/>
      <w:sz w:val="18"/>
      <w:szCs w:val="18"/>
    </w:rPr>
  </w:style>
  <w:style w:type="paragraph" w:styleId="TOC5">
    <w:name w:val="toc 5"/>
    <w:basedOn w:val="Normal"/>
    <w:next w:val="Normal"/>
    <w:autoRedefine/>
    <w:rsid w:val="00763DC0"/>
    <w:pPr>
      <w:spacing w:before="0"/>
      <w:ind w:left="800"/>
    </w:pPr>
    <w:rPr>
      <w:rFonts w:ascii="Calibri" w:hAnsi="Calibri" w:cs="Calibri"/>
      <w:sz w:val="18"/>
      <w:szCs w:val="18"/>
    </w:rPr>
  </w:style>
  <w:style w:type="paragraph" w:styleId="TOC6">
    <w:name w:val="toc 6"/>
    <w:basedOn w:val="Normal"/>
    <w:next w:val="Normal"/>
    <w:autoRedefine/>
    <w:rsid w:val="00763DC0"/>
    <w:pPr>
      <w:spacing w:before="0"/>
      <w:ind w:left="1000"/>
    </w:pPr>
    <w:rPr>
      <w:rFonts w:ascii="Calibri" w:hAnsi="Calibri" w:cs="Calibri"/>
      <w:sz w:val="18"/>
      <w:szCs w:val="18"/>
    </w:rPr>
  </w:style>
  <w:style w:type="paragraph" w:styleId="TOC7">
    <w:name w:val="toc 7"/>
    <w:basedOn w:val="Normal"/>
    <w:next w:val="Normal"/>
    <w:autoRedefine/>
    <w:rsid w:val="00763DC0"/>
    <w:pPr>
      <w:spacing w:before="0"/>
      <w:ind w:left="1200"/>
    </w:pPr>
    <w:rPr>
      <w:rFonts w:ascii="Calibri" w:hAnsi="Calibri" w:cs="Calibri"/>
      <w:sz w:val="18"/>
      <w:szCs w:val="18"/>
    </w:rPr>
  </w:style>
  <w:style w:type="paragraph" w:styleId="TOC8">
    <w:name w:val="toc 8"/>
    <w:basedOn w:val="Normal"/>
    <w:next w:val="Normal"/>
    <w:autoRedefine/>
    <w:rsid w:val="00763DC0"/>
    <w:pPr>
      <w:spacing w:before="0"/>
      <w:ind w:left="1400"/>
    </w:pPr>
    <w:rPr>
      <w:rFonts w:ascii="Calibri" w:hAnsi="Calibri" w:cs="Calibri"/>
      <w:sz w:val="18"/>
      <w:szCs w:val="18"/>
    </w:rPr>
  </w:style>
  <w:style w:type="paragraph" w:styleId="TOC9">
    <w:name w:val="toc 9"/>
    <w:basedOn w:val="Normal"/>
    <w:next w:val="Normal"/>
    <w:autoRedefine/>
    <w:rsid w:val="00763DC0"/>
    <w:pPr>
      <w:spacing w:before="0"/>
      <w:ind w:left="1600"/>
    </w:pPr>
    <w:rPr>
      <w:rFonts w:ascii="Calibri" w:hAnsi="Calibri" w:cs="Calibri"/>
      <w:sz w:val="18"/>
      <w:szCs w:val="18"/>
    </w:rPr>
  </w:style>
  <w:style w:type="paragraph" w:styleId="NoSpacing">
    <w:name w:val="No Spacing"/>
    <w:link w:val="NoSpacingChar"/>
    <w:uiPriority w:val="1"/>
    <w:qFormat/>
    <w:rsid w:val="00F631F7"/>
    <w:pPr>
      <w:spacing w:before="360"/>
    </w:pPr>
    <w:rPr>
      <w:rFonts w:ascii="Calibri" w:hAnsi="Calibri"/>
      <w:sz w:val="22"/>
      <w:szCs w:val="22"/>
    </w:rPr>
  </w:style>
  <w:style w:type="character" w:customStyle="1" w:styleId="NoSpacingChar">
    <w:name w:val="No Spacing Char"/>
    <w:link w:val="NoSpacing"/>
    <w:uiPriority w:val="1"/>
    <w:rsid w:val="00F631F7"/>
    <w:rPr>
      <w:rFonts w:ascii="Calibri" w:hAnsi="Calibri"/>
      <w:sz w:val="22"/>
      <w:szCs w:val="22"/>
      <w:lang w:val="en-US" w:eastAsia="en-US" w:bidi="ar-SA"/>
    </w:rPr>
  </w:style>
  <w:style w:type="character" w:customStyle="1" w:styleId="FooterChar">
    <w:name w:val="Footer Char"/>
    <w:link w:val="Footer"/>
    <w:uiPriority w:val="99"/>
    <w:rsid w:val="00693D7B"/>
    <w:rPr>
      <w:lang w:val="en-GB"/>
    </w:rPr>
  </w:style>
  <w:style w:type="character" w:customStyle="1" w:styleId="Heading4Char">
    <w:name w:val="Heading 4 Char"/>
    <w:link w:val="Heading4"/>
    <w:rsid w:val="00635FA4"/>
    <w:rPr>
      <w:rFonts w:ascii="Calibri" w:hAnsi="Calibri"/>
      <w:b/>
      <w:bCs/>
      <w:sz w:val="28"/>
      <w:szCs w:val="28"/>
      <w:lang w:eastAsia="en-US"/>
    </w:rPr>
  </w:style>
  <w:style w:type="paragraph" w:styleId="Index1">
    <w:name w:val="index 1"/>
    <w:basedOn w:val="Normal"/>
    <w:next w:val="Normal"/>
    <w:autoRedefine/>
    <w:uiPriority w:val="99"/>
    <w:semiHidden/>
    <w:unhideWhenUsed/>
    <w:rsid w:val="00313509"/>
    <w:pPr>
      <w:ind w:left="200" w:hanging="200"/>
    </w:pPr>
  </w:style>
  <w:style w:type="paragraph" w:styleId="IndexHeading">
    <w:name w:val="index heading"/>
    <w:basedOn w:val="Normal"/>
    <w:next w:val="Index1"/>
    <w:semiHidden/>
    <w:rsid w:val="00313509"/>
    <w:rPr>
      <w:sz w:val="24"/>
      <w:lang w:val="en-US"/>
    </w:rPr>
  </w:style>
  <w:style w:type="character" w:customStyle="1" w:styleId="Heading8Char">
    <w:name w:val="Heading 8 Char"/>
    <w:link w:val="Heading8"/>
    <w:uiPriority w:val="9"/>
    <w:rsid w:val="000B5DE8"/>
    <w:rPr>
      <w:rFonts w:ascii="Calibri" w:hAnsi="Calibri"/>
      <w:i/>
      <w:iCs/>
      <w:sz w:val="24"/>
      <w:szCs w:val="24"/>
      <w:lang w:eastAsia="en-US"/>
    </w:rPr>
  </w:style>
  <w:style w:type="paragraph" w:styleId="BodyText3">
    <w:name w:val="Body Text 3"/>
    <w:basedOn w:val="Normal"/>
    <w:link w:val="BodyText3Char"/>
    <w:uiPriority w:val="99"/>
    <w:semiHidden/>
    <w:unhideWhenUsed/>
    <w:rsid w:val="008238F8"/>
    <w:pPr>
      <w:spacing w:after="120"/>
    </w:pPr>
    <w:rPr>
      <w:sz w:val="16"/>
      <w:szCs w:val="16"/>
    </w:rPr>
  </w:style>
  <w:style w:type="character" w:customStyle="1" w:styleId="BodyText3Char">
    <w:name w:val="Body Text 3 Char"/>
    <w:link w:val="BodyText3"/>
    <w:uiPriority w:val="99"/>
    <w:semiHidden/>
    <w:rsid w:val="008238F8"/>
    <w:rPr>
      <w:sz w:val="16"/>
      <w:szCs w:val="16"/>
      <w:lang w:val="en-GB"/>
    </w:rPr>
  </w:style>
  <w:style w:type="character" w:customStyle="1" w:styleId="Heading5Char">
    <w:name w:val="Heading 5 Char"/>
    <w:link w:val="Heading5"/>
    <w:uiPriority w:val="9"/>
    <w:rsid w:val="002C4A34"/>
    <w:rPr>
      <w:rFonts w:ascii="Calibri" w:hAnsi="Calibri"/>
      <w:b/>
      <w:bCs/>
      <w:i/>
      <w:iCs/>
      <w:sz w:val="26"/>
      <w:szCs w:val="26"/>
      <w:lang w:eastAsia="en-US"/>
    </w:rPr>
  </w:style>
  <w:style w:type="character" w:customStyle="1" w:styleId="Heading6Char">
    <w:name w:val="Heading 6 Char"/>
    <w:link w:val="Heading6"/>
    <w:uiPriority w:val="9"/>
    <w:rsid w:val="002C4A34"/>
    <w:rPr>
      <w:rFonts w:ascii="Calibri" w:hAnsi="Calibri"/>
      <w:b/>
      <w:bCs/>
      <w:sz w:val="22"/>
      <w:szCs w:val="22"/>
      <w:lang w:eastAsia="en-US"/>
    </w:rPr>
  </w:style>
  <w:style w:type="character" w:customStyle="1" w:styleId="Heading7Char">
    <w:name w:val="Heading 7 Char"/>
    <w:link w:val="Heading7"/>
    <w:uiPriority w:val="9"/>
    <w:rsid w:val="002C4A34"/>
    <w:rPr>
      <w:rFonts w:ascii="Calibri" w:hAnsi="Calibri"/>
      <w:sz w:val="24"/>
      <w:szCs w:val="24"/>
      <w:lang w:eastAsia="en-US"/>
    </w:rPr>
  </w:style>
  <w:style w:type="character" w:customStyle="1" w:styleId="Heading9Char">
    <w:name w:val="Heading 9 Char"/>
    <w:link w:val="Heading9"/>
    <w:uiPriority w:val="9"/>
    <w:rsid w:val="002C4A34"/>
    <w:rPr>
      <w:rFonts w:ascii="Cambria" w:hAnsi="Cambria"/>
      <w:sz w:val="22"/>
      <w:szCs w:val="22"/>
      <w:lang w:eastAsia="en-US"/>
    </w:rPr>
  </w:style>
  <w:style w:type="paragraph" w:styleId="NormalWeb">
    <w:name w:val="Normal (Web)"/>
    <w:basedOn w:val="Normal"/>
    <w:unhideWhenUsed/>
    <w:rsid w:val="001B69AB"/>
    <w:pPr>
      <w:spacing w:before="100" w:beforeAutospacing="1" w:after="100" w:afterAutospacing="1"/>
    </w:pPr>
    <w:rPr>
      <w:sz w:val="24"/>
      <w:szCs w:val="24"/>
      <w:lang w:val="en-US"/>
    </w:rPr>
  </w:style>
  <w:style w:type="paragraph" w:customStyle="1" w:styleId="Style0">
    <w:name w:val="Style0"/>
    <w:rsid w:val="00692AF9"/>
    <w:pPr>
      <w:snapToGrid w:val="0"/>
      <w:spacing w:before="360"/>
    </w:pPr>
    <w:rPr>
      <w:rFonts w:ascii="Arial" w:hAnsi="Arial"/>
      <w:sz w:val="24"/>
    </w:rPr>
  </w:style>
  <w:style w:type="paragraph" w:customStyle="1" w:styleId="ReferenceLine">
    <w:name w:val="Reference Line"/>
    <w:basedOn w:val="BodyText"/>
    <w:rsid w:val="00074ED4"/>
    <w:pPr>
      <w:jc w:val="both"/>
    </w:pPr>
    <w:rPr>
      <w:rFonts w:ascii="Times New Roman" w:hAnsi="Times New Roman"/>
      <w:sz w:val="22"/>
      <w:szCs w:val="24"/>
      <w:lang w:val="en-US"/>
    </w:rPr>
  </w:style>
  <w:style w:type="paragraph" w:styleId="BodyText2">
    <w:name w:val="Body Text 2"/>
    <w:basedOn w:val="Normal"/>
    <w:link w:val="BodyText2Char"/>
    <w:uiPriority w:val="99"/>
    <w:semiHidden/>
    <w:unhideWhenUsed/>
    <w:rsid w:val="00BD09D7"/>
    <w:pPr>
      <w:spacing w:after="120" w:line="480" w:lineRule="auto"/>
    </w:pPr>
  </w:style>
  <w:style w:type="character" w:customStyle="1" w:styleId="BodyText2Char">
    <w:name w:val="Body Text 2 Char"/>
    <w:link w:val="BodyText2"/>
    <w:uiPriority w:val="99"/>
    <w:semiHidden/>
    <w:rsid w:val="00BD09D7"/>
    <w:rPr>
      <w:lang w:val="en-GB"/>
    </w:rPr>
  </w:style>
  <w:style w:type="paragraph" w:styleId="BodyTextIndent2">
    <w:name w:val="Body Text Indent 2"/>
    <w:basedOn w:val="Normal"/>
    <w:link w:val="BodyTextIndent2Char"/>
    <w:uiPriority w:val="99"/>
    <w:semiHidden/>
    <w:unhideWhenUsed/>
    <w:rsid w:val="0046698F"/>
    <w:pPr>
      <w:spacing w:after="120" w:line="480" w:lineRule="auto"/>
      <w:ind w:left="360"/>
    </w:pPr>
  </w:style>
  <w:style w:type="character" w:customStyle="1" w:styleId="BodyTextIndent2Char">
    <w:name w:val="Body Text Indent 2 Char"/>
    <w:link w:val="BodyTextIndent2"/>
    <w:uiPriority w:val="99"/>
    <w:semiHidden/>
    <w:rsid w:val="0046698F"/>
    <w:rPr>
      <w:lang w:val="en-GB"/>
    </w:rPr>
  </w:style>
  <w:style w:type="paragraph" w:customStyle="1" w:styleId="n">
    <w:name w:val="n"/>
    <w:basedOn w:val="Heading1"/>
    <w:rsid w:val="00B94098"/>
    <w:pPr>
      <w:numPr>
        <w:numId w:val="0"/>
      </w:numPr>
      <w:jc w:val="left"/>
    </w:pPr>
    <w:rPr>
      <w:rFonts w:ascii="Times New Roman" w:hAnsi="Times New Roman"/>
      <w:bCs/>
      <w:caps/>
      <w:sz w:val="24"/>
      <w:szCs w:val="24"/>
      <w:lang w:val="en-US"/>
    </w:rPr>
  </w:style>
  <w:style w:type="paragraph" w:customStyle="1" w:styleId="copytext">
    <w:name w:val="copy_text"/>
    <w:basedOn w:val="Normal"/>
    <w:rsid w:val="00577D92"/>
    <w:pPr>
      <w:spacing w:before="100" w:beforeAutospacing="1" w:after="100" w:afterAutospacing="1"/>
    </w:pPr>
    <w:rPr>
      <w:rFonts w:ascii="MS Sans Serif" w:hAnsi="MS Sans Serif"/>
      <w:color w:val="333333"/>
      <w:sz w:val="14"/>
      <w:szCs w:val="14"/>
      <w:lang w:val="en-US"/>
    </w:rPr>
  </w:style>
  <w:style w:type="character" w:customStyle="1" w:styleId="copyheader1">
    <w:name w:val="copy_header1"/>
    <w:rsid w:val="00577D92"/>
    <w:rPr>
      <w:rFonts w:ascii="MS Sans Serif" w:hAnsi="MS Sans Serif" w:hint="default"/>
      <w:b/>
      <w:bCs/>
      <w:color w:val="CC3333"/>
      <w:sz w:val="14"/>
      <w:szCs w:val="14"/>
      <w:u w:val="single"/>
    </w:rPr>
  </w:style>
  <w:style w:type="character" w:customStyle="1" w:styleId="slogen1">
    <w:name w:val="slogen1"/>
    <w:rsid w:val="00577D92"/>
    <w:rPr>
      <w:rFonts w:ascii="MS Sans Serif" w:hAnsi="MS Sans Serif" w:hint="default"/>
      <w:b/>
      <w:bCs/>
      <w:strike w:val="0"/>
      <w:dstrike w:val="0"/>
      <w:color w:val="CC3333"/>
      <w:sz w:val="14"/>
      <w:szCs w:val="14"/>
      <w:u w:val="none"/>
      <w:effect w:val="none"/>
    </w:rPr>
  </w:style>
  <w:style w:type="character" w:customStyle="1" w:styleId="copytext2">
    <w:name w:val="copy_text2"/>
    <w:rsid w:val="00577D92"/>
    <w:rPr>
      <w:rFonts w:ascii="MS Sans Serif" w:hAnsi="MS Sans Serif" w:hint="default"/>
      <w:color w:val="333333"/>
      <w:sz w:val="14"/>
      <w:szCs w:val="14"/>
    </w:rPr>
  </w:style>
  <w:style w:type="character" w:customStyle="1" w:styleId="copyheader2">
    <w:name w:val="copy_header2"/>
    <w:rsid w:val="00577D92"/>
    <w:rPr>
      <w:rFonts w:ascii="MS Sans Serif" w:hAnsi="MS Sans Serif" w:hint="default"/>
      <w:b/>
      <w:bCs/>
      <w:color w:val="CC3333"/>
      <w:sz w:val="14"/>
      <w:szCs w:val="14"/>
      <w:u w:val="single"/>
    </w:rPr>
  </w:style>
  <w:style w:type="character" w:customStyle="1" w:styleId="slogen2">
    <w:name w:val="slogen2"/>
    <w:rsid w:val="00577D92"/>
    <w:rPr>
      <w:rFonts w:ascii="MS Sans Serif" w:hAnsi="MS Sans Serif" w:hint="default"/>
      <w:b/>
      <w:bCs/>
      <w:strike w:val="0"/>
      <w:dstrike w:val="0"/>
      <w:color w:val="CC3333"/>
      <w:sz w:val="14"/>
      <w:szCs w:val="14"/>
      <w:u w:val="none"/>
      <w:effect w:val="none"/>
    </w:rPr>
  </w:style>
  <w:style w:type="character" w:styleId="Strong">
    <w:name w:val="Strong"/>
    <w:qFormat/>
    <w:rsid w:val="00577D92"/>
    <w:rPr>
      <w:b/>
      <w:bCs/>
    </w:rPr>
  </w:style>
  <w:style w:type="character" w:customStyle="1" w:styleId="copytext3">
    <w:name w:val="copy_text3"/>
    <w:rsid w:val="00577D92"/>
    <w:rPr>
      <w:rFonts w:ascii="MS Sans Serif" w:hAnsi="MS Sans Serif" w:hint="default"/>
      <w:color w:val="333333"/>
      <w:sz w:val="14"/>
      <w:szCs w:val="14"/>
    </w:rPr>
  </w:style>
  <w:style w:type="character" w:customStyle="1" w:styleId="copyheader3">
    <w:name w:val="copy_header3"/>
    <w:rsid w:val="00577D92"/>
    <w:rPr>
      <w:rFonts w:ascii="MS Sans Serif" w:hAnsi="MS Sans Serif" w:hint="default"/>
      <w:b/>
      <w:bCs/>
      <w:color w:val="CC3333"/>
      <w:sz w:val="14"/>
      <w:szCs w:val="14"/>
      <w:u w:val="single"/>
    </w:rPr>
  </w:style>
  <w:style w:type="character" w:customStyle="1" w:styleId="slogen3">
    <w:name w:val="slogen3"/>
    <w:rsid w:val="00577D92"/>
    <w:rPr>
      <w:rFonts w:ascii="MS Sans Serif" w:hAnsi="MS Sans Serif" w:hint="default"/>
      <w:b/>
      <w:bCs/>
      <w:strike w:val="0"/>
      <w:dstrike w:val="0"/>
      <w:color w:val="CC3333"/>
      <w:sz w:val="14"/>
      <w:szCs w:val="14"/>
      <w:u w:val="none"/>
      <w:effect w:val="none"/>
    </w:rPr>
  </w:style>
  <w:style w:type="character" w:styleId="Emphasis">
    <w:name w:val="Emphasis"/>
    <w:uiPriority w:val="20"/>
    <w:qFormat/>
    <w:rsid w:val="00591C2C"/>
    <w:rPr>
      <w:b/>
      <w:bCs/>
      <w:i w:val="0"/>
      <w:iCs w:val="0"/>
    </w:rPr>
  </w:style>
  <w:style w:type="character" w:customStyle="1" w:styleId="st1">
    <w:name w:val="st1"/>
    <w:basedOn w:val="DefaultParagraphFont"/>
    <w:rsid w:val="00591C2C"/>
  </w:style>
  <w:style w:type="paragraph" w:styleId="ListParagraph">
    <w:name w:val="List Paragraph"/>
    <w:basedOn w:val="Normal"/>
    <w:uiPriority w:val="34"/>
    <w:qFormat/>
    <w:rsid w:val="00D5762D"/>
    <w:pPr>
      <w:spacing w:before="0" w:after="200" w:line="276" w:lineRule="auto"/>
      <w:ind w:left="720"/>
      <w:contextualSpacing/>
    </w:pPr>
    <w:rPr>
      <w:rFonts w:ascii="Calibri" w:hAnsi="Calibri"/>
      <w:sz w:val="22"/>
      <w:szCs w:val="22"/>
      <w:lang w:val="en-US"/>
    </w:rPr>
  </w:style>
  <w:style w:type="paragraph" w:styleId="BlockText">
    <w:name w:val="Block Text"/>
    <w:basedOn w:val="Normal"/>
    <w:rsid w:val="001F3675"/>
    <w:pPr>
      <w:spacing w:before="0"/>
      <w:ind w:left="720" w:right="-1170"/>
    </w:pPr>
    <w:rPr>
      <w:sz w:val="24"/>
      <w:lang w:val="en-US"/>
    </w:rPr>
  </w:style>
  <w:style w:type="paragraph" w:customStyle="1" w:styleId="T1">
    <w:name w:val="T1"/>
    <w:basedOn w:val="Normal"/>
    <w:rsid w:val="002809CB"/>
    <w:pPr>
      <w:tabs>
        <w:tab w:val="left" w:pos="0"/>
      </w:tabs>
      <w:overflowPunct w:val="0"/>
      <w:autoSpaceDE w:val="0"/>
      <w:autoSpaceDN w:val="0"/>
      <w:adjustRightInd w:val="0"/>
      <w:spacing w:before="0"/>
      <w:jc w:val="both"/>
      <w:textAlignment w:val="baseline"/>
    </w:pPr>
    <w:rPr>
      <w:rFonts w:ascii="Garamond" w:hAnsi="Garamond"/>
      <w:noProof/>
      <w:color w:val="000000"/>
      <w:sz w:val="21"/>
      <w:lang w:val="en-US"/>
    </w:rPr>
  </w:style>
  <w:style w:type="paragraph" w:customStyle="1" w:styleId="T">
    <w:name w:val="T"/>
    <w:basedOn w:val="Normal"/>
    <w:rsid w:val="002809CB"/>
    <w:pPr>
      <w:tabs>
        <w:tab w:val="left" w:pos="0"/>
      </w:tabs>
      <w:overflowPunct w:val="0"/>
      <w:autoSpaceDE w:val="0"/>
      <w:autoSpaceDN w:val="0"/>
      <w:adjustRightInd w:val="0"/>
      <w:spacing w:before="0"/>
      <w:ind w:firstLine="300"/>
      <w:jc w:val="both"/>
      <w:textAlignment w:val="baseline"/>
    </w:pPr>
    <w:rPr>
      <w:rFonts w:ascii="Garamond" w:hAnsi="Garamond"/>
      <w:noProof/>
      <w:color w:val="000000"/>
      <w:sz w:val="21"/>
      <w:lang w:val="en-US"/>
    </w:rPr>
  </w:style>
  <w:style w:type="paragraph" w:customStyle="1" w:styleId="Normalautojustified">
    <w:name w:val="Normal+auto+justified"/>
    <w:basedOn w:val="Normal"/>
    <w:rsid w:val="00BA4D16"/>
    <w:pPr>
      <w:spacing w:before="0" w:after="120"/>
      <w:jc w:val="both"/>
    </w:pPr>
    <w:rPr>
      <w:rFonts w:ascii="Helvetica" w:hAnsi="Helvetica" w:cs="Helvetica"/>
      <w:color w:val="000000"/>
      <w:sz w:val="24"/>
      <w:lang w:val="en-US"/>
    </w:rPr>
  </w:style>
  <w:style w:type="character" w:customStyle="1" w:styleId="Heading2Char">
    <w:name w:val="Heading 2 Char"/>
    <w:link w:val="Heading2"/>
    <w:rsid w:val="00F22E81"/>
    <w:rPr>
      <w:rFonts w:ascii="Arial" w:hAnsi="Arial"/>
      <w:sz w:val="24"/>
      <w:lang w:eastAsia="en-US"/>
    </w:rPr>
  </w:style>
  <w:style w:type="paragraph" w:customStyle="1" w:styleId="Default">
    <w:name w:val="Default"/>
    <w:rsid w:val="009C0B36"/>
    <w:pPr>
      <w:autoSpaceDE w:val="0"/>
      <w:autoSpaceDN w:val="0"/>
      <w:adjustRightInd w:val="0"/>
    </w:pPr>
    <w:rPr>
      <w:color w:val="000000"/>
      <w:sz w:val="24"/>
      <w:szCs w:val="24"/>
      <w:lang w:val="en-IN"/>
    </w:rPr>
  </w:style>
  <w:style w:type="character" w:customStyle="1" w:styleId="Heading1Char">
    <w:name w:val="Heading 1 Char"/>
    <w:basedOn w:val="DefaultParagraphFont"/>
    <w:link w:val="Heading1"/>
    <w:rsid w:val="00427FD2"/>
    <w:rPr>
      <w:rFonts w:ascii="Arial" w:hAnsi="Arial"/>
      <w:b/>
      <w:lang w:val="en-GB"/>
    </w:rPr>
  </w:style>
  <w:style w:type="character" w:styleId="CommentReference">
    <w:name w:val="annotation reference"/>
    <w:basedOn w:val="DefaultParagraphFont"/>
    <w:uiPriority w:val="99"/>
    <w:semiHidden/>
    <w:unhideWhenUsed/>
    <w:rsid w:val="00312387"/>
    <w:rPr>
      <w:sz w:val="16"/>
      <w:szCs w:val="16"/>
    </w:rPr>
  </w:style>
  <w:style w:type="paragraph" w:styleId="CommentText">
    <w:name w:val="annotation text"/>
    <w:basedOn w:val="Normal"/>
    <w:link w:val="CommentTextChar"/>
    <w:uiPriority w:val="99"/>
    <w:semiHidden/>
    <w:unhideWhenUsed/>
    <w:rsid w:val="00312387"/>
  </w:style>
  <w:style w:type="character" w:customStyle="1" w:styleId="CommentTextChar">
    <w:name w:val="Comment Text Char"/>
    <w:basedOn w:val="DefaultParagraphFont"/>
    <w:link w:val="CommentText"/>
    <w:uiPriority w:val="99"/>
    <w:semiHidden/>
    <w:rsid w:val="00312387"/>
    <w:rPr>
      <w:lang w:val="en-GB"/>
    </w:rPr>
  </w:style>
  <w:style w:type="paragraph" w:styleId="CommentSubject">
    <w:name w:val="annotation subject"/>
    <w:basedOn w:val="CommentText"/>
    <w:next w:val="CommentText"/>
    <w:link w:val="CommentSubjectChar"/>
    <w:uiPriority w:val="99"/>
    <w:semiHidden/>
    <w:unhideWhenUsed/>
    <w:rsid w:val="00312387"/>
    <w:rPr>
      <w:b/>
      <w:bCs/>
    </w:rPr>
  </w:style>
  <w:style w:type="character" w:customStyle="1" w:styleId="CommentSubjectChar">
    <w:name w:val="Comment Subject Char"/>
    <w:basedOn w:val="CommentTextChar"/>
    <w:link w:val="CommentSubject"/>
    <w:uiPriority w:val="99"/>
    <w:semiHidden/>
    <w:rsid w:val="00312387"/>
    <w:rPr>
      <w:b/>
      <w:bCs/>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996755">
      <w:bodyDiv w:val="1"/>
      <w:marLeft w:val="0"/>
      <w:marRight w:val="0"/>
      <w:marTop w:val="0"/>
      <w:marBottom w:val="0"/>
      <w:divBdr>
        <w:top w:val="none" w:sz="0" w:space="0" w:color="auto"/>
        <w:left w:val="none" w:sz="0" w:space="0" w:color="auto"/>
        <w:bottom w:val="none" w:sz="0" w:space="0" w:color="auto"/>
        <w:right w:val="none" w:sz="0" w:space="0" w:color="auto"/>
      </w:divBdr>
    </w:div>
    <w:div w:id="124546306">
      <w:bodyDiv w:val="1"/>
      <w:marLeft w:val="0"/>
      <w:marRight w:val="0"/>
      <w:marTop w:val="0"/>
      <w:marBottom w:val="0"/>
      <w:divBdr>
        <w:top w:val="none" w:sz="0" w:space="0" w:color="auto"/>
        <w:left w:val="none" w:sz="0" w:space="0" w:color="auto"/>
        <w:bottom w:val="none" w:sz="0" w:space="0" w:color="auto"/>
        <w:right w:val="none" w:sz="0" w:space="0" w:color="auto"/>
      </w:divBdr>
    </w:div>
    <w:div w:id="238564235">
      <w:bodyDiv w:val="1"/>
      <w:marLeft w:val="0"/>
      <w:marRight w:val="0"/>
      <w:marTop w:val="0"/>
      <w:marBottom w:val="0"/>
      <w:divBdr>
        <w:top w:val="none" w:sz="0" w:space="0" w:color="auto"/>
        <w:left w:val="none" w:sz="0" w:space="0" w:color="auto"/>
        <w:bottom w:val="none" w:sz="0" w:space="0" w:color="auto"/>
        <w:right w:val="none" w:sz="0" w:space="0" w:color="auto"/>
      </w:divBdr>
      <w:divsChild>
        <w:div w:id="1522277405">
          <w:marLeft w:val="0"/>
          <w:marRight w:val="0"/>
          <w:marTop w:val="0"/>
          <w:marBottom w:val="0"/>
          <w:divBdr>
            <w:top w:val="none" w:sz="0" w:space="0" w:color="auto"/>
            <w:left w:val="none" w:sz="0" w:space="0" w:color="auto"/>
            <w:bottom w:val="none" w:sz="0" w:space="0" w:color="auto"/>
            <w:right w:val="none" w:sz="0" w:space="0" w:color="auto"/>
          </w:divBdr>
        </w:div>
      </w:divsChild>
    </w:div>
    <w:div w:id="258220758">
      <w:bodyDiv w:val="1"/>
      <w:marLeft w:val="0"/>
      <w:marRight w:val="0"/>
      <w:marTop w:val="0"/>
      <w:marBottom w:val="0"/>
      <w:divBdr>
        <w:top w:val="none" w:sz="0" w:space="0" w:color="auto"/>
        <w:left w:val="none" w:sz="0" w:space="0" w:color="auto"/>
        <w:bottom w:val="none" w:sz="0" w:space="0" w:color="auto"/>
        <w:right w:val="none" w:sz="0" w:space="0" w:color="auto"/>
      </w:divBdr>
    </w:div>
    <w:div w:id="459960548">
      <w:bodyDiv w:val="1"/>
      <w:marLeft w:val="0"/>
      <w:marRight w:val="0"/>
      <w:marTop w:val="0"/>
      <w:marBottom w:val="0"/>
      <w:divBdr>
        <w:top w:val="none" w:sz="0" w:space="0" w:color="auto"/>
        <w:left w:val="none" w:sz="0" w:space="0" w:color="auto"/>
        <w:bottom w:val="none" w:sz="0" w:space="0" w:color="auto"/>
        <w:right w:val="none" w:sz="0" w:space="0" w:color="auto"/>
      </w:divBdr>
      <w:divsChild>
        <w:div w:id="558516927">
          <w:marLeft w:val="0"/>
          <w:marRight w:val="0"/>
          <w:marTop w:val="0"/>
          <w:marBottom w:val="0"/>
          <w:divBdr>
            <w:top w:val="none" w:sz="0" w:space="0" w:color="auto"/>
            <w:left w:val="none" w:sz="0" w:space="0" w:color="auto"/>
            <w:bottom w:val="none" w:sz="0" w:space="0" w:color="auto"/>
            <w:right w:val="none" w:sz="0" w:space="0" w:color="auto"/>
          </w:divBdr>
          <w:divsChild>
            <w:div w:id="2118255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492320">
      <w:bodyDiv w:val="1"/>
      <w:marLeft w:val="0"/>
      <w:marRight w:val="0"/>
      <w:marTop w:val="0"/>
      <w:marBottom w:val="0"/>
      <w:divBdr>
        <w:top w:val="none" w:sz="0" w:space="0" w:color="auto"/>
        <w:left w:val="none" w:sz="0" w:space="0" w:color="auto"/>
        <w:bottom w:val="none" w:sz="0" w:space="0" w:color="auto"/>
        <w:right w:val="none" w:sz="0" w:space="0" w:color="auto"/>
      </w:divBdr>
    </w:div>
    <w:div w:id="614410045">
      <w:bodyDiv w:val="1"/>
      <w:marLeft w:val="0"/>
      <w:marRight w:val="0"/>
      <w:marTop w:val="0"/>
      <w:marBottom w:val="0"/>
      <w:divBdr>
        <w:top w:val="none" w:sz="0" w:space="0" w:color="auto"/>
        <w:left w:val="none" w:sz="0" w:space="0" w:color="auto"/>
        <w:bottom w:val="none" w:sz="0" w:space="0" w:color="auto"/>
        <w:right w:val="none" w:sz="0" w:space="0" w:color="auto"/>
      </w:divBdr>
      <w:divsChild>
        <w:div w:id="105930563">
          <w:marLeft w:val="1267"/>
          <w:marRight w:val="0"/>
          <w:marTop w:val="120"/>
          <w:marBottom w:val="120"/>
          <w:divBdr>
            <w:top w:val="none" w:sz="0" w:space="0" w:color="auto"/>
            <w:left w:val="none" w:sz="0" w:space="0" w:color="auto"/>
            <w:bottom w:val="none" w:sz="0" w:space="0" w:color="auto"/>
            <w:right w:val="none" w:sz="0" w:space="0" w:color="auto"/>
          </w:divBdr>
        </w:div>
        <w:div w:id="651905156">
          <w:marLeft w:val="1267"/>
          <w:marRight w:val="0"/>
          <w:marTop w:val="120"/>
          <w:marBottom w:val="120"/>
          <w:divBdr>
            <w:top w:val="none" w:sz="0" w:space="0" w:color="auto"/>
            <w:left w:val="none" w:sz="0" w:space="0" w:color="auto"/>
            <w:bottom w:val="none" w:sz="0" w:space="0" w:color="auto"/>
            <w:right w:val="none" w:sz="0" w:space="0" w:color="auto"/>
          </w:divBdr>
        </w:div>
        <w:div w:id="1078215390">
          <w:marLeft w:val="1267"/>
          <w:marRight w:val="0"/>
          <w:marTop w:val="120"/>
          <w:marBottom w:val="120"/>
          <w:divBdr>
            <w:top w:val="none" w:sz="0" w:space="0" w:color="auto"/>
            <w:left w:val="none" w:sz="0" w:space="0" w:color="auto"/>
            <w:bottom w:val="none" w:sz="0" w:space="0" w:color="auto"/>
            <w:right w:val="none" w:sz="0" w:space="0" w:color="auto"/>
          </w:divBdr>
        </w:div>
        <w:div w:id="1819879181">
          <w:marLeft w:val="1267"/>
          <w:marRight w:val="0"/>
          <w:marTop w:val="120"/>
          <w:marBottom w:val="120"/>
          <w:divBdr>
            <w:top w:val="none" w:sz="0" w:space="0" w:color="auto"/>
            <w:left w:val="none" w:sz="0" w:space="0" w:color="auto"/>
            <w:bottom w:val="none" w:sz="0" w:space="0" w:color="auto"/>
            <w:right w:val="none" w:sz="0" w:space="0" w:color="auto"/>
          </w:divBdr>
        </w:div>
      </w:divsChild>
    </w:div>
    <w:div w:id="699403399">
      <w:bodyDiv w:val="1"/>
      <w:marLeft w:val="0"/>
      <w:marRight w:val="0"/>
      <w:marTop w:val="0"/>
      <w:marBottom w:val="0"/>
      <w:divBdr>
        <w:top w:val="none" w:sz="0" w:space="0" w:color="auto"/>
        <w:left w:val="none" w:sz="0" w:space="0" w:color="auto"/>
        <w:bottom w:val="none" w:sz="0" w:space="0" w:color="auto"/>
        <w:right w:val="none" w:sz="0" w:space="0" w:color="auto"/>
      </w:divBdr>
      <w:divsChild>
        <w:div w:id="842359382">
          <w:marLeft w:val="0"/>
          <w:marRight w:val="0"/>
          <w:marTop w:val="0"/>
          <w:marBottom w:val="0"/>
          <w:divBdr>
            <w:top w:val="none" w:sz="0" w:space="0" w:color="auto"/>
            <w:left w:val="none" w:sz="0" w:space="0" w:color="auto"/>
            <w:bottom w:val="none" w:sz="0" w:space="0" w:color="auto"/>
            <w:right w:val="none" w:sz="0" w:space="0" w:color="auto"/>
          </w:divBdr>
          <w:divsChild>
            <w:div w:id="16932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589909">
      <w:bodyDiv w:val="1"/>
      <w:marLeft w:val="0"/>
      <w:marRight w:val="0"/>
      <w:marTop w:val="0"/>
      <w:marBottom w:val="0"/>
      <w:divBdr>
        <w:top w:val="none" w:sz="0" w:space="0" w:color="auto"/>
        <w:left w:val="none" w:sz="0" w:space="0" w:color="auto"/>
        <w:bottom w:val="none" w:sz="0" w:space="0" w:color="auto"/>
        <w:right w:val="none" w:sz="0" w:space="0" w:color="auto"/>
      </w:divBdr>
    </w:div>
    <w:div w:id="844789544">
      <w:bodyDiv w:val="1"/>
      <w:marLeft w:val="0"/>
      <w:marRight w:val="0"/>
      <w:marTop w:val="0"/>
      <w:marBottom w:val="0"/>
      <w:divBdr>
        <w:top w:val="none" w:sz="0" w:space="0" w:color="auto"/>
        <w:left w:val="none" w:sz="0" w:space="0" w:color="auto"/>
        <w:bottom w:val="none" w:sz="0" w:space="0" w:color="auto"/>
        <w:right w:val="none" w:sz="0" w:space="0" w:color="auto"/>
      </w:divBdr>
    </w:div>
    <w:div w:id="885603017">
      <w:bodyDiv w:val="1"/>
      <w:marLeft w:val="0"/>
      <w:marRight w:val="0"/>
      <w:marTop w:val="0"/>
      <w:marBottom w:val="0"/>
      <w:divBdr>
        <w:top w:val="none" w:sz="0" w:space="0" w:color="auto"/>
        <w:left w:val="none" w:sz="0" w:space="0" w:color="auto"/>
        <w:bottom w:val="none" w:sz="0" w:space="0" w:color="auto"/>
        <w:right w:val="none" w:sz="0" w:space="0" w:color="auto"/>
      </w:divBdr>
    </w:div>
    <w:div w:id="1027756231">
      <w:bodyDiv w:val="1"/>
      <w:marLeft w:val="0"/>
      <w:marRight w:val="0"/>
      <w:marTop w:val="0"/>
      <w:marBottom w:val="0"/>
      <w:divBdr>
        <w:top w:val="none" w:sz="0" w:space="0" w:color="auto"/>
        <w:left w:val="none" w:sz="0" w:space="0" w:color="auto"/>
        <w:bottom w:val="none" w:sz="0" w:space="0" w:color="auto"/>
        <w:right w:val="none" w:sz="0" w:space="0" w:color="auto"/>
      </w:divBdr>
    </w:div>
    <w:div w:id="1264146997">
      <w:bodyDiv w:val="1"/>
      <w:marLeft w:val="0"/>
      <w:marRight w:val="0"/>
      <w:marTop w:val="0"/>
      <w:marBottom w:val="0"/>
      <w:divBdr>
        <w:top w:val="none" w:sz="0" w:space="0" w:color="auto"/>
        <w:left w:val="none" w:sz="0" w:space="0" w:color="auto"/>
        <w:bottom w:val="none" w:sz="0" w:space="0" w:color="auto"/>
        <w:right w:val="none" w:sz="0" w:space="0" w:color="auto"/>
      </w:divBdr>
    </w:div>
    <w:div w:id="1327513594">
      <w:bodyDiv w:val="1"/>
      <w:marLeft w:val="0"/>
      <w:marRight w:val="0"/>
      <w:marTop w:val="0"/>
      <w:marBottom w:val="0"/>
      <w:divBdr>
        <w:top w:val="none" w:sz="0" w:space="0" w:color="auto"/>
        <w:left w:val="none" w:sz="0" w:space="0" w:color="auto"/>
        <w:bottom w:val="none" w:sz="0" w:space="0" w:color="auto"/>
        <w:right w:val="none" w:sz="0" w:space="0" w:color="auto"/>
      </w:divBdr>
    </w:div>
    <w:div w:id="1342314054">
      <w:bodyDiv w:val="1"/>
      <w:marLeft w:val="0"/>
      <w:marRight w:val="0"/>
      <w:marTop w:val="0"/>
      <w:marBottom w:val="0"/>
      <w:divBdr>
        <w:top w:val="none" w:sz="0" w:space="0" w:color="auto"/>
        <w:left w:val="none" w:sz="0" w:space="0" w:color="auto"/>
        <w:bottom w:val="none" w:sz="0" w:space="0" w:color="auto"/>
        <w:right w:val="none" w:sz="0" w:space="0" w:color="auto"/>
      </w:divBdr>
    </w:div>
    <w:div w:id="1375690736">
      <w:bodyDiv w:val="1"/>
      <w:marLeft w:val="0"/>
      <w:marRight w:val="0"/>
      <w:marTop w:val="0"/>
      <w:marBottom w:val="0"/>
      <w:divBdr>
        <w:top w:val="none" w:sz="0" w:space="0" w:color="auto"/>
        <w:left w:val="none" w:sz="0" w:space="0" w:color="auto"/>
        <w:bottom w:val="none" w:sz="0" w:space="0" w:color="auto"/>
        <w:right w:val="none" w:sz="0" w:space="0" w:color="auto"/>
      </w:divBdr>
    </w:div>
    <w:div w:id="1456871751">
      <w:bodyDiv w:val="1"/>
      <w:marLeft w:val="0"/>
      <w:marRight w:val="0"/>
      <w:marTop w:val="0"/>
      <w:marBottom w:val="0"/>
      <w:divBdr>
        <w:top w:val="none" w:sz="0" w:space="0" w:color="auto"/>
        <w:left w:val="none" w:sz="0" w:space="0" w:color="auto"/>
        <w:bottom w:val="none" w:sz="0" w:space="0" w:color="auto"/>
        <w:right w:val="none" w:sz="0" w:space="0" w:color="auto"/>
      </w:divBdr>
    </w:div>
    <w:div w:id="1605454027">
      <w:bodyDiv w:val="1"/>
      <w:marLeft w:val="0"/>
      <w:marRight w:val="0"/>
      <w:marTop w:val="0"/>
      <w:marBottom w:val="0"/>
      <w:divBdr>
        <w:top w:val="none" w:sz="0" w:space="0" w:color="auto"/>
        <w:left w:val="none" w:sz="0" w:space="0" w:color="auto"/>
        <w:bottom w:val="none" w:sz="0" w:space="0" w:color="auto"/>
        <w:right w:val="none" w:sz="0" w:space="0" w:color="auto"/>
      </w:divBdr>
    </w:div>
    <w:div w:id="1862934005">
      <w:bodyDiv w:val="1"/>
      <w:marLeft w:val="0"/>
      <w:marRight w:val="0"/>
      <w:marTop w:val="0"/>
      <w:marBottom w:val="0"/>
      <w:divBdr>
        <w:top w:val="none" w:sz="0" w:space="0" w:color="auto"/>
        <w:left w:val="none" w:sz="0" w:space="0" w:color="auto"/>
        <w:bottom w:val="none" w:sz="0" w:space="0" w:color="auto"/>
        <w:right w:val="none" w:sz="0" w:space="0" w:color="auto"/>
      </w:divBdr>
    </w:div>
    <w:div w:id="1973629775">
      <w:bodyDiv w:val="1"/>
      <w:marLeft w:val="0"/>
      <w:marRight w:val="0"/>
      <w:marTop w:val="0"/>
      <w:marBottom w:val="0"/>
      <w:divBdr>
        <w:top w:val="none" w:sz="0" w:space="0" w:color="auto"/>
        <w:left w:val="none" w:sz="0" w:space="0" w:color="auto"/>
        <w:bottom w:val="none" w:sz="0" w:space="0" w:color="auto"/>
        <w:right w:val="none" w:sz="0" w:space="0" w:color="auto"/>
      </w:divBdr>
    </w:div>
    <w:div w:id="2022662907">
      <w:bodyDiv w:val="1"/>
      <w:marLeft w:val="0"/>
      <w:marRight w:val="0"/>
      <w:marTop w:val="0"/>
      <w:marBottom w:val="0"/>
      <w:divBdr>
        <w:top w:val="none" w:sz="0" w:space="0" w:color="auto"/>
        <w:left w:val="none" w:sz="0" w:space="0" w:color="auto"/>
        <w:bottom w:val="none" w:sz="0" w:space="0" w:color="auto"/>
        <w:right w:val="none" w:sz="0" w:space="0" w:color="auto"/>
      </w:divBdr>
    </w:div>
    <w:div w:id="2085104053">
      <w:bodyDiv w:val="1"/>
      <w:marLeft w:val="0"/>
      <w:marRight w:val="0"/>
      <w:marTop w:val="0"/>
      <w:marBottom w:val="0"/>
      <w:divBdr>
        <w:top w:val="none" w:sz="0" w:space="0" w:color="auto"/>
        <w:left w:val="none" w:sz="0" w:space="0" w:color="auto"/>
        <w:bottom w:val="none" w:sz="0" w:space="0" w:color="auto"/>
        <w:right w:val="none" w:sz="0" w:space="0" w:color="auto"/>
      </w:divBdr>
      <w:divsChild>
        <w:div w:id="411976644">
          <w:marLeft w:val="0"/>
          <w:marRight w:val="0"/>
          <w:marTop w:val="0"/>
          <w:marBottom w:val="0"/>
          <w:divBdr>
            <w:top w:val="none" w:sz="0" w:space="0" w:color="auto"/>
            <w:left w:val="none" w:sz="0" w:space="0" w:color="auto"/>
            <w:bottom w:val="none" w:sz="0" w:space="0" w:color="auto"/>
            <w:right w:val="none" w:sz="0" w:space="0" w:color="auto"/>
          </w:divBdr>
        </w:div>
        <w:div w:id="546532751">
          <w:marLeft w:val="0"/>
          <w:marRight w:val="0"/>
          <w:marTop w:val="0"/>
          <w:marBottom w:val="0"/>
          <w:divBdr>
            <w:top w:val="none" w:sz="0" w:space="0" w:color="auto"/>
            <w:left w:val="none" w:sz="0" w:space="0" w:color="auto"/>
            <w:bottom w:val="none" w:sz="0" w:space="0" w:color="auto"/>
            <w:right w:val="none" w:sz="0" w:space="0" w:color="auto"/>
          </w:divBdr>
        </w:div>
        <w:div w:id="910387333">
          <w:marLeft w:val="0"/>
          <w:marRight w:val="0"/>
          <w:marTop w:val="0"/>
          <w:marBottom w:val="0"/>
          <w:divBdr>
            <w:top w:val="none" w:sz="0" w:space="0" w:color="auto"/>
            <w:left w:val="none" w:sz="0" w:space="0" w:color="auto"/>
            <w:bottom w:val="none" w:sz="0" w:space="0" w:color="auto"/>
            <w:right w:val="none" w:sz="0" w:space="0" w:color="auto"/>
          </w:divBdr>
        </w:div>
        <w:div w:id="1125078523">
          <w:marLeft w:val="0"/>
          <w:marRight w:val="0"/>
          <w:marTop w:val="0"/>
          <w:marBottom w:val="0"/>
          <w:divBdr>
            <w:top w:val="none" w:sz="0" w:space="0" w:color="auto"/>
            <w:left w:val="none" w:sz="0" w:space="0" w:color="auto"/>
            <w:bottom w:val="none" w:sz="0" w:space="0" w:color="auto"/>
            <w:right w:val="none" w:sz="0" w:space="0" w:color="auto"/>
          </w:divBdr>
        </w:div>
        <w:div w:id="1336110911">
          <w:marLeft w:val="0"/>
          <w:marRight w:val="0"/>
          <w:marTop w:val="0"/>
          <w:marBottom w:val="0"/>
          <w:divBdr>
            <w:top w:val="none" w:sz="0" w:space="0" w:color="auto"/>
            <w:left w:val="none" w:sz="0" w:space="0" w:color="auto"/>
            <w:bottom w:val="none" w:sz="0" w:space="0" w:color="auto"/>
            <w:right w:val="none" w:sz="0" w:space="0" w:color="auto"/>
          </w:divBdr>
        </w:div>
        <w:div w:id="1874265069">
          <w:marLeft w:val="0"/>
          <w:marRight w:val="0"/>
          <w:marTop w:val="0"/>
          <w:marBottom w:val="0"/>
          <w:divBdr>
            <w:top w:val="none" w:sz="0" w:space="0" w:color="auto"/>
            <w:left w:val="none" w:sz="0" w:space="0" w:color="auto"/>
            <w:bottom w:val="none" w:sz="0" w:space="0" w:color="auto"/>
            <w:right w:val="none" w:sz="0" w:space="0" w:color="auto"/>
          </w:divBdr>
        </w:div>
        <w:div w:id="1938634525">
          <w:marLeft w:val="0"/>
          <w:marRight w:val="0"/>
          <w:marTop w:val="0"/>
          <w:marBottom w:val="0"/>
          <w:divBdr>
            <w:top w:val="none" w:sz="0" w:space="0" w:color="auto"/>
            <w:left w:val="none" w:sz="0" w:space="0" w:color="auto"/>
            <w:bottom w:val="none" w:sz="0" w:space="0" w:color="auto"/>
            <w:right w:val="none" w:sz="0" w:space="0" w:color="auto"/>
          </w:divBdr>
        </w:div>
      </w:divsChild>
    </w:div>
    <w:div w:id="2095663717">
      <w:bodyDiv w:val="1"/>
      <w:marLeft w:val="0"/>
      <w:marRight w:val="0"/>
      <w:marTop w:val="0"/>
      <w:marBottom w:val="0"/>
      <w:divBdr>
        <w:top w:val="none" w:sz="0" w:space="0" w:color="auto"/>
        <w:left w:val="none" w:sz="0" w:space="0" w:color="auto"/>
        <w:bottom w:val="none" w:sz="0" w:space="0" w:color="auto"/>
        <w:right w:val="none" w:sz="0" w:space="0" w:color="auto"/>
      </w:divBdr>
    </w:div>
    <w:div w:id="21339353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chart" Target="charts/chart5.xml"/><Relationship Id="rId18" Type="http://schemas.openxmlformats.org/officeDocument/2006/relationships/chart" Target="charts/chart10.xm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chart" Target="charts/chart4.xml"/><Relationship Id="rId17" Type="http://schemas.openxmlformats.org/officeDocument/2006/relationships/chart" Target="charts/chart9.xm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chart" Target="charts/chart8.xml"/><Relationship Id="rId20" Type="http://schemas.openxmlformats.org/officeDocument/2006/relationships/chart" Target="charts/chart1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3.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chart" Target="charts/chart7.xml"/><Relationship Id="rId23" Type="http://schemas.openxmlformats.org/officeDocument/2006/relationships/footer" Target="footer2.xml"/><Relationship Id="rId10" Type="http://schemas.openxmlformats.org/officeDocument/2006/relationships/chart" Target="charts/chart2.xml"/><Relationship Id="rId19" Type="http://schemas.openxmlformats.org/officeDocument/2006/relationships/chart" Target="charts/chart11.xml"/><Relationship Id="rId4" Type="http://schemas.openxmlformats.org/officeDocument/2006/relationships/settings" Target="settings.xml"/><Relationship Id="rId9" Type="http://schemas.openxmlformats.org/officeDocument/2006/relationships/chart" Target="charts/chart1.xml"/><Relationship Id="rId14" Type="http://schemas.openxmlformats.org/officeDocument/2006/relationships/chart" Target="charts/chart6.xml"/><Relationship Id="rId22" Type="http://schemas.openxmlformats.org/officeDocument/2006/relationships/footer" Target="footer1.xml"/><Relationship Id="rId26" Type="http://schemas.openxmlformats.org/officeDocument/2006/relationships/chart" Target="charts/chart13.xml"/><Relationship Id="rId27" Type="http://schemas.openxmlformats.org/officeDocument/2006/relationships/chart" Target="charts/chart14.xml"/><Relationship Id="rId28" Type="http://schemas.openxmlformats.org/officeDocument/2006/relationships/chart" Target="charts/chart15.xml"/><Relationship Id="rId29" Type="http://schemas.openxmlformats.org/officeDocument/2006/relationships/chart" Target="charts/chart16.xml"/><Relationship Id="rId30" Type="http://schemas.openxmlformats.org/officeDocument/2006/relationships/chart" Target="charts/chart17.xml"/><Relationship Id="rId31" Type="http://schemas.openxmlformats.org/officeDocument/2006/relationships/chart" Target="charts/chart18.xml"/><Relationship Id="rId32" Type="http://schemas.openxmlformats.org/officeDocument/2006/relationships/chart" Target="charts/chart19.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charts/_rels/chart1.xml.rels><?xml version="1.0" encoding="UTF-8" standalone="yes"?>
<Relationships xmlns="http://schemas.openxmlformats.org/package/2006/relationships"><Relationship Id="rId2" Type="http://schemas.openxmlformats.org/officeDocument/2006/relationships/chartUserShapes" Target="../drawings/drawing1.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2.xml.rels><?xml version="1.0" encoding="UTF-8" standalone="yes"?>
<Relationships xmlns="http://schemas.openxmlformats.org/package/2006/relationships"><Relationship Id="rId2" Type="http://schemas.openxmlformats.org/officeDocument/2006/relationships/chartUserShapes" Target="../drawings/drawing2.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3.xml.rels><?xml version="1.0" encoding="UTF-8" standalone="yes"?>
<Relationships xmlns="http://schemas.openxmlformats.org/package/2006/relationships"><Relationship Id="rId2" Type="http://schemas.openxmlformats.org/officeDocument/2006/relationships/chartUserShapes" Target="../drawings/drawing3.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4.xml.rels><?xml version="1.0" encoding="UTF-8" standalone="yes"?>
<Relationships xmlns="http://schemas.openxmlformats.org/package/2006/relationships"><Relationship Id="rId2" Type="http://schemas.openxmlformats.org/officeDocument/2006/relationships/chartUserShapes" Target="../drawings/drawing4.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5.xml.rels><?xml version="1.0" encoding="UTF-8" standalone="yes"?>
<Relationships xmlns="http://schemas.openxmlformats.org/package/2006/relationships"><Relationship Id="rId2" Type="http://schemas.openxmlformats.org/officeDocument/2006/relationships/chartUserShapes" Target="../drawings/drawing5.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6.xml.rels><?xml version="1.0" encoding="UTF-8" standalone="yes"?>
<Relationships xmlns="http://schemas.openxmlformats.org/package/2006/relationships"><Relationship Id="rId2" Type="http://schemas.openxmlformats.org/officeDocument/2006/relationships/chartUserShapes" Target="../drawings/drawing6.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7.xml.rels><?xml version="1.0" encoding="UTF-8" standalone="yes"?>
<Relationships xmlns="http://schemas.openxmlformats.org/package/2006/relationships"><Relationship Id="rId2" Type="http://schemas.openxmlformats.org/officeDocument/2006/relationships/chartUserShapes" Target="../drawings/drawing7.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8.xml.rels><?xml version="1.0" encoding="UTF-8" standalone="yes"?>
<Relationships xmlns="http://schemas.openxmlformats.org/package/2006/relationships"><Relationship Id="rId2" Type="http://schemas.openxmlformats.org/officeDocument/2006/relationships/chartUserShapes" Target="../drawings/drawing8.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9.xml.rels><?xml version="1.0" encoding="UTF-8" standalone="yes"?>
<Relationships xmlns="http://schemas.openxmlformats.org/package/2006/relationships"><Relationship Id="rId2" Type="http://schemas.openxmlformats.org/officeDocument/2006/relationships/chartUserShapes" Target="../drawings/drawing9.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10.xml.rels><?xml version="1.0" encoding="UTF-8" standalone="yes"?>
<Relationships xmlns="http://schemas.openxmlformats.org/package/2006/relationships"><Relationship Id="rId2" Type="http://schemas.openxmlformats.org/officeDocument/2006/relationships/chartUserShapes" Target="../drawings/drawing10.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11.xml.rels><?xml version="1.0" encoding="UTF-8" standalone="yes"?>
<Relationships xmlns="http://schemas.openxmlformats.org/package/2006/relationships"><Relationship Id="rId2" Type="http://schemas.openxmlformats.org/officeDocument/2006/relationships/chartUserShapes" Target="../drawings/drawing11.xml"/></Relationships>
</file>

<file path=word/charts/_rels/chart12.xml.rels><?xml version="1.0" encoding="UTF-8" standalone="yes"?>
<Relationships xmlns="http://schemas.openxmlformats.org/package/2006/relationships"><Relationship Id="rId2" Type="http://schemas.openxmlformats.org/officeDocument/2006/relationships/chartUserShapes" Target="../drawings/drawing1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11769641294838148"/>
          <c:y val="2.8056086716650989E-2"/>
          <c:w val="0.63285389326334207"/>
          <c:h val="0.7577102810932137"/>
        </c:manualLayout>
      </c:layout>
      <c:lineChart>
        <c:grouping val="standard"/>
        <c:varyColors val="0"/>
        <c:ser>
          <c:idx val="0"/>
          <c:order val="0"/>
          <c:tx>
            <c:strRef>
              <c:f>'API_PH_BP_Sodium Hyalu.'!$D$7</c:f>
              <c:strCache>
                <c:ptCount val="1"/>
                <c:pt idx="0">
                  <c:v>% pH OF API</c:v>
                </c:pt>
              </c:strCache>
            </c:strRef>
          </c:tx>
          <c:cat>
            <c:strRef>
              <c:f>'API_PH_BP_Sodium Hyalu.'!$C$8:$C$10</c:f>
              <c:strCache>
                <c:ptCount val="3"/>
                <c:pt idx="0">
                  <c:v>IWAIORM2400490</c:v>
                </c:pt>
                <c:pt idx="1">
                  <c:v>IWAIORM2500036</c:v>
                </c:pt>
                <c:pt idx="2">
                  <c:v>IWAIORM2500288</c:v>
                </c:pt>
              </c:strCache>
            </c:strRef>
          </c:cat>
          <c:val>
            <c:numRef>
              <c:f>'API_PH_BP_Sodium Hyalu.'!$D$8:$D$10</c:f>
              <c:numCache>
                <c:formatCode>General</c:formatCode>
                <c:ptCount val="3"/>
                <c:pt idx="0">
                  <c:v>4.46</c:v>
                </c:pt>
                <c:pt idx="1">
                  <c:v>4.45</c:v>
                </c:pt>
                <c:pt idx="2">
                  <c:v>4.28</c:v>
                </c:pt>
              </c:numCache>
            </c:numRef>
          </c:val>
          <c:smooth val="0"/>
          <c:extLst>
            <c:ext xmlns:c16="http://schemas.microsoft.com/office/drawing/2014/chart" uri="{C3380CC4-5D6E-409C-BE32-E72D297353CC}">
              <c16:uniqueId val="{00000000-E8BA-42EB-B9BA-2037FC6E4F57}"/>
            </c:ext>
          </c:extLst>
        </c:ser>
        <c:ser>
          <c:idx val="1"/>
          <c:order val="1"/>
          <c:tx>
            <c:strRef>
              <c:f>'API_PH_BP_Sodium Hyalu.'!$E$7</c:f>
              <c:strCache>
                <c:ptCount val="1"/>
                <c:pt idx="0">
                  <c:v>NLT 3.9</c:v>
                </c:pt>
              </c:strCache>
            </c:strRef>
          </c:tx>
          <c:cat>
            <c:strRef>
              <c:f>'API_PH_BP_Sodium Hyalu.'!$C$8:$C$10</c:f>
              <c:strCache>
                <c:ptCount val="3"/>
                <c:pt idx="0">
                  <c:v>IWAIORM2400490</c:v>
                </c:pt>
                <c:pt idx="1">
                  <c:v>IWAIORM2500036</c:v>
                </c:pt>
                <c:pt idx="2">
                  <c:v>IWAIORM2500288</c:v>
                </c:pt>
              </c:strCache>
            </c:strRef>
          </c:cat>
          <c:val>
            <c:numRef>
              <c:f>'API_PH_BP_Sodium Hyalu.'!$E$8:$E$10</c:f>
              <c:numCache>
                <c:formatCode>General</c:formatCode>
                <c:ptCount val="3"/>
                <c:pt idx="0">
                  <c:v>3.9</c:v>
                </c:pt>
                <c:pt idx="1">
                  <c:v>3.9</c:v>
                </c:pt>
                <c:pt idx="2">
                  <c:v>3.9</c:v>
                </c:pt>
              </c:numCache>
            </c:numRef>
          </c:val>
          <c:smooth val="0"/>
          <c:extLst>
            <c:ext xmlns:c16="http://schemas.microsoft.com/office/drawing/2014/chart" uri="{C3380CC4-5D6E-409C-BE32-E72D297353CC}">
              <c16:uniqueId val="{00000001-E8BA-42EB-B9BA-2037FC6E4F57}"/>
            </c:ext>
          </c:extLst>
        </c:ser>
        <c:ser>
          <c:idx val="2"/>
          <c:order val="2"/>
          <c:tx>
            <c:strRef>
              <c:f>'API_PH_BP_Sodium Hyalu.'!$F$7</c:f>
              <c:strCache>
                <c:ptCount val="1"/>
                <c:pt idx="0">
                  <c:v>NMT 4.6</c:v>
                </c:pt>
              </c:strCache>
            </c:strRef>
          </c:tx>
          <c:cat>
            <c:strRef>
              <c:f>'API_PH_BP_Sodium Hyalu.'!$C$8:$C$10</c:f>
              <c:strCache>
                <c:ptCount val="3"/>
                <c:pt idx="0">
                  <c:v>IWAIORM2400490</c:v>
                </c:pt>
                <c:pt idx="1">
                  <c:v>IWAIORM2500036</c:v>
                </c:pt>
                <c:pt idx="2">
                  <c:v>IWAIORM2500288</c:v>
                </c:pt>
              </c:strCache>
            </c:strRef>
          </c:cat>
          <c:val>
            <c:numRef>
              <c:f>'API_PH_BP_Sodium Hyalu.'!$F$8:$F$10</c:f>
              <c:numCache>
                <c:formatCode>General</c:formatCode>
                <c:ptCount val="3"/>
                <c:pt idx="0">
                  <c:v>4.6</c:v>
                </c:pt>
                <c:pt idx="1">
                  <c:v>4.6</c:v>
                </c:pt>
                <c:pt idx="2">
                  <c:v>4.6</c:v>
                </c:pt>
              </c:numCache>
            </c:numRef>
          </c:val>
          <c:smooth val="0"/>
          <c:extLst>
            <c:ext xmlns:c16="http://schemas.microsoft.com/office/drawing/2014/chart" uri="{C3380CC4-5D6E-409C-BE32-E72D297353CC}">
              <c16:uniqueId val="{00000002-E8BA-42EB-B9BA-2037FC6E4F57}"/>
            </c:ext>
          </c:extLst>
        </c:ser>
        <c:dLbls>
          <c:showLegendKey val="0"/>
          <c:showVal val="0"/>
          <c:showCatName val="0"/>
          <c:showSerName val="0"/>
          <c:showPercent val="0"/>
          <c:showBubbleSize val="0"/>
        </c:dLbls>
        <c:marker val="1"/>
        <c:smooth val="0"/>
        <c:axId val="924983711"/>
        <c:axId val="1"/>
      </c:lineChart>
      <c:catAx>
        <c:axId val="924983711"/>
        <c:scaling>
          <c:orientation val="minMax"/>
        </c:scaling>
        <c:delete val="0"/>
        <c:axPos val="b"/>
        <c:title>
          <c:tx>
            <c:rich>
              <a:bodyPr/>
              <a:lstStyle/>
              <a:p>
                <a:pPr>
                  <a:defRPr sz="1000" b="0" i="0" u="none" strike="noStrike" baseline="0">
                    <a:solidFill>
                      <a:srgbClr val="000000"/>
                    </a:solidFill>
                    <a:latin typeface="Times New Roman"/>
                    <a:ea typeface="Times New Roman"/>
                    <a:cs typeface="Times New Roman"/>
                  </a:defRPr>
                </a:pPr>
                <a:r>
                  <a:rPr lang="en-IN"/>
                  <a:t>A.R.No.</a:t>
                </a:r>
              </a:p>
            </c:rich>
          </c:tx>
          <c:layout>
            <c:manualLayout>
              <c:xMode val="edge"/>
              <c:yMode val="edge"/>
              <c:x val="0.36040188443262633"/>
              <c:y val="0.91498027000972326"/>
            </c:manualLayout>
          </c:layout>
          <c:overlay val="0"/>
        </c:title>
        <c:numFmt formatCode="General" sourceLinked="1"/>
        <c:majorTickMark val="out"/>
        <c:minorTickMark val="none"/>
        <c:tickLblPos val="nextTo"/>
        <c:txPr>
          <a:bodyPr rot="0" vert="horz"/>
          <a:lstStyle/>
          <a:p>
            <a:pPr>
              <a:defRPr sz="1000" b="0" i="0" u="none" strike="noStrike" baseline="0">
                <a:solidFill>
                  <a:srgbClr val="000000"/>
                </a:solidFill>
                <a:latin typeface="Times New Roman"/>
                <a:ea typeface="Times New Roman"/>
                <a:cs typeface="Times New Roman"/>
              </a:defRPr>
            </a:pPr>
            <a:endParaRPr lang="en-US"/>
          </a:p>
        </c:txPr>
        <c:crossAx val="1"/>
        <c:crosses val="autoZero"/>
        <c:auto val="0"/>
        <c:lblAlgn val="ctr"/>
        <c:lblOffset val="100"/>
        <c:noMultiLvlLbl val="0"/>
      </c:catAx>
      <c:valAx>
        <c:axId val="1"/>
        <c:scaling>
          <c:orientation val="minMax"/>
        </c:scaling>
        <c:delete val="0"/>
        <c:axPos val="l"/>
        <c:title>
          <c:tx>
            <c:rich>
              <a:bodyPr rot="5400000" vert="horz"/>
              <a:lstStyle/>
              <a:p>
                <a:pPr algn="ctr">
                  <a:defRPr sz="1000" b="0" i="0" u="none" strike="noStrike" baseline="0">
                    <a:solidFill>
                      <a:srgbClr val="000000"/>
                    </a:solidFill>
                    <a:latin typeface="Times New Roman"/>
                    <a:ea typeface="Times New Roman"/>
                    <a:cs typeface="Times New Roman"/>
                  </a:defRPr>
                </a:pPr>
                <a:r>
                  <a:rPr lang="en-IN"/>
                  <a:t>pH  OF  API</a:t>
                </a:r>
              </a:p>
            </c:rich>
          </c:tx>
          <c:layout>
            <c:manualLayout>
              <c:xMode val="edge"/>
              <c:yMode val="edge"/>
              <c:x val="3.293807491733055E-2"/>
              <c:y val="0.34594743371815923"/>
            </c:manualLayout>
          </c:layout>
          <c:overlay val="0"/>
        </c:title>
        <c:numFmt formatCode="General" sourceLinked="1"/>
        <c:majorTickMark val="out"/>
        <c:minorTickMark val="none"/>
        <c:tickLblPos val="nextTo"/>
        <c:txPr>
          <a:bodyPr rot="0" vert="horz"/>
          <a:lstStyle/>
          <a:p>
            <a:pPr>
              <a:defRPr sz="1000" b="0" i="0" u="none" strike="noStrike" baseline="0">
                <a:solidFill>
                  <a:srgbClr val="000000"/>
                </a:solidFill>
                <a:latin typeface="Times New Roman"/>
                <a:ea typeface="Times New Roman"/>
                <a:cs typeface="Times New Roman"/>
              </a:defRPr>
            </a:pPr>
            <a:endParaRPr lang="en-US"/>
          </a:p>
        </c:txPr>
        <c:crossAx val="924983711"/>
        <c:crosses val="autoZero"/>
        <c:crossBetween val="between"/>
      </c:valAx>
    </c:plotArea>
    <c:legend>
      <c:legendPos val="r"/>
      <c:layout>
        <c:manualLayout>
          <c:xMode val="edge"/>
          <c:yMode val="edge"/>
          <c:x val="0.72568801988436471"/>
          <c:y val="9.1233231262758813E-2"/>
          <c:w val="0.24030319308445408"/>
          <c:h val="0.53617745788100046"/>
        </c:manualLayout>
      </c:layout>
      <c:overlay val="0"/>
      <c:txPr>
        <a:bodyPr/>
        <a:lstStyle/>
        <a:p>
          <a:pPr>
            <a:defRPr sz="800" b="0" i="0" u="none" strike="noStrike" baseline="0">
              <a:solidFill>
                <a:srgbClr val="000000"/>
              </a:solidFill>
              <a:latin typeface="Times New Roman"/>
              <a:ea typeface="Times New Roman"/>
              <a:cs typeface="Times New Roman"/>
            </a:defRPr>
          </a:pPr>
          <a:endParaRPr lang="en-US"/>
        </a:p>
      </c:txPr>
    </c:legend>
    <c:plotVisOnly val="1"/>
    <c:dispBlanksAs val="gap"/>
    <c:showDLblsOverMax val="0"/>
  </c:chart>
  <c:txPr>
    <a:bodyPr/>
    <a:lstStyle/>
    <a:p>
      <a:pPr>
        <a:defRPr sz="1000" b="0" i="0" u="none" strike="noStrike" baseline="0">
          <a:solidFill>
            <a:srgbClr val="000000"/>
          </a:solidFill>
          <a:latin typeface="Times New Roman"/>
          <a:ea typeface="Times New Roman"/>
          <a:cs typeface="Times New Roman"/>
        </a:defRPr>
      </a:pPr>
      <a:endParaRPr lang="en-US"/>
    </a:p>
  </c:txPr>
  <c:externalData r:id="rId1">
    <c:autoUpdate val="0"/>
  </c:externalData>
  <c:userShapes r:id="rId2"/>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11769641294838148"/>
          <c:y val="2.8056086716650989E-2"/>
          <c:w val="0.63285389326334207"/>
          <c:h val="0.7577102810932137"/>
        </c:manualLayout>
      </c:layout>
      <c:lineChart>
        <c:grouping val="standard"/>
        <c:varyColors val="0"/>
        <c:ser>
          <c:idx val="0"/>
          <c:order val="0"/>
          <c:tx>
            <c:strRef>
              <c:f>'API_LOD_BP_Sodium Hyalu.'!$D$7</c:f>
              <c:strCache>
                <c:ptCount val="1"/>
                <c:pt idx="0">
                  <c:v>% Water</c:v>
                </c:pt>
              </c:strCache>
            </c:strRef>
          </c:tx>
          <c:cat>
            <c:strRef>
              <c:f>'API_LOD_BP_Sodium Hyalu.'!$C$8:$C$10</c:f>
              <c:strCache>
                <c:ptCount val="3"/>
                <c:pt idx="0">
                  <c:v>IWAIORM2400490</c:v>
                </c:pt>
                <c:pt idx="1">
                  <c:v>IWAIORM2500036</c:v>
                </c:pt>
                <c:pt idx="2">
                  <c:v>IWAIORM2500288</c:v>
                </c:pt>
              </c:strCache>
            </c:strRef>
          </c:cat>
          <c:val>
            <c:numRef>
              <c:f>'API_LOD_BP_Sodium Hyalu.'!$D$8:$D$10</c:f>
              <c:numCache>
                <c:formatCode>General</c:formatCode>
                <c:ptCount val="3"/>
                <c:pt idx="0">
                  <c:v>4.3134</c:v>
                </c:pt>
                <c:pt idx="1">
                  <c:v>2.9961</c:v>
                </c:pt>
                <c:pt idx="2">
                  <c:v>3.7485</c:v>
                </c:pt>
              </c:numCache>
            </c:numRef>
          </c:val>
          <c:smooth val="0"/>
          <c:extLst>
            <c:ext xmlns:c16="http://schemas.microsoft.com/office/drawing/2014/chart" uri="{C3380CC4-5D6E-409C-BE32-E72D297353CC}">
              <c16:uniqueId val="{00000000-6C16-4C39-88E0-107CA17F54E9}"/>
            </c:ext>
          </c:extLst>
        </c:ser>
        <c:ser>
          <c:idx val="1"/>
          <c:order val="1"/>
          <c:tx>
            <c:strRef>
              <c:f>'API_LOD_BP_Sodium Hyalu.'!$E$7</c:f>
              <c:strCache>
                <c:ptCount val="1"/>
                <c:pt idx="0">
                  <c:v>NMT 4.5%</c:v>
                </c:pt>
              </c:strCache>
            </c:strRef>
          </c:tx>
          <c:cat>
            <c:strRef>
              <c:f>'API_LOD_BP_Sodium Hyalu.'!$C$8:$C$10</c:f>
              <c:strCache>
                <c:ptCount val="3"/>
                <c:pt idx="0">
                  <c:v>IWAIORM2400490</c:v>
                </c:pt>
                <c:pt idx="1">
                  <c:v>IWAIORM2500036</c:v>
                </c:pt>
                <c:pt idx="2">
                  <c:v>IWAIORM2500288</c:v>
                </c:pt>
              </c:strCache>
            </c:strRef>
          </c:cat>
          <c:val>
            <c:numRef>
              <c:f>'API_LOD_BP_Sodium Hyalu.'!$E$8:$E$10</c:f>
              <c:numCache>
                <c:formatCode>General</c:formatCode>
                <c:ptCount val="3"/>
                <c:pt idx="0">
                  <c:v>4.5</c:v>
                </c:pt>
                <c:pt idx="1">
                  <c:v>4.5</c:v>
                </c:pt>
                <c:pt idx="2">
                  <c:v>4.5</c:v>
                </c:pt>
              </c:numCache>
            </c:numRef>
          </c:val>
          <c:smooth val="0"/>
          <c:extLst>
            <c:ext xmlns:c16="http://schemas.microsoft.com/office/drawing/2014/chart" uri="{C3380CC4-5D6E-409C-BE32-E72D297353CC}">
              <c16:uniqueId val="{00000001-6C16-4C39-88E0-107CA17F54E9}"/>
            </c:ext>
          </c:extLst>
        </c:ser>
        <c:dLbls>
          <c:showLegendKey val="0"/>
          <c:showVal val="0"/>
          <c:showCatName val="0"/>
          <c:showSerName val="0"/>
          <c:showPercent val="0"/>
          <c:showBubbleSize val="0"/>
        </c:dLbls>
        <c:marker val="1"/>
        <c:smooth val="0"/>
        <c:axId val="924983711"/>
        <c:axId val="1"/>
      </c:lineChart>
      <c:catAx>
        <c:axId val="924983711"/>
        <c:scaling>
          <c:orientation val="minMax"/>
        </c:scaling>
        <c:delete val="0"/>
        <c:axPos val="b"/>
        <c:title>
          <c:tx>
            <c:rich>
              <a:bodyPr/>
              <a:lstStyle/>
              <a:p>
                <a:pPr>
                  <a:defRPr sz="1000" b="0" i="0" u="none" strike="noStrike" baseline="0">
                    <a:solidFill>
                      <a:srgbClr val="000000"/>
                    </a:solidFill>
                    <a:latin typeface="Times New Roman"/>
                    <a:ea typeface="Times New Roman"/>
                    <a:cs typeface="Times New Roman"/>
                  </a:defRPr>
                </a:pPr>
                <a:r>
                  <a:rPr lang="en-IN"/>
                  <a:t>A.R.No.</a:t>
                </a:r>
              </a:p>
            </c:rich>
          </c:tx>
          <c:layout>
            <c:manualLayout>
              <c:xMode val="edge"/>
              <c:yMode val="edge"/>
              <c:x val="0.32531054373699209"/>
              <c:y val="0.91146718376345592"/>
            </c:manualLayout>
          </c:layout>
          <c:overlay val="0"/>
        </c:title>
        <c:numFmt formatCode="General" sourceLinked="1"/>
        <c:majorTickMark val="out"/>
        <c:minorTickMark val="none"/>
        <c:tickLblPos val="nextTo"/>
        <c:txPr>
          <a:bodyPr rot="0" vert="horz"/>
          <a:lstStyle/>
          <a:p>
            <a:pPr>
              <a:defRPr sz="1000" b="0" i="0" u="none" strike="noStrike" baseline="0">
                <a:solidFill>
                  <a:srgbClr val="000000"/>
                </a:solidFill>
                <a:latin typeface="Times New Roman"/>
                <a:ea typeface="Times New Roman"/>
                <a:cs typeface="Times New Roman"/>
              </a:defRPr>
            </a:pPr>
            <a:endParaRPr lang="en-US"/>
          </a:p>
        </c:txPr>
        <c:crossAx val="1"/>
        <c:crosses val="autoZero"/>
        <c:auto val="0"/>
        <c:lblAlgn val="ctr"/>
        <c:lblOffset val="100"/>
        <c:noMultiLvlLbl val="0"/>
      </c:catAx>
      <c:valAx>
        <c:axId val="1"/>
        <c:scaling>
          <c:orientation val="minMax"/>
        </c:scaling>
        <c:delete val="0"/>
        <c:axPos val="l"/>
        <c:title>
          <c:tx>
            <c:rich>
              <a:bodyPr rot="5400000" vert="horz"/>
              <a:lstStyle/>
              <a:p>
                <a:pPr algn="ctr">
                  <a:defRPr sz="1000" b="0" i="0" u="none" strike="noStrike" baseline="0">
                    <a:solidFill>
                      <a:srgbClr val="000000"/>
                    </a:solidFill>
                    <a:latin typeface="Times New Roman"/>
                    <a:ea typeface="Times New Roman"/>
                    <a:cs typeface="Times New Roman"/>
                  </a:defRPr>
                </a:pPr>
                <a:r>
                  <a:rPr lang="en-IN"/>
                  <a:t>LOD  OF  API</a:t>
                </a:r>
              </a:p>
            </c:rich>
          </c:tx>
          <c:layout>
            <c:manualLayout>
              <c:xMode val="edge"/>
              <c:yMode val="edge"/>
              <c:x val="3.293807491733055E-2"/>
              <c:y val="0.34594743371815923"/>
            </c:manualLayout>
          </c:layout>
          <c:overlay val="0"/>
        </c:title>
        <c:numFmt formatCode="General" sourceLinked="1"/>
        <c:majorTickMark val="out"/>
        <c:minorTickMark val="none"/>
        <c:tickLblPos val="nextTo"/>
        <c:txPr>
          <a:bodyPr rot="0" vert="horz"/>
          <a:lstStyle/>
          <a:p>
            <a:pPr>
              <a:defRPr sz="1000" b="0" i="0" u="none" strike="noStrike" baseline="0">
                <a:solidFill>
                  <a:srgbClr val="000000"/>
                </a:solidFill>
                <a:latin typeface="Times New Roman"/>
                <a:ea typeface="Times New Roman"/>
                <a:cs typeface="Times New Roman"/>
              </a:defRPr>
            </a:pPr>
            <a:endParaRPr lang="en-US"/>
          </a:p>
        </c:txPr>
        <c:crossAx val="924983711"/>
        <c:crosses val="autoZero"/>
        <c:crossBetween val="between"/>
      </c:valAx>
    </c:plotArea>
    <c:legend>
      <c:legendPos val="r"/>
      <c:layout>
        <c:manualLayout>
          <c:xMode val="edge"/>
          <c:yMode val="edge"/>
          <c:x val="0.71949536084024179"/>
          <c:y val="0.1123117075673814"/>
          <c:w val="0.2320464070384225"/>
          <c:h val="0.58184757908247575"/>
        </c:manualLayout>
      </c:layout>
      <c:overlay val="0"/>
      <c:txPr>
        <a:bodyPr/>
        <a:lstStyle/>
        <a:p>
          <a:pPr>
            <a:defRPr sz="800" b="0" i="0" u="none" strike="noStrike" baseline="0">
              <a:solidFill>
                <a:srgbClr val="000000"/>
              </a:solidFill>
              <a:latin typeface="Times New Roman"/>
              <a:ea typeface="Times New Roman"/>
              <a:cs typeface="Times New Roman"/>
            </a:defRPr>
          </a:pPr>
          <a:endParaRPr lang="en-US"/>
        </a:p>
      </c:txPr>
    </c:legend>
    <c:plotVisOnly val="1"/>
    <c:dispBlanksAs val="gap"/>
    <c:showDLblsOverMax val="0"/>
  </c:chart>
  <c:txPr>
    <a:bodyPr/>
    <a:lstStyle/>
    <a:p>
      <a:pPr>
        <a:defRPr sz="1000" b="0" i="0" u="none" strike="noStrike" baseline="0">
          <a:solidFill>
            <a:srgbClr val="000000"/>
          </a:solidFill>
          <a:latin typeface="Times New Roman"/>
          <a:ea typeface="Times New Roman"/>
          <a:cs typeface="Times New Roman"/>
        </a:defRPr>
      </a:pPr>
      <a:endParaRPr lang="en-US"/>
    </a:p>
  </c:txPr>
  <c:externalData r:id="rId1">
    <c:autoUpdate val="0"/>
  </c:externalData>
  <c:userShapes r:id="rId2"/>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11769641294838148"/>
          <c:y val="2.8056086716650989E-2"/>
          <c:w val="0.63285389326334207"/>
          <c:h val="0.7577102810932137"/>
        </c:manualLayout>
      </c:layout>
      <c:lineChart>
        <c:grouping val="standard"/>
        <c:varyColors val="0"/>
        <c:ser>
          <c:idx val="0"/>
          <c:order val="0"/>
          <c:tx>
            <c:strRef>
              <c:f>'API_Assay_BP_Sodium Hyalu.'!$D$7</c:f>
              <c:strCache>
                <c:ptCount val="1"/>
                <c:pt idx="0">
                  <c:v>% ASSAY OF MOXIFLOXACIN HYDROCHLORIDE IP/USP</c:v>
                </c:pt>
              </c:strCache>
            </c:strRef>
          </c:tx>
          <c:cat>
            <c:strRef>
              <c:f>'API_Assay_BP_Sodium Hyalu.'!$C$8:$C$10</c:f>
              <c:strCache>
                <c:ptCount val="3"/>
                <c:pt idx="0">
                  <c:v>IWAIORM2400490</c:v>
                </c:pt>
                <c:pt idx="1">
                  <c:v>IWAIORM2500036</c:v>
                </c:pt>
                <c:pt idx="2">
                  <c:v>IWAIORM2500288</c:v>
                </c:pt>
              </c:strCache>
            </c:strRef>
          </c:cat>
          <c:val>
            <c:numRef>
              <c:f>'API_Assay_BP_Sodium Hyalu.'!$D$8:$D$10</c:f>
              <c:numCache>
                <c:formatCode>General</c:formatCode>
                <c:ptCount val="3"/>
                <c:pt idx="0">
                  <c:v>99.68</c:v>
                </c:pt>
                <c:pt idx="1">
                  <c:v>99.75</c:v>
                </c:pt>
                <c:pt idx="2">
                  <c:v>99.05</c:v>
                </c:pt>
              </c:numCache>
            </c:numRef>
          </c:val>
          <c:smooth val="0"/>
          <c:extLst>
            <c:ext xmlns:c16="http://schemas.microsoft.com/office/drawing/2014/chart" uri="{C3380CC4-5D6E-409C-BE32-E72D297353CC}">
              <c16:uniqueId val="{00000000-C90A-4401-A42B-8674567D6638}"/>
            </c:ext>
          </c:extLst>
        </c:ser>
        <c:ser>
          <c:idx val="1"/>
          <c:order val="1"/>
          <c:tx>
            <c:strRef>
              <c:f>'API_Assay_BP_Sodium Hyalu.'!$E$7</c:f>
              <c:strCache>
                <c:ptCount val="1"/>
                <c:pt idx="0">
                  <c:v>NLT 98%</c:v>
                </c:pt>
              </c:strCache>
            </c:strRef>
          </c:tx>
          <c:cat>
            <c:strRef>
              <c:f>'API_Assay_BP_Sodium Hyalu.'!$C$8:$C$10</c:f>
              <c:strCache>
                <c:ptCount val="3"/>
                <c:pt idx="0">
                  <c:v>IWAIORM2400490</c:v>
                </c:pt>
                <c:pt idx="1">
                  <c:v>IWAIORM2500036</c:v>
                </c:pt>
                <c:pt idx="2">
                  <c:v>IWAIORM2500288</c:v>
                </c:pt>
              </c:strCache>
            </c:strRef>
          </c:cat>
          <c:val>
            <c:numRef>
              <c:f>'API_Assay_BP_Sodium Hyalu.'!$E$8:$E$10</c:f>
              <c:numCache>
                <c:formatCode>General</c:formatCode>
                <c:ptCount val="3"/>
                <c:pt idx="0">
                  <c:v>98</c:v>
                </c:pt>
                <c:pt idx="1">
                  <c:v>98</c:v>
                </c:pt>
                <c:pt idx="2">
                  <c:v>98</c:v>
                </c:pt>
              </c:numCache>
            </c:numRef>
          </c:val>
          <c:smooth val="0"/>
          <c:extLst>
            <c:ext xmlns:c16="http://schemas.microsoft.com/office/drawing/2014/chart" uri="{C3380CC4-5D6E-409C-BE32-E72D297353CC}">
              <c16:uniqueId val="{00000001-C90A-4401-A42B-8674567D6638}"/>
            </c:ext>
          </c:extLst>
        </c:ser>
        <c:ser>
          <c:idx val="2"/>
          <c:order val="2"/>
          <c:tx>
            <c:strRef>
              <c:f>'API_Assay_BP_Sodium Hyalu.'!$F$7</c:f>
              <c:strCache>
                <c:ptCount val="1"/>
                <c:pt idx="0">
                  <c:v>NMT 102%</c:v>
                </c:pt>
              </c:strCache>
            </c:strRef>
          </c:tx>
          <c:cat>
            <c:strRef>
              <c:f>'API_Assay_BP_Sodium Hyalu.'!$C$8:$C$10</c:f>
              <c:strCache>
                <c:ptCount val="3"/>
                <c:pt idx="0">
                  <c:v>IWAIORM2400490</c:v>
                </c:pt>
                <c:pt idx="1">
                  <c:v>IWAIORM2500036</c:v>
                </c:pt>
                <c:pt idx="2">
                  <c:v>IWAIORM2500288</c:v>
                </c:pt>
              </c:strCache>
            </c:strRef>
          </c:cat>
          <c:val>
            <c:numRef>
              <c:f>'API_Assay_BP_Sodium Hyalu.'!$F$8:$F$10</c:f>
              <c:numCache>
                <c:formatCode>General</c:formatCode>
                <c:ptCount val="3"/>
                <c:pt idx="0">
                  <c:v>102</c:v>
                </c:pt>
                <c:pt idx="1">
                  <c:v>102</c:v>
                </c:pt>
                <c:pt idx="2">
                  <c:v>102</c:v>
                </c:pt>
              </c:numCache>
            </c:numRef>
          </c:val>
          <c:smooth val="0"/>
          <c:extLst>
            <c:ext xmlns:c16="http://schemas.microsoft.com/office/drawing/2014/chart" uri="{C3380CC4-5D6E-409C-BE32-E72D297353CC}">
              <c16:uniqueId val="{00000002-C90A-4401-A42B-8674567D6638}"/>
            </c:ext>
          </c:extLst>
        </c:ser>
        <c:dLbls>
          <c:showLegendKey val="0"/>
          <c:showVal val="0"/>
          <c:showCatName val="0"/>
          <c:showSerName val="0"/>
          <c:showPercent val="0"/>
          <c:showBubbleSize val="0"/>
        </c:dLbls>
        <c:marker val="1"/>
        <c:smooth val="0"/>
        <c:axId val="934738079"/>
        <c:axId val="1"/>
      </c:lineChart>
      <c:catAx>
        <c:axId val="934738079"/>
        <c:scaling>
          <c:orientation val="minMax"/>
        </c:scaling>
        <c:delete val="0"/>
        <c:axPos val="b"/>
        <c:title>
          <c:tx>
            <c:rich>
              <a:bodyPr/>
              <a:lstStyle/>
              <a:p>
                <a:pPr>
                  <a:defRPr sz="1000" b="0" i="0" u="none" strike="noStrike" baseline="0">
                    <a:solidFill>
                      <a:srgbClr val="000000"/>
                    </a:solidFill>
                    <a:latin typeface="Times New Roman"/>
                    <a:ea typeface="Times New Roman"/>
                    <a:cs typeface="Times New Roman"/>
                  </a:defRPr>
                </a:pPr>
                <a:r>
                  <a:rPr lang="en-IN"/>
                  <a:t>A.R.No.</a:t>
                </a:r>
              </a:p>
            </c:rich>
          </c:tx>
          <c:layout>
            <c:manualLayout>
              <c:xMode val="edge"/>
              <c:yMode val="edge"/>
              <c:x val="0.33563152629453152"/>
              <c:y val="0.9184933562559906"/>
            </c:manualLayout>
          </c:layout>
          <c:overlay val="0"/>
        </c:title>
        <c:numFmt formatCode="General" sourceLinked="1"/>
        <c:majorTickMark val="out"/>
        <c:minorTickMark val="none"/>
        <c:tickLblPos val="nextTo"/>
        <c:txPr>
          <a:bodyPr rot="0" vert="horz"/>
          <a:lstStyle/>
          <a:p>
            <a:pPr>
              <a:defRPr sz="1000" b="0" i="0" u="none" strike="noStrike" baseline="0">
                <a:solidFill>
                  <a:srgbClr val="000000"/>
                </a:solidFill>
                <a:latin typeface="Times New Roman"/>
                <a:ea typeface="Times New Roman"/>
                <a:cs typeface="Times New Roman"/>
              </a:defRPr>
            </a:pPr>
            <a:endParaRPr lang="en-US"/>
          </a:p>
        </c:txPr>
        <c:crossAx val="1"/>
        <c:crosses val="autoZero"/>
        <c:auto val="0"/>
        <c:lblAlgn val="ctr"/>
        <c:lblOffset val="100"/>
        <c:noMultiLvlLbl val="0"/>
      </c:catAx>
      <c:valAx>
        <c:axId val="1"/>
        <c:scaling>
          <c:orientation val="minMax"/>
        </c:scaling>
        <c:delete val="0"/>
        <c:axPos val="l"/>
        <c:title>
          <c:tx>
            <c:rich>
              <a:bodyPr rot="5400000" vert="horz"/>
              <a:lstStyle/>
              <a:p>
                <a:pPr algn="ctr">
                  <a:defRPr sz="1000" b="0" i="0" u="none" strike="noStrike" baseline="0">
                    <a:solidFill>
                      <a:srgbClr val="000000"/>
                    </a:solidFill>
                    <a:latin typeface="Times New Roman"/>
                    <a:ea typeface="Times New Roman"/>
                    <a:cs typeface="Times New Roman"/>
                  </a:defRPr>
                </a:pPr>
                <a:r>
                  <a:rPr lang="en-IN"/>
                  <a:t>ASSAY  OF  API</a:t>
                </a:r>
              </a:p>
            </c:rich>
          </c:tx>
          <c:layout>
            <c:manualLayout>
              <c:xMode val="edge"/>
              <c:yMode val="edge"/>
              <c:x val="3.293807491733055E-2"/>
              <c:y val="0.32486891624055514"/>
            </c:manualLayout>
          </c:layout>
          <c:overlay val="0"/>
        </c:title>
        <c:numFmt formatCode="General" sourceLinked="1"/>
        <c:majorTickMark val="out"/>
        <c:minorTickMark val="none"/>
        <c:tickLblPos val="nextTo"/>
        <c:txPr>
          <a:bodyPr rot="0" vert="horz"/>
          <a:lstStyle/>
          <a:p>
            <a:pPr>
              <a:defRPr sz="1000" b="0" i="0" u="none" strike="noStrike" baseline="0">
                <a:solidFill>
                  <a:srgbClr val="000000"/>
                </a:solidFill>
                <a:latin typeface="Times New Roman"/>
                <a:ea typeface="Times New Roman"/>
                <a:cs typeface="Times New Roman"/>
              </a:defRPr>
            </a:pPr>
            <a:endParaRPr lang="en-US"/>
          </a:p>
        </c:txPr>
        <c:crossAx val="934738079"/>
        <c:crosses val="autoZero"/>
        <c:crossBetween val="between"/>
      </c:valAx>
    </c:plotArea>
    <c:legend>
      <c:legendPos val="r"/>
      <c:layout>
        <c:manualLayout>
          <c:xMode val="edge"/>
          <c:yMode val="edge"/>
          <c:x val="0.70711018177119456"/>
          <c:y val="2.799763765696511E-2"/>
          <c:w val="0.26842925210259538"/>
          <c:h val="0.56163765143268907"/>
        </c:manualLayout>
      </c:layout>
      <c:overlay val="0"/>
      <c:txPr>
        <a:bodyPr/>
        <a:lstStyle/>
        <a:p>
          <a:pPr>
            <a:defRPr sz="800" b="0" i="0" u="none" strike="noStrike" baseline="0">
              <a:solidFill>
                <a:srgbClr val="000000"/>
              </a:solidFill>
              <a:latin typeface="Times New Roman"/>
              <a:ea typeface="Times New Roman"/>
              <a:cs typeface="Times New Roman"/>
            </a:defRPr>
          </a:pPr>
          <a:endParaRPr lang="en-US"/>
        </a:p>
      </c:txPr>
    </c:legend>
    <c:plotVisOnly val="1"/>
    <c:dispBlanksAs val="gap"/>
    <c:showDLblsOverMax val="0"/>
  </c:chart>
  <c:txPr>
    <a:bodyPr/>
    <a:lstStyle/>
    <a:p>
      <a:pPr>
        <a:defRPr sz="1000" b="0" i="0" u="none" strike="noStrike" baseline="0">
          <a:solidFill>
            <a:srgbClr val="000000"/>
          </a:solidFill>
          <a:latin typeface="Times New Roman"/>
          <a:ea typeface="Times New Roman"/>
          <a:cs typeface="Times New Roman"/>
        </a:defRPr>
      </a:pPr>
      <a:endParaRPr lang="en-US"/>
    </a:p>
  </c:txPr>
  <c:externalData r:id="rId1">
    <c:autoUpdate val="0"/>
  </c:externalData>
  <c:userShapes r:id="rId2"/>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9.3802792182915165E-2"/>
          <c:y val="1.8050344567606836E-2"/>
          <c:w val="0.71533442088091359"/>
          <c:h val="0.79372163038443722"/>
        </c:manualLayout>
      </c:layout>
      <c:lineChart>
        <c:grouping val="standard"/>
        <c:varyColors val="0"/>
        <c:ser>
          <c:idx val="0"/>
          <c:order val="0"/>
          <c:tx>
            <c:strRef>
              <c:f>' pH bulk'!$D$6</c:f>
              <c:strCache>
                <c:ptCount val="1"/>
                <c:pt idx="0">
                  <c:v>pH</c:v>
                </c:pt>
              </c:strCache>
            </c:strRef>
          </c:tx>
          <c:spPr>
            <a:ln w="44450">
              <a:headEnd type="diamond"/>
              <a:tailEnd type="diamond"/>
            </a:ln>
          </c:spPr>
          <c:cat>
            <c:strRef>
              <c:f>' pH bulk'!$C$7:$C$10</c:f>
              <c:strCache>
                <c:ptCount val="4"/>
                <c:pt idx="0">
                  <c:v>D25C12</c:v>
                </c:pt>
                <c:pt idx="1">
                  <c:v>D25E14</c:v>
                </c:pt>
                <c:pt idx="2">
                  <c:v>D25F03</c:v>
                </c:pt>
                <c:pt idx="3">
                  <c:v>D25K11</c:v>
                </c:pt>
              </c:strCache>
            </c:strRef>
          </c:cat>
          <c:val>
            <c:numRef>
              <c:f>' pH bulk'!$D$7:$D$10</c:f>
              <c:numCache>
                <c:formatCode>General</c:formatCode>
                <c:ptCount val="4"/>
                <c:pt idx="0">
                  <c:v>6.7</c:v>
                </c:pt>
                <c:pt idx="1">
                  <c:v>6.68</c:v>
                </c:pt>
                <c:pt idx="2">
                  <c:v>6.66</c:v>
                </c:pt>
                <c:pt idx="3">
                  <c:v>6.58</c:v>
                </c:pt>
              </c:numCache>
            </c:numRef>
          </c:val>
          <c:smooth val="0"/>
          <c:extLst>
            <c:ext xmlns:c16="http://schemas.microsoft.com/office/drawing/2014/chart" uri="{C3380CC4-5D6E-409C-BE32-E72D297353CC}">
              <c16:uniqueId val="{00000000-6560-45A5-9F2C-0193A1405FCE}"/>
            </c:ext>
          </c:extLst>
        </c:ser>
        <c:ser>
          <c:idx val="1"/>
          <c:order val="1"/>
          <c:tx>
            <c:strRef>
              <c:f>' pH bulk'!$E$6</c:f>
              <c:strCache>
                <c:ptCount val="1"/>
                <c:pt idx="0">
                  <c:v>NLT 6.3</c:v>
                </c:pt>
              </c:strCache>
            </c:strRef>
          </c:tx>
          <c:spPr>
            <a:ln w="41275"/>
          </c:spPr>
          <c:cat>
            <c:strRef>
              <c:f>' pH bulk'!$C$7:$C$10</c:f>
              <c:strCache>
                <c:ptCount val="4"/>
                <c:pt idx="0">
                  <c:v>D25C12</c:v>
                </c:pt>
                <c:pt idx="1">
                  <c:v>D25E14</c:v>
                </c:pt>
                <c:pt idx="2">
                  <c:v>D25F03</c:v>
                </c:pt>
                <c:pt idx="3">
                  <c:v>D25K11</c:v>
                </c:pt>
              </c:strCache>
            </c:strRef>
          </c:cat>
          <c:val>
            <c:numRef>
              <c:f>' pH bulk'!$E$7:$E$10</c:f>
              <c:numCache>
                <c:formatCode>General</c:formatCode>
                <c:ptCount val="4"/>
                <c:pt idx="0">
                  <c:v>6.3</c:v>
                </c:pt>
                <c:pt idx="1">
                  <c:v>6.3</c:v>
                </c:pt>
                <c:pt idx="2">
                  <c:v>6.3</c:v>
                </c:pt>
                <c:pt idx="3">
                  <c:v>6.3</c:v>
                </c:pt>
              </c:numCache>
            </c:numRef>
          </c:val>
          <c:smooth val="0"/>
          <c:extLst>
            <c:ext xmlns:c16="http://schemas.microsoft.com/office/drawing/2014/chart" uri="{C3380CC4-5D6E-409C-BE32-E72D297353CC}">
              <c16:uniqueId val="{00000001-6560-45A5-9F2C-0193A1405FCE}"/>
            </c:ext>
          </c:extLst>
        </c:ser>
        <c:ser>
          <c:idx val="2"/>
          <c:order val="2"/>
          <c:tx>
            <c:strRef>
              <c:f>' pH bulk'!$F$6</c:f>
              <c:strCache>
                <c:ptCount val="1"/>
                <c:pt idx="0">
                  <c:v>NMT 7.3</c:v>
                </c:pt>
              </c:strCache>
            </c:strRef>
          </c:tx>
          <c:spPr>
            <a:ln w="41275"/>
          </c:spPr>
          <c:cat>
            <c:strRef>
              <c:f>' pH bulk'!$C$7:$C$10</c:f>
              <c:strCache>
                <c:ptCount val="4"/>
                <c:pt idx="0">
                  <c:v>D25C12</c:v>
                </c:pt>
                <c:pt idx="1">
                  <c:v>D25E14</c:v>
                </c:pt>
                <c:pt idx="2">
                  <c:v>D25F03</c:v>
                </c:pt>
                <c:pt idx="3">
                  <c:v>D25K11</c:v>
                </c:pt>
              </c:strCache>
            </c:strRef>
          </c:cat>
          <c:val>
            <c:numRef>
              <c:f>' pH bulk'!$F$7:$F$10</c:f>
              <c:numCache>
                <c:formatCode>General</c:formatCode>
                <c:ptCount val="4"/>
                <c:pt idx="0">
                  <c:v>7.3</c:v>
                </c:pt>
                <c:pt idx="1">
                  <c:v>7.3</c:v>
                </c:pt>
                <c:pt idx="2">
                  <c:v>7.3</c:v>
                </c:pt>
                <c:pt idx="3">
                  <c:v>7.3</c:v>
                </c:pt>
              </c:numCache>
            </c:numRef>
          </c:val>
          <c:smooth val="0"/>
          <c:extLst>
            <c:ext xmlns:c16="http://schemas.microsoft.com/office/drawing/2014/chart" uri="{C3380CC4-5D6E-409C-BE32-E72D297353CC}">
              <c16:uniqueId val="{00000002-6560-45A5-9F2C-0193A1405FCE}"/>
            </c:ext>
          </c:extLst>
        </c:ser>
        <c:ser>
          <c:idx val="3"/>
          <c:order val="3"/>
          <c:tx>
            <c:strRef>
              <c:f>' pH bulk'!$G$6</c:f>
              <c:strCache>
                <c:ptCount val="1"/>
                <c:pt idx="0">
                  <c:v>UCL (NMT 6.81)</c:v>
                </c:pt>
              </c:strCache>
            </c:strRef>
          </c:tx>
          <c:cat>
            <c:strRef>
              <c:f>' pH bulk'!$C$7:$C$10</c:f>
              <c:strCache>
                <c:ptCount val="4"/>
                <c:pt idx="0">
                  <c:v>D25C12</c:v>
                </c:pt>
                <c:pt idx="1">
                  <c:v>D25E14</c:v>
                </c:pt>
                <c:pt idx="2">
                  <c:v>D25F03</c:v>
                </c:pt>
                <c:pt idx="3">
                  <c:v>D25K11</c:v>
                </c:pt>
              </c:strCache>
            </c:strRef>
          </c:cat>
          <c:val>
            <c:numRef>
              <c:f>' pH bulk'!$G$7:$G$10</c:f>
              <c:numCache>
                <c:formatCode>General</c:formatCode>
                <c:ptCount val="4"/>
                <c:pt idx="0">
                  <c:v>6.812797338380594</c:v>
                </c:pt>
                <c:pt idx="1">
                  <c:v>6.812797338380594</c:v>
                </c:pt>
                <c:pt idx="2">
                  <c:v>6.812797338380594</c:v>
                </c:pt>
                <c:pt idx="3">
                  <c:v>6.812797338380594</c:v>
                </c:pt>
              </c:numCache>
            </c:numRef>
          </c:val>
          <c:smooth val="0"/>
          <c:extLst>
            <c:ext xmlns:c16="http://schemas.microsoft.com/office/drawing/2014/chart" uri="{C3380CC4-5D6E-409C-BE32-E72D297353CC}">
              <c16:uniqueId val="{00000003-6560-45A5-9F2C-0193A1405FCE}"/>
            </c:ext>
          </c:extLst>
        </c:ser>
        <c:ser>
          <c:idx val="4"/>
          <c:order val="4"/>
          <c:tx>
            <c:strRef>
              <c:f>' pH bulk'!$H$6</c:f>
              <c:strCache>
                <c:ptCount val="1"/>
                <c:pt idx="0">
                  <c:v>LCL (NLT 6.50)</c:v>
                </c:pt>
              </c:strCache>
            </c:strRef>
          </c:tx>
          <c:cat>
            <c:strRef>
              <c:f>' pH bulk'!$C$7:$C$10</c:f>
              <c:strCache>
                <c:ptCount val="4"/>
                <c:pt idx="0">
                  <c:v>D25C12</c:v>
                </c:pt>
                <c:pt idx="1">
                  <c:v>D25E14</c:v>
                </c:pt>
                <c:pt idx="2">
                  <c:v>D25F03</c:v>
                </c:pt>
                <c:pt idx="3">
                  <c:v>D25K11</c:v>
                </c:pt>
              </c:strCache>
            </c:strRef>
          </c:cat>
          <c:val>
            <c:numRef>
              <c:f>' pH bulk'!$H$7:$H$10</c:f>
              <c:numCache>
                <c:formatCode>General</c:formatCode>
                <c:ptCount val="4"/>
                <c:pt idx="0">
                  <c:v>6.497202661619404</c:v>
                </c:pt>
                <c:pt idx="1">
                  <c:v>6.497202661619404</c:v>
                </c:pt>
                <c:pt idx="2">
                  <c:v>6.497202661619404</c:v>
                </c:pt>
                <c:pt idx="3">
                  <c:v>6.497202661619404</c:v>
                </c:pt>
              </c:numCache>
            </c:numRef>
          </c:val>
          <c:smooth val="0"/>
          <c:extLst>
            <c:ext xmlns:c16="http://schemas.microsoft.com/office/drawing/2014/chart" uri="{C3380CC4-5D6E-409C-BE32-E72D297353CC}">
              <c16:uniqueId val="{00000004-6560-45A5-9F2C-0193A1405FCE}"/>
            </c:ext>
          </c:extLst>
        </c:ser>
        <c:dLbls>
          <c:showLegendKey val="0"/>
          <c:showVal val="0"/>
          <c:showCatName val="0"/>
          <c:showSerName val="0"/>
          <c:showPercent val="0"/>
          <c:showBubbleSize val="0"/>
        </c:dLbls>
        <c:marker val="1"/>
        <c:smooth val="0"/>
        <c:axId val="934500719"/>
        <c:axId val="1"/>
      </c:lineChart>
      <c:catAx>
        <c:axId val="934500719"/>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min val="4.5"/>
        </c:scaling>
        <c:delete val="0"/>
        <c:axPos val="l"/>
        <c:numFmt formatCode="General" sourceLinked="1"/>
        <c:majorTickMark val="out"/>
        <c:minorTickMark val="none"/>
        <c:tickLblPos val="nextTo"/>
        <c:txPr>
          <a:bodyPr rot="0" vert="horz"/>
          <a:lstStyle/>
          <a:p>
            <a:pPr>
              <a:defRPr/>
            </a:pPr>
            <a:endParaRPr lang="en-US"/>
          </a:p>
        </c:txPr>
        <c:crossAx val="934500719"/>
        <c:crosses val="autoZero"/>
        <c:crossBetween val="between"/>
      </c:valAx>
    </c:plotArea>
    <c:legend>
      <c:legendPos val="r"/>
      <c:layout>
        <c:manualLayout>
          <c:xMode val="edge"/>
          <c:yMode val="edge"/>
          <c:x val="0.71392885673582263"/>
          <c:y val="8.7461022137983971E-2"/>
          <c:w val="0.26938820953707554"/>
          <c:h val="0.66114559209510571"/>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9.3802792182915165E-2"/>
          <c:y val="1.8050344567606836E-2"/>
          <c:w val="0.71533442088091359"/>
          <c:h val="0.76430976430976427"/>
        </c:manualLayout>
      </c:layout>
      <c:lineChart>
        <c:grouping val="standard"/>
        <c:varyColors val="0"/>
        <c:ser>
          <c:idx val="0"/>
          <c:order val="0"/>
          <c:tx>
            <c:strRef>
              <c:f>ASSAY_BULK!$D$6</c:f>
              <c:strCache>
                <c:ptCount val="1"/>
                <c:pt idx="0">
                  <c:v>ASSAY OF Moxifloxacin Hydrochloride E.Q. Moxifloxacin</c:v>
                </c:pt>
              </c:strCache>
            </c:strRef>
          </c:tx>
          <c:spPr>
            <a:ln w="44450">
              <a:headEnd type="diamond"/>
              <a:tailEnd type="diamond"/>
            </a:ln>
          </c:spPr>
          <c:cat>
            <c:strRef>
              <c:f>ASSAY_BULK!$C$7:$C$10</c:f>
              <c:strCache>
                <c:ptCount val="4"/>
                <c:pt idx="0">
                  <c:v>D25C12</c:v>
                </c:pt>
                <c:pt idx="1">
                  <c:v>D25E14</c:v>
                </c:pt>
                <c:pt idx="2">
                  <c:v>D25F03</c:v>
                </c:pt>
                <c:pt idx="3">
                  <c:v>D25K11</c:v>
                </c:pt>
              </c:strCache>
            </c:strRef>
          </c:cat>
          <c:val>
            <c:numRef>
              <c:f>ASSAY_BULK!$D$7:$D$10</c:f>
              <c:numCache>
                <c:formatCode>General</c:formatCode>
                <c:ptCount val="4"/>
                <c:pt idx="0">
                  <c:v>104.6</c:v>
                </c:pt>
                <c:pt idx="1">
                  <c:v>104</c:v>
                </c:pt>
                <c:pt idx="2">
                  <c:v>101.3</c:v>
                </c:pt>
                <c:pt idx="3">
                  <c:v>101.3</c:v>
                </c:pt>
              </c:numCache>
            </c:numRef>
          </c:val>
          <c:smooth val="0"/>
          <c:extLst>
            <c:ext xmlns:c16="http://schemas.microsoft.com/office/drawing/2014/chart" uri="{C3380CC4-5D6E-409C-BE32-E72D297353CC}">
              <c16:uniqueId val="{00000000-C65D-4065-B065-C1FD581236A7}"/>
            </c:ext>
          </c:extLst>
        </c:ser>
        <c:ser>
          <c:idx val="1"/>
          <c:order val="1"/>
          <c:tx>
            <c:strRef>
              <c:f>ASSAY_BULK!$E$6</c:f>
              <c:strCache>
                <c:ptCount val="1"/>
                <c:pt idx="0">
                  <c:v>NLT 90%</c:v>
                </c:pt>
              </c:strCache>
            </c:strRef>
          </c:tx>
          <c:spPr>
            <a:ln w="41275"/>
          </c:spPr>
          <c:cat>
            <c:strRef>
              <c:f>ASSAY_BULK!$C$7:$C$10</c:f>
              <c:strCache>
                <c:ptCount val="4"/>
                <c:pt idx="0">
                  <c:v>D25C12</c:v>
                </c:pt>
                <c:pt idx="1">
                  <c:v>D25E14</c:v>
                </c:pt>
                <c:pt idx="2">
                  <c:v>D25F03</c:v>
                </c:pt>
                <c:pt idx="3">
                  <c:v>D25K11</c:v>
                </c:pt>
              </c:strCache>
            </c:strRef>
          </c:cat>
          <c:val>
            <c:numRef>
              <c:f>ASSAY_BULK!$E$7:$E$10</c:f>
              <c:numCache>
                <c:formatCode>General</c:formatCode>
                <c:ptCount val="4"/>
                <c:pt idx="0">
                  <c:v>90</c:v>
                </c:pt>
                <c:pt idx="1">
                  <c:v>90</c:v>
                </c:pt>
                <c:pt idx="2">
                  <c:v>90</c:v>
                </c:pt>
                <c:pt idx="3">
                  <c:v>90</c:v>
                </c:pt>
              </c:numCache>
            </c:numRef>
          </c:val>
          <c:smooth val="0"/>
          <c:extLst>
            <c:ext xmlns:c16="http://schemas.microsoft.com/office/drawing/2014/chart" uri="{C3380CC4-5D6E-409C-BE32-E72D297353CC}">
              <c16:uniqueId val="{00000001-C65D-4065-B065-C1FD581236A7}"/>
            </c:ext>
          </c:extLst>
        </c:ser>
        <c:ser>
          <c:idx val="2"/>
          <c:order val="2"/>
          <c:tx>
            <c:strRef>
              <c:f>ASSAY_BULK!$F$6</c:f>
              <c:strCache>
                <c:ptCount val="1"/>
                <c:pt idx="0">
                  <c:v>NMT 110%</c:v>
                </c:pt>
              </c:strCache>
            </c:strRef>
          </c:tx>
          <c:spPr>
            <a:ln w="41275"/>
          </c:spPr>
          <c:cat>
            <c:strRef>
              <c:f>ASSAY_BULK!$C$7:$C$10</c:f>
              <c:strCache>
                <c:ptCount val="4"/>
                <c:pt idx="0">
                  <c:v>D25C12</c:v>
                </c:pt>
                <c:pt idx="1">
                  <c:v>D25E14</c:v>
                </c:pt>
                <c:pt idx="2">
                  <c:v>D25F03</c:v>
                </c:pt>
                <c:pt idx="3">
                  <c:v>D25K11</c:v>
                </c:pt>
              </c:strCache>
            </c:strRef>
          </c:cat>
          <c:val>
            <c:numRef>
              <c:f>ASSAY_BULK!$F$7:$F$10</c:f>
              <c:numCache>
                <c:formatCode>General</c:formatCode>
                <c:ptCount val="4"/>
                <c:pt idx="0">
                  <c:v>110</c:v>
                </c:pt>
                <c:pt idx="1">
                  <c:v>110</c:v>
                </c:pt>
                <c:pt idx="2">
                  <c:v>110</c:v>
                </c:pt>
                <c:pt idx="3">
                  <c:v>110</c:v>
                </c:pt>
              </c:numCache>
            </c:numRef>
          </c:val>
          <c:smooth val="0"/>
          <c:extLst>
            <c:ext xmlns:c16="http://schemas.microsoft.com/office/drawing/2014/chart" uri="{C3380CC4-5D6E-409C-BE32-E72D297353CC}">
              <c16:uniqueId val="{00000002-C65D-4065-B065-C1FD581236A7}"/>
            </c:ext>
          </c:extLst>
        </c:ser>
        <c:ser>
          <c:idx val="3"/>
          <c:order val="3"/>
          <c:tx>
            <c:strRef>
              <c:f>ASSAY_BULK!$G$6</c:f>
              <c:strCache>
                <c:ptCount val="1"/>
                <c:pt idx="0">
                  <c:v>UCL (NMT 108.05)</c:v>
                </c:pt>
              </c:strCache>
            </c:strRef>
          </c:tx>
          <c:cat>
            <c:strRef>
              <c:f>ASSAY_BULK!$C$7:$C$10</c:f>
              <c:strCache>
                <c:ptCount val="4"/>
                <c:pt idx="0">
                  <c:v>D25C12</c:v>
                </c:pt>
                <c:pt idx="1">
                  <c:v>D25E14</c:v>
                </c:pt>
                <c:pt idx="2">
                  <c:v>D25F03</c:v>
                </c:pt>
                <c:pt idx="3">
                  <c:v>D25K11</c:v>
                </c:pt>
              </c:strCache>
            </c:strRef>
          </c:cat>
          <c:val>
            <c:numRef>
              <c:f>ASSAY_BULK!$G$7:$G$10</c:f>
              <c:numCache>
                <c:formatCode>General</c:formatCode>
                <c:ptCount val="4"/>
                <c:pt idx="0">
                  <c:v>108.04785670536077</c:v>
                </c:pt>
                <c:pt idx="1">
                  <c:v>108.04785670536077</c:v>
                </c:pt>
                <c:pt idx="2">
                  <c:v>108.04785670536077</c:v>
                </c:pt>
                <c:pt idx="3">
                  <c:v>108.04785670536077</c:v>
                </c:pt>
              </c:numCache>
            </c:numRef>
          </c:val>
          <c:smooth val="0"/>
          <c:extLst>
            <c:ext xmlns:c16="http://schemas.microsoft.com/office/drawing/2014/chart" uri="{C3380CC4-5D6E-409C-BE32-E72D297353CC}">
              <c16:uniqueId val="{00000003-C65D-4065-B065-C1FD581236A7}"/>
            </c:ext>
          </c:extLst>
        </c:ser>
        <c:ser>
          <c:idx val="4"/>
          <c:order val="4"/>
          <c:tx>
            <c:strRef>
              <c:f>ASSAY_BULK!$H$6</c:f>
              <c:strCache>
                <c:ptCount val="1"/>
                <c:pt idx="0">
                  <c:v>LCL (NLT 97.55)</c:v>
                </c:pt>
              </c:strCache>
            </c:strRef>
          </c:tx>
          <c:cat>
            <c:strRef>
              <c:f>ASSAY_BULK!$C$7:$C$10</c:f>
              <c:strCache>
                <c:ptCount val="4"/>
                <c:pt idx="0">
                  <c:v>D25C12</c:v>
                </c:pt>
                <c:pt idx="1">
                  <c:v>D25E14</c:v>
                </c:pt>
                <c:pt idx="2">
                  <c:v>D25F03</c:v>
                </c:pt>
                <c:pt idx="3">
                  <c:v>D25K11</c:v>
                </c:pt>
              </c:strCache>
            </c:strRef>
          </c:cat>
          <c:val>
            <c:numRef>
              <c:f>ASSAY_BULK!$H$7:$H$10</c:f>
              <c:numCache>
                <c:formatCode>General</c:formatCode>
                <c:ptCount val="4"/>
                <c:pt idx="0">
                  <c:v>97.55214329463922</c:v>
                </c:pt>
                <c:pt idx="1">
                  <c:v>97.55214329463922</c:v>
                </c:pt>
                <c:pt idx="2">
                  <c:v>97.55214329463922</c:v>
                </c:pt>
                <c:pt idx="3">
                  <c:v>97.55214329463922</c:v>
                </c:pt>
              </c:numCache>
            </c:numRef>
          </c:val>
          <c:smooth val="0"/>
          <c:extLst>
            <c:ext xmlns:c16="http://schemas.microsoft.com/office/drawing/2014/chart" uri="{C3380CC4-5D6E-409C-BE32-E72D297353CC}">
              <c16:uniqueId val="{00000004-C65D-4065-B065-C1FD581236A7}"/>
            </c:ext>
          </c:extLst>
        </c:ser>
        <c:dLbls>
          <c:showLegendKey val="0"/>
          <c:showVal val="0"/>
          <c:showCatName val="0"/>
          <c:showSerName val="0"/>
          <c:showPercent val="0"/>
          <c:showBubbleSize val="0"/>
        </c:dLbls>
        <c:marker val="1"/>
        <c:smooth val="0"/>
        <c:axId val="924989535"/>
        <c:axId val="1"/>
      </c:lineChart>
      <c:catAx>
        <c:axId val="924989535"/>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min val="85"/>
        </c:scaling>
        <c:delete val="0"/>
        <c:axPos val="l"/>
        <c:numFmt formatCode="General" sourceLinked="1"/>
        <c:majorTickMark val="out"/>
        <c:minorTickMark val="none"/>
        <c:tickLblPos val="nextTo"/>
        <c:txPr>
          <a:bodyPr rot="0" vert="horz"/>
          <a:lstStyle/>
          <a:p>
            <a:pPr>
              <a:defRPr/>
            </a:pPr>
            <a:endParaRPr lang="en-US"/>
          </a:p>
        </c:txPr>
        <c:crossAx val="924989535"/>
        <c:crosses val="autoZero"/>
        <c:crossBetween val="between"/>
      </c:valAx>
    </c:plotArea>
    <c:legend>
      <c:legendPos val="r"/>
      <c:layout>
        <c:manualLayout>
          <c:xMode val="edge"/>
          <c:yMode val="edge"/>
          <c:x val="0.72631403580487008"/>
          <c:y val="8.7461022137983971E-2"/>
          <c:w val="0.25700303046802814"/>
          <c:h val="0.63494225721784781"/>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10127973100711521"/>
          <c:y val="9.5300985697571575E-2"/>
          <c:w val="0.77438011223037806"/>
          <c:h val="0.67296922667275283"/>
        </c:manualLayout>
      </c:layout>
      <c:lineChart>
        <c:grouping val="standard"/>
        <c:varyColors val="0"/>
        <c:ser>
          <c:idx val="0"/>
          <c:order val="0"/>
          <c:tx>
            <c:strRef>
              <c:f>' pH FINISHED'!$D$6</c:f>
              <c:strCache>
                <c:ptCount val="1"/>
                <c:pt idx="0">
                  <c:v>pH</c:v>
                </c:pt>
              </c:strCache>
            </c:strRef>
          </c:tx>
          <c:spPr>
            <a:ln w="47625"/>
          </c:spPr>
          <c:cat>
            <c:strRef>
              <c:f>' pH FINISHED'!$C$7:$C$10</c:f>
              <c:strCache>
                <c:ptCount val="4"/>
                <c:pt idx="0">
                  <c:v>D25D21</c:v>
                </c:pt>
                <c:pt idx="1">
                  <c:v>D25E40</c:v>
                </c:pt>
                <c:pt idx="2">
                  <c:v>D25H28</c:v>
                </c:pt>
                <c:pt idx="3">
                  <c:v>D25K08</c:v>
                </c:pt>
              </c:strCache>
            </c:strRef>
          </c:cat>
          <c:val>
            <c:numRef>
              <c:f>' pH FINISHED'!$D$7:$D$10</c:f>
              <c:numCache>
                <c:formatCode>General</c:formatCode>
                <c:ptCount val="4"/>
                <c:pt idx="0">
                  <c:v>6.83</c:v>
                </c:pt>
                <c:pt idx="1">
                  <c:v>6.77</c:v>
                </c:pt>
                <c:pt idx="2">
                  <c:v>6.77</c:v>
                </c:pt>
                <c:pt idx="3">
                  <c:v>6.84</c:v>
                </c:pt>
              </c:numCache>
            </c:numRef>
          </c:val>
          <c:smooth val="0"/>
          <c:extLst>
            <c:ext xmlns:c16="http://schemas.microsoft.com/office/drawing/2014/chart" uri="{C3380CC4-5D6E-409C-BE32-E72D297353CC}">
              <c16:uniqueId val="{00000000-1B01-4366-B7AA-CE6CF61C9F0C}"/>
            </c:ext>
          </c:extLst>
        </c:ser>
        <c:ser>
          <c:idx val="1"/>
          <c:order val="1"/>
          <c:tx>
            <c:strRef>
              <c:f>' pH FINISHED'!$E$6</c:f>
              <c:strCache>
                <c:ptCount val="1"/>
                <c:pt idx="0">
                  <c:v> NLT 5.0</c:v>
                </c:pt>
              </c:strCache>
            </c:strRef>
          </c:tx>
          <c:spPr>
            <a:ln w="47625"/>
          </c:spPr>
          <c:cat>
            <c:strRef>
              <c:f>' pH FINISHED'!$C$7:$C$10</c:f>
              <c:strCache>
                <c:ptCount val="4"/>
                <c:pt idx="0">
                  <c:v>D25D21</c:v>
                </c:pt>
                <c:pt idx="1">
                  <c:v>D25E40</c:v>
                </c:pt>
                <c:pt idx="2">
                  <c:v>D25H28</c:v>
                </c:pt>
                <c:pt idx="3">
                  <c:v>D25K08</c:v>
                </c:pt>
              </c:strCache>
            </c:strRef>
          </c:cat>
          <c:val>
            <c:numRef>
              <c:f>' pH FINISHED'!$E$7:$E$10</c:f>
              <c:numCache>
                <c:formatCode>General</c:formatCode>
                <c:ptCount val="4"/>
                <c:pt idx="0">
                  <c:v>5</c:v>
                </c:pt>
                <c:pt idx="1">
                  <c:v>5</c:v>
                </c:pt>
                <c:pt idx="2">
                  <c:v>5</c:v>
                </c:pt>
                <c:pt idx="3">
                  <c:v>5</c:v>
                </c:pt>
              </c:numCache>
            </c:numRef>
          </c:val>
          <c:smooth val="0"/>
          <c:extLst>
            <c:ext xmlns:c16="http://schemas.microsoft.com/office/drawing/2014/chart" uri="{C3380CC4-5D6E-409C-BE32-E72D297353CC}">
              <c16:uniqueId val="{00000001-1B01-4366-B7AA-CE6CF61C9F0C}"/>
            </c:ext>
          </c:extLst>
        </c:ser>
        <c:ser>
          <c:idx val="2"/>
          <c:order val="2"/>
          <c:tx>
            <c:strRef>
              <c:f>' pH FINISHED'!$F$6</c:f>
              <c:strCache>
                <c:ptCount val="1"/>
                <c:pt idx="0">
                  <c:v>NMT 8.0</c:v>
                </c:pt>
              </c:strCache>
            </c:strRef>
          </c:tx>
          <c:spPr>
            <a:ln w="47625"/>
          </c:spPr>
          <c:cat>
            <c:strRef>
              <c:f>' pH FINISHED'!$C$7:$C$10</c:f>
              <c:strCache>
                <c:ptCount val="4"/>
                <c:pt idx="0">
                  <c:v>D25D21</c:v>
                </c:pt>
                <c:pt idx="1">
                  <c:v>D25E40</c:v>
                </c:pt>
                <c:pt idx="2">
                  <c:v>D25H28</c:v>
                </c:pt>
                <c:pt idx="3">
                  <c:v>D25K08</c:v>
                </c:pt>
              </c:strCache>
            </c:strRef>
          </c:cat>
          <c:val>
            <c:numRef>
              <c:f>' pH FINISHED'!$F$7:$F$10</c:f>
              <c:numCache>
                <c:formatCode>General</c:formatCode>
                <c:ptCount val="4"/>
                <c:pt idx="0">
                  <c:v>8</c:v>
                </c:pt>
                <c:pt idx="1">
                  <c:v>8</c:v>
                </c:pt>
                <c:pt idx="2">
                  <c:v>8</c:v>
                </c:pt>
                <c:pt idx="3">
                  <c:v>8</c:v>
                </c:pt>
              </c:numCache>
            </c:numRef>
          </c:val>
          <c:smooth val="0"/>
          <c:extLst>
            <c:ext xmlns:c16="http://schemas.microsoft.com/office/drawing/2014/chart" uri="{C3380CC4-5D6E-409C-BE32-E72D297353CC}">
              <c16:uniqueId val="{00000002-1B01-4366-B7AA-CE6CF61C9F0C}"/>
            </c:ext>
          </c:extLst>
        </c:ser>
        <c:ser>
          <c:idx val="3"/>
          <c:order val="3"/>
          <c:tx>
            <c:strRef>
              <c:f>' pH FINISHED'!$G$6</c:f>
              <c:strCache>
                <c:ptCount val="1"/>
                <c:pt idx="0">
                  <c:v>UCL (NMT 6.92)</c:v>
                </c:pt>
              </c:strCache>
            </c:strRef>
          </c:tx>
          <c:cat>
            <c:strRef>
              <c:f>' pH FINISHED'!$C$7:$C$10</c:f>
              <c:strCache>
                <c:ptCount val="4"/>
                <c:pt idx="0">
                  <c:v>D25D21</c:v>
                </c:pt>
                <c:pt idx="1">
                  <c:v>D25E40</c:v>
                </c:pt>
                <c:pt idx="2">
                  <c:v>D25H28</c:v>
                </c:pt>
                <c:pt idx="3">
                  <c:v>D25K08</c:v>
                </c:pt>
              </c:strCache>
            </c:strRef>
          </c:cat>
          <c:val>
            <c:numRef>
              <c:f>' pH FINISHED'!$G$7:$G$10</c:f>
              <c:numCache>
                <c:formatCode>General</c:formatCode>
                <c:ptCount val="4"/>
                <c:pt idx="0">
                  <c:v>6.92</c:v>
                </c:pt>
                <c:pt idx="1">
                  <c:v>6.92</c:v>
                </c:pt>
                <c:pt idx="2">
                  <c:v>6.92</c:v>
                </c:pt>
                <c:pt idx="3">
                  <c:v>6.92</c:v>
                </c:pt>
              </c:numCache>
            </c:numRef>
          </c:val>
          <c:smooth val="0"/>
          <c:extLst>
            <c:ext xmlns:c16="http://schemas.microsoft.com/office/drawing/2014/chart" uri="{C3380CC4-5D6E-409C-BE32-E72D297353CC}">
              <c16:uniqueId val="{00000003-1B01-4366-B7AA-CE6CF61C9F0C}"/>
            </c:ext>
          </c:extLst>
        </c:ser>
        <c:ser>
          <c:idx val="4"/>
          <c:order val="4"/>
          <c:tx>
            <c:strRef>
              <c:f>' pH FINISHED'!$H$6</c:f>
              <c:strCache>
                <c:ptCount val="1"/>
                <c:pt idx="0">
                  <c:v>LCL (NLT 6.69)</c:v>
                </c:pt>
              </c:strCache>
            </c:strRef>
          </c:tx>
          <c:cat>
            <c:strRef>
              <c:f>' pH FINISHED'!$C$7:$C$10</c:f>
              <c:strCache>
                <c:ptCount val="4"/>
                <c:pt idx="0">
                  <c:v>D25D21</c:v>
                </c:pt>
                <c:pt idx="1">
                  <c:v>D25E40</c:v>
                </c:pt>
                <c:pt idx="2">
                  <c:v>D25H28</c:v>
                </c:pt>
                <c:pt idx="3">
                  <c:v>D25K08</c:v>
                </c:pt>
              </c:strCache>
            </c:strRef>
          </c:cat>
          <c:val>
            <c:numRef>
              <c:f>' pH FINISHED'!$H$7:$H$10</c:f>
              <c:numCache>
                <c:formatCode>General</c:formatCode>
                <c:ptCount val="4"/>
                <c:pt idx="0">
                  <c:v>6.69</c:v>
                </c:pt>
                <c:pt idx="1">
                  <c:v>6.69</c:v>
                </c:pt>
                <c:pt idx="2">
                  <c:v>6.69</c:v>
                </c:pt>
                <c:pt idx="3">
                  <c:v>6.69</c:v>
                </c:pt>
              </c:numCache>
            </c:numRef>
          </c:val>
          <c:smooth val="0"/>
          <c:extLst>
            <c:ext xmlns:c16="http://schemas.microsoft.com/office/drawing/2014/chart" uri="{C3380CC4-5D6E-409C-BE32-E72D297353CC}">
              <c16:uniqueId val="{00000004-1B01-4366-B7AA-CE6CF61C9F0C}"/>
            </c:ext>
          </c:extLst>
        </c:ser>
        <c:dLbls>
          <c:showLegendKey val="0"/>
          <c:showVal val="0"/>
          <c:showCatName val="0"/>
          <c:showSerName val="0"/>
          <c:showPercent val="0"/>
          <c:showBubbleSize val="0"/>
        </c:dLbls>
        <c:marker val="1"/>
        <c:smooth val="0"/>
        <c:axId val="686163087"/>
        <c:axId val="1"/>
      </c:lineChart>
      <c:catAx>
        <c:axId val="686163087"/>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min val="4.5"/>
        </c:scaling>
        <c:delete val="0"/>
        <c:axPos val="l"/>
        <c:numFmt formatCode="General" sourceLinked="1"/>
        <c:majorTickMark val="out"/>
        <c:minorTickMark val="none"/>
        <c:tickLblPos val="nextTo"/>
        <c:txPr>
          <a:bodyPr rot="0" vert="horz"/>
          <a:lstStyle/>
          <a:p>
            <a:pPr>
              <a:defRPr/>
            </a:pPr>
            <a:endParaRPr lang="en-US"/>
          </a:p>
        </c:txPr>
        <c:crossAx val="686163087"/>
        <c:crosses val="autoZero"/>
        <c:crossBetween val="between"/>
      </c:valAx>
    </c:plotArea>
    <c:legend>
      <c:legendPos val="r"/>
      <c:layout>
        <c:manualLayout>
          <c:xMode val="edge"/>
          <c:yMode val="edge"/>
          <c:x val="0.77951861962140689"/>
          <c:y val="0.14060155359367957"/>
          <c:w val="0.21919511670976732"/>
          <c:h val="0.5386322543015456"/>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9.9915325994919563E-2"/>
          <c:y val="2.0036429872495445E-2"/>
          <c:w val="0.71549534292972061"/>
          <c:h val="0.76502732240437155"/>
        </c:manualLayout>
      </c:layout>
      <c:lineChart>
        <c:grouping val="standard"/>
        <c:varyColors val="0"/>
        <c:ser>
          <c:idx val="0"/>
          <c:order val="0"/>
          <c:tx>
            <c:strRef>
              <c:f>'UNIFORMITY OF VOLUME-5ml_FINISH'!$D$6</c:f>
              <c:strCache>
                <c:ptCount val="1"/>
                <c:pt idx="0">
                  <c:v>Uniformity of Volume (5 ml) </c:v>
                </c:pt>
              </c:strCache>
            </c:strRef>
          </c:tx>
          <c:spPr>
            <a:ln w="44450">
              <a:headEnd type="diamond"/>
              <a:tailEnd type="diamond"/>
            </a:ln>
          </c:spPr>
          <c:cat>
            <c:strRef>
              <c:f>'UNIFORMITY OF VOLUME-5ml_FINISH'!$C$7</c:f>
              <c:strCache>
                <c:ptCount val="1"/>
                <c:pt idx="0">
                  <c:v>D25E40</c:v>
                </c:pt>
              </c:strCache>
            </c:strRef>
          </c:cat>
          <c:val>
            <c:numRef>
              <c:f>'UNIFORMITY OF VOLUME-5ml_FINISH'!$D$7</c:f>
              <c:numCache>
                <c:formatCode>General</c:formatCode>
                <c:ptCount val="1"/>
                <c:pt idx="0">
                  <c:v>5.14</c:v>
                </c:pt>
              </c:numCache>
            </c:numRef>
          </c:val>
          <c:smooth val="0"/>
          <c:extLst>
            <c:ext xmlns:c16="http://schemas.microsoft.com/office/drawing/2014/chart" uri="{C3380CC4-5D6E-409C-BE32-E72D297353CC}">
              <c16:uniqueId val="{00000000-7BA0-4E43-9DDF-7C71F9677A96}"/>
            </c:ext>
          </c:extLst>
        </c:ser>
        <c:ser>
          <c:idx val="1"/>
          <c:order val="1"/>
          <c:tx>
            <c:strRef>
              <c:f>'UNIFORMITY OF VOLUME-5ml_FINISH'!$E$6</c:f>
              <c:strCache>
                <c:ptCount val="1"/>
                <c:pt idx="0">
                  <c:v>NLT 5.0</c:v>
                </c:pt>
              </c:strCache>
            </c:strRef>
          </c:tx>
          <c:spPr>
            <a:ln w="41275"/>
          </c:spPr>
          <c:cat>
            <c:strRef>
              <c:f>'UNIFORMITY OF VOLUME-5ml_FINISH'!$C$7</c:f>
              <c:strCache>
                <c:ptCount val="1"/>
                <c:pt idx="0">
                  <c:v>D25E40</c:v>
                </c:pt>
              </c:strCache>
            </c:strRef>
          </c:cat>
          <c:val>
            <c:numRef>
              <c:f>'UNIFORMITY OF VOLUME-5ml_FINISH'!$E$7</c:f>
              <c:numCache>
                <c:formatCode>General</c:formatCode>
                <c:ptCount val="1"/>
                <c:pt idx="0">
                  <c:v>5</c:v>
                </c:pt>
              </c:numCache>
            </c:numRef>
          </c:val>
          <c:smooth val="0"/>
          <c:extLst>
            <c:ext xmlns:c16="http://schemas.microsoft.com/office/drawing/2014/chart" uri="{C3380CC4-5D6E-409C-BE32-E72D297353CC}">
              <c16:uniqueId val="{00000001-7BA0-4E43-9DDF-7C71F9677A96}"/>
            </c:ext>
          </c:extLst>
        </c:ser>
        <c:ser>
          <c:idx val="2"/>
          <c:order val="2"/>
          <c:tx>
            <c:strRef>
              <c:f>'UNIFORMITY OF VOLUME-5ml_FINISH'!$F$6</c:f>
              <c:strCache>
                <c:ptCount val="1"/>
                <c:pt idx="0">
                  <c:v>NMT 5.4</c:v>
                </c:pt>
              </c:strCache>
            </c:strRef>
          </c:tx>
          <c:spPr>
            <a:ln w="41275"/>
          </c:spPr>
          <c:cat>
            <c:strRef>
              <c:f>'UNIFORMITY OF VOLUME-5ml_FINISH'!$C$7</c:f>
              <c:strCache>
                <c:ptCount val="1"/>
                <c:pt idx="0">
                  <c:v>D25E40</c:v>
                </c:pt>
              </c:strCache>
            </c:strRef>
          </c:cat>
          <c:val>
            <c:numRef>
              <c:f>'UNIFORMITY OF VOLUME-5ml_FINISH'!$F$7</c:f>
              <c:numCache>
                <c:formatCode>General</c:formatCode>
                <c:ptCount val="1"/>
                <c:pt idx="0">
                  <c:v>5.4</c:v>
                </c:pt>
              </c:numCache>
            </c:numRef>
          </c:val>
          <c:smooth val="0"/>
          <c:extLst>
            <c:ext xmlns:c16="http://schemas.microsoft.com/office/drawing/2014/chart" uri="{C3380CC4-5D6E-409C-BE32-E72D297353CC}">
              <c16:uniqueId val="{00000002-7BA0-4E43-9DDF-7C71F9677A96}"/>
            </c:ext>
          </c:extLst>
        </c:ser>
        <c:dLbls>
          <c:showLegendKey val="0"/>
          <c:showVal val="0"/>
          <c:showCatName val="0"/>
          <c:showSerName val="0"/>
          <c:showPercent val="0"/>
          <c:showBubbleSize val="0"/>
        </c:dLbls>
        <c:marker val="1"/>
        <c:smooth val="0"/>
        <c:axId val="700556895"/>
        <c:axId val="1"/>
      </c:lineChart>
      <c:catAx>
        <c:axId val="700556895"/>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scaling>
        <c:delete val="0"/>
        <c:axPos val="l"/>
        <c:numFmt formatCode="General" sourceLinked="1"/>
        <c:majorTickMark val="out"/>
        <c:minorTickMark val="none"/>
        <c:tickLblPos val="nextTo"/>
        <c:txPr>
          <a:bodyPr rot="0" vert="horz"/>
          <a:lstStyle/>
          <a:p>
            <a:pPr>
              <a:defRPr/>
            </a:pPr>
            <a:endParaRPr lang="en-US"/>
          </a:p>
        </c:txPr>
        <c:crossAx val="700556895"/>
        <c:crosses val="autoZero"/>
        <c:crossBetween val="between"/>
      </c:valAx>
    </c:plotArea>
    <c:legend>
      <c:legendPos val="r"/>
      <c:layout>
        <c:manualLayout>
          <c:xMode val="edge"/>
          <c:yMode val="edge"/>
          <c:x val="0.68907056707704084"/>
          <c:y val="2.4048539387122068E-2"/>
          <c:w val="0.26313028086888046"/>
          <c:h val="0.53460817397825267"/>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9.9915325994919563E-2"/>
          <c:y val="2.0036429872495445E-2"/>
          <c:w val="0.71549534292972061"/>
          <c:h val="0.76502732240437155"/>
        </c:manualLayout>
      </c:layout>
      <c:lineChart>
        <c:grouping val="standard"/>
        <c:varyColors val="0"/>
        <c:ser>
          <c:idx val="0"/>
          <c:order val="0"/>
          <c:tx>
            <c:strRef>
              <c:f>'UNIFORMITY OF VOLUME_FINISH'!$D$6</c:f>
              <c:strCache>
                <c:ptCount val="1"/>
                <c:pt idx="0">
                  <c:v>Uniformity of Volume (10 ml) </c:v>
                </c:pt>
              </c:strCache>
            </c:strRef>
          </c:tx>
          <c:spPr>
            <a:ln w="44450">
              <a:headEnd type="diamond"/>
              <a:tailEnd type="diamond"/>
            </a:ln>
          </c:spPr>
          <c:cat>
            <c:strRef>
              <c:f>'UNIFORMITY OF VOLUME_FINISH'!$C$7:$C$11</c:f>
              <c:strCache>
                <c:ptCount val="5"/>
                <c:pt idx="0">
                  <c:v>D25D21</c:v>
                </c:pt>
                <c:pt idx="1">
                  <c:v>D25E40</c:v>
                </c:pt>
                <c:pt idx="2">
                  <c:v>D25H28</c:v>
                </c:pt>
                <c:pt idx="3">
                  <c:v>D25H28</c:v>
                </c:pt>
                <c:pt idx="4">
                  <c:v>D25K08</c:v>
                </c:pt>
              </c:strCache>
            </c:strRef>
          </c:cat>
          <c:val>
            <c:numRef>
              <c:f>'UNIFORMITY OF VOLUME_FINISH'!$D$7:$D$11</c:f>
              <c:numCache>
                <c:formatCode>General</c:formatCode>
                <c:ptCount val="5"/>
                <c:pt idx="0">
                  <c:v>10.11</c:v>
                </c:pt>
                <c:pt idx="1">
                  <c:v>10.1</c:v>
                </c:pt>
                <c:pt idx="2">
                  <c:v>10.1</c:v>
                </c:pt>
                <c:pt idx="3">
                  <c:v>10.199999999999999</c:v>
                </c:pt>
                <c:pt idx="4">
                  <c:v>10.15</c:v>
                </c:pt>
              </c:numCache>
            </c:numRef>
          </c:val>
          <c:smooth val="0"/>
          <c:extLst>
            <c:ext xmlns:c16="http://schemas.microsoft.com/office/drawing/2014/chart" uri="{C3380CC4-5D6E-409C-BE32-E72D297353CC}">
              <c16:uniqueId val="{00000000-47D0-41CD-85F2-6C2C2174B4A3}"/>
            </c:ext>
          </c:extLst>
        </c:ser>
        <c:ser>
          <c:idx val="1"/>
          <c:order val="1"/>
          <c:tx>
            <c:strRef>
              <c:f>'UNIFORMITY OF VOLUME_FINISH'!$E$6</c:f>
              <c:strCache>
                <c:ptCount val="1"/>
                <c:pt idx="0">
                  <c:v>NLT 10.0</c:v>
                </c:pt>
              </c:strCache>
            </c:strRef>
          </c:tx>
          <c:spPr>
            <a:ln w="41275"/>
          </c:spPr>
          <c:cat>
            <c:strRef>
              <c:f>'UNIFORMITY OF VOLUME_FINISH'!$C$7:$C$11</c:f>
              <c:strCache>
                <c:ptCount val="5"/>
                <c:pt idx="0">
                  <c:v>D25D21</c:v>
                </c:pt>
                <c:pt idx="1">
                  <c:v>D25E40</c:v>
                </c:pt>
                <c:pt idx="2">
                  <c:v>D25H28</c:v>
                </c:pt>
                <c:pt idx="3">
                  <c:v>D25H28</c:v>
                </c:pt>
                <c:pt idx="4">
                  <c:v>D25K08</c:v>
                </c:pt>
              </c:strCache>
            </c:strRef>
          </c:cat>
          <c:val>
            <c:numRef>
              <c:f>'UNIFORMITY OF VOLUME_FINISH'!$E$7:$E$11</c:f>
              <c:numCache>
                <c:formatCode>General</c:formatCode>
                <c:ptCount val="5"/>
                <c:pt idx="0">
                  <c:v>10</c:v>
                </c:pt>
                <c:pt idx="1">
                  <c:v>10</c:v>
                </c:pt>
                <c:pt idx="2">
                  <c:v>10</c:v>
                </c:pt>
                <c:pt idx="3">
                  <c:v>10</c:v>
                </c:pt>
                <c:pt idx="4">
                  <c:v>10</c:v>
                </c:pt>
              </c:numCache>
            </c:numRef>
          </c:val>
          <c:smooth val="0"/>
          <c:extLst>
            <c:ext xmlns:c16="http://schemas.microsoft.com/office/drawing/2014/chart" uri="{C3380CC4-5D6E-409C-BE32-E72D297353CC}">
              <c16:uniqueId val="{00000001-47D0-41CD-85F2-6C2C2174B4A3}"/>
            </c:ext>
          </c:extLst>
        </c:ser>
        <c:ser>
          <c:idx val="2"/>
          <c:order val="2"/>
          <c:tx>
            <c:strRef>
              <c:f>'UNIFORMITY OF VOLUME_FINISH'!$F$6</c:f>
              <c:strCache>
                <c:ptCount val="1"/>
                <c:pt idx="0">
                  <c:v>NMT 10.4</c:v>
                </c:pt>
              </c:strCache>
            </c:strRef>
          </c:tx>
          <c:spPr>
            <a:ln w="41275"/>
          </c:spPr>
          <c:cat>
            <c:strRef>
              <c:f>'UNIFORMITY OF VOLUME_FINISH'!$C$7:$C$11</c:f>
              <c:strCache>
                <c:ptCount val="5"/>
                <c:pt idx="0">
                  <c:v>D25D21</c:v>
                </c:pt>
                <c:pt idx="1">
                  <c:v>D25E40</c:v>
                </c:pt>
                <c:pt idx="2">
                  <c:v>D25H28</c:v>
                </c:pt>
                <c:pt idx="3">
                  <c:v>D25H28</c:v>
                </c:pt>
                <c:pt idx="4">
                  <c:v>D25K08</c:v>
                </c:pt>
              </c:strCache>
            </c:strRef>
          </c:cat>
          <c:val>
            <c:numRef>
              <c:f>'UNIFORMITY OF VOLUME_FINISH'!$F$7:$F$11</c:f>
              <c:numCache>
                <c:formatCode>General</c:formatCode>
                <c:ptCount val="5"/>
                <c:pt idx="0">
                  <c:v>10.4</c:v>
                </c:pt>
                <c:pt idx="1">
                  <c:v>10.4</c:v>
                </c:pt>
                <c:pt idx="2">
                  <c:v>10.4</c:v>
                </c:pt>
                <c:pt idx="3">
                  <c:v>10.4</c:v>
                </c:pt>
                <c:pt idx="4">
                  <c:v>10.4</c:v>
                </c:pt>
              </c:numCache>
            </c:numRef>
          </c:val>
          <c:smooth val="0"/>
          <c:extLst>
            <c:ext xmlns:c16="http://schemas.microsoft.com/office/drawing/2014/chart" uri="{C3380CC4-5D6E-409C-BE32-E72D297353CC}">
              <c16:uniqueId val="{00000002-47D0-41CD-85F2-6C2C2174B4A3}"/>
            </c:ext>
          </c:extLst>
        </c:ser>
        <c:ser>
          <c:idx val="3"/>
          <c:order val="3"/>
          <c:tx>
            <c:strRef>
              <c:f>'UNIFORMITY OF VOLUME_FINISH'!$G$6</c:f>
              <c:strCache>
                <c:ptCount val="1"/>
                <c:pt idx="0">
                  <c:v>UCL (NMT 10.26)</c:v>
                </c:pt>
              </c:strCache>
            </c:strRef>
          </c:tx>
          <c:cat>
            <c:strRef>
              <c:f>'UNIFORMITY OF VOLUME_FINISH'!$C$7:$C$11</c:f>
              <c:strCache>
                <c:ptCount val="5"/>
                <c:pt idx="0">
                  <c:v>D25D21</c:v>
                </c:pt>
                <c:pt idx="1">
                  <c:v>D25E40</c:v>
                </c:pt>
                <c:pt idx="2">
                  <c:v>D25H28</c:v>
                </c:pt>
                <c:pt idx="3">
                  <c:v>D25H28</c:v>
                </c:pt>
                <c:pt idx="4">
                  <c:v>D25K08</c:v>
                </c:pt>
              </c:strCache>
            </c:strRef>
          </c:cat>
          <c:val>
            <c:numRef>
              <c:f>'UNIFORMITY OF VOLUME_FINISH'!$G$7:$G$11</c:f>
              <c:numCache>
                <c:formatCode>General</c:formatCode>
                <c:ptCount val="5"/>
                <c:pt idx="0">
                  <c:v>10.26</c:v>
                </c:pt>
                <c:pt idx="1">
                  <c:v>10.26</c:v>
                </c:pt>
                <c:pt idx="2">
                  <c:v>10.26</c:v>
                </c:pt>
                <c:pt idx="3">
                  <c:v>10.26</c:v>
                </c:pt>
                <c:pt idx="4">
                  <c:v>10.26</c:v>
                </c:pt>
              </c:numCache>
            </c:numRef>
          </c:val>
          <c:smooth val="0"/>
          <c:extLst>
            <c:ext xmlns:c16="http://schemas.microsoft.com/office/drawing/2014/chart" uri="{C3380CC4-5D6E-409C-BE32-E72D297353CC}">
              <c16:uniqueId val="{00000003-47D0-41CD-85F2-6C2C2174B4A3}"/>
            </c:ext>
          </c:extLst>
        </c:ser>
        <c:ser>
          <c:idx val="4"/>
          <c:order val="4"/>
          <c:tx>
            <c:strRef>
              <c:f>'UNIFORMITY OF VOLUME_FINISH'!$H$6</c:f>
              <c:strCache>
                <c:ptCount val="1"/>
                <c:pt idx="0">
                  <c:v>LCL (NLT 10.00)</c:v>
                </c:pt>
              </c:strCache>
            </c:strRef>
          </c:tx>
          <c:cat>
            <c:strRef>
              <c:f>'UNIFORMITY OF VOLUME_FINISH'!$C$7:$C$11</c:f>
              <c:strCache>
                <c:ptCount val="5"/>
                <c:pt idx="0">
                  <c:v>D25D21</c:v>
                </c:pt>
                <c:pt idx="1">
                  <c:v>D25E40</c:v>
                </c:pt>
                <c:pt idx="2">
                  <c:v>D25H28</c:v>
                </c:pt>
                <c:pt idx="3">
                  <c:v>D25H28</c:v>
                </c:pt>
                <c:pt idx="4">
                  <c:v>D25K08</c:v>
                </c:pt>
              </c:strCache>
            </c:strRef>
          </c:cat>
          <c:val>
            <c:numRef>
              <c:f>'UNIFORMITY OF VOLUME_FINISH'!$H$7:$H$11</c:f>
              <c:numCache>
                <c:formatCode>General</c:formatCode>
                <c:ptCount val="5"/>
                <c:pt idx="0">
                  <c:v>10</c:v>
                </c:pt>
                <c:pt idx="1">
                  <c:v>10</c:v>
                </c:pt>
                <c:pt idx="2">
                  <c:v>10</c:v>
                </c:pt>
                <c:pt idx="3">
                  <c:v>10</c:v>
                </c:pt>
                <c:pt idx="4">
                  <c:v>10</c:v>
                </c:pt>
              </c:numCache>
            </c:numRef>
          </c:val>
          <c:smooth val="0"/>
          <c:extLst>
            <c:ext xmlns:c16="http://schemas.microsoft.com/office/drawing/2014/chart" uri="{C3380CC4-5D6E-409C-BE32-E72D297353CC}">
              <c16:uniqueId val="{00000004-47D0-41CD-85F2-6C2C2174B4A3}"/>
            </c:ext>
          </c:extLst>
        </c:ser>
        <c:dLbls>
          <c:showLegendKey val="0"/>
          <c:showVal val="0"/>
          <c:showCatName val="0"/>
          <c:showSerName val="0"/>
          <c:showPercent val="0"/>
          <c:showBubbleSize val="0"/>
        </c:dLbls>
        <c:marker val="1"/>
        <c:smooth val="0"/>
        <c:axId val="700556895"/>
        <c:axId val="1"/>
      </c:lineChart>
      <c:catAx>
        <c:axId val="700556895"/>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scaling>
        <c:delete val="0"/>
        <c:axPos val="l"/>
        <c:numFmt formatCode="General" sourceLinked="1"/>
        <c:majorTickMark val="out"/>
        <c:minorTickMark val="none"/>
        <c:tickLblPos val="nextTo"/>
        <c:txPr>
          <a:bodyPr rot="0" vert="horz"/>
          <a:lstStyle/>
          <a:p>
            <a:pPr>
              <a:defRPr/>
            </a:pPr>
            <a:endParaRPr lang="en-US"/>
          </a:p>
        </c:txPr>
        <c:crossAx val="700556895"/>
        <c:crosses val="autoZero"/>
        <c:crossBetween val="between"/>
      </c:valAx>
    </c:plotArea>
    <c:legend>
      <c:legendPos val="r"/>
      <c:layout>
        <c:manualLayout>
          <c:xMode val="edge"/>
          <c:yMode val="edge"/>
          <c:x val="0.76338164149132515"/>
          <c:y val="0.10219110582875254"/>
          <c:w val="0.22184635063872254"/>
          <c:h val="0.53511464368840689"/>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9.9915325994919563E-2"/>
          <c:y val="2.0036429872495445E-2"/>
          <c:w val="0.71549534292972061"/>
          <c:h val="0.76502732240437155"/>
        </c:manualLayout>
      </c:layout>
      <c:lineChart>
        <c:grouping val="standard"/>
        <c:varyColors val="0"/>
        <c:ser>
          <c:idx val="0"/>
          <c:order val="0"/>
          <c:tx>
            <c:strRef>
              <c:f>OSMOLALITY_FINISH!$D$6</c:f>
              <c:strCache>
                <c:ptCount val="1"/>
                <c:pt idx="0">
                  <c:v>Osmolality (mOsmol/kg)</c:v>
                </c:pt>
              </c:strCache>
            </c:strRef>
          </c:tx>
          <c:spPr>
            <a:ln w="44450">
              <a:headEnd type="diamond"/>
              <a:tailEnd type="diamond"/>
            </a:ln>
          </c:spPr>
          <c:cat>
            <c:strRef>
              <c:f>OSMOLALITY_FINISH!$C$7:$C$10</c:f>
              <c:strCache>
                <c:ptCount val="4"/>
                <c:pt idx="0">
                  <c:v>D25D21</c:v>
                </c:pt>
                <c:pt idx="1">
                  <c:v>D25E40</c:v>
                </c:pt>
                <c:pt idx="2">
                  <c:v>D25H28</c:v>
                </c:pt>
                <c:pt idx="3">
                  <c:v>D25K08</c:v>
                </c:pt>
              </c:strCache>
            </c:strRef>
          </c:cat>
          <c:val>
            <c:numRef>
              <c:f>OSMOLALITY_FINISH!$D$7:$D$10</c:f>
              <c:numCache>
                <c:formatCode>General</c:formatCode>
                <c:ptCount val="4"/>
                <c:pt idx="0">
                  <c:v>275</c:v>
                </c:pt>
                <c:pt idx="1">
                  <c:v>276</c:v>
                </c:pt>
                <c:pt idx="2">
                  <c:v>262</c:v>
                </c:pt>
                <c:pt idx="3">
                  <c:v>277</c:v>
                </c:pt>
              </c:numCache>
            </c:numRef>
          </c:val>
          <c:smooth val="0"/>
          <c:extLst>
            <c:ext xmlns:c16="http://schemas.microsoft.com/office/drawing/2014/chart" uri="{C3380CC4-5D6E-409C-BE32-E72D297353CC}">
              <c16:uniqueId val="{00000000-646E-4243-AFA1-082B49D8496E}"/>
            </c:ext>
          </c:extLst>
        </c:ser>
        <c:ser>
          <c:idx val="1"/>
          <c:order val="1"/>
          <c:tx>
            <c:strRef>
              <c:f>OSMOLALITY_FINISH!$E$6</c:f>
              <c:strCache>
                <c:ptCount val="1"/>
                <c:pt idx="0">
                  <c:v>200 mOsmol/kg</c:v>
                </c:pt>
              </c:strCache>
            </c:strRef>
          </c:tx>
          <c:spPr>
            <a:ln w="41275"/>
          </c:spPr>
          <c:cat>
            <c:strRef>
              <c:f>OSMOLALITY_FINISH!$C$7:$C$10</c:f>
              <c:strCache>
                <c:ptCount val="4"/>
                <c:pt idx="0">
                  <c:v>D25D21</c:v>
                </c:pt>
                <c:pt idx="1">
                  <c:v>D25E40</c:v>
                </c:pt>
                <c:pt idx="2">
                  <c:v>D25H28</c:v>
                </c:pt>
                <c:pt idx="3">
                  <c:v>D25K08</c:v>
                </c:pt>
              </c:strCache>
            </c:strRef>
          </c:cat>
          <c:val>
            <c:numRef>
              <c:f>OSMOLALITY_FINISH!$E$7:$E$10</c:f>
              <c:numCache>
                <c:formatCode>General</c:formatCode>
                <c:ptCount val="4"/>
                <c:pt idx="0">
                  <c:v>200</c:v>
                </c:pt>
                <c:pt idx="1">
                  <c:v>200</c:v>
                </c:pt>
                <c:pt idx="2">
                  <c:v>200</c:v>
                </c:pt>
                <c:pt idx="3">
                  <c:v>200</c:v>
                </c:pt>
              </c:numCache>
            </c:numRef>
          </c:val>
          <c:smooth val="0"/>
          <c:extLst>
            <c:ext xmlns:c16="http://schemas.microsoft.com/office/drawing/2014/chart" uri="{C3380CC4-5D6E-409C-BE32-E72D297353CC}">
              <c16:uniqueId val="{00000001-646E-4243-AFA1-082B49D8496E}"/>
            </c:ext>
          </c:extLst>
        </c:ser>
        <c:ser>
          <c:idx val="2"/>
          <c:order val="2"/>
          <c:tx>
            <c:strRef>
              <c:f>OSMOLALITY_FINISH!$F$6</c:f>
              <c:strCache>
                <c:ptCount val="1"/>
                <c:pt idx="0">
                  <c:v>400 mOsmol/kg</c:v>
                </c:pt>
              </c:strCache>
            </c:strRef>
          </c:tx>
          <c:spPr>
            <a:ln w="41275"/>
          </c:spPr>
          <c:cat>
            <c:strRef>
              <c:f>OSMOLALITY_FINISH!$C$7:$C$10</c:f>
              <c:strCache>
                <c:ptCount val="4"/>
                <c:pt idx="0">
                  <c:v>D25D21</c:v>
                </c:pt>
                <c:pt idx="1">
                  <c:v>D25E40</c:v>
                </c:pt>
                <c:pt idx="2">
                  <c:v>D25H28</c:v>
                </c:pt>
                <c:pt idx="3">
                  <c:v>D25K08</c:v>
                </c:pt>
              </c:strCache>
            </c:strRef>
          </c:cat>
          <c:val>
            <c:numRef>
              <c:f>OSMOLALITY_FINISH!$F$7:$F$10</c:f>
              <c:numCache>
                <c:formatCode>General</c:formatCode>
                <c:ptCount val="4"/>
                <c:pt idx="0">
                  <c:v>400</c:v>
                </c:pt>
                <c:pt idx="1">
                  <c:v>400</c:v>
                </c:pt>
                <c:pt idx="2">
                  <c:v>400</c:v>
                </c:pt>
                <c:pt idx="3">
                  <c:v>400</c:v>
                </c:pt>
              </c:numCache>
            </c:numRef>
          </c:val>
          <c:smooth val="0"/>
          <c:extLst>
            <c:ext xmlns:c16="http://schemas.microsoft.com/office/drawing/2014/chart" uri="{C3380CC4-5D6E-409C-BE32-E72D297353CC}">
              <c16:uniqueId val="{00000002-646E-4243-AFA1-082B49D8496E}"/>
            </c:ext>
          </c:extLst>
        </c:ser>
        <c:ser>
          <c:idx val="3"/>
          <c:order val="3"/>
          <c:tx>
            <c:strRef>
              <c:f>OSMOLALITY_FINISH!$G$6</c:f>
              <c:strCache>
                <c:ptCount val="1"/>
                <c:pt idx="0">
                  <c:v>UCL (NMT 293.64)</c:v>
                </c:pt>
              </c:strCache>
            </c:strRef>
          </c:tx>
          <c:cat>
            <c:strRef>
              <c:f>OSMOLALITY_FINISH!$C$7:$C$10</c:f>
              <c:strCache>
                <c:ptCount val="4"/>
                <c:pt idx="0">
                  <c:v>D25D21</c:v>
                </c:pt>
                <c:pt idx="1">
                  <c:v>D25E40</c:v>
                </c:pt>
                <c:pt idx="2">
                  <c:v>D25H28</c:v>
                </c:pt>
                <c:pt idx="3">
                  <c:v>D25K08</c:v>
                </c:pt>
              </c:strCache>
            </c:strRef>
          </c:cat>
          <c:val>
            <c:numRef>
              <c:f>OSMOLALITY_FINISH!$G$7:$G$10</c:f>
              <c:numCache>
                <c:formatCode>General</c:formatCode>
                <c:ptCount val="4"/>
                <c:pt idx="0">
                  <c:v>293.64</c:v>
                </c:pt>
                <c:pt idx="1">
                  <c:v>293.64</c:v>
                </c:pt>
                <c:pt idx="2">
                  <c:v>293.64</c:v>
                </c:pt>
                <c:pt idx="3">
                  <c:v>293.64</c:v>
                </c:pt>
              </c:numCache>
            </c:numRef>
          </c:val>
          <c:smooth val="0"/>
          <c:extLst>
            <c:ext xmlns:c16="http://schemas.microsoft.com/office/drawing/2014/chart" uri="{C3380CC4-5D6E-409C-BE32-E72D297353CC}">
              <c16:uniqueId val="{00000003-646E-4243-AFA1-082B49D8496E}"/>
            </c:ext>
          </c:extLst>
        </c:ser>
        <c:ser>
          <c:idx val="4"/>
          <c:order val="4"/>
          <c:tx>
            <c:strRef>
              <c:f>OSMOLALITY_FINISH!$H$6</c:f>
              <c:strCache>
                <c:ptCount val="1"/>
                <c:pt idx="0">
                  <c:v>LCL (NLT 251.36)</c:v>
                </c:pt>
              </c:strCache>
            </c:strRef>
          </c:tx>
          <c:cat>
            <c:strRef>
              <c:f>OSMOLALITY_FINISH!$C$7:$C$10</c:f>
              <c:strCache>
                <c:ptCount val="4"/>
                <c:pt idx="0">
                  <c:v>D25D21</c:v>
                </c:pt>
                <c:pt idx="1">
                  <c:v>D25E40</c:v>
                </c:pt>
                <c:pt idx="2">
                  <c:v>D25H28</c:v>
                </c:pt>
                <c:pt idx="3">
                  <c:v>D25K08</c:v>
                </c:pt>
              </c:strCache>
            </c:strRef>
          </c:cat>
          <c:val>
            <c:numRef>
              <c:f>OSMOLALITY_FINISH!$H$7:$H$10</c:f>
              <c:numCache>
                <c:formatCode>General</c:formatCode>
                <c:ptCount val="4"/>
                <c:pt idx="0">
                  <c:v>251.36</c:v>
                </c:pt>
                <c:pt idx="1">
                  <c:v>251.36</c:v>
                </c:pt>
                <c:pt idx="2">
                  <c:v>251.36</c:v>
                </c:pt>
                <c:pt idx="3">
                  <c:v>251.36</c:v>
                </c:pt>
              </c:numCache>
            </c:numRef>
          </c:val>
          <c:smooth val="0"/>
          <c:extLst>
            <c:ext xmlns:c16="http://schemas.microsoft.com/office/drawing/2014/chart" uri="{C3380CC4-5D6E-409C-BE32-E72D297353CC}">
              <c16:uniqueId val="{00000004-646E-4243-AFA1-082B49D8496E}"/>
            </c:ext>
          </c:extLst>
        </c:ser>
        <c:dLbls>
          <c:showLegendKey val="0"/>
          <c:showVal val="0"/>
          <c:showCatName val="0"/>
          <c:showSerName val="0"/>
          <c:showPercent val="0"/>
          <c:showBubbleSize val="0"/>
        </c:dLbls>
        <c:marker val="1"/>
        <c:smooth val="0"/>
        <c:axId val="700560639"/>
        <c:axId val="1"/>
      </c:lineChart>
      <c:catAx>
        <c:axId val="700560639"/>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min val="180"/>
        </c:scaling>
        <c:delete val="0"/>
        <c:axPos val="l"/>
        <c:numFmt formatCode="General" sourceLinked="1"/>
        <c:majorTickMark val="out"/>
        <c:minorTickMark val="none"/>
        <c:tickLblPos val="nextTo"/>
        <c:txPr>
          <a:bodyPr rot="0" vert="horz"/>
          <a:lstStyle/>
          <a:p>
            <a:pPr>
              <a:defRPr/>
            </a:pPr>
            <a:endParaRPr lang="en-US"/>
          </a:p>
        </c:txPr>
        <c:crossAx val="700560639"/>
        <c:crosses val="autoZero"/>
        <c:crossBetween val="between"/>
        <c:majorUnit val="20"/>
      </c:valAx>
    </c:plotArea>
    <c:legend>
      <c:legendPos val="r"/>
      <c:layout>
        <c:manualLayout>
          <c:xMode val="edge"/>
          <c:yMode val="edge"/>
          <c:x val="0.72416190777267508"/>
          <c:y val="6.2410170756627449E-2"/>
          <c:w val="0.27480794439347161"/>
          <c:h val="0.60106210499911283"/>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9.9915325994919563E-2"/>
          <c:y val="2.0036429872495445E-2"/>
          <c:w val="0.71549534292972061"/>
          <c:h val="0.76502732240437155"/>
        </c:manualLayout>
      </c:layout>
      <c:lineChart>
        <c:grouping val="standard"/>
        <c:varyColors val="0"/>
        <c:ser>
          <c:idx val="0"/>
          <c:order val="0"/>
          <c:tx>
            <c:strRef>
              <c:f>'ASSAY_FINISH_Sodium Hyaluronate'!$D$6</c:f>
              <c:strCache>
                <c:ptCount val="1"/>
                <c:pt idx="0">
                  <c:v>Assay of Sodium Hyaluronate</c:v>
                </c:pt>
              </c:strCache>
            </c:strRef>
          </c:tx>
          <c:spPr>
            <a:ln w="44450">
              <a:headEnd type="diamond"/>
              <a:tailEnd type="diamond"/>
            </a:ln>
          </c:spPr>
          <c:cat>
            <c:strRef>
              <c:f>'ASSAY_FINISH_Sodium Hyaluronate'!$C$7:$C$10</c:f>
              <c:strCache>
                <c:ptCount val="4"/>
                <c:pt idx="0">
                  <c:v>D25D21</c:v>
                </c:pt>
                <c:pt idx="1">
                  <c:v>D25E40</c:v>
                </c:pt>
                <c:pt idx="2">
                  <c:v>D25H28</c:v>
                </c:pt>
                <c:pt idx="3">
                  <c:v>D25K08</c:v>
                </c:pt>
              </c:strCache>
            </c:strRef>
          </c:cat>
          <c:val>
            <c:numRef>
              <c:f>'ASSAY_FINISH_Sodium Hyaluronate'!$D$7:$D$10</c:f>
              <c:numCache>
                <c:formatCode>General</c:formatCode>
                <c:ptCount val="4"/>
                <c:pt idx="0">
                  <c:v>101.6</c:v>
                </c:pt>
                <c:pt idx="1">
                  <c:v>108</c:v>
                </c:pt>
                <c:pt idx="2">
                  <c:v>104.1</c:v>
                </c:pt>
                <c:pt idx="3">
                  <c:v>107.32</c:v>
                </c:pt>
              </c:numCache>
            </c:numRef>
          </c:val>
          <c:smooth val="0"/>
          <c:extLst>
            <c:ext xmlns:c16="http://schemas.microsoft.com/office/drawing/2014/chart" uri="{C3380CC4-5D6E-409C-BE32-E72D297353CC}">
              <c16:uniqueId val="{00000000-8E96-4829-9FB5-1BD8E46A5E69}"/>
            </c:ext>
          </c:extLst>
        </c:ser>
        <c:ser>
          <c:idx val="1"/>
          <c:order val="1"/>
          <c:tx>
            <c:strRef>
              <c:f>'ASSAY_FINISH_Sodium Hyaluronate'!$E$6</c:f>
              <c:strCache>
                <c:ptCount val="1"/>
                <c:pt idx="0">
                  <c:v>Limit: NLT 90.0%</c:v>
                </c:pt>
              </c:strCache>
            </c:strRef>
          </c:tx>
          <c:spPr>
            <a:ln w="41275"/>
          </c:spPr>
          <c:cat>
            <c:strRef>
              <c:f>'ASSAY_FINISH_Sodium Hyaluronate'!$C$7:$C$10</c:f>
              <c:strCache>
                <c:ptCount val="4"/>
                <c:pt idx="0">
                  <c:v>D25D21</c:v>
                </c:pt>
                <c:pt idx="1">
                  <c:v>D25E40</c:v>
                </c:pt>
                <c:pt idx="2">
                  <c:v>D25H28</c:v>
                </c:pt>
                <c:pt idx="3">
                  <c:v>D25K08</c:v>
                </c:pt>
              </c:strCache>
            </c:strRef>
          </c:cat>
          <c:val>
            <c:numRef>
              <c:f>'ASSAY_FINISH_Sodium Hyaluronate'!$E$7:$E$10</c:f>
              <c:numCache>
                <c:formatCode>General</c:formatCode>
                <c:ptCount val="4"/>
                <c:pt idx="0">
                  <c:v>90</c:v>
                </c:pt>
                <c:pt idx="1">
                  <c:v>90</c:v>
                </c:pt>
                <c:pt idx="2">
                  <c:v>90</c:v>
                </c:pt>
                <c:pt idx="3">
                  <c:v>90</c:v>
                </c:pt>
              </c:numCache>
            </c:numRef>
          </c:val>
          <c:smooth val="0"/>
          <c:extLst>
            <c:ext xmlns:c16="http://schemas.microsoft.com/office/drawing/2014/chart" uri="{C3380CC4-5D6E-409C-BE32-E72D297353CC}">
              <c16:uniqueId val="{00000001-8E96-4829-9FB5-1BD8E46A5E69}"/>
            </c:ext>
          </c:extLst>
        </c:ser>
        <c:ser>
          <c:idx val="2"/>
          <c:order val="2"/>
          <c:tx>
            <c:strRef>
              <c:f>'ASSAY_FINISH_Sodium Hyaluronate'!$F$6</c:f>
              <c:strCache>
                <c:ptCount val="1"/>
                <c:pt idx="0">
                  <c:v>Limit: NMT 120.0%</c:v>
                </c:pt>
              </c:strCache>
            </c:strRef>
          </c:tx>
          <c:spPr>
            <a:ln w="41275"/>
          </c:spPr>
          <c:cat>
            <c:strRef>
              <c:f>'ASSAY_FINISH_Sodium Hyaluronate'!$C$7:$C$10</c:f>
              <c:strCache>
                <c:ptCount val="4"/>
                <c:pt idx="0">
                  <c:v>D25D21</c:v>
                </c:pt>
                <c:pt idx="1">
                  <c:v>D25E40</c:v>
                </c:pt>
                <c:pt idx="2">
                  <c:v>D25H28</c:v>
                </c:pt>
                <c:pt idx="3">
                  <c:v>D25K08</c:v>
                </c:pt>
              </c:strCache>
            </c:strRef>
          </c:cat>
          <c:val>
            <c:numRef>
              <c:f>'ASSAY_FINISH_Sodium Hyaluronate'!$F$7:$F$10</c:f>
              <c:numCache>
                <c:formatCode>General</c:formatCode>
                <c:ptCount val="4"/>
                <c:pt idx="0">
                  <c:v>120</c:v>
                </c:pt>
                <c:pt idx="1">
                  <c:v>120</c:v>
                </c:pt>
                <c:pt idx="2">
                  <c:v>120</c:v>
                </c:pt>
                <c:pt idx="3">
                  <c:v>120</c:v>
                </c:pt>
              </c:numCache>
            </c:numRef>
          </c:val>
          <c:smooth val="0"/>
          <c:extLst>
            <c:ext xmlns:c16="http://schemas.microsoft.com/office/drawing/2014/chart" uri="{C3380CC4-5D6E-409C-BE32-E72D297353CC}">
              <c16:uniqueId val="{00000002-8E96-4829-9FB5-1BD8E46A5E69}"/>
            </c:ext>
          </c:extLst>
        </c:ser>
        <c:ser>
          <c:idx val="3"/>
          <c:order val="3"/>
          <c:tx>
            <c:strRef>
              <c:f>'ASSAY_FINISH_Sodium Hyaluronate'!$G$6</c:f>
              <c:strCache>
                <c:ptCount val="1"/>
                <c:pt idx="0">
                  <c:v>UCL (NMT 114.17)</c:v>
                </c:pt>
              </c:strCache>
            </c:strRef>
          </c:tx>
          <c:cat>
            <c:strRef>
              <c:f>'ASSAY_FINISH_Sodium Hyaluronate'!$C$7:$C$10</c:f>
              <c:strCache>
                <c:ptCount val="4"/>
                <c:pt idx="0">
                  <c:v>D25D21</c:v>
                </c:pt>
                <c:pt idx="1">
                  <c:v>D25E40</c:v>
                </c:pt>
                <c:pt idx="2">
                  <c:v>D25H28</c:v>
                </c:pt>
                <c:pt idx="3">
                  <c:v>D25K08</c:v>
                </c:pt>
              </c:strCache>
            </c:strRef>
          </c:cat>
          <c:val>
            <c:numRef>
              <c:f>'ASSAY_FINISH_Sodium Hyaluronate'!$G$7:$G$10</c:f>
              <c:numCache>
                <c:formatCode>General</c:formatCode>
                <c:ptCount val="4"/>
                <c:pt idx="0">
                  <c:v>114.17</c:v>
                </c:pt>
                <c:pt idx="1">
                  <c:v>114.17</c:v>
                </c:pt>
                <c:pt idx="2">
                  <c:v>114.17</c:v>
                </c:pt>
                <c:pt idx="3">
                  <c:v>114.17</c:v>
                </c:pt>
              </c:numCache>
            </c:numRef>
          </c:val>
          <c:smooth val="0"/>
          <c:extLst>
            <c:ext xmlns:c16="http://schemas.microsoft.com/office/drawing/2014/chart" uri="{C3380CC4-5D6E-409C-BE32-E72D297353CC}">
              <c16:uniqueId val="{00000003-8E96-4829-9FB5-1BD8E46A5E69}"/>
            </c:ext>
          </c:extLst>
        </c:ser>
        <c:ser>
          <c:idx val="4"/>
          <c:order val="4"/>
          <c:tx>
            <c:strRef>
              <c:f>'ASSAY_FINISH_Sodium Hyaluronate'!$H$6</c:f>
              <c:strCache>
                <c:ptCount val="1"/>
                <c:pt idx="0">
                  <c:v>LCL (NLT 94.89)</c:v>
                </c:pt>
              </c:strCache>
            </c:strRef>
          </c:tx>
          <c:cat>
            <c:strRef>
              <c:f>'ASSAY_FINISH_Sodium Hyaluronate'!$C$7:$C$10</c:f>
              <c:strCache>
                <c:ptCount val="4"/>
                <c:pt idx="0">
                  <c:v>D25D21</c:v>
                </c:pt>
                <c:pt idx="1">
                  <c:v>D25E40</c:v>
                </c:pt>
                <c:pt idx="2">
                  <c:v>D25H28</c:v>
                </c:pt>
                <c:pt idx="3">
                  <c:v>D25K08</c:v>
                </c:pt>
              </c:strCache>
            </c:strRef>
          </c:cat>
          <c:val>
            <c:numRef>
              <c:f>'ASSAY_FINISH_Sodium Hyaluronate'!$H$7:$H$10</c:f>
              <c:numCache>
                <c:formatCode>General</c:formatCode>
                <c:ptCount val="4"/>
                <c:pt idx="0">
                  <c:v>94.89</c:v>
                </c:pt>
                <c:pt idx="1">
                  <c:v>94.89</c:v>
                </c:pt>
                <c:pt idx="2">
                  <c:v>94.89</c:v>
                </c:pt>
                <c:pt idx="3">
                  <c:v>94.89</c:v>
                </c:pt>
              </c:numCache>
            </c:numRef>
          </c:val>
          <c:smooth val="0"/>
          <c:extLst>
            <c:ext xmlns:c16="http://schemas.microsoft.com/office/drawing/2014/chart" uri="{C3380CC4-5D6E-409C-BE32-E72D297353CC}">
              <c16:uniqueId val="{00000004-8E96-4829-9FB5-1BD8E46A5E69}"/>
            </c:ext>
          </c:extLst>
        </c:ser>
        <c:dLbls>
          <c:showLegendKey val="0"/>
          <c:showVal val="0"/>
          <c:showCatName val="0"/>
          <c:showSerName val="0"/>
          <c:showPercent val="0"/>
          <c:showBubbleSize val="0"/>
        </c:dLbls>
        <c:marker val="1"/>
        <c:smooth val="0"/>
        <c:axId val="700566879"/>
        <c:axId val="1"/>
      </c:lineChart>
      <c:catAx>
        <c:axId val="700566879"/>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min val="85"/>
        </c:scaling>
        <c:delete val="0"/>
        <c:axPos val="l"/>
        <c:numFmt formatCode="General" sourceLinked="1"/>
        <c:majorTickMark val="out"/>
        <c:minorTickMark val="none"/>
        <c:tickLblPos val="nextTo"/>
        <c:txPr>
          <a:bodyPr rot="0" vert="horz"/>
          <a:lstStyle/>
          <a:p>
            <a:pPr>
              <a:defRPr/>
            </a:pPr>
            <a:endParaRPr lang="en-US"/>
          </a:p>
        </c:txPr>
        <c:crossAx val="700566879"/>
        <c:crosses val="autoZero"/>
        <c:crossBetween val="between"/>
      </c:valAx>
    </c:plotArea>
    <c:legend>
      <c:legendPos val="r"/>
      <c:layout>
        <c:manualLayout>
          <c:xMode val="edge"/>
          <c:yMode val="edge"/>
          <c:x val="0.73716439537327416"/>
          <c:y val="5.602716722021122E-2"/>
          <c:w val="0.25952346316912678"/>
          <c:h val="0.62855891828687294"/>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15543328748280605"/>
          <c:y val="3.6781609195402298E-2"/>
          <c:w val="0.65711574514724125"/>
          <c:h val="0.78316335810136406"/>
        </c:manualLayout>
      </c:layout>
      <c:lineChart>
        <c:grouping val="standard"/>
        <c:varyColors val="0"/>
        <c:ser>
          <c:idx val="0"/>
          <c:order val="0"/>
          <c:tx>
            <c:strRef>
              <c:f>'FILLING-yield'!$E$6</c:f>
              <c:strCache>
                <c:ptCount val="1"/>
                <c:pt idx="0">
                  <c:v>% YIELD AT BULK STAGE</c:v>
                </c:pt>
              </c:strCache>
            </c:strRef>
          </c:tx>
          <c:spPr>
            <a:ln w="47625"/>
          </c:spPr>
          <c:cat>
            <c:strRef>
              <c:f>Sheet1!$A$2:$A$4</c:f>
              <c:strCache>
                <c:ptCount val="3"/>
                <c:pt idx="0">
                  <c:v>D25E14</c:v>
                </c:pt>
                <c:pt idx="1">
                  <c:v>D25F03</c:v>
                </c:pt>
                <c:pt idx="2">
                  <c:v>D25K11</c:v>
                </c:pt>
              </c:strCache>
            </c:strRef>
          </c:cat>
          <c:val>
            <c:numRef>
              <c:f>Sheet1!$B$2:$B$4</c:f>
              <c:numCache>
                <c:formatCode>General</c:formatCode>
                <c:ptCount val="3"/>
                <c:pt idx="0">
                  <c:v>95.88</c:v>
                </c:pt>
                <c:pt idx="1">
                  <c:v>99.16</c:v>
                </c:pt>
                <c:pt idx="2">
                  <c:v>99.06</c:v>
                </c:pt>
              </c:numCache>
            </c:numRef>
          </c:val>
          <c:smooth val="0"/>
          <c:extLst>
            <c:ext xmlns:c16="http://schemas.microsoft.com/office/drawing/2014/chart" uri="{C3380CC4-5D6E-409C-BE32-E72D297353CC}">
              <c16:uniqueId val="{00000000-CFFC-4B5E-A3BE-FE70DC7AAC0E}"/>
            </c:ext>
          </c:extLst>
        </c:ser>
        <c:ser>
          <c:idx val="1"/>
          <c:order val="1"/>
          <c:tx>
            <c:strRef>
              <c:f>'FILLING-yield'!$F$6</c:f>
              <c:strCache>
                <c:ptCount val="1"/>
                <c:pt idx="0">
                  <c:v>NLT 97%</c:v>
                </c:pt>
              </c:strCache>
            </c:strRef>
          </c:tx>
          <c:spPr>
            <a:ln w="47625"/>
          </c:spPr>
          <c:cat>
            <c:strRef>
              <c:f>Sheet1!$A$2:$A$4</c:f>
              <c:strCache>
                <c:ptCount val="3"/>
                <c:pt idx="0">
                  <c:v>D25E14</c:v>
                </c:pt>
                <c:pt idx="1">
                  <c:v>D25F03</c:v>
                </c:pt>
                <c:pt idx="2">
                  <c:v>D25K11</c:v>
                </c:pt>
              </c:strCache>
            </c:strRef>
          </c:cat>
          <c:val>
            <c:numRef>
              <c:f>Sheet1!$C$2:$C$4</c:f>
              <c:numCache>
                <c:formatCode>General</c:formatCode>
                <c:ptCount val="3"/>
                <c:pt idx="0">
                  <c:v>97</c:v>
                </c:pt>
                <c:pt idx="1">
                  <c:v>97</c:v>
                </c:pt>
                <c:pt idx="2">
                  <c:v>97</c:v>
                </c:pt>
              </c:numCache>
            </c:numRef>
          </c:val>
          <c:smooth val="0"/>
          <c:extLst>
            <c:ext xmlns:c16="http://schemas.microsoft.com/office/drawing/2014/chart" uri="{C3380CC4-5D6E-409C-BE32-E72D297353CC}">
              <c16:uniqueId val="{00000001-CFFC-4B5E-A3BE-FE70DC7AAC0E}"/>
            </c:ext>
          </c:extLst>
        </c:ser>
        <c:ser>
          <c:idx val="2"/>
          <c:order val="2"/>
          <c:tx>
            <c:strRef>
              <c:f>'FILLING-yield'!$G$6</c:f>
              <c:strCache>
                <c:ptCount val="1"/>
                <c:pt idx="0">
                  <c:v>NMT 100%</c:v>
                </c:pt>
              </c:strCache>
            </c:strRef>
          </c:tx>
          <c:spPr>
            <a:ln w="47625"/>
          </c:spPr>
          <c:cat>
            <c:strRef>
              <c:f>Sheet1!$A$2:$A$4</c:f>
              <c:strCache>
                <c:ptCount val="3"/>
                <c:pt idx="0">
                  <c:v>D25E14</c:v>
                </c:pt>
                <c:pt idx="1">
                  <c:v>D25F03</c:v>
                </c:pt>
                <c:pt idx="2">
                  <c:v>D25K11</c:v>
                </c:pt>
              </c:strCache>
            </c:strRef>
          </c:cat>
          <c:val>
            <c:numRef>
              <c:f>Sheet1!$D$2:$D$4</c:f>
              <c:numCache>
                <c:formatCode>General</c:formatCode>
                <c:ptCount val="3"/>
                <c:pt idx="0">
                  <c:v>100</c:v>
                </c:pt>
                <c:pt idx="1">
                  <c:v>100</c:v>
                </c:pt>
                <c:pt idx="2">
                  <c:v>100</c:v>
                </c:pt>
              </c:numCache>
            </c:numRef>
          </c:val>
          <c:smooth val="0"/>
          <c:extLst>
            <c:ext xmlns:c16="http://schemas.microsoft.com/office/drawing/2014/chart" uri="{C3380CC4-5D6E-409C-BE32-E72D297353CC}">
              <c16:uniqueId val="{00000002-CFFC-4B5E-A3BE-FE70DC7AAC0E}"/>
            </c:ext>
          </c:extLst>
        </c:ser>
        <c:dLbls>
          <c:showLegendKey val="0"/>
          <c:showVal val="0"/>
          <c:showCatName val="0"/>
          <c:showSerName val="0"/>
          <c:showPercent val="0"/>
          <c:showBubbleSize val="0"/>
        </c:dLbls>
        <c:marker val="1"/>
        <c:smooth val="0"/>
        <c:axId val="924980799"/>
        <c:axId val="1"/>
      </c:lineChart>
      <c:catAx>
        <c:axId val="924980799"/>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scaling>
        <c:delete val="0"/>
        <c:axPos val="l"/>
        <c:numFmt formatCode="General" sourceLinked="1"/>
        <c:majorTickMark val="out"/>
        <c:minorTickMark val="none"/>
        <c:tickLblPos val="nextTo"/>
        <c:txPr>
          <a:bodyPr rot="0" vert="horz"/>
          <a:lstStyle/>
          <a:p>
            <a:pPr>
              <a:defRPr/>
            </a:pPr>
            <a:endParaRPr lang="en-US"/>
          </a:p>
        </c:txPr>
        <c:crossAx val="924980799"/>
        <c:crosses val="autoZero"/>
        <c:crossBetween val="between"/>
      </c:valAx>
    </c:plotArea>
    <c:legend>
      <c:legendPos val="r"/>
      <c:layout>
        <c:manualLayout>
          <c:xMode val="edge"/>
          <c:yMode val="edge"/>
          <c:x val="0.73906556912092047"/>
          <c:y val="6.6315626039702785E-2"/>
          <c:w val="0.24348985739977874"/>
          <c:h val="0.54599356770544538"/>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userShapes r:id="rId2"/>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14265536723163841"/>
          <c:y val="3.2069970845481049E-2"/>
          <c:w val="0.65887596889096445"/>
          <c:h val="0.73971570658930796"/>
        </c:manualLayout>
      </c:layout>
      <c:lineChart>
        <c:grouping val="standard"/>
        <c:varyColors val="0"/>
        <c:ser>
          <c:idx val="0"/>
          <c:order val="0"/>
          <c:tx>
            <c:strRef>
              <c:f>'FP YIELD'!$E$6</c:f>
              <c:strCache>
                <c:ptCount val="1"/>
                <c:pt idx="0">
                  <c:v>% YIELD AT FINISHED STAGE</c:v>
                </c:pt>
              </c:strCache>
            </c:strRef>
          </c:tx>
          <c:spPr>
            <a:ln w="47625"/>
          </c:spPr>
          <c:cat>
            <c:strRef>
              <c:f>Sheet1!$A$2:$A$4</c:f>
              <c:strCache>
                <c:ptCount val="3"/>
                <c:pt idx="0">
                  <c:v>D25E14</c:v>
                </c:pt>
                <c:pt idx="1">
                  <c:v>D25F03</c:v>
                </c:pt>
                <c:pt idx="2">
                  <c:v>D25K11</c:v>
                </c:pt>
              </c:strCache>
            </c:strRef>
          </c:cat>
          <c:val>
            <c:numRef>
              <c:f>Sheet1!$B$2:$B$4</c:f>
              <c:numCache>
                <c:formatCode>General</c:formatCode>
                <c:ptCount val="3"/>
                <c:pt idx="0">
                  <c:v>95.88</c:v>
                </c:pt>
                <c:pt idx="1">
                  <c:v>99.16</c:v>
                </c:pt>
                <c:pt idx="2">
                  <c:v>99.06</c:v>
                </c:pt>
              </c:numCache>
            </c:numRef>
          </c:val>
          <c:smooth val="0"/>
          <c:extLst>
            <c:ext xmlns:c16="http://schemas.microsoft.com/office/drawing/2014/chart" uri="{C3380CC4-5D6E-409C-BE32-E72D297353CC}">
              <c16:uniqueId val="{00000000-35E9-4953-B189-74445604BD1D}"/>
            </c:ext>
          </c:extLst>
        </c:ser>
        <c:ser>
          <c:idx val="1"/>
          <c:order val="1"/>
          <c:tx>
            <c:strRef>
              <c:f>'FP YIELD'!$F$6</c:f>
              <c:strCache>
                <c:ptCount val="1"/>
                <c:pt idx="0">
                  <c:v>NLT 95%</c:v>
                </c:pt>
              </c:strCache>
            </c:strRef>
          </c:tx>
          <c:spPr>
            <a:ln w="47625"/>
          </c:spPr>
          <c:cat>
            <c:strRef>
              <c:f>Sheet1!$A$2:$A$4</c:f>
              <c:strCache>
                <c:ptCount val="3"/>
                <c:pt idx="0">
                  <c:v>D25E14</c:v>
                </c:pt>
                <c:pt idx="1">
                  <c:v>D25F03</c:v>
                </c:pt>
                <c:pt idx="2">
                  <c:v>D25K11</c:v>
                </c:pt>
              </c:strCache>
            </c:strRef>
          </c:cat>
          <c:val>
            <c:numRef>
              <c:f>Sheet1!$C$2:$C$4</c:f>
              <c:numCache>
                <c:formatCode>General</c:formatCode>
                <c:ptCount val="3"/>
                <c:pt idx="0">
                  <c:v>95</c:v>
                </c:pt>
                <c:pt idx="1">
                  <c:v>95</c:v>
                </c:pt>
                <c:pt idx="2">
                  <c:v>95</c:v>
                </c:pt>
              </c:numCache>
            </c:numRef>
          </c:val>
          <c:smooth val="0"/>
          <c:extLst>
            <c:ext xmlns:c16="http://schemas.microsoft.com/office/drawing/2014/chart" uri="{C3380CC4-5D6E-409C-BE32-E72D297353CC}">
              <c16:uniqueId val="{00000001-35E9-4953-B189-74445604BD1D}"/>
            </c:ext>
          </c:extLst>
        </c:ser>
        <c:ser>
          <c:idx val="2"/>
          <c:order val="2"/>
          <c:tx>
            <c:strRef>
              <c:f>'FP YIELD'!$G$6</c:f>
              <c:strCache>
                <c:ptCount val="1"/>
                <c:pt idx="0">
                  <c:v>NMT 100%</c:v>
                </c:pt>
              </c:strCache>
            </c:strRef>
          </c:tx>
          <c:cat>
            <c:strRef>
              <c:f>Sheet1!$A$2:$A$4</c:f>
              <c:strCache>
                <c:ptCount val="3"/>
                <c:pt idx="0">
                  <c:v>D25E14</c:v>
                </c:pt>
                <c:pt idx="1">
                  <c:v>D25F03</c:v>
                </c:pt>
                <c:pt idx="2">
                  <c:v>D25K11</c:v>
                </c:pt>
              </c:strCache>
            </c:strRef>
          </c:cat>
          <c:val>
            <c:numRef>
              <c:f>Sheet1!$D$2:$D$4</c:f>
              <c:numCache>
                <c:formatCode>General</c:formatCode>
                <c:ptCount val="3"/>
                <c:pt idx="0">
                  <c:v>100</c:v>
                </c:pt>
                <c:pt idx="1">
                  <c:v>100</c:v>
                </c:pt>
                <c:pt idx="2">
                  <c:v>100</c:v>
                </c:pt>
              </c:numCache>
            </c:numRef>
          </c:val>
          <c:smooth val="0"/>
          <c:extLst>
            <c:ext xmlns:c16="http://schemas.microsoft.com/office/drawing/2014/chart" uri="{C3380CC4-5D6E-409C-BE32-E72D297353CC}">
              <c16:uniqueId val="{00000002-35E9-4953-B189-74445604BD1D}"/>
            </c:ext>
          </c:extLst>
        </c:ser>
        <c:dLbls>
          <c:showLegendKey val="0"/>
          <c:showVal val="0"/>
          <c:showCatName val="0"/>
          <c:showSerName val="0"/>
          <c:showPercent val="0"/>
          <c:showBubbleSize val="0"/>
        </c:dLbls>
        <c:marker val="1"/>
        <c:smooth val="0"/>
        <c:axId val="700563551"/>
        <c:axId val="1"/>
      </c:lineChart>
      <c:catAx>
        <c:axId val="700563551"/>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scaling>
        <c:delete val="0"/>
        <c:axPos val="l"/>
        <c:numFmt formatCode="General" sourceLinked="1"/>
        <c:majorTickMark val="out"/>
        <c:minorTickMark val="none"/>
        <c:tickLblPos val="nextTo"/>
        <c:txPr>
          <a:bodyPr rot="0" vert="horz"/>
          <a:lstStyle/>
          <a:p>
            <a:pPr>
              <a:defRPr/>
            </a:pPr>
            <a:endParaRPr lang="en-US"/>
          </a:p>
        </c:txPr>
        <c:crossAx val="700563551"/>
        <c:crosses val="autoZero"/>
        <c:crossBetween val="between"/>
      </c:valAx>
    </c:plotArea>
    <c:legend>
      <c:legendPos val="r"/>
      <c:layout>
        <c:manualLayout>
          <c:xMode val="edge"/>
          <c:yMode val="edge"/>
          <c:x val="0.73586752734450867"/>
          <c:y val="1.4463599944743753E-2"/>
          <c:w val="0.2538115653692754"/>
          <c:h val="0.66199751346871105"/>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userShapes r:id="rId2"/>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10127973100711521"/>
          <c:y val="9.5300985697571575E-2"/>
          <c:w val="0.77438011223037806"/>
          <c:h val="0.67296922667275283"/>
        </c:manualLayout>
      </c:layout>
      <c:lineChart>
        <c:grouping val="standard"/>
        <c:varyColors val="0"/>
        <c:ser>
          <c:idx val="0"/>
          <c:order val="0"/>
          <c:tx>
            <c:strRef>
              <c:f>' pH FINISHED'!$D$6</c:f>
              <c:strCache>
                <c:ptCount val="1"/>
                <c:pt idx="0">
                  <c:v>pH</c:v>
                </c:pt>
              </c:strCache>
            </c:strRef>
          </c:tx>
          <c:spPr>
            <a:ln w="47625"/>
          </c:spPr>
          <c:cat>
            <c:strRef>
              <c:f>' pH FINISHED'!$C$7:$C$10</c:f>
              <c:strCache>
                <c:ptCount val="4"/>
                <c:pt idx="0">
                  <c:v>D25C12</c:v>
                </c:pt>
                <c:pt idx="1">
                  <c:v>D25E14</c:v>
                </c:pt>
                <c:pt idx="2">
                  <c:v>D25F03</c:v>
                </c:pt>
                <c:pt idx="3">
                  <c:v>D25K11</c:v>
                </c:pt>
              </c:strCache>
            </c:strRef>
          </c:cat>
          <c:val>
            <c:numRef>
              <c:f>' pH FINISHED'!$D$7:$D$10</c:f>
              <c:numCache>
                <c:formatCode>General</c:formatCode>
                <c:ptCount val="4"/>
                <c:pt idx="0">
                  <c:v>6.72</c:v>
                </c:pt>
                <c:pt idx="1">
                  <c:v>6.7</c:v>
                </c:pt>
                <c:pt idx="2">
                  <c:v>7.02</c:v>
                </c:pt>
                <c:pt idx="3">
                  <c:v>6.71</c:v>
                </c:pt>
              </c:numCache>
            </c:numRef>
          </c:val>
          <c:smooth val="0"/>
          <c:extLst>
            <c:ext xmlns:c16="http://schemas.microsoft.com/office/drawing/2014/chart" uri="{C3380CC4-5D6E-409C-BE32-E72D297353CC}">
              <c16:uniqueId val="{00000000-1B01-4366-B7AA-CE6CF61C9F0C}"/>
            </c:ext>
          </c:extLst>
        </c:ser>
        <c:ser>
          <c:idx val="1"/>
          <c:order val="1"/>
          <c:tx>
            <c:strRef>
              <c:f>' pH FINISHED'!$E$6</c:f>
              <c:strCache>
                <c:ptCount val="1"/>
                <c:pt idx="0">
                  <c:v>NLT 6.3</c:v>
                </c:pt>
              </c:strCache>
            </c:strRef>
          </c:tx>
          <c:spPr>
            <a:ln w="47625"/>
          </c:spPr>
          <c:cat>
            <c:strRef>
              <c:f>' pH FINISHED'!$C$7:$C$10</c:f>
              <c:strCache>
                <c:ptCount val="4"/>
                <c:pt idx="0">
                  <c:v>D25C12</c:v>
                </c:pt>
                <c:pt idx="1">
                  <c:v>D25E14</c:v>
                </c:pt>
                <c:pt idx="2">
                  <c:v>D25F03</c:v>
                </c:pt>
                <c:pt idx="3">
                  <c:v>D25K11</c:v>
                </c:pt>
              </c:strCache>
            </c:strRef>
          </c:cat>
          <c:val>
            <c:numRef>
              <c:f>' pH FINISHED'!$E$7:$E$10</c:f>
              <c:numCache>
                <c:formatCode>General</c:formatCode>
                <c:ptCount val="4"/>
                <c:pt idx="0">
                  <c:v>6.3</c:v>
                </c:pt>
                <c:pt idx="1">
                  <c:v>6.3</c:v>
                </c:pt>
                <c:pt idx="2">
                  <c:v>6.3</c:v>
                </c:pt>
                <c:pt idx="3">
                  <c:v>6.3</c:v>
                </c:pt>
              </c:numCache>
            </c:numRef>
          </c:val>
          <c:smooth val="0"/>
          <c:extLst>
            <c:ext xmlns:c16="http://schemas.microsoft.com/office/drawing/2014/chart" uri="{C3380CC4-5D6E-409C-BE32-E72D297353CC}">
              <c16:uniqueId val="{00000001-1B01-4366-B7AA-CE6CF61C9F0C}"/>
            </c:ext>
          </c:extLst>
        </c:ser>
        <c:ser>
          <c:idx val="2"/>
          <c:order val="2"/>
          <c:tx>
            <c:strRef>
              <c:f>' pH FINISHED'!$F$6</c:f>
              <c:strCache>
                <c:ptCount val="1"/>
                <c:pt idx="0">
                  <c:v>NMT 7.3</c:v>
                </c:pt>
              </c:strCache>
            </c:strRef>
          </c:tx>
          <c:spPr>
            <a:ln w="47625"/>
          </c:spPr>
          <c:cat>
            <c:strRef>
              <c:f>' pH FINISHED'!$C$7:$C$10</c:f>
              <c:strCache>
                <c:ptCount val="4"/>
                <c:pt idx="0">
                  <c:v>D25C12</c:v>
                </c:pt>
                <c:pt idx="1">
                  <c:v>D25E14</c:v>
                </c:pt>
                <c:pt idx="2">
                  <c:v>D25F03</c:v>
                </c:pt>
                <c:pt idx="3">
                  <c:v>D25K11</c:v>
                </c:pt>
              </c:strCache>
            </c:strRef>
          </c:cat>
          <c:val>
            <c:numRef>
              <c:f>' pH FINISHED'!$F$7:$F$10</c:f>
              <c:numCache>
                <c:formatCode>General</c:formatCode>
                <c:ptCount val="4"/>
                <c:pt idx="0">
                  <c:v>7.3</c:v>
                </c:pt>
                <c:pt idx="1">
                  <c:v>7.3</c:v>
                </c:pt>
                <c:pt idx="2">
                  <c:v>7.3</c:v>
                </c:pt>
                <c:pt idx="3">
                  <c:v>7.3</c:v>
                </c:pt>
              </c:numCache>
            </c:numRef>
          </c:val>
          <c:smooth val="0"/>
          <c:extLst>
            <c:ext xmlns:c16="http://schemas.microsoft.com/office/drawing/2014/chart" uri="{C3380CC4-5D6E-409C-BE32-E72D297353CC}">
              <c16:uniqueId val="{00000002-1B01-4366-B7AA-CE6CF61C9F0C}"/>
            </c:ext>
          </c:extLst>
        </c:ser>
        <c:ser>
          <c:idx val="3"/>
          <c:order val="3"/>
          <c:tx>
            <c:strRef>
              <c:f>' pH FINISHED'!$G$6</c:f>
              <c:strCache>
                <c:ptCount val="1"/>
                <c:pt idx="0">
                  <c:v>UCL (NMT 7.25)</c:v>
                </c:pt>
              </c:strCache>
            </c:strRef>
          </c:tx>
          <c:cat>
            <c:strRef>
              <c:f>' pH FINISHED'!$C$7:$C$10</c:f>
              <c:strCache>
                <c:ptCount val="4"/>
                <c:pt idx="0">
                  <c:v>D25C12</c:v>
                </c:pt>
                <c:pt idx="1">
                  <c:v>D25E14</c:v>
                </c:pt>
                <c:pt idx="2">
                  <c:v>D25F03</c:v>
                </c:pt>
                <c:pt idx="3">
                  <c:v>D25K11</c:v>
                </c:pt>
              </c:strCache>
            </c:strRef>
          </c:cat>
          <c:val>
            <c:numRef>
              <c:f>' pH FINISHED'!$G$7:$G$10</c:f>
              <c:numCache>
                <c:formatCode>General</c:formatCode>
                <c:ptCount val="4"/>
                <c:pt idx="0">
                  <c:v>7.253144714347751</c:v>
                </c:pt>
                <c:pt idx="1">
                  <c:v>7.253144714347751</c:v>
                </c:pt>
                <c:pt idx="2">
                  <c:v>7.253144714347751</c:v>
                </c:pt>
                <c:pt idx="3">
                  <c:v>7.253144714347751</c:v>
                </c:pt>
              </c:numCache>
            </c:numRef>
          </c:val>
          <c:smooth val="0"/>
          <c:extLst>
            <c:ext xmlns:c16="http://schemas.microsoft.com/office/drawing/2014/chart" uri="{C3380CC4-5D6E-409C-BE32-E72D297353CC}">
              <c16:uniqueId val="{00000003-1B01-4366-B7AA-CE6CF61C9F0C}"/>
            </c:ext>
          </c:extLst>
        </c:ser>
        <c:ser>
          <c:idx val="4"/>
          <c:order val="4"/>
          <c:tx>
            <c:strRef>
              <c:f>' pH FINISHED'!$H$6</c:f>
              <c:strCache>
                <c:ptCount val="1"/>
                <c:pt idx="0">
                  <c:v>LCL (NLT 6.32)</c:v>
                </c:pt>
              </c:strCache>
            </c:strRef>
          </c:tx>
          <c:cat>
            <c:strRef>
              <c:f>' pH FINISHED'!$C$7:$C$10</c:f>
              <c:strCache>
                <c:ptCount val="4"/>
                <c:pt idx="0">
                  <c:v>D25C12</c:v>
                </c:pt>
                <c:pt idx="1">
                  <c:v>D25E14</c:v>
                </c:pt>
                <c:pt idx="2">
                  <c:v>D25F03</c:v>
                </c:pt>
                <c:pt idx="3">
                  <c:v>D25K11</c:v>
                </c:pt>
              </c:strCache>
            </c:strRef>
          </c:cat>
          <c:val>
            <c:numRef>
              <c:f>' pH FINISHED'!$H$7:$H$10</c:f>
              <c:numCache>
                <c:formatCode>General</c:formatCode>
                <c:ptCount val="4"/>
                <c:pt idx="0">
                  <c:v>6.321855285652248</c:v>
                </c:pt>
                <c:pt idx="1">
                  <c:v>6.321855285652248</c:v>
                </c:pt>
                <c:pt idx="2">
                  <c:v>6.321855285652248</c:v>
                </c:pt>
                <c:pt idx="3">
                  <c:v>6.321855285652248</c:v>
                </c:pt>
              </c:numCache>
            </c:numRef>
          </c:val>
          <c:smooth val="0"/>
          <c:extLst>
            <c:ext xmlns:c16="http://schemas.microsoft.com/office/drawing/2014/chart" uri="{C3380CC4-5D6E-409C-BE32-E72D297353CC}">
              <c16:uniqueId val="{00000004-1B01-4366-B7AA-CE6CF61C9F0C}"/>
            </c:ext>
          </c:extLst>
        </c:ser>
        <c:dLbls>
          <c:showLegendKey val="0"/>
          <c:showVal val="0"/>
          <c:showCatName val="0"/>
          <c:showSerName val="0"/>
          <c:showPercent val="0"/>
          <c:showBubbleSize val="0"/>
        </c:dLbls>
        <c:marker val="1"/>
        <c:smooth val="0"/>
        <c:axId val="686163087"/>
        <c:axId val="1"/>
      </c:lineChart>
      <c:catAx>
        <c:axId val="686163087"/>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max val="7.5"/>
          <c:min val="6.1"/>
        </c:scaling>
        <c:delete val="0"/>
        <c:axPos val="l"/>
        <c:numFmt formatCode="General" sourceLinked="1"/>
        <c:majorTickMark val="out"/>
        <c:minorTickMark val="none"/>
        <c:tickLblPos val="nextTo"/>
        <c:txPr>
          <a:bodyPr rot="0" vert="horz"/>
          <a:lstStyle/>
          <a:p>
            <a:pPr>
              <a:defRPr/>
            </a:pPr>
            <a:endParaRPr lang="en-US"/>
          </a:p>
        </c:txPr>
        <c:crossAx val="686163087"/>
        <c:crosses val="autoZero"/>
        <c:crossBetween val="between"/>
      </c:valAx>
    </c:plotArea>
    <c:legend>
      <c:legendPos val="r"/>
      <c:layout>
        <c:manualLayout>
          <c:xMode val="edge"/>
          <c:yMode val="edge"/>
          <c:x val="0.77951861962140689"/>
          <c:y val="0.14060155359367957"/>
          <c:w val="0.21919511670976732"/>
          <c:h val="0.5386322543015456"/>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9.9915325994919563E-2"/>
          <c:y val="2.0036429872495445E-2"/>
          <c:w val="0.71549534292972061"/>
          <c:h val="0.76502732240437155"/>
        </c:manualLayout>
      </c:layout>
      <c:lineChart>
        <c:grouping val="standard"/>
        <c:varyColors val="0"/>
        <c:ser>
          <c:idx val="0"/>
          <c:order val="0"/>
          <c:tx>
            <c:strRef>
              <c:f>'UNIFORMITY OF VOLUME-5ml_FINISH'!$D$6</c:f>
              <c:strCache>
                <c:ptCount val="1"/>
                <c:pt idx="0">
                  <c:v>Uniformity of Volume (ml)</c:v>
                </c:pt>
              </c:strCache>
            </c:strRef>
          </c:tx>
          <c:spPr>
            <a:ln w="44450">
              <a:headEnd type="diamond"/>
              <a:tailEnd type="diamond"/>
            </a:ln>
          </c:spPr>
          <c:cat>
            <c:strRef>
              <c:f>'UNIFORMITY OF VOLUME-5ml_FINISH'!$C$7</c:f>
              <c:strCache>
                <c:ptCount val="5"/>
                <c:pt idx="0">
                  <c:v>D25C12</c:v>
                </c:pt>
                <c:pt idx="1">
                  <c:v>D25E14</c:v>
                </c:pt>
                <c:pt idx="2">
                  <c:v>D25F03</c:v>
                </c:pt>
                <c:pt idx="3">
                  <c:v>D25K11</c:v>
                </c:pt>
                <c:pt idx="4">
                  <c:v>D25K11</c:v>
                </c:pt>
              </c:strCache>
            </c:strRef>
          </c:cat>
          <c:val>
            <c:numRef>
              <c:f>'UNIFORMITY OF VOLUME-5ml_FINISH'!$D$7</c:f>
              <c:numCache>
                <c:formatCode>General</c:formatCode>
                <c:ptCount val="5"/>
                <c:pt idx="0">
                  <c:v>5.09</c:v>
                </c:pt>
                <c:pt idx="1">
                  <c:v>5.12</c:v>
                </c:pt>
                <c:pt idx="2">
                  <c:v>5.13</c:v>
                </c:pt>
                <c:pt idx="3">
                  <c:v>5.1</c:v>
                </c:pt>
                <c:pt idx="4">
                  <c:v>5.15</c:v>
                </c:pt>
              </c:numCache>
            </c:numRef>
          </c:val>
          <c:smooth val="0"/>
          <c:extLst>
            <c:ext xmlns:c16="http://schemas.microsoft.com/office/drawing/2014/chart" uri="{C3380CC4-5D6E-409C-BE32-E72D297353CC}">
              <c16:uniqueId val="{00000000-7BA0-4E43-9DDF-7C71F9677A96}"/>
            </c:ext>
          </c:extLst>
        </c:ser>
        <c:ser>
          <c:idx val="1"/>
          <c:order val="1"/>
          <c:tx>
            <c:strRef>
              <c:f>'UNIFORMITY OF VOLUME-5ml_FINISH'!$E$6</c:f>
              <c:strCache>
                <c:ptCount val="1"/>
                <c:pt idx="0">
                  <c:v>NLT 5.0</c:v>
                </c:pt>
              </c:strCache>
            </c:strRef>
          </c:tx>
          <c:spPr>
            <a:ln w="41275"/>
          </c:spPr>
          <c:cat>
            <c:strRef>
              <c:f>'UNIFORMITY OF VOLUME-5ml_FINISH'!$C$7</c:f>
              <c:strCache>
                <c:ptCount val="5"/>
                <c:pt idx="0">
                  <c:v>D25C12</c:v>
                </c:pt>
                <c:pt idx="1">
                  <c:v>D25E14</c:v>
                </c:pt>
                <c:pt idx="2">
                  <c:v>D25F03</c:v>
                </c:pt>
                <c:pt idx="3">
                  <c:v>D25K11</c:v>
                </c:pt>
                <c:pt idx="4">
                  <c:v>D25K11</c:v>
                </c:pt>
              </c:strCache>
            </c:strRef>
          </c:cat>
          <c:val>
            <c:numRef>
              <c:f>'UNIFORMITY OF VOLUME-5ml_FINISH'!$E$7</c:f>
              <c:numCache>
                <c:formatCode>General</c:formatCode>
                <c:ptCount val="5"/>
                <c:pt idx="0">
                  <c:v>5</c:v>
                </c:pt>
                <c:pt idx="1">
                  <c:v>5</c:v>
                </c:pt>
                <c:pt idx="2">
                  <c:v>5</c:v>
                </c:pt>
                <c:pt idx="3">
                  <c:v>5</c:v>
                </c:pt>
                <c:pt idx="4">
                  <c:v>5</c:v>
                </c:pt>
              </c:numCache>
            </c:numRef>
          </c:val>
          <c:smooth val="0"/>
          <c:extLst>
            <c:ext xmlns:c16="http://schemas.microsoft.com/office/drawing/2014/chart" uri="{C3380CC4-5D6E-409C-BE32-E72D297353CC}">
              <c16:uniqueId val="{00000001-7BA0-4E43-9DDF-7C71F9677A96}"/>
            </c:ext>
          </c:extLst>
        </c:ser>
        <c:ser>
          <c:idx val="2"/>
          <c:order val="2"/>
          <c:tx>
            <c:strRef>
              <c:f>'UNIFORMITY OF VOLUME-5ml_FINISH'!$F$6</c:f>
              <c:strCache>
                <c:ptCount val="1"/>
                <c:pt idx="0">
                  <c:v>NMT 5.4</c:v>
                </c:pt>
              </c:strCache>
            </c:strRef>
          </c:tx>
          <c:spPr>
            <a:ln w="41275"/>
          </c:spPr>
          <c:cat>
            <c:strRef>
              <c:f>'UNIFORMITY OF VOLUME-5ml_FINISH'!$C$7</c:f>
              <c:strCache>
                <c:ptCount val="5"/>
                <c:pt idx="0">
                  <c:v>D25C12</c:v>
                </c:pt>
                <c:pt idx="1">
                  <c:v>D25E14</c:v>
                </c:pt>
                <c:pt idx="2">
                  <c:v>D25F03</c:v>
                </c:pt>
                <c:pt idx="3">
                  <c:v>D25K11</c:v>
                </c:pt>
                <c:pt idx="4">
                  <c:v>D25K11</c:v>
                </c:pt>
              </c:strCache>
            </c:strRef>
          </c:cat>
          <c:val>
            <c:numRef>
              <c:f>'UNIFORMITY OF VOLUME-5ml_FINISH'!$F$7</c:f>
              <c:numCache>
                <c:formatCode>General</c:formatCode>
                <c:ptCount val="5"/>
                <c:pt idx="0">
                  <c:v>5.4</c:v>
                </c:pt>
                <c:pt idx="1">
                  <c:v>5.4</c:v>
                </c:pt>
                <c:pt idx="2">
                  <c:v>5.4</c:v>
                </c:pt>
                <c:pt idx="3">
                  <c:v>5.4</c:v>
                </c:pt>
                <c:pt idx="4">
                  <c:v>5.4</c:v>
                </c:pt>
              </c:numCache>
            </c:numRef>
          </c:val>
          <c:smooth val="0"/>
          <c:extLst>
            <c:ext xmlns:c16="http://schemas.microsoft.com/office/drawing/2014/chart" uri="{C3380CC4-5D6E-409C-BE32-E72D297353CC}">
              <c16:uniqueId val="{00000002-7BA0-4E43-9DDF-7C71F9677A96}"/>
            </c:ext>
          </c:extLst>
        </c:ser>
        <c:ser>
          <c:idx val="3"/>
          <c:order val="3"/>
          <c:tx>
            <c:strRef>
              <c:f>'UNIFORMITY OF VOLUME-5ml_FINISH'!$F$6</c:f>
              <c:strCache>
                <c:ptCount val="1"/>
                <c:pt idx="0">
                  <c:v>UCL (NMT 5.19)</c:v>
                </c:pt>
              </c:strCache>
            </c:strRef>
          </c:tx>
          <c:spPr>
            <a:ln w="41275"/>
          </c:spPr>
          <c:cat>
            <c:strRef>
              <c:f>'UNIFORMITY OF VOLUME-5ml_FINISH'!$C$7</c:f>
              <c:strCache>
                <c:ptCount val="5"/>
                <c:pt idx="0">
                  <c:v>D25C12</c:v>
                </c:pt>
                <c:pt idx="1">
                  <c:v>D25E14</c:v>
                </c:pt>
                <c:pt idx="2">
                  <c:v>D25F03</c:v>
                </c:pt>
                <c:pt idx="3">
                  <c:v>D25K11</c:v>
                </c:pt>
                <c:pt idx="4">
                  <c:v>D25K11</c:v>
                </c:pt>
              </c:strCache>
            </c:strRef>
          </c:cat>
          <c:val>
            <c:numRef>
              <c:f>'UNIFORMITY OF VOLUME-5ml_FINISH'!$F$7</c:f>
              <c:numCache>
                <c:formatCode>General</c:formatCode>
                <c:ptCount val="5"/>
                <c:pt idx="0">
                  <c:v>5.18962401831788</c:v>
                </c:pt>
                <c:pt idx="1">
                  <c:v>5.18962401831788</c:v>
                </c:pt>
                <c:pt idx="2">
                  <c:v>5.18962401831788</c:v>
                </c:pt>
                <c:pt idx="3">
                  <c:v>5.18962401831788</c:v>
                </c:pt>
                <c:pt idx="4">
                  <c:v>5.18962401831788</c:v>
                </c:pt>
              </c:numCache>
            </c:numRef>
          </c:val>
          <c:smooth val="0"/>
          <c:extLst>
            <c:ext xmlns:c16="http://schemas.microsoft.com/office/drawing/2014/chart" uri="{C3380CC4-5D6E-409C-BE32-E72D297353CC}">
              <c16:uniqueId val="{00000002-7BA0-4E43-9DDF-7C71F9677A96}"/>
            </c:ext>
          </c:extLst>
        </c:ser>
        <c:ser>
          <c:idx val="4"/>
          <c:order val="4"/>
          <c:tx>
            <c:strRef>
              <c:f>'UNIFORMITY OF VOLUME-5ml_FINISH'!$F$6</c:f>
              <c:strCache>
                <c:ptCount val="1"/>
                <c:pt idx="0">
                  <c:v>LCL (NLT 5.05)</c:v>
                </c:pt>
              </c:strCache>
            </c:strRef>
          </c:tx>
          <c:spPr>
            <a:ln w="41275"/>
          </c:spPr>
          <c:cat>
            <c:strRef>
              <c:f>'UNIFORMITY OF VOLUME-5ml_FINISH'!$C$7</c:f>
              <c:strCache>
                <c:ptCount val="5"/>
                <c:pt idx="0">
                  <c:v>D25C12</c:v>
                </c:pt>
                <c:pt idx="1">
                  <c:v>D25E14</c:v>
                </c:pt>
                <c:pt idx="2">
                  <c:v>D25F03</c:v>
                </c:pt>
                <c:pt idx="3">
                  <c:v>D25K11</c:v>
                </c:pt>
                <c:pt idx="4">
                  <c:v>D25K11</c:v>
                </c:pt>
              </c:strCache>
            </c:strRef>
          </c:cat>
          <c:val>
            <c:numRef>
              <c:f>'UNIFORMITY OF VOLUME-5ml_FINISH'!$F$7</c:f>
              <c:numCache>
                <c:formatCode>General</c:formatCode>
                <c:ptCount val="5"/>
                <c:pt idx="0">
                  <c:v>5.046375981682119</c:v>
                </c:pt>
                <c:pt idx="1">
                  <c:v>5.046375981682119</c:v>
                </c:pt>
                <c:pt idx="2">
                  <c:v>5.046375981682119</c:v>
                </c:pt>
                <c:pt idx="3">
                  <c:v>5.046375981682119</c:v>
                </c:pt>
                <c:pt idx="4">
                  <c:v>5.046375981682119</c:v>
                </c:pt>
              </c:numCache>
            </c:numRef>
          </c:val>
          <c:smooth val="0"/>
          <c:extLst>
            <c:ext xmlns:c16="http://schemas.microsoft.com/office/drawing/2014/chart" uri="{C3380CC4-5D6E-409C-BE32-E72D297353CC}">
              <c16:uniqueId val="{00000002-7BA0-4E43-9DDF-7C71F9677A96}"/>
            </c:ext>
          </c:extLst>
        </c:ser>
        <c:dLbls>
          <c:showLegendKey val="0"/>
          <c:showVal val="0"/>
          <c:showCatName val="0"/>
          <c:showSerName val="0"/>
          <c:showPercent val="0"/>
          <c:showBubbleSize val="0"/>
        </c:dLbls>
        <c:marker val="1"/>
        <c:smooth val="0"/>
        <c:axId val="700556895"/>
        <c:axId val="1"/>
      </c:lineChart>
      <c:catAx>
        <c:axId val="700556895"/>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max val="5.5"/>
          <c:min val="4.9"/>
        </c:scaling>
        <c:delete val="0"/>
        <c:axPos val="l"/>
        <c:numFmt formatCode="General" sourceLinked="1"/>
        <c:majorTickMark val="out"/>
        <c:minorTickMark val="none"/>
        <c:tickLblPos val="nextTo"/>
        <c:txPr>
          <a:bodyPr rot="0" vert="horz"/>
          <a:lstStyle/>
          <a:p>
            <a:pPr>
              <a:defRPr/>
            </a:pPr>
            <a:endParaRPr lang="en-US"/>
          </a:p>
        </c:txPr>
        <c:crossAx val="700556895"/>
        <c:crosses val="autoZero"/>
        <c:crossBetween val="between"/>
      </c:valAx>
    </c:plotArea>
    <c:legend>
      <c:legendPos val="r"/>
      <c:layout>
        <c:manualLayout>
          <c:xMode val="edge"/>
          <c:yMode val="edge"/>
          <c:x val="0.68907056707704084"/>
          <c:y val="2.4048539387122068E-2"/>
          <c:w val="0.26313028086888046"/>
          <c:h val="0.53460817397825267"/>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9.9915325994919563E-2"/>
          <c:y val="2.0036429872495445E-2"/>
          <c:w val="0.71549534292972061"/>
          <c:h val="0.76502732240437155"/>
        </c:manualLayout>
      </c:layout>
      <c:lineChart>
        <c:grouping val="standard"/>
        <c:varyColors val="0"/>
        <c:ser>
          <c:idx val="0"/>
          <c:order val="0"/>
          <c:tx>
            <c:strRef>
              <c:f>'ASSAY_FINISH_Sodium Hyaluronate'!$D$6</c:f>
              <c:strCache>
                <c:ptCount val="1"/>
                <c:pt idx="0">
                  <c:v>Assay of Moxifloxacin Hydrochloride</c:v>
                </c:pt>
              </c:strCache>
            </c:strRef>
          </c:tx>
          <c:spPr>
            <a:ln w="44450">
              <a:headEnd type="diamond"/>
              <a:tailEnd type="diamond"/>
            </a:ln>
          </c:spPr>
          <c:cat>
            <c:strRef>
              <c:f>'ASSAY_FINISH_Sodium Hyaluronate'!$C$7:$C$10</c:f>
              <c:strCache>
                <c:ptCount val="4"/>
                <c:pt idx="0">
                  <c:v>D25C12</c:v>
                </c:pt>
                <c:pt idx="1">
                  <c:v>D25E14</c:v>
                </c:pt>
                <c:pt idx="2">
                  <c:v>D25F03</c:v>
                </c:pt>
                <c:pt idx="3">
                  <c:v>D25K11</c:v>
                </c:pt>
              </c:strCache>
            </c:strRef>
          </c:cat>
          <c:val>
            <c:numRef>
              <c:f>'ASSAY_FINISH_Sodium Hyaluronate'!$D$7:$D$10</c:f>
              <c:numCache>
                <c:formatCode>General</c:formatCode>
                <c:ptCount val="4"/>
                <c:pt idx="0">
                  <c:v>105.05</c:v>
                </c:pt>
                <c:pt idx="1">
                  <c:v>103.1</c:v>
                </c:pt>
                <c:pt idx="2">
                  <c:v>98.5</c:v>
                </c:pt>
                <c:pt idx="3">
                  <c:v>98.57</c:v>
                </c:pt>
              </c:numCache>
            </c:numRef>
          </c:val>
          <c:smooth val="0"/>
          <c:extLst>
            <c:ext xmlns:c16="http://schemas.microsoft.com/office/drawing/2014/chart" uri="{C3380CC4-5D6E-409C-BE32-E72D297353CC}">
              <c16:uniqueId val="{00000000-8E96-4829-9FB5-1BD8E46A5E69}"/>
            </c:ext>
          </c:extLst>
        </c:ser>
        <c:ser>
          <c:idx val="1"/>
          <c:order val="1"/>
          <c:tx>
            <c:strRef>
              <c:f>'ASSAY_FINISH_Sodium Hyaluronate'!$E$6</c:f>
              <c:strCache>
                <c:ptCount val="1"/>
                <c:pt idx="0">
                  <c:v>Limit: NLT 90.0%</c:v>
                </c:pt>
              </c:strCache>
            </c:strRef>
          </c:tx>
          <c:spPr>
            <a:ln w="41275"/>
          </c:spPr>
          <c:cat>
            <c:strRef>
              <c:f>'ASSAY_FINISH_Sodium Hyaluronate'!$C$7:$C$10</c:f>
              <c:strCache>
                <c:ptCount val="4"/>
                <c:pt idx="0">
                  <c:v>D25C12</c:v>
                </c:pt>
                <c:pt idx="1">
                  <c:v>D25E14</c:v>
                </c:pt>
                <c:pt idx="2">
                  <c:v>D25F03</c:v>
                </c:pt>
                <c:pt idx="3">
                  <c:v>D25K11</c:v>
                </c:pt>
              </c:strCache>
            </c:strRef>
          </c:cat>
          <c:val>
            <c:numRef>
              <c:f>'ASSAY_FINISH_Sodium Hyaluronate'!$E$7:$E$10</c:f>
              <c:numCache>
                <c:formatCode>General</c:formatCode>
                <c:ptCount val="4"/>
                <c:pt idx="0">
                  <c:v>90</c:v>
                </c:pt>
                <c:pt idx="1">
                  <c:v>90</c:v>
                </c:pt>
                <c:pt idx="2">
                  <c:v>90</c:v>
                </c:pt>
                <c:pt idx="3">
                  <c:v>90</c:v>
                </c:pt>
              </c:numCache>
            </c:numRef>
          </c:val>
          <c:smooth val="0"/>
          <c:extLst>
            <c:ext xmlns:c16="http://schemas.microsoft.com/office/drawing/2014/chart" uri="{C3380CC4-5D6E-409C-BE32-E72D297353CC}">
              <c16:uniqueId val="{00000001-8E96-4829-9FB5-1BD8E46A5E69}"/>
            </c:ext>
          </c:extLst>
        </c:ser>
        <c:ser>
          <c:idx val="2"/>
          <c:order val="2"/>
          <c:tx>
            <c:strRef>
              <c:f>'ASSAY_FINISH_Sodium Hyaluronate'!$F$6</c:f>
              <c:strCache>
                <c:ptCount val="1"/>
                <c:pt idx="0">
                  <c:v>Limit: NMT 110.0%</c:v>
                </c:pt>
              </c:strCache>
            </c:strRef>
          </c:tx>
          <c:spPr>
            <a:ln w="41275"/>
          </c:spPr>
          <c:cat>
            <c:strRef>
              <c:f>'ASSAY_FINISH_Sodium Hyaluronate'!$C$7:$C$10</c:f>
              <c:strCache>
                <c:ptCount val="4"/>
                <c:pt idx="0">
                  <c:v>D25C12</c:v>
                </c:pt>
                <c:pt idx="1">
                  <c:v>D25E14</c:v>
                </c:pt>
                <c:pt idx="2">
                  <c:v>D25F03</c:v>
                </c:pt>
                <c:pt idx="3">
                  <c:v>D25K11</c:v>
                </c:pt>
              </c:strCache>
            </c:strRef>
          </c:cat>
          <c:val>
            <c:numRef>
              <c:f>'ASSAY_FINISH_Sodium Hyaluronate'!$F$7:$F$10</c:f>
              <c:numCache>
                <c:formatCode>General</c:formatCode>
                <c:ptCount val="4"/>
                <c:pt idx="0">
                  <c:v>110</c:v>
                </c:pt>
                <c:pt idx="1">
                  <c:v>110</c:v>
                </c:pt>
                <c:pt idx="2">
                  <c:v>110</c:v>
                </c:pt>
                <c:pt idx="3">
                  <c:v>110</c:v>
                </c:pt>
              </c:numCache>
            </c:numRef>
          </c:val>
          <c:smooth val="0"/>
          <c:extLst>
            <c:ext xmlns:c16="http://schemas.microsoft.com/office/drawing/2014/chart" uri="{C3380CC4-5D6E-409C-BE32-E72D297353CC}">
              <c16:uniqueId val="{00000002-8E96-4829-9FB5-1BD8E46A5E69}"/>
            </c:ext>
          </c:extLst>
        </c:ser>
        <c:ser>
          <c:idx val="3"/>
          <c:order val="3"/>
          <c:tx>
            <c:strRef>
              <c:f>'ASSAY_FINISH_Sodium Hyaluronate'!$G$6</c:f>
              <c:strCache>
                <c:ptCount val="1"/>
                <c:pt idx="0">
                  <c:v>UCL (NMT 110.00)</c:v>
                </c:pt>
              </c:strCache>
            </c:strRef>
          </c:tx>
          <c:cat>
            <c:strRef>
              <c:f>'ASSAY_FINISH_Sodium Hyaluronate'!$C$7:$C$10</c:f>
              <c:strCache>
                <c:ptCount val="4"/>
                <c:pt idx="0">
                  <c:v>D25C12</c:v>
                </c:pt>
                <c:pt idx="1">
                  <c:v>D25E14</c:v>
                </c:pt>
                <c:pt idx="2">
                  <c:v>D25F03</c:v>
                </c:pt>
                <c:pt idx="3">
                  <c:v>D25K11</c:v>
                </c:pt>
              </c:strCache>
            </c:strRef>
          </c:cat>
          <c:val>
            <c:numRef>
              <c:f>'ASSAY_FINISH_Sodium Hyaluronate'!$G$7:$G$10</c:f>
              <c:numCache>
                <c:formatCode>General</c:formatCode>
                <c:ptCount val="4"/>
                <c:pt idx="0">
                  <c:v>110</c:v>
                </c:pt>
                <c:pt idx="1">
                  <c:v>110</c:v>
                </c:pt>
                <c:pt idx="2">
                  <c:v>110</c:v>
                </c:pt>
                <c:pt idx="3">
                  <c:v>110</c:v>
                </c:pt>
              </c:numCache>
            </c:numRef>
          </c:val>
          <c:smooth val="0"/>
          <c:extLst>
            <c:ext xmlns:c16="http://schemas.microsoft.com/office/drawing/2014/chart" uri="{C3380CC4-5D6E-409C-BE32-E72D297353CC}">
              <c16:uniqueId val="{00000003-8E96-4829-9FB5-1BD8E46A5E69}"/>
            </c:ext>
          </c:extLst>
        </c:ser>
        <c:ser>
          <c:idx val="4"/>
          <c:order val="4"/>
          <c:tx>
            <c:strRef>
              <c:f>'ASSAY_FINISH_Sodium Hyaluronate'!$H$6</c:f>
              <c:strCache>
                <c:ptCount val="1"/>
                <c:pt idx="0">
                  <c:v>LCL (NLT 91.42)</c:v>
                </c:pt>
              </c:strCache>
            </c:strRef>
          </c:tx>
          <c:cat>
            <c:strRef>
              <c:f>'ASSAY_FINISH_Sodium Hyaluronate'!$C$7:$C$10</c:f>
              <c:strCache>
                <c:ptCount val="4"/>
                <c:pt idx="0">
                  <c:v>D25C12</c:v>
                </c:pt>
                <c:pt idx="1">
                  <c:v>D25E14</c:v>
                </c:pt>
                <c:pt idx="2">
                  <c:v>D25F03</c:v>
                </c:pt>
                <c:pt idx="3">
                  <c:v>D25K11</c:v>
                </c:pt>
              </c:strCache>
            </c:strRef>
          </c:cat>
          <c:val>
            <c:numRef>
              <c:f>'ASSAY_FINISH_Sodium Hyaluronate'!$H$7:$H$10</c:f>
              <c:numCache>
                <c:formatCode>General</c:formatCode>
                <c:ptCount val="4"/>
                <c:pt idx="0">
                  <c:v>91.4163246589849</c:v>
                </c:pt>
                <c:pt idx="1">
                  <c:v>91.4163246589849</c:v>
                </c:pt>
                <c:pt idx="2">
                  <c:v>91.4163246589849</c:v>
                </c:pt>
                <c:pt idx="3">
                  <c:v>91.4163246589849</c:v>
                </c:pt>
              </c:numCache>
            </c:numRef>
          </c:val>
          <c:smooth val="0"/>
          <c:extLst>
            <c:ext xmlns:c16="http://schemas.microsoft.com/office/drawing/2014/chart" uri="{C3380CC4-5D6E-409C-BE32-E72D297353CC}">
              <c16:uniqueId val="{00000004-8E96-4829-9FB5-1BD8E46A5E69}"/>
            </c:ext>
          </c:extLst>
        </c:ser>
        <c:dLbls>
          <c:showLegendKey val="0"/>
          <c:showVal val="0"/>
          <c:showCatName val="0"/>
          <c:showSerName val="0"/>
          <c:showPercent val="0"/>
          <c:showBubbleSize val="0"/>
        </c:dLbls>
        <c:marker val="1"/>
        <c:smooth val="0"/>
        <c:axId val="700566879"/>
        <c:axId val="1"/>
      </c:lineChart>
      <c:catAx>
        <c:axId val="700566879"/>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max val="115"/>
          <c:min val="85"/>
        </c:scaling>
        <c:delete val="0"/>
        <c:axPos val="l"/>
        <c:numFmt formatCode="General" sourceLinked="1"/>
        <c:majorTickMark val="out"/>
        <c:minorTickMark val="none"/>
        <c:tickLblPos val="nextTo"/>
        <c:txPr>
          <a:bodyPr rot="0" vert="horz"/>
          <a:lstStyle/>
          <a:p>
            <a:pPr>
              <a:defRPr/>
            </a:pPr>
            <a:endParaRPr lang="en-US"/>
          </a:p>
        </c:txPr>
        <c:crossAx val="700566879"/>
        <c:crosses val="autoZero"/>
        <c:crossBetween val="between"/>
      </c:valAx>
    </c:plotArea>
    <c:legend>
      <c:legendPos val="r"/>
      <c:layout>
        <c:manualLayout>
          <c:xMode val="edge"/>
          <c:yMode val="edge"/>
          <c:x val="0.73716439537327416"/>
          <c:y val="5.602716722021122E-2"/>
          <c:w val="0.25952346316912678"/>
          <c:h val="0.62855891828687294"/>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10127973100711521"/>
          <c:y val="9.5300985697571575E-2"/>
          <c:w val="0.77438011223037806"/>
          <c:h val="0.67296922667275283"/>
        </c:manualLayout>
      </c:layout>
      <c:lineChart>
        <c:grouping val="standard"/>
        <c:varyColors val="0"/>
        <c:ser>
          <c:idx val="0"/>
          <c:order val="0"/>
          <c:tx>
            <c:strRef>
              <c:f>' pH FINISHED'!$D$6</c:f>
              <c:strCache>
                <c:ptCount val="1"/>
                <c:pt idx="0">
                  <c:v>pH</c:v>
                </c:pt>
              </c:strCache>
            </c:strRef>
          </c:tx>
          <c:spPr>
            <a:ln w="47625"/>
          </c:spPr>
          <c:cat>
            <c:strRef>
              <c:f>' pH FINISHED'!$C$7:$C$10</c:f>
              <c:strCache>
                <c:ptCount val="2"/>
                <c:pt idx="0">
                  <c:v>D25E14</c:v>
                </c:pt>
                <c:pt idx="1">
                  <c:v>D25K11</c:v>
                </c:pt>
              </c:strCache>
            </c:strRef>
          </c:cat>
          <c:val>
            <c:numRef>
              <c:f>' pH FINISHED'!$D$7:$D$10</c:f>
              <c:numCache>
                <c:formatCode>General</c:formatCode>
                <c:ptCount val="2"/>
                <c:pt idx="0">
                  <c:v>6.7</c:v>
                </c:pt>
                <c:pt idx="1">
                  <c:v>6.71</c:v>
                </c:pt>
              </c:numCache>
            </c:numRef>
          </c:val>
          <c:smooth val="0"/>
          <c:extLst>
            <c:ext xmlns:c16="http://schemas.microsoft.com/office/drawing/2014/chart" uri="{C3380CC4-5D6E-409C-BE32-E72D297353CC}">
              <c16:uniqueId val="{00000000-1B01-4366-B7AA-CE6CF61C9F0C}"/>
            </c:ext>
          </c:extLst>
        </c:ser>
        <c:ser>
          <c:idx val="1"/>
          <c:order val="1"/>
          <c:tx>
            <c:strRef>
              <c:f>' pH FINISHED'!$E$6</c:f>
              <c:strCache>
                <c:ptCount val="1"/>
                <c:pt idx="0">
                  <c:v>NLT 6.3</c:v>
                </c:pt>
              </c:strCache>
            </c:strRef>
          </c:tx>
          <c:spPr>
            <a:ln w="47625"/>
          </c:spPr>
          <c:cat>
            <c:strRef>
              <c:f>' pH FINISHED'!$C$7:$C$10</c:f>
              <c:strCache>
                <c:ptCount val="2"/>
                <c:pt idx="0">
                  <c:v>D25E14</c:v>
                </c:pt>
                <c:pt idx="1">
                  <c:v>D25K11</c:v>
                </c:pt>
              </c:strCache>
            </c:strRef>
          </c:cat>
          <c:val>
            <c:numRef>
              <c:f>' pH FINISHED'!$E$7:$E$10</c:f>
              <c:numCache>
                <c:formatCode>General</c:formatCode>
                <c:ptCount val="2"/>
                <c:pt idx="0">
                  <c:v>6.3</c:v>
                </c:pt>
                <c:pt idx="1">
                  <c:v>6.3</c:v>
                </c:pt>
              </c:numCache>
            </c:numRef>
          </c:val>
          <c:smooth val="0"/>
          <c:extLst>
            <c:ext xmlns:c16="http://schemas.microsoft.com/office/drawing/2014/chart" uri="{C3380CC4-5D6E-409C-BE32-E72D297353CC}">
              <c16:uniqueId val="{00000001-1B01-4366-B7AA-CE6CF61C9F0C}"/>
            </c:ext>
          </c:extLst>
        </c:ser>
        <c:ser>
          <c:idx val="2"/>
          <c:order val="2"/>
          <c:tx>
            <c:strRef>
              <c:f>' pH FINISHED'!$F$6</c:f>
              <c:strCache>
                <c:ptCount val="1"/>
                <c:pt idx="0">
                  <c:v>NMT 7.9</c:v>
                </c:pt>
              </c:strCache>
            </c:strRef>
          </c:tx>
          <c:spPr>
            <a:ln w="47625"/>
          </c:spPr>
          <c:cat>
            <c:strRef>
              <c:f>' pH FINISHED'!$C$7:$C$10</c:f>
              <c:strCache>
                <c:ptCount val="2"/>
                <c:pt idx="0">
                  <c:v>D25E14</c:v>
                </c:pt>
                <c:pt idx="1">
                  <c:v>D25K11</c:v>
                </c:pt>
              </c:strCache>
            </c:strRef>
          </c:cat>
          <c:val>
            <c:numRef>
              <c:f>' pH FINISHED'!$F$7:$F$10</c:f>
              <c:numCache>
                <c:formatCode>General</c:formatCode>
                <c:ptCount val="2"/>
                <c:pt idx="0">
                  <c:v>7.9</c:v>
                </c:pt>
                <c:pt idx="1">
                  <c:v>7.9</c:v>
                </c:pt>
              </c:numCache>
            </c:numRef>
          </c:val>
          <c:smooth val="0"/>
          <c:extLst>
            <c:ext xmlns:c16="http://schemas.microsoft.com/office/drawing/2014/chart" uri="{C3380CC4-5D6E-409C-BE32-E72D297353CC}">
              <c16:uniqueId val="{00000002-1B01-4366-B7AA-CE6CF61C9F0C}"/>
            </c:ext>
          </c:extLst>
        </c:ser>
        <c:ser>
          <c:idx val="3"/>
          <c:order val="3"/>
          <c:tx>
            <c:strRef>
              <c:f>' pH FINISHED'!$G$6</c:f>
              <c:strCache>
                <c:ptCount val="1"/>
                <c:pt idx="0">
                  <c:v>UCL (NMT 6.73)</c:v>
                </c:pt>
              </c:strCache>
            </c:strRef>
          </c:tx>
          <c:cat>
            <c:strRef>
              <c:f>' pH FINISHED'!$C$7:$C$10</c:f>
              <c:strCache>
                <c:ptCount val="2"/>
                <c:pt idx="0">
                  <c:v>D25E14</c:v>
                </c:pt>
                <c:pt idx="1">
                  <c:v>D25K11</c:v>
                </c:pt>
              </c:strCache>
            </c:strRef>
          </c:cat>
          <c:val>
            <c:numRef>
              <c:f>' pH FINISHED'!$G$7:$G$10</c:f>
              <c:numCache>
                <c:formatCode>General</c:formatCode>
                <c:ptCount val="2"/>
                <c:pt idx="0">
                  <c:v>6.726213203435596</c:v>
                </c:pt>
                <c:pt idx="1">
                  <c:v>6.726213203435596</c:v>
                </c:pt>
              </c:numCache>
            </c:numRef>
          </c:val>
          <c:smooth val="0"/>
          <c:extLst>
            <c:ext xmlns:c16="http://schemas.microsoft.com/office/drawing/2014/chart" uri="{C3380CC4-5D6E-409C-BE32-E72D297353CC}">
              <c16:uniqueId val="{00000003-1B01-4366-B7AA-CE6CF61C9F0C}"/>
            </c:ext>
          </c:extLst>
        </c:ser>
        <c:ser>
          <c:idx val="4"/>
          <c:order val="4"/>
          <c:tx>
            <c:strRef>
              <c:f>' pH FINISHED'!$H$6</c:f>
              <c:strCache>
                <c:ptCount val="1"/>
                <c:pt idx="0">
                  <c:v>LCL (NLT 6.68)</c:v>
                </c:pt>
              </c:strCache>
            </c:strRef>
          </c:tx>
          <c:cat>
            <c:strRef>
              <c:f>' pH FINISHED'!$C$7:$C$10</c:f>
              <c:strCache>
                <c:ptCount val="2"/>
                <c:pt idx="0">
                  <c:v>D25E14</c:v>
                </c:pt>
                <c:pt idx="1">
                  <c:v>D25K11</c:v>
                </c:pt>
              </c:strCache>
            </c:strRef>
          </c:cat>
          <c:val>
            <c:numRef>
              <c:f>' pH FINISHED'!$H$7:$H$10</c:f>
              <c:numCache>
                <c:formatCode>General</c:formatCode>
                <c:ptCount val="2"/>
                <c:pt idx="0">
                  <c:v>6.683786796564404</c:v>
                </c:pt>
                <c:pt idx="1">
                  <c:v>6.683786796564404</c:v>
                </c:pt>
              </c:numCache>
            </c:numRef>
          </c:val>
          <c:smooth val="0"/>
          <c:extLst>
            <c:ext xmlns:c16="http://schemas.microsoft.com/office/drawing/2014/chart" uri="{C3380CC4-5D6E-409C-BE32-E72D297353CC}">
              <c16:uniqueId val="{00000004-1B01-4366-B7AA-CE6CF61C9F0C}"/>
            </c:ext>
          </c:extLst>
        </c:ser>
        <c:dLbls>
          <c:showLegendKey val="0"/>
          <c:showVal val="0"/>
          <c:showCatName val="0"/>
          <c:showSerName val="0"/>
          <c:showPercent val="0"/>
          <c:showBubbleSize val="0"/>
        </c:dLbls>
        <c:marker val="1"/>
        <c:smooth val="0"/>
        <c:axId val="686163087"/>
        <c:axId val="1"/>
      </c:lineChart>
      <c:catAx>
        <c:axId val="686163087"/>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max val="8.1"/>
          <c:min val="6.1"/>
        </c:scaling>
        <c:delete val="0"/>
        <c:axPos val="l"/>
        <c:numFmt formatCode="General" sourceLinked="1"/>
        <c:majorTickMark val="out"/>
        <c:minorTickMark val="none"/>
        <c:tickLblPos val="nextTo"/>
        <c:txPr>
          <a:bodyPr rot="0" vert="horz"/>
          <a:lstStyle/>
          <a:p>
            <a:pPr>
              <a:defRPr/>
            </a:pPr>
            <a:endParaRPr lang="en-US"/>
          </a:p>
        </c:txPr>
        <c:crossAx val="686163087"/>
        <c:crosses val="autoZero"/>
        <c:crossBetween val="between"/>
      </c:valAx>
    </c:plotArea>
    <c:legend>
      <c:legendPos val="r"/>
      <c:layout>
        <c:manualLayout>
          <c:xMode val="edge"/>
          <c:yMode val="edge"/>
          <c:x val="0.77951861962140689"/>
          <c:y val="0.14060155359367957"/>
          <c:w val="0.21919511670976732"/>
          <c:h val="0.5386322543015456"/>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9.9915325994919563E-2"/>
          <c:y val="2.0036429872495445E-2"/>
          <c:w val="0.71549534292972061"/>
          <c:h val="0.76502732240437155"/>
        </c:manualLayout>
      </c:layout>
      <c:lineChart>
        <c:grouping val="standard"/>
        <c:varyColors val="0"/>
        <c:ser>
          <c:idx val="0"/>
          <c:order val="0"/>
          <c:tx>
            <c:strRef>
              <c:f>'UNIFORMITY OF VOLUME-5ml_FINISH'!$D$6</c:f>
              <c:strCache>
                <c:ptCount val="1"/>
                <c:pt idx="0">
                  <c:v>Uniformity of Volume (ml)</c:v>
                </c:pt>
              </c:strCache>
            </c:strRef>
          </c:tx>
          <c:spPr>
            <a:ln w="44450">
              <a:headEnd type="diamond"/>
              <a:tailEnd type="diamond"/>
            </a:ln>
          </c:spPr>
          <c:cat>
            <c:strRef>
              <c:f>'UNIFORMITY OF VOLUME-5ml_FINISH'!$C$7</c:f>
              <c:strCache>
                <c:ptCount val="2"/>
                <c:pt idx="0">
                  <c:v>D25E14</c:v>
                </c:pt>
                <c:pt idx="1">
                  <c:v>D25K11</c:v>
                </c:pt>
              </c:strCache>
            </c:strRef>
          </c:cat>
          <c:val>
            <c:numRef>
              <c:f>'UNIFORMITY OF VOLUME-5ml_FINISH'!$D$7</c:f>
              <c:numCache>
                <c:formatCode>General</c:formatCode>
                <c:ptCount val="2"/>
                <c:pt idx="0">
                  <c:v>5.12</c:v>
                </c:pt>
                <c:pt idx="1">
                  <c:v>5.15</c:v>
                </c:pt>
              </c:numCache>
            </c:numRef>
          </c:val>
          <c:smooth val="0"/>
          <c:extLst>
            <c:ext xmlns:c16="http://schemas.microsoft.com/office/drawing/2014/chart" uri="{C3380CC4-5D6E-409C-BE32-E72D297353CC}">
              <c16:uniqueId val="{00000000-7BA0-4E43-9DDF-7C71F9677A96}"/>
            </c:ext>
          </c:extLst>
        </c:ser>
        <c:ser>
          <c:idx val="1"/>
          <c:order val="1"/>
          <c:tx>
            <c:strRef>
              <c:f>'UNIFORMITY OF VOLUME-5ml_FINISH'!$E$6</c:f>
              <c:strCache>
                <c:ptCount val="1"/>
                <c:pt idx="0">
                  <c:v>NLT 5.0</c:v>
                </c:pt>
              </c:strCache>
            </c:strRef>
          </c:tx>
          <c:spPr>
            <a:ln w="41275"/>
          </c:spPr>
          <c:cat>
            <c:strRef>
              <c:f>'UNIFORMITY OF VOLUME-5ml_FINISH'!$C$7</c:f>
              <c:strCache>
                <c:ptCount val="2"/>
                <c:pt idx="0">
                  <c:v>D25E14</c:v>
                </c:pt>
                <c:pt idx="1">
                  <c:v>D25K11</c:v>
                </c:pt>
              </c:strCache>
            </c:strRef>
          </c:cat>
          <c:val>
            <c:numRef>
              <c:f>'UNIFORMITY OF VOLUME-5ml_FINISH'!$E$7</c:f>
              <c:numCache>
                <c:formatCode>General</c:formatCode>
                <c:ptCount val="2"/>
                <c:pt idx="0">
                  <c:v>5</c:v>
                </c:pt>
                <c:pt idx="1">
                  <c:v>5</c:v>
                </c:pt>
              </c:numCache>
            </c:numRef>
          </c:val>
          <c:smooth val="0"/>
          <c:extLst>
            <c:ext xmlns:c16="http://schemas.microsoft.com/office/drawing/2014/chart" uri="{C3380CC4-5D6E-409C-BE32-E72D297353CC}">
              <c16:uniqueId val="{00000001-7BA0-4E43-9DDF-7C71F9677A96}"/>
            </c:ext>
          </c:extLst>
        </c:ser>
        <c:ser>
          <c:idx val="2"/>
          <c:order val="2"/>
          <c:tx>
            <c:strRef>
              <c:f>'UNIFORMITY OF VOLUME-5ml_FINISH'!$F$6</c:f>
              <c:strCache>
                <c:ptCount val="1"/>
                <c:pt idx="0">
                  <c:v>NMT 5.4</c:v>
                </c:pt>
              </c:strCache>
            </c:strRef>
          </c:tx>
          <c:spPr>
            <a:ln w="41275"/>
          </c:spPr>
          <c:cat>
            <c:strRef>
              <c:f>'UNIFORMITY OF VOLUME-5ml_FINISH'!$C$7</c:f>
              <c:strCache>
                <c:ptCount val="2"/>
                <c:pt idx="0">
                  <c:v>D25E14</c:v>
                </c:pt>
                <c:pt idx="1">
                  <c:v>D25K11</c:v>
                </c:pt>
              </c:strCache>
            </c:strRef>
          </c:cat>
          <c:val>
            <c:numRef>
              <c:f>'UNIFORMITY OF VOLUME-5ml_FINISH'!$F$7</c:f>
              <c:numCache>
                <c:formatCode>General</c:formatCode>
                <c:ptCount val="2"/>
                <c:pt idx="0">
                  <c:v>5.4</c:v>
                </c:pt>
                <c:pt idx="1">
                  <c:v>5.4</c:v>
                </c:pt>
              </c:numCache>
            </c:numRef>
          </c:val>
          <c:smooth val="0"/>
          <c:extLst>
            <c:ext xmlns:c16="http://schemas.microsoft.com/office/drawing/2014/chart" uri="{C3380CC4-5D6E-409C-BE32-E72D297353CC}">
              <c16:uniqueId val="{00000002-7BA0-4E43-9DDF-7C71F9677A96}"/>
            </c:ext>
          </c:extLst>
        </c:ser>
        <c:ser>
          <c:idx val="3"/>
          <c:order val="3"/>
          <c:tx>
            <c:strRef>
              <c:f>'UNIFORMITY OF VOLUME-5ml_FINISH'!$F$6</c:f>
              <c:strCache>
                <c:ptCount val="1"/>
                <c:pt idx="0">
                  <c:v>UCL (NMT 5.20)</c:v>
                </c:pt>
              </c:strCache>
            </c:strRef>
          </c:tx>
          <c:spPr>
            <a:ln w="41275"/>
          </c:spPr>
          <c:cat>
            <c:strRef>
              <c:f>'UNIFORMITY OF VOLUME-5ml_FINISH'!$C$7</c:f>
              <c:strCache>
                <c:ptCount val="2"/>
                <c:pt idx="0">
                  <c:v>D25E14</c:v>
                </c:pt>
                <c:pt idx="1">
                  <c:v>D25K11</c:v>
                </c:pt>
              </c:strCache>
            </c:strRef>
          </c:cat>
          <c:val>
            <c:numRef>
              <c:f>'UNIFORMITY OF VOLUME-5ml_FINISH'!$F$7</c:f>
              <c:numCache>
                <c:formatCode>General</c:formatCode>
                <c:ptCount val="2"/>
                <c:pt idx="0">
                  <c:v>5.19863961030679</c:v>
                </c:pt>
                <c:pt idx="1">
                  <c:v>5.19863961030679</c:v>
                </c:pt>
              </c:numCache>
            </c:numRef>
          </c:val>
          <c:smooth val="0"/>
          <c:extLst>
            <c:ext xmlns:c16="http://schemas.microsoft.com/office/drawing/2014/chart" uri="{C3380CC4-5D6E-409C-BE32-E72D297353CC}">
              <c16:uniqueId val="{00000002-7BA0-4E43-9DDF-7C71F9677A96}"/>
            </c:ext>
          </c:extLst>
        </c:ser>
        <c:ser>
          <c:idx val="4"/>
          <c:order val="4"/>
          <c:tx>
            <c:strRef>
              <c:f>'UNIFORMITY OF VOLUME-5ml_FINISH'!$F$6</c:f>
              <c:strCache>
                <c:ptCount val="1"/>
                <c:pt idx="0">
                  <c:v>LCL (NLT 5.07)</c:v>
                </c:pt>
              </c:strCache>
            </c:strRef>
          </c:tx>
          <c:spPr>
            <a:ln w="41275"/>
          </c:spPr>
          <c:cat>
            <c:strRef>
              <c:f>'UNIFORMITY OF VOLUME-5ml_FINISH'!$C$7</c:f>
              <c:strCache>
                <c:ptCount val="2"/>
                <c:pt idx="0">
                  <c:v>D25E14</c:v>
                </c:pt>
                <c:pt idx="1">
                  <c:v>D25K11</c:v>
                </c:pt>
              </c:strCache>
            </c:strRef>
          </c:cat>
          <c:val>
            <c:numRef>
              <c:f>'UNIFORMITY OF VOLUME-5ml_FINISH'!$F$7</c:f>
              <c:numCache>
                <c:formatCode>General</c:formatCode>
                <c:ptCount val="2"/>
                <c:pt idx="0">
                  <c:v>5.07136038969321</c:v>
                </c:pt>
                <c:pt idx="1">
                  <c:v>5.07136038969321</c:v>
                </c:pt>
              </c:numCache>
            </c:numRef>
          </c:val>
          <c:smooth val="0"/>
          <c:extLst>
            <c:ext xmlns:c16="http://schemas.microsoft.com/office/drawing/2014/chart" uri="{C3380CC4-5D6E-409C-BE32-E72D297353CC}">
              <c16:uniqueId val="{00000002-7BA0-4E43-9DDF-7C71F9677A96}"/>
            </c:ext>
          </c:extLst>
        </c:ser>
        <c:dLbls>
          <c:showLegendKey val="0"/>
          <c:showVal val="0"/>
          <c:showCatName val="0"/>
          <c:showSerName val="0"/>
          <c:showPercent val="0"/>
          <c:showBubbleSize val="0"/>
        </c:dLbls>
        <c:marker val="1"/>
        <c:smooth val="0"/>
        <c:axId val="700556895"/>
        <c:axId val="1"/>
      </c:lineChart>
      <c:catAx>
        <c:axId val="700556895"/>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max val="5.5"/>
          <c:min val="4.9"/>
        </c:scaling>
        <c:delete val="0"/>
        <c:axPos val="l"/>
        <c:numFmt formatCode="General" sourceLinked="1"/>
        <c:majorTickMark val="out"/>
        <c:minorTickMark val="none"/>
        <c:tickLblPos val="nextTo"/>
        <c:txPr>
          <a:bodyPr rot="0" vert="horz"/>
          <a:lstStyle/>
          <a:p>
            <a:pPr>
              <a:defRPr/>
            </a:pPr>
            <a:endParaRPr lang="en-US"/>
          </a:p>
        </c:txPr>
        <c:crossAx val="700556895"/>
        <c:crosses val="autoZero"/>
        <c:crossBetween val="between"/>
      </c:valAx>
    </c:plotArea>
    <c:legend>
      <c:legendPos val="r"/>
      <c:layout>
        <c:manualLayout>
          <c:xMode val="edge"/>
          <c:yMode val="edge"/>
          <c:x val="0.68907056707704084"/>
          <c:y val="2.4048539387122068E-2"/>
          <c:w val="0.26313028086888046"/>
          <c:h val="0.53460817397825267"/>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chartSpace>
</file>

<file path=word/charts/chart1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9.9915325994919563E-2"/>
          <c:y val="2.0036429872495445E-2"/>
          <c:w val="0.71549534292972061"/>
          <c:h val="0.76502732240437155"/>
        </c:manualLayout>
      </c:layout>
      <c:lineChart>
        <c:grouping val="standard"/>
        <c:varyColors val="0"/>
        <c:ser>
          <c:idx val="0"/>
          <c:order val="0"/>
          <c:tx>
            <c:strRef>
              <c:f>OSMOLALITY_FINISH!$D$6</c:f>
              <c:strCache>
                <c:ptCount val="1"/>
                <c:pt idx="0">
                  <c:v>Osmolality (mOsmol/kg)</c:v>
                </c:pt>
              </c:strCache>
            </c:strRef>
          </c:tx>
          <c:spPr>
            <a:ln w="44450">
              <a:headEnd type="diamond"/>
              <a:tailEnd type="diamond"/>
            </a:ln>
          </c:spPr>
          <c:cat>
            <c:strRef>
              <c:f>OSMOLALITY_FINISH!$C$7:$C$10</c:f>
              <c:strCache>
                <c:ptCount val="2"/>
                <c:pt idx="0">
                  <c:v>D25E14</c:v>
                </c:pt>
                <c:pt idx="1">
                  <c:v>D25K11</c:v>
                </c:pt>
              </c:strCache>
            </c:strRef>
          </c:cat>
          <c:val>
            <c:numRef>
              <c:f>OSMOLALITY_FINISH!$D$7:$D$10</c:f>
              <c:numCache>
                <c:formatCode>General</c:formatCode>
                <c:ptCount val="2"/>
                <c:pt idx="0">
                  <c:v>349</c:v>
                </c:pt>
                <c:pt idx="1">
                  <c:v>333</c:v>
                </c:pt>
              </c:numCache>
            </c:numRef>
          </c:val>
          <c:smooth val="0"/>
          <c:extLst>
            <c:ext xmlns:c16="http://schemas.microsoft.com/office/drawing/2014/chart" uri="{C3380CC4-5D6E-409C-BE32-E72D297353CC}">
              <c16:uniqueId val="{00000000-646E-4243-AFA1-082B49D8496E}"/>
            </c:ext>
          </c:extLst>
        </c:ser>
        <c:ser>
          <c:idx val="1"/>
          <c:order val="1"/>
          <c:tx>
            <c:strRef>
              <c:f>OSMOLALITY_FINISH!$E$6</c:f>
              <c:strCache>
                <c:ptCount val="1"/>
                <c:pt idx="0">
                  <c:v>NLT 260</c:v>
                </c:pt>
              </c:strCache>
            </c:strRef>
          </c:tx>
          <c:spPr>
            <a:ln w="41275"/>
          </c:spPr>
          <c:cat>
            <c:strRef>
              <c:f>OSMOLALITY_FINISH!$C$7:$C$10</c:f>
              <c:strCache>
                <c:ptCount val="2"/>
                <c:pt idx="0">
                  <c:v>D25E14</c:v>
                </c:pt>
                <c:pt idx="1">
                  <c:v>D25K11</c:v>
                </c:pt>
              </c:strCache>
            </c:strRef>
          </c:cat>
          <c:val>
            <c:numRef>
              <c:f>OSMOLALITY_FINISH!$E$7:$E$10</c:f>
              <c:numCache>
                <c:formatCode>General</c:formatCode>
                <c:ptCount val="2"/>
                <c:pt idx="0">
                  <c:v>260</c:v>
                </c:pt>
                <c:pt idx="1">
                  <c:v>260</c:v>
                </c:pt>
              </c:numCache>
            </c:numRef>
          </c:val>
          <c:smooth val="0"/>
          <c:extLst>
            <c:ext xmlns:c16="http://schemas.microsoft.com/office/drawing/2014/chart" uri="{C3380CC4-5D6E-409C-BE32-E72D297353CC}">
              <c16:uniqueId val="{00000001-646E-4243-AFA1-082B49D8496E}"/>
            </c:ext>
          </c:extLst>
        </c:ser>
        <c:ser>
          <c:idx val="2"/>
          <c:order val="2"/>
          <c:tx>
            <c:strRef>
              <c:f>OSMOLALITY_FINISH!$F$6</c:f>
              <c:strCache>
                <c:ptCount val="1"/>
                <c:pt idx="0">
                  <c:v>NMT 370</c:v>
                </c:pt>
              </c:strCache>
            </c:strRef>
          </c:tx>
          <c:spPr>
            <a:ln w="41275"/>
          </c:spPr>
          <c:cat>
            <c:strRef>
              <c:f>OSMOLALITY_FINISH!$C$7:$C$10</c:f>
              <c:strCache>
                <c:ptCount val="2"/>
                <c:pt idx="0">
                  <c:v>D25E14</c:v>
                </c:pt>
                <c:pt idx="1">
                  <c:v>D25K11</c:v>
                </c:pt>
              </c:strCache>
            </c:strRef>
          </c:cat>
          <c:val>
            <c:numRef>
              <c:f>OSMOLALITY_FINISH!$F$7:$F$10</c:f>
              <c:numCache>
                <c:formatCode>General</c:formatCode>
                <c:ptCount val="2"/>
                <c:pt idx="0">
                  <c:v>370</c:v>
                </c:pt>
                <c:pt idx="1">
                  <c:v>370</c:v>
                </c:pt>
              </c:numCache>
            </c:numRef>
          </c:val>
          <c:smooth val="0"/>
          <c:extLst>
            <c:ext xmlns:c16="http://schemas.microsoft.com/office/drawing/2014/chart" uri="{C3380CC4-5D6E-409C-BE32-E72D297353CC}">
              <c16:uniqueId val="{00000002-646E-4243-AFA1-082B49D8496E}"/>
            </c:ext>
          </c:extLst>
        </c:ser>
        <c:ser>
          <c:idx val="3"/>
          <c:order val="3"/>
          <c:tx>
            <c:strRef>
              <c:f>OSMOLALITY_FINISH!$G$6</c:f>
              <c:strCache>
                <c:ptCount val="1"/>
                <c:pt idx="0">
                  <c:v>UCL (NMT 370.00)</c:v>
                </c:pt>
              </c:strCache>
            </c:strRef>
          </c:tx>
          <c:cat>
            <c:strRef>
              <c:f>OSMOLALITY_FINISH!$C$7:$C$10</c:f>
              <c:strCache>
                <c:ptCount val="2"/>
                <c:pt idx="0">
                  <c:v>D25E14</c:v>
                </c:pt>
                <c:pt idx="1">
                  <c:v>D25K11</c:v>
                </c:pt>
              </c:strCache>
            </c:strRef>
          </c:cat>
          <c:val>
            <c:numRef>
              <c:f>OSMOLALITY_FINISH!$G$7:$G$10</c:f>
              <c:numCache>
                <c:formatCode>General</c:formatCode>
                <c:ptCount val="2"/>
                <c:pt idx="0">
                  <c:v>370</c:v>
                </c:pt>
                <c:pt idx="1">
                  <c:v>370</c:v>
                </c:pt>
              </c:numCache>
            </c:numRef>
          </c:val>
          <c:smooth val="0"/>
          <c:extLst>
            <c:ext xmlns:c16="http://schemas.microsoft.com/office/drawing/2014/chart" uri="{C3380CC4-5D6E-409C-BE32-E72D297353CC}">
              <c16:uniqueId val="{00000003-646E-4243-AFA1-082B49D8496E}"/>
            </c:ext>
          </c:extLst>
        </c:ser>
        <c:ser>
          <c:idx val="4"/>
          <c:order val="4"/>
          <c:tx>
            <c:strRef>
              <c:f>OSMOLALITY_FINISH!$H$6</c:f>
              <c:strCache>
                <c:ptCount val="1"/>
                <c:pt idx="0">
                  <c:v>LCL (NLT 307.06)</c:v>
                </c:pt>
              </c:strCache>
            </c:strRef>
          </c:tx>
          <c:cat>
            <c:strRef>
              <c:f>OSMOLALITY_FINISH!$C$7:$C$10</c:f>
              <c:strCache>
                <c:ptCount val="2"/>
                <c:pt idx="0">
                  <c:v>D25E14</c:v>
                </c:pt>
                <c:pt idx="1">
                  <c:v>D25K11</c:v>
                </c:pt>
              </c:strCache>
            </c:strRef>
          </c:cat>
          <c:val>
            <c:numRef>
              <c:f>OSMOLALITY_FINISH!$H$7:$H$10</c:f>
              <c:numCache>
                <c:formatCode>General</c:formatCode>
                <c:ptCount val="2"/>
                <c:pt idx="0">
                  <c:v>307.05887450304573</c:v>
                </c:pt>
                <c:pt idx="1">
                  <c:v>307.05887450304573</c:v>
                </c:pt>
              </c:numCache>
            </c:numRef>
          </c:val>
          <c:smooth val="0"/>
          <c:extLst>
            <c:ext xmlns:c16="http://schemas.microsoft.com/office/drawing/2014/chart" uri="{C3380CC4-5D6E-409C-BE32-E72D297353CC}">
              <c16:uniqueId val="{00000004-646E-4243-AFA1-082B49D8496E}"/>
            </c:ext>
          </c:extLst>
        </c:ser>
        <c:dLbls>
          <c:showLegendKey val="0"/>
          <c:showVal val="0"/>
          <c:showCatName val="0"/>
          <c:showSerName val="0"/>
          <c:showPercent val="0"/>
          <c:showBubbleSize val="0"/>
        </c:dLbls>
        <c:marker val="1"/>
        <c:smooth val="0"/>
        <c:axId val="700560639"/>
        <c:axId val="1"/>
      </c:lineChart>
      <c:catAx>
        <c:axId val="700560639"/>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max val="385"/>
          <c:min val="245"/>
        </c:scaling>
        <c:delete val="0"/>
        <c:axPos val="l"/>
        <c:numFmt formatCode="General" sourceLinked="1"/>
        <c:majorTickMark val="out"/>
        <c:minorTickMark val="none"/>
        <c:tickLblPos val="nextTo"/>
        <c:txPr>
          <a:bodyPr rot="0" vert="horz"/>
          <a:lstStyle/>
          <a:p>
            <a:pPr>
              <a:defRPr/>
            </a:pPr>
            <a:endParaRPr lang="en-US"/>
          </a:p>
        </c:txPr>
        <c:crossAx val="700560639"/>
        <c:crosses val="autoZero"/>
        <c:crossBetween val="between"/>
        <c:majorUnit val="20"/>
      </c:valAx>
    </c:plotArea>
    <c:legend>
      <c:legendPos val="r"/>
      <c:layout>
        <c:manualLayout>
          <c:xMode val="edge"/>
          <c:yMode val="edge"/>
          <c:x val="0.72416190777267508"/>
          <c:y val="6.2410170756627449E-2"/>
          <c:w val="0.27480794439347161"/>
          <c:h val="0.60106210499911283"/>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chartSpace>
</file>

<file path=word/charts/chart1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9.9915325994919563E-2"/>
          <c:y val="2.0036429872495445E-2"/>
          <c:w val="0.71549534292972061"/>
          <c:h val="0.76502732240437155"/>
        </c:manualLayout>
      </c:layout>
      <c:lineChart>
        <c:grouping val="standard"/>
        <c:varyColors val="0"/>
        <c:ser>
          <c:idx val="0"/>
          <c:order val="0"/>
          <c:tx>
            <c:strRef>
              <c:f>'ASSAY_FINISH_Sodium Hyaluronate'!$D$6</c:f>
              <c:strCache>
                <c:ptCount val="1"/>
                <c:pt idx="0">
                  <c:v>Assay of Moxifloxacin Hydrochloride</c:v>
                </c:pt>
              </c:strCache>
            </c:strRef>
          </c:tx>
          <c:spPr>
            <a:ln w="44450">
              <a:headEnd type="diamond"/>
              <a:tailEnd type="diamond"/>
            </a:ln>
          </c:spPr>
          <c:cat>
            <c:strRef>
              <c:f>'ASSAY_FINISH_Sodium Hyaluronate'!$C$7:$C$10</c:f>
              <c:strCache>
                <c:ptCount val="2"/>
                <c:pt idx="0">
                  <c:v>D25E14</c:v>
                </c:pt>
                <c:pt idx="1">
                  <c:v>D25K11</c:v>
                </c:pt>
              </c:strCache>
            </c:strRef>
          </c:cat>
          <c:val>
            <c:numRef>
              <c:f>'ASSAY_FINISH_Sodium Hyaluronate'!$D$7:$D$10</c:f>
              <c:numCache>
                <c:formatCode>General</c:formatCode>
                <c:ptCount val="2"/>
                <c:pt idx="0">
                  <c:v>102.9</c:v>
                </c:pt>
                <c:pt idx="1">
                  <c:v>99.33</c:v>
                </c:pt>
              </c:numCache>
            </c:numRef>
          </c:val>
          <c:smooth val="0"/>
          <c:extLst>
            <c:ext xmlns:c16="http://schemas.microsoft.com/office/drawing/2014/chart" uri="{C3380CC4-5D6E-409C-BE32-E72D297353CC}">
              <c16:uniqueId val="{00000000-8E96-4829-9FB5-1BD8E46A5E69}"/>
            </c:ext>
          </c:extLst>
        </c:ser>
        <c:ser>
          <c:idx val="1"/>
          <c:order val="1"/>
          <c:tx>
            <c:strRef>
              <c:f>'ASSAY_FINISH_Sodium Hyaluronate'!$E$6</c:f>
              <c:strCache>
                <c:ptCount val="1"/>
                <c:pt idx="0">
                  <c:v>Limit: NLT 90.0%</c:v>
                </c:pt>
              </c:strCache>
            </c:strRef>
          </c:tx>
          <c:spPr>
            <a:ln w="41275"/>
          </c:spPr>
          <c:cat>
            <c:strRef>
              <c:f>'ASSAY_FINISH_Sodium Hyaluronate'!$C$7:$C$10</c:f>
              <c:strCache>
                <c:ptCount val="2"/>
                <c:pt idx="0">
                  <c:v>D25E14</c:v>
                </c:pt>
                <c:pt idx="1">
                  <c:v>D25K11</c:v>
                </c:pt>
              </c:strCache>
            </c:strRef>
          </c:cat>
          <c:val>
            <c:numRef>
              <c:f>'ASSAY_FINISH_Sodium Hyaluronate'!$E$7:$E$10</c:f>
              <c:numCache>
                <c:formatCode>General</c:formatCode>
                <c:ptCount val="2"/>
                <c:pt idx="0">
                  <c:v>90</c:v>
                </c:pt>
                <c:pt idx="1">
                  <c:v>90</c:v>
                </c:pt>
              </c:numCache>
            </c:numRef>
          </c:val>
          <c:smooth val="0"/>
          <c:extLst>
            <c:ext xmlns:c16="http://schemas.microsoft.com/office/drawing/2014/chart" uri="{C3380CC4-5D6E-409C-BE32-E72D297353CC}">
              <c16:uniqueId val="{00000001-8E96-4829-9FB5-1BD8E46A5E69}"/>
            </c:ext>
          </c:extLst>
        </c:ser>
        <c:ser>
          <c:idx val="2"/>
          <c:order val="2"/>
          <c:tx>
            <c:strRef>
              <c:f>'ASSAY_FINISH_Sodium Hyaluronate'!$F$6</c:f>
              <c:strCache>
                <c:ptCount val="1"/>
                <c:pt idx="0">
                  <c:v>Limit: NMT 110.0%</c:v>
                </c:pt>
              </c:strCache>
            </c:strRef>
          </c:tx>
          <c:spPr>
            <a:ln w="41275"/>
          </c:spPr>
          <c:cat>
            <c:strRef>
              <c:f>'ASSAY_FINISH_Sodium Hyaluronate'!$C$7:$C$10</c:f>
              <c:strCache>
                <c:ptCount val="2"/>
                <c:pt idx="0">
                  <c:v>D25E14</c:v>
                </c:pt>
                <c:pt idx="1">
                  <c:v>D25K11</c:v>
                </c:pt>
              </c:strCache>
            </c:strRef>
          </c:cat>
          <c:val>
            <c:numRef>
              <c:f>'ASSAY_FINISH_Sodium Hyaluronate'!$F$7:$F$10</c:f>
              <c:numCache>
                <c:formatCode>General</c:formatCode>
                <c:ptCount val="2"/>
                <c:pt idx="0">
                  <c:v>110</c:v>
                </c:pt>
                <c:pt idx="1">
                  <c:v>110</c:v>
                </c:pt>
              </c:numCache>
            </c:numRef>
          </c:val>
          <c:smooth val="0"/>
          <c:extLst>
            <c:ext xmlns:c16="http://schemas.microsoft.com/office/drawing/2014/chart" uri="{C3380CC4-5D6E-409C-BE32-E72D297353CC}">
              <c16:uniqueId val="{00000002-8E96-4829-9FB5-1BD8E46A5E69}"/>
            </c:ext>
          </c:extLst>
        </c:ser>
        <c:ser>
          <c:idx val="3"/>
          <c:order val="3"/>
          <c:tx>
            <c:strRef>
              <c:f>'ASSAY_FINISH_Sodium Hyaluronate'!$G$6</c:f>
              <c:strCache>
                <c:ptCount val="1"/>
                <c:pt idx="0">
                  <c:v>UCL (NMT 108.69)</c:v>
                </c:pt>
              </c:strCache>
            </c:strRef>
          </c:tx>
          <c:cat>
            <c:strRef>
              <c:f>'ASSAY_FINISH_Sodium Hyaluronate'!$C$7:$C$10</c:f>
              <c:strCache>
                <c:ptCount val="2"/>
                <c:pt idx="0">
                  <c:v>D25E14</c:v>
                </c:pt>
                <c:pt idx="1">
                  <c:v>D25K11</c:v>
                </c:pt>
              </c:strCache>
            </c:strRef>
          </c:cat>
          <c:val>
            <c:numRef>
              <c:f>'ASSAY_FINISH_Sodium Hyaluronate'!$G$7:$G$10</c:f>
              <c:numCache>
                <c:formatCode>General</c:formatCode>
                <c:ptCount val="2"/>
                <c:pt idx="0">
                  <c:v>108.68811362650794</c:v>
                </c:pt>
                <c:pt idx="1">
                  <c:v>108.68811362650794</c:v>
                </c:pt>
              </c:numCache>
            </c:numRef>
          </c:val>
          <c:smooth val="0"/>
          <c:extLst>
            <c:ext xmlns:c16="http://schemas.microsoft.com/office/drawing/2014/chart" uri="{C3380CC4-5D6E-409C-BE32-E72D297353CC}">
              <c16:uniqueId val="{00000003-8E96-4829-9FB5-1BD8E46A5E69}"/>
            </c:ext>
          </c:extLst>
        </c:ser>
        <c:ser>
          <c:idx val="4"/>
          <c:order val="4"/>
          <c:tx>
            <c:strRef>
              <c:f>'ASSAY_FINISH_Sodium Hyaluronate'!$H$6</c:f>
              <c:strCache>
                <c:ptCount val="1"/>
                <c:pt idx="0">
                  <c:v>LCL (NLT 93.54)</c:v>
                </c:pt>
              </c:strCache>
            </c:strRef>
          </c:tx>
          <c:cat>
            <c:strRef>
              <c:f>'ASSAY_FINISH_Sodium Hyaluronate'!$C$7:$C$10</c:f>
              <c:strCache>
                <c:ptCount val="2"/>
                <c:pt idx="0">
                  <c:v>D25E14</c:v>
                </c:pt>
                <c:pt idx="1">
                  <c:v>D25K11</c:v>
                </c:pt>
              </c:strCache>
            </c:strRef>
          </c:cat>
          <c:val>
            <c:numRef>
              <c:f>'ASSAY_FINISH_Sodium Hyaluronate'!$H$7:$H$10</c:f>
              <c:numCache>
                <c:formatCode>General</c:formatCode>
                <c:ptCount val="2"/>
                <c:pt idx="0">
                  <c:v>93.54188637349208</c:v>
                </c:pt>
                <c:pt idx="1">
                  <c:v>93.54188637349208</c:v>
                </c:pt>
              </c:numCache>
            </c:numRef>
          </c:val>
          <c:smooth val="0"/>
          <c:extLst>
            <c:ext xmlns:c16="http://schemas.microsoft.com/office/drawing/2014/chart" uri="{C3380CC4-5D6E-409C-BE32-E72D297353CC}">
              <c16:uniqueId val="{00000004-8E96-4829-9FB5-1BD8E46A5E69}"/>
            </c:ext>
          </c:extLst>
        </c:ser>
        <c:dLbls>
          <c:showLegendKey val="0"/>
          <c:showVal val="0"/>
          <c:showCatName val="0"/>
          <c:showSerName val="0"/>
          <c:showPercent val="0"/>
          <c:showBubbleSize val="0"/>
        </c:dLbls>
        <c:marker val="1"/>
        <c:smooth val="0"/>
        <c:axId val="700566879"/>
        <c:axId val="1"/>
      </c:lineChart>
      <c:catAx>
        <c:axId val="700566879"/>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max val="115"/>
          <c:min val="85"/>
        </c:scaling>
        <c:delete val="0"/>
        <c:axPos val="l"/>
        <c:numFmt formatCode="General" sourceLinked="1"/>
        <c:majorTickMark val="out"/>
        <c:minorTickMark val="none"/>
        <c:tickLblPos val="nextTo"/>
        <c:txPr>
          <a:bodyPr rot="0" vert="horz"/>
          <a:lstStyle/>
          <a:p>
            <a:pPr>
              <a:defRPr/>
            </a:pPr>
            <a:endParaRPr lang="en-US"/>
          </a:p>
        </c:txPr>
        <c:crossAx val="700566879"/>
        <c:crosses val="autoZero"/>
        <c:crossBetween val="between"/>
      </c:valAx>
    </c:plotArea>
    <c:legend>
      <c:legendPos val="r"/>
      <c:layout>
        <c:manualLayout>
          <c:xMode val="edge"/>
          <c:yMode val="edge"/>
          <c:x val="0.73716439537327416"/>
          <c:y val="5.602716722021122E-2"/>
          <c:w val="0.25952346316912678"/>
          <c:h val="0.62855891828687294"/>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chartSpace>
</file>

<file path=word/drawings/drawing1.xml><?xml version="1.0" encoding="utf-8"?>
<c:userShapes xmlns:c="http://schemas.openxmlformats.org/drawingml/2006/chart">
  <cdr:relSizeAnchor xmlns:cdr="http://schemas.openxmlformats.org/drawingml/2006/chartDrawing">
    <cdr:from>
      <cdr:x>0.02031</cdr:x>
      <cdr:y>0.2373</cdr:y>
    </cdr:from>
    <cdr:to>
      <cdr:x>0.02031</cdr:x>
      <cdr:y>0.62134</cdr:y>
    </cdr:to>
    <cdr:cxnSp macro="">
      <cdr:nvCxnSpPr>
        <cdr:cNvPr id="3" name="Straight Arrow Connector 2"/>
        <cdr:cNvCxnSpPr/>
      </cdr:nvCxnSpPr>
      <cdr:spPr>
        <a:xfrm xmlns:a="http://schemas.openxmlformats.org/drawingml/2006/main" flipV="1">
          <a:off x="124937" y="857870"/>
          <a:ext cx="0" cy="1388326"/>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0.44764</cdr:x>
      <cdr:y>0.94089</cdr:y>
    </cdr:from>
    <cdr:to>
      <cdr:x>0.65455</cdr:x>
      <cdr:y>0.94089</cdr:y>
    </cdr:to>
    <cdr:cxnSp macro="">
      <cdr:nvCxnSpPr>
        <cdr:cNvPr id="5" name="Straight Arrow Connector 4"/>
        <cdr:cNvCxnSpPr/>
      </cdr:nvCxnSpPr>
      <cdr:spPr>
        <a:xfrm xmlns:a="http://schemas.openxmlformats.org/drawingml/2006/main">
          <a:off x="2754089" y="3401372"/>
          <a:ext cx="1273017"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2.xml><?xml version="1.0" encoding="utf-8"?>
<c:userShapes xmlns:c="http://schemas.openxmlformats.org/drawingml/2006/chart">
  <cdr:relSizeAnchor xmlns:cdr="http://schemas.openxmlformats.org/drawingml/2006/chartDrawing">
    <cdr:from>
      <cdr:x>0.01411</cdr:x>
      <cdr:y>0.25311</cdr:y>
    </cdr:from>
    <cdr:to>
      <cdr:x>0.01411</cdr:x>
      <cdr:y>0.63715</cdr:y>
    </cdr:to>
    <cdr:cxnSp macro="">
      <cdr:nvCxnSpPr>
        <cdr:cNvPr id="3" name="Straight Arrow Connector 2"/>
        <cdr:cNvCxnSpPr/>
      </cdr:nvCxnSpPr>
      <cdr:spPr>
        <a:xfrm xmlns:a="http://schemas.openxmlformats.org/drawingml/2006/main" flipV="1">
          <a:off x="86837" y="915020"/>
          <a:ext cx="0" cy="1388326"/>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0.41358</cdr:x>
      <cdr:y>0.92772</cdr:y>
    </cdr:from>
    <cdr:to>
      <cdr:x>0.62049</cdr:x>
      <cdr:y>0.92772</cdr:y>
    </cdr:to>
    <cdr:cxnSp macro="">
      <cdr:nvCxnSpPr>
        <cdr:cNvPr id="5" name="Straight Arrow Connector 4"/>
        <cdr:cNvCxnSpPr/>
      </cdr:nvCxnSpPr>
      <cdr:spPr>
        <a:xfrm xmlns:a="http://schemas.openxmlformats.org/drawingml/2006/main">
          <a:off x="2544539" y="3353747"/>
          <a:ext cx="1273017"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3.xml><?xml version="1.0" encoding="utf-8"?>
<c:userShapes xmlns:c="http://schemas.openxmlformats.org/drawingml/2006/chart">
  <cdr:relSizeAnchor xmlns:cdr="http://schemas.openxmlformats.org/drawingml/2006/chartDrawing">
    <cdr:from>
      <cdr:x>0.02031</cdr:x>
      <cdr:y>0.26102</cdr:y>
    </cdr:from>
    <cdr:to>
      <cdr:x>0.02031</cdr:x>
      <cdr:y>0.64506</cdr:y>
    </cdr:to>
    <cdr:cxnSp macro="">
      <cdr:nvCxnSpPr>
        <cdr:cNvPr id="3" name="Straight Arrow Connector 2"/>
        <cdr:cNvCxnSpPr/>
      </cdr:nvCxnSpPr>
      <cdr:spPr>
        <a:xfrm xmlns:a="http://schemas.openxmlformats.org/drawingml/2006/main" flipV="1">
          <a:off x="124937" y="943595"/>
          <a:ext cx="0" cy="1388326"/>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0.42751</cdr:x>
      <cdr:y>0.94089</cdr:y>
    </cdr:from>
    <cdr:to>
      <cdr:x>0.63442</cdr:x>
      <cdr:y>0.94089</cdr:y>
    </cdr:to>
    <cdr:cxnSp macro="">
      <cdr:nvCxnSpPr>
        <cdr:cNvPr id="5" name="Straight Arrow Connector 4"/>
        <cdr:cNvCxnSpPr/>
      </cdr:nvCxnSpPr>
      <cdr:spPr>
        <a:xfrm xmlns:a="http://schemas.openxmlformats.org/drawingml/2006/main">
          <a:off x="2630264" y="3401372"/>
          <a:ext cx="1273017"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4.xml><?xml version="1.0" encoding="utf-8"?>
<c:userShapes xmlns:c="http://schemas.openxmlformats.org/drawingml/2006/chart">
  <cdr:relSizeAnchor xmlns:cdr="http://schemas.openxmlformats.org/drawingml/2006/chartDrawing">
    <cdr:from>
      <cdr:x>0.19571</cdr:x>
      <cdr:y>0.9305</cdr:y>
    </cdr:from>
    <cdr:to>
      <cdr:x>0.59133</cdr:x>
      <cdr:y>0.97826</cdr:y>
    </cdr:to>
    <cdr:sp macro="" textlink="">
      <cdr:nvSpPr>
        <cdr:cNvPr id="2" name="TextBox 1"/>
        <cdr:cNvSpPr txBox="1"/>
      </cdr:nvSpPr>
      <cdr:spPr>
        <a:xfrm xmlns:a="http://schemas.openxmlformats.org/drawingml/2006/main">
          <a:off x="1204095" y="3616107"/>
          <a:ext cx="2434058" cy="185605"/>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p>
      </cdr:txBody>
    </cdr:sp>
  </cdr:relSizeAnchor>
  <cdr:relSizeAnchor xmlns:cdr="http://schemas.openxmlformats.org/drawingml/2006/chartDrawing">
    <cdr:from>
      <cdr:x>0.02357</cdr:x>
      <cdr:y>0.08143</cdr:y>
    </cdr:from>
    <cdr:to>
      <cdr:x>0.03625</cdr:x>
      <cdr:y>0.87394</cdr:y>
    </cdr:to>
    <cdr:sp macro="" textlink="">
      <cdr:nvSpPr>
        <cdr:cNvPr id="3" name="TextBox 1"/>
        <cdr:cNvSpPr txBox="1"/>
      </cdr:nvSpPr>
      <cdr:spPr>
        <a:xfrm xmlns:a="http://schemas.openxmlformats.org/drawingml/2006/main">
          <a:off x="179429" y="486166"/>
          <a:ext cx="96527" cy="4647646"/>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effectLst/>
              <a:latin typeface="Times New Roman" panose="02020603050405020304" pitchFamily="18" charset="0"/>
              <a:ea typeface="+mn-ea"/>
              <a:cs typeface="Times New Roman" panose="02020603050405020304" pitchFamily="18" charset="0"/>
            </a:rPr>
            <a:t>pH</a:t>
          </a:r>
          <a:endParaRPr lang="en-IN" sz="1200">
            <a:effectLst/>
            <a:latin typeface="Times New Roman" panose="02020603050405020304" pitchFamily="18" charset="0"/>
            <a:cs typeface="Times New Roman" panose="02020603050405020304" pitchFamily="18" charset="0"/>
          </a:endParaRPr>
        </a:p>
      </cdr:txBody>
    </cdr:sp>
  </cdr:relSizeAnchor>
  <cdr:relSizeAnchor xmlns:cdr="http://schemas.openxmlformats.org/drawingml/2006/chartDrawing">
    <cdr:from>
      <cdr:x>0.47047</cdr:x>
      <cdr:y>0.95825</cdr:y>
    </cdr:from>
    <cdr:to>
      <cdr:x>0.679</cdr:x>
      <cdr:y>0.95825</cdr:y>
    </cdr:to>
    <cdr:cxnSp macro="">
      <cdr:nvCxnSpPr>
        <cdr:cNvPr id="7" name="Straight Arrow Connector 6"/>
        <cdr:cNvCxnSpPr/>
      </cdr:nvCxnSpPr>
      <cdr:spPr>
        <a:xfrm xmlns:a="http://schemas.openxmlformats.org/drawingml/2006/main" flipV="1">
          <a:off x="2894592" y="3723956"/>
          <a:ext cx="1282984"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0.01263</cdr:x>
      <cdr:y>0.34073</cdr:y>
    </cdr:from>
    <cdr:to>
      <cdr:x>0.01263</cdr:x>
      <cdr:y>0.65689</cdr:y>
    </cdr:to>
    <cdr:cxnSp macro="">
      <cdr:nvCxnSpPr>
        <cdr:cNvPr id="9" name="Straight Arrow Connector 8"/>
        <cdr:cNvCxnSpPr/>
      </cdr:nvCxnSpPr>
      <cdr:spPr>
        <a:xfrm xmlns:a="http://schemas.openxmlformats.org/drawingml/2006/main" flipV="1">
          <a:off x="77718" y="1324129"/>
          <a:ext cx="0" cy="1228661"/>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5.xml><?xml version="1.0" encoding="utf-8"?>
<c:userShapes xmlns:c="http://schemas.openxmlformats.org/drawingml/2006/chart">
  <cdr:relSizeAnchor xmlns:cdr="http://schemas.openxmlformats.org/drawingml/2006/chartDrawing">
    <cdr:from>
      <cdr:x>0.20654</cdr:x>
      <cdr:y>0.90094</cdr:y>
    </cdr:from>
    <cdr:to>
      <cdr:x>0.60216</cdr:x>
      <cdr:y>0.94919</cdr:y>
    </cdr:to>
    <cdr:sp macro="" textlink="">
      <cdr:nvSpPr>
        <cdr:cNvPr id="2" name="TextBox 1"/>
        <cdr:cNvSpPr txBox="1"/>
      </cdr:nvSpPr>
      <cdr:spPr>
        <a:xfrm xmlns:a="http://schemas.openxmlformats.org/drawingml/2006/main">
          <a:off x="1270770" y="3775859"/>
          <a:ext cx="2434058" cy="202215"/>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p>
      </cdr:txBody>
    </cdr:sp>
  </cdr:relSizeAnchor>
  <cdr:relSizeAnchor xmlns:cdr="http://schemas.openxmlformats.org/drawingml/2006/chartDrawing">
    <cdr:from>
      <cdr:x>0.02357</cdr:x>
      <cdr:y>0.08143</cdr:y>
    </cdr:from>
    <cdr:to>
      <cdr:x>0.03625</cdr:x>
      <cdr:y>0.87272</cdr:y>
    </cdr:to>
    <cdr:sp macro="" textlink="">
      <cdr:nvSpPr>
        <cdr:cNvPr id="3" name="TextBox 1"/>
        <cdr:cNvSpPr txBox="1"/>
      </cdr:nvSpPr>
      <cdr:spPr>
        <a:xfrm xmlns:a="http://schemas.openxmlformats.org/drawingml/2006/main">
          <a:off x="179429" y="486166"/>
          <a:ext cx="96527" cy="4647646"/>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%ASSAY</a:t>
          </a:r>
        </a:p>
      </cdr:txBody>
    </cdr:sp>
  </cdr:relSizeAnchor>
  <cdr:relSizeAnchor xmlns:cdr="http://schemas.openxmlformats.org/drawingml/2006/chartDrawing">
    <cdr:from>
      <cdr:x>0.4906</cdr:x>
      <cdr:y>0.92633</cdr:y>
    </cdr:from>
    <cdr:to>
      <cdr:x>0.69913</cdr:x>
      <cdr:y>0.92633</cdr:y>
    </cdr:to>
    <cdr:cxnSp macro="">
      <cdr:nvCxnSpPr>
        <cdr:cNvPr id="7" name="Straight Arrow Connector 6"/>
        <cdr:cNvCxnSpPr/>
      </cdr:nvCxnSpPr>
      <cdr:spPr>
        <a:xfrm xmlns:a="http://schemas.openxmlformats.org/drawingml/2006/main" flipV="1">
          <a:off x="3018417" y="3882238"/>
          <a:ext cx="1282984"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0.01263</cdr:x>
      <cdr:y>0.31417</cdr:y>
    </cdr:from>
    <cdr:to>
      <cdr:x>0.01263</cdr:x>
      <cdr:y>0.6291</cdr:y>
    </cdr:to>
    <cdr:cxnSp macro="">
      <cdr:nvCxnSpPr>
        <cdr:cNvPr id="9" name="Straight Arrow Connector 8"/>
        <cdr:cNvCxnSpPr/>
      </cdr:nvCxnSpPr>
      <cdr:spPr>
        <a:xfrm xmlns:a="http://schemas.openxmlformats.org/drawingml/2006/main" flipV="1">
          <a:off x="77718" y="1316671"/>
          <a:ext cx="0" cy="1319872"/>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6.xml><?xml version="1.0" encoding="utf-8"?>
<c:userShapes xmlns:c="http://schemas.openxmlformats.org/drawingml/2006/chart">
  <cdr:relSizeAnchor xmlns:cdr="http://schemas.openxmlformats.org/drawingml/2006/chartDrawing">
    <cdr:from>
      <cdr:x>0.03118</cdr:x>
      <cdr:y>0.13073</cdr:y>
    </cdr:from>
    <cdr:to>
      <cdr:x>0.05838</cdr:x>
      <cdr:y>0.77002</cdr:y>
    </cdr:to>
    <cdr:sp macro="" textlink="">
      <cdr:nvSpPr>
        <cdr:cNvPr id="4" name="TextBox 1"/>
        <cdr:cNvSpPr txBox="1"/>
      </cdr:nvSpPr>
      <cdr:spPr>
        <a:xfrm xmlns:a="http://schemas.openxmlformats.org/drawingml/2006/main" flipH="1">
          <a:off x="322907" y="700574"/>
          <a:ext cx="281694" cy="3628144"/>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pH</a:t>
          </a:r>
        </a:p>
      </cdr:txBody>
    </cdr:sp>
  </cdr:relSizeAnchor>
  <cdr:relSizeAnchor xmlns:cdr="http://schemas.openxmlformats.org/drawingml/2006/chartDrawing">
    <cdr:from>
      <cdr:x>0.00484</cdr:x>
      <cdr:y>0.00809</cdr:y>
    </cdr:from>
    <cdr:to>
      <cdr:x>0.33339</cdr:x>
      <cdr:y>0.07125</cdr:y>
    </cdr:to>
    <cdr:sp macro="" textlink="">
      <cdr:nvSpPr>
        <cdr:cNvPr id="6" name="TextBox 1"/>
        <cdr:cNvSpPr txBox="1"/>
      </cdr:nvSpPr>
      <cdr:spPr>
        <a:xfrm xmlns:a="http://schemas.openxmlformats.org/drawingml/2006/main">
          <a:off x="50800" y="50800"/>
          <a:ext cx="3451377" cy="381000"/>
        </a:xfrm>
        <a:prstGeom xmlns:a="http://schemas.openxmlformats.org/drawingml/2006/main" prst="rect">
          <a:avLst/>
        </a:prstGeom>
      </cdr:spPr>
      <cdr:txBody>
        <a:bodyPr xmlns:a="http://schemas.openxmlformats.org/drawingml/2006/main" wrap="square" rtlCol="0"/>
        <a:lstStyle xmlns:a="http://schemas.openxmlformats.org/drawingml/2006/main"/>
        <a:p xmlns:a="http://schemas.openxmlformats.org/drawingml/2006/main">
          <a:endParaRPr lang="en-IN"/>
        </a:p>
      </cdr:txBody>
    </cdr:sp>
  </cdr:relSizeAnchor>
  <cdr:relSizeAnchor xmlns:cdr="http://schemas.openxmlformats.org/drawingml/2006/chartDrawing">
    <cdr:from>
      <cdr:x>0.00484</cdr:x>
      <cdr:y>0.0519</cdr:y>
    </cdr:from>
    <cdr:to>
      <cdr:x>0.33339</cdr:x>
      <cdr:y>0.05918</cdr:y>
    </cdr:to>
    <cdr:sp macro="" textlink="">
      <cdr:nvSpPr>
        <cdr:cNvPr id="10" name="TextBox 1"/>
        <cdr:cNvSpPr txBox="1"/>
      </cdr:nvSpPr>
      <cdr:spPr>
        <a:xfrm xmlns:a="http://schemas.openxmlformats.org/drawingml/2006/main">
          <a:off x="50800" y="325756"/>
          <a:ext cx="3451377" cy="45719"/>
        </a:xfrm>
        <a:prstGeom xmlns:a="http://schemas.openxmlformats.org/drawingml/2006/main" prst="rect">
          <a:avLst/>
        </a:prstGeom>
      </cdr:spPr>
      <cdr:txBody>
        <a:bodyPr xmlns:a="http://schemas.openxmlformats.org/drawingml/2006/main" wrap="square" rtlCol="0"/>
        <a:lstStyle xmlns:a="http://schemas.openxmlformats.org/drawingml/2006/main"/>
        <a:p xmlns:a="http://schemas.openxmlformats.org/drawingml/2006/main">
          <a:endParaRPr lang="en-IN"/>
        </a:p>
      </cdr:txBody>
    </cdr:sp>
  </cdr:relSizeAnchor>
  <cdr:relSizeAnchor xmlns:cdr="http://schemas.openxmlformats.org/drawingml/2006/chartDrawing">
    <cdr:from>
      <cdr:x>0.21809</cdr:x>
      <cdr:y>0.89604</cdr:y>
    </cdr:from>
    <cdr:to>
      <cdr:x>0.54664</cdr:x>
      <cdr:y>0.94156</cdr:y>
    </cdr:to>
    <cdr:sp macro="" textlink="">
      <cdr:nvSpPr>
        <cdr:cNvPr id="12" name="TextBox 1"/>
        <cdr:cNvSpPr txBox="1"/>
      </cdr:nvSpPr>
      <cdr:spPr>
        <a:xfrm xmlns:a="http://schemas.openxmlformats.org/drawingml/2006/main">
          <a:off x="2258575" y="4998920"/>
          <a:ext cx="3402594" cy="253953"/>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endParaRPr lang="en-US" sz="1000" b="1">
            <a:latin typeface="Times New Roman" pitchFamily="18" charset="0"/>
            <a:cs typeface="Times New Roman" pitchFamily="18" charset="0"/>
          </a:endParaRPr>
        </a:p>
      </cdr:txBody>
    </cdr:sp>
  </cdr:relSizeAnchor>
  <cdr:relSizeAnchor xmlns:cdr="http://schemas.openxmlformats.org/drawingml/2006/chartDrawing">
    <cdr:from>
      <cdr:x>0.44935</cdr:x>
      <cdr:y>0.92659</cdr:y>
    </cdr:from>
    <cdr:to>
      <cdr:x>0.70819</cdr:x>
      <cdr:y>0.92659</cdr:y>
    </cdr:to>
    <cdr:cxnSp macro="">
      <cdr:nvCxnSpPr>
        <cdr:cNvPr id="3" name="Straight Arrow Connector 2"/>
        <cdr:cNvCxnSpPr/>
      </cdr:nvCxnSpPr>
      <cdr:spPr>
        <a:xfrm xmlns:a="http://schemas.openxmlformats.org/drawingml/2006/main">
          <a:off x="4653642" y="5169353"/>
          <a:ext cx="2680607"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0.01971</cdr:x>
      <cdr:y>0.24124</cdr:y>
    </cdr:from>
    <cdr:to>
      <cdr:x>0.01971</cdr:x>
      <cdr:y>0.57487</cdr:y>
    </cdr:to>
    <cdr:cxnSp macro="">
      <cdr:nvCxnSpPr>
        <cdr:cNvPr id="7" name="Straight Arrow Connector 6"/>
        <cdr:cNvCxnSpPr/>
      </cdr:nvCxnSpPr>
      <cdr:spPr>
        <a:xfrm xmlns:a="http://schemas.openxmlformats.org/drawingml/2006/main" flipV="1">
          <a:off x="204106" y="1332139"/>
          <a:ext cx="0" cy="1877786"/>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7.xml><?xml version="1.0" encoding="utf-8"?>
<c:userShapes xmlns:c="http://schemas.openxmlformats.org/drawingml/2006/chart">
  <cdr:relSizeAnchor xmlns:cdr="http://schemas.openxmlformats.org/drawingml/2006/chartDrawing">
    <cdr:from>
      <cdr:x>0.18045</cdr:x>
      <cdr:y>0.90625</cdr:y>
    </cdr:from>
    <cdr:to>
      <cdr:x>0.57607</cdr:x>
      <cdr:y>0.95939</cdr:y>
    </cdr:to>
    <cdr:sp macro="" textlink="">
      <cdr:nvSpPr>
        <cdr:cNvPr id="2" name="TextBox 1"/>
        <cdr:cNvSpPr txBox="1"/>
      </cdr:nvSpPr>
      <cdr:spPr>
        <a:xfrm xmlns:a="http://schemas.openxmlformats.org/drawingml/2006/main">
          <a:off x="2029664" y="4838064"/>
          <a:ext cx="4449801" cy="261052"/>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p>
      </cdr:txBody>
    </cdr:sp>
  </cdr:relSizeAnchor>
  <cdr:relSizeAnchor xmlns:cdr="http://schemas.openxmlformats.org/drawingml/2006/chartDrawing">
    <cdr:from>
      <cdr:x>0.02892</cdr:x>
      <cdr:y>0.01743</cdr:y>
    </cdr:from>
    <cdr:to>
      <cdr:x>0.04335</cdr:x>
      <cdr:y>0.84935</cdr:y>
    </cdr:to>
    <cdr:sp macro="" textlink="">
      <cdr:nvSpPr>
        <cdr:cNvPr id="3" name="TextBox 1"/>
        <cdr:cNvSpPr txBox="1"/>
      </cdr:nvSpPr>
      <cdr:spPr>
        <a:xfrm xmlns:a="http://schemas.openxmlformats.org/drawingml/2006/main">
          <a:off x="177922" y="63915"/>
          <a:ext cx="88778" cy="3050759"/>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900" b="1">
              <a:latin typeface="Times New Roman" pitchFamily="18" charset="0"/>
              <a:cs typeface="Times New Roman" pitchFamily="18" charset="0"/>
            </a:rPr>
            <a:t>UNIFORMITY</a:t>
          </a:r>
          <a:r>
            <a:rPr lang="en-US" sz="900" b="1" baseline="0">
              <a:latin typeface="Times New Roman" pitchFamily="18" charset="0"/>
              <a:cs typeface="Times New Roman" pitchFamily="18" charset="0"/>
            </a:rPr>
            <a:t> OF VOLUME</a:t>
          </a:r>
          <a:endParaRPr lang="en-US" sz="900" b="1">
            <a:latin typeface="Times New Roman" pitchFamily="18" charset="0"/>
            <a:cs typeface="Times New Roman" pitchFamily="18" charset="0"/>
          </a:endParaRPr>
        </a:p>
      </cdr:txBody>
    </cdr:sp>
  </cdr:relSizeAnchor>
  <cdr:relSizeAnchor xmlns:cdr="http://schemas.openxmlformats.org/drawingml/2006/chartDrawing">
    <cdr:from>
      <cdr:x>0.01337</cdr:x>
      <cdr:y>0.27407</cdr:y>
    </cdr:from>
    <cdr:to>
      <cdr:x>0.01337</cdr:x>
      <cdr:y>0.62083</cdr:y>
    </cdr:to>
    <cdr:cxnSp macro="">
      <cdr:nvCxnSpPr>
        <cdr:cNvPr id="4" name="Straight Arrow Connector 3"/>
        <cdr:cNvCxnSpPr/>
      </cdr:nvCxnSpPr>
      <cdr:spPr>
        <a:xfrm xmlns:a="http://schemas.openxmlformats.org/drawingml/2006/main" flipV="1">
          <a:off x="82266" y="1005056"/>
          <a:ext cx="0" cy="1271612"/>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0.4484</cdr:x>
      <cdr:y>0.93821</cdr:y>
    </cdr:from>
    <cdr:to>
      <cdr:x>0.68673</cdr:x>
      <cdr:y>0.93821</cdr:y>
    </cdr:to>
    <cdr:cxnSp macro="">
      <cdr:nvCxnSpPr>
        <cdr:cNvPr id="5" name="Straight Arrow Connector 4"/>
        <cdr:cNvCxnSpPr/>
      </cdr:nvCxnSpPr>
      <cdr:spPr>
        <a:xfrm xmlns:a="http://schemas.openxmlformats.org/drawingml/2006/main">
          <a:off x="2758813" y="3440543"/>
          <a:ext cx="1466329"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8.xml><?xml version="1.0" encoding="utf-8"?>
<c:userShapes xmlns:c="http://schemas.openxmlformats.org/drawingml/2006/chart">
  <cdr:relSizeAnchor xmlns:cdr="http://schemas.openxmlformats.org/drawingml/2006/chartDrawing">
    <cdr:from>
      <cdr:x>0.18045</cdr:x>
      <cdr:y>0.90625</cdr:y>
    </cdr:from>
    <cdr:to>
      <cdr:x>0.57607</cdr:x>
      <cdr:y>0.95939</cdr:y>
    </cdr:to>
    <cdr:sp macro="" textlink="">
      <cdr:nvSpPr>
        <cdr:cNvPr id="2" name="TextBox 1"/>
        <cdr:cNvSpPr txBox="1"/>
      </cdr:nvSpPr>
      <cdr:spPr>
        <a:xfrm xmlns:a="http://schemas.openxmlformats.org/drawingml/2006/main">
          <a:off x="2029664" y="4838064"/>
          <a:ext cx="4449801" cy="261052"/>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p>
      </cdr:txBody>
    </cdr:sp>
  </cdr:relSizeAnchor>
  <cdr:relSizeAnchor xmlns:cdr="http://schemas.openxmlformats.org/drawingml/2006/chartDrawing">
    <cdr:from>
      <cdr:x>0.01239</cdr:x>
      <cdr:y>0.02197</cdr:y>
    </cdr:from>
    <cdr:to>
      <cdr:x>0.04934</cdr:x>
      <cdr:y>0.79999</cdr:y>
    </cdr:to>
    <cdr:sp macro="" textlink="">
      <cdr:nvSpPr>
        <cdr:cNvPr id="3" name="TextBox 1"/>
        <cdr:cNvSpPr txBox="1"/>
      </cdr:nvSpPr>
      <cdr:spPr>
        <a:xfrm xmlns:a="http://schemas.openxmlformats.org/drawingml/2006/main">
          <a:off x="76200" y="88723"/>
          <a:ext cx="227361" cy="3142111"/>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900" b="1">
              <a:latin typeface="Times New Roman" pitchFamily="18" charset="0"/>
              <a:cs typeface="Times New Roman" pitchFamily="18" charset="0"/>
            </a:rPr>
            <a:t>UNIFORMITY</a:t>
          </a:r>
          <a:r>
            <a:rPr lang="en-US" sz="900" b="1" baseline="0">
              <a:latin typeface="Times New Roman" pitchFamily="18" charset="0"/>
              <a:cs typeface="Times New Roman" pitchFamily="18" charset="0"/>
            </a:rPr>
            <a:t> OF VOLUME</a:t>
          </a:r>
          <a:endParaRPr lang="en-US" sz="900" b="1">
            <a:latin typeface="Times New Roman" pitchFamily="18" charset="0"/>
            <a:cs typeface="Times New Roman" pitchFamily="18" charset="0"/>
          </a:endParaRPr>
        </a:p>
      </cdr:txBody>
    </cdr:sp>
  </cdr:relSizeAnchor>
  <cdr:relSizeAnchor xmlns:cdr="http://schemas.openxmlformats.org/drawingml/2006/chartDrawing">
    <cdr:from>
      <cdr:x>0.01182</cdr:x>
      <cdr:y>0.28419</cdr:y>
    </cdr:from>
    <cdr:to>
      <cdr:x>0.01182</cdr:x>
      <cdr:y>0.63095</cdr:y>
    </cdr:to>
    <cdr:cxnSp macro="">
      <cdr:nvCxnSpPr>
        <cdr:cNvPr id="4" name="Straight Arrow Connector 3"/>
        <cdr:cNvCxnSpPr/>
      </cdr:nvCxnSpPr>
      <cdr:spPr>
        <a:xfrm xmlns:a="http://schemas.openxmlformats.org/drawingml/2006/main" flipV="1">
          <a:off x="72741" y="1147737"/>
          <a:ext cx="0" cy="1400425"/>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0.45305</cdr:x>
      <cdr:y>0.93373</cdr:y>
    </cdr:from>
    <cdr:to>
      <cdr:x>0.69138</cdr:x>
      <cdr:y>0.93373</cdr:y>
    </cdr:to>
    <cdr:cxnSp macro="">
      <cdr:nvCxnSpPr>
        <cdr:cNvPr id="5" name="Straight Arrow Connector 4"/>
        <cdr:cNvCxnSpPr/>
      </cdr:nvCxnSpPr>
      <cdr:spPr>
        <a:xfrm xmlns:a="http://schemas.openxmlformats.org/drawingml/2006/main">
          <a:off x="2787388" y="3770980"/>
          <a:ext cx="1466329"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9.xml><?xml version="1.0" encoding="utf-8"?>
<c:userShapes xmlns:c="http://schemas.openxmlformats.org/drawingml/2006/chart">
  <cdr:relSizeAnchor xmlns:cdr="http://schemas.openxmlformats.org/drawingml/2006/chartDrawing">
    <cdr:from>
      <cdr:x>0.18045</cdr:x>
      <cdr:y>0.91042</cdr:y>
    </cdr:from>
    <cdr:to>
      <cdr:x>0.57607</cdr:x>
      <cdr:y>0.96087</cdr:y>
    </cdr:to>
    <cdr:sp macro="" textlink="">
      <cdr:nvSpPr>
        <cdr:cNvPr id="2" name="TextBox 1"/>
        <cdr:cNvSpPr txBox="1"/>
      </cdr:nvSpPr>
      <cdr:spPr>
        <a:xfrm xmlns:a="http://schemas.openxmlformats.org/drawingml/2006/main">
          <a:off x="2029664" y="4838064"/>
          <a:ext cx="4449801" cy="261052"/>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p>
      </cdr:txBody>
    </cdr:sp>
  </cdr:relSizeAnchor>
  <cdr:relSizeAnchor xmlns:cdr="http://schemas.openxmlformats.org/drawingml/2006/chartDrawing">
    <cdr:from>
      <cdr:x>0.02582</cdr:x>
      <cdr:y>0.06087</cdr:y>
    </cdr:from>
    <cdr:to>
      <cdr:x>0.0385</cdr:x>
      <cdr:y>0.84137</cdr:y>
    </cdr:to>
    <cdr:sp macro="" textlink="">
      <cdr:nvSpPr>
        <cdr:cNvPr id="3" name="TextBox 1"/>
        <cdr:cNvSpPr txBox="1"/>
      </cdr:nvSpPr>
      <cdr:spPr>
        <a:xfrm xmlns:a="http://schemas.openxmlformats.org/drawingml/2006/main">
          <a:off x="158872" y="248720"/>
          <a:ext cx="78014" cy="3189299"/>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100" b="1">
              <a:latin typeface="Times New Roman" pitchFamily="18" charset="0"/>
              <a:cs typeface="Times New Roman" pitchFamily="18" charset="0"/>
            </a:rPr>
            <a:t>OSMOLALITY</a:t>
          </a:r>
        </a:p>
      </cdr:txBody>
    </cdr:sp>
  </cdr:relSizeAnchor>
  <cdr:relSizeAnchor xmlns:cdr="http://schemas.openxmlformats.org/drawingml/2006/chartDrawing">
    <cdr:from>
      <cdr:x>0.01027</cdr:x>
      <cdr:y>0.28335</cdr:y>
    </cdr:from>
    <cdr:to>
      <cdr:x>0.01027</cdr:x>
      <cdr:y>0.6316</cdr:y>
    </cdr:to>
    <cdr:cxnSp macro="">
      <cdr:nvCxnSpPr>
        <cdr:cNvPr id="4" name="Straight Arrow Connector 3"/>
        <cdr:cNvCxnSpPr/>
      </cdr:nvCxnSpPr>
      <cdr:spPr>
        <a:xfrm xmlns:a="http://schemas.openxmlformats.org/drawingml/2006/main" flipV="1">
          <a:off x="63216" y="1157840"/>
          <a:ext cx="0" cy="1423028"/>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0.45924</cdr:x>
      <cdr:y>0.93615</cdr:y>
    </cdr:from>
    <cdr:to>
      <cdr:x>0.69757</cdr:x>
      <cdr:y>0.93615</cdr:y>
    </cdr:to>
    <cdr:cxnSp macro="">
      <cdr:nvCxnSpPr>
        <cdr:cNvPr id="5" name="Straight Arrow Connector 4"/>
        <cdr:cNvCxnSpPr/>
      </cdr:nvCxnSpPr>
      <cdr:spPr>
        <a:xfrm xmlns:a="http://schemas.openxmlformats.org/drawingml/2006/main">
          <a:off x="2825488" y="3825311"/>
          <a:ext cx="1466329"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10.xml><?xml version="1.0" encoding="utf-8"?>
<c:userShapes xmlns:c="http://schemas.openxmlformats.org/drawingml/2006/chart">
  <cdr:relSizeAnchor xmlns:cdr="http://schemas.openxmlformats.org/drawingml/2006/chartDrawing">
    <cdr:from>
      <cdr:x>0.19376</cdr:x>
      <cdr:y>0.92264</cdr:y>
    </cdr:from>
    <cdr:to>
      <cdr:x>0.58938</cdr:x>
      <cdr:y>0.97187</cdr:y>
    </cdr:to>
    <cdr:sp macro="" textlink="">
      <cdr:nvSpPr>
        <cdr:cNvPr id="2" name="TextBox 1"/>
        <cdr:cNvSpPr txBox="1"/>
      </cdr:nvSpPr>
      <cdr:spPr>
        <a:xfrm xmlns:a="http://schemas.openxmlformats.org/drawingml/2006/main">
          <a:off x="2179342" y="4892493"/>
          <a:ext cx="4449801" cy="261052"/>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p>
      </cdr:txBody>
    </cdr:sp>
  </cdr:relSizeAnchor>
  <cdr:relSizeAnchor xmlns:cdr="http://schemas.openxmlformats.org/drawingml/2006/chartDrawing">
    <cdr:from>
      <cdr:x>0.02423</cdr:x>
      <cdr:y>0.08844</cdr:y>
    </cdr:from>
    <cdr:to>
      <cdr:x>0.03691</cdr:x>
      <cdr:y>0.87433</cdr:y>
    </cdr:to>
    <cdr:sp macro="" textlink="">
      <cdr:nvSpPr>
        <cdr:cNvPr id="3" name="TextBox 1"/>
        <cdr:cNvSpPr txBox="1"/>
      </cdr:nvSpPr>
      <cdr:spPr>
        <a:xfrm xmlns:a="http://schemas.openxmlformats.org/drawingml/2006/main">
          <a:off x="149082" y="355474"/>
          <a:ext cx="78014" cy="3158924"/>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%ASSAY</a:t>
          </a:r>
        </a:p>
      </cdr:txBody>
    </cdr:sp>
  </cdr:relSizeAnchor>
  <cdr:relSizeAnchor xmlns:cdr="http://schemas.openxmlformats.org/drawingml/2006/chartDrawing">
    <cdr:from>
      <cdr:x>0.01023</cdr:x>
      <cdr:y>0.3183</cdr:y>
    </cdr:from>
    <cdr:to>
      <cdr:x>0.01023</cdr:x>
      <cdr:y>0.6707</cdr:y>
    </cdr:to>
    <cdr:cxnSp macro="">
      <cdr:nvCxnSpPr>
        <cdr:cNvPr id="4" name="Straight Arrow Connector 3"/>
        <cdr:cNvCxnSpPr/>
      </cdr:nvCxnSpPr>
      <cdr:spPr>
        <a:xfrm xmlns:a="http://schemas.openxmlformats.org/drawingml/2006/main" flipV="1">
          <a:off x="62952" y="1279440"/>
          <a:ext cx="0" cy="141649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0.46824</cdr:x>
      <cdr:y>0.95582</cdr:y>
    </cdr:from>
    <cdr:to>
      <cdr:x>0.70657</cdr:x>
      <cdr:y>0.95582</cdr:y>
    </cdr:to>
    <cdr:cxnSp macro="">
      <cdr:nvCxnSpPr>
        <cdr:cNvPr id="5" name="Straight Arrow Connector 4"/>
        <cdr:cNvCxnSpPr/>
      </cdr:nvCxnSpPr>
      <cdr:spPr>
        <a:xfrm xmlns:a="http://schemas.openxmlformats.org/drawingml/2006/main">
          <a:off x="2880883" y="3841964"/>
          <a:ext cx="1466329"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11.xml><?xml version="1.0" encoding="utf-8"?>
<c:userShapes xmlns:c="http://schemas.openxmlformats.org/drawingml/2006/chart">
  <cdr:relSizeAnchor xmlns:cdr="http://schemas.openxmlformats.org/drawingml/2006/chartDrawing">
    <cdr:from>
      <cdr:x>0.04542</cdr:x>
      <cdr:y>0.17906</cdr:y>
    </cdr:from>
    <cdr:to>
      <cdr:x>0.08589</cdr:x>
      <cdr:y>0.72473</cdr:y>
    </cdr:to>
    <cdr:sp macro="" textlink="">
      <cdr:nvSpPr>
        <cdr:cNvPr id="2" name="TextBox 1"/>
        <cdr:cNvSpPr txBox="1"/>
      </cdr:nvSpPr>
      <cdr:spPr>
        <a:xfrm xmlns:a="http://schemas.openxmlformats.org/drawingml/2006/main">
          <a:off x="279454" y="605467"/>
          <a:ext cx="248992" cy="1845115"/>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 YIELD</a:t>
          </a:r>
        </a:p>
      </cdr:txBody>
    </cdr:sp>
  </cdr:relSizeAnchor>
  <cdr:relSizeAnchor xmlns:cdr="http://schemas.openxmlformats.org/drawingml/2006/chartDrawing">
    <cdr:from>
      <cdr:x>0.16372</cdr:x>
      <cdr:y>0.91151</cdr:y>
    </cdr:from>
    <cdr:to>
      <cdr:x>0.58178</cdr:x>
      <cdr:y>0.94718</cdr:y>
    </cdr:to>
    <cdr:sp macro="" textlink="">
      <cdr:nvSpPr>
        <cdr:cNvPr id="3" name="TextBox 1"/>
        <cdr:cNvSpPr txBox="1"/>
      </cdr:nvSpPr>
      <cdr:spPr>
        <a:xfrm xmlns:a="http://schemas.openxmlformats.org/drawingml/2006/main">
          <a:off x="1007306" y="3082148"/>
          <a:ext cx="2572120" cy="120614"/>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300" b="1">
              <a:latin typeface="Times New Roman" pitchFamily="18" charset="0"/>
              <a:cs typeface="Times New Roman" pitchFamily="18" charset="0"/>
            </a:rPr>
            <a:t>BATCH NO.</a:t>
          </a:r>
        </a:p>
      </cdr:txBody>
    </cdr:sp>
  </cdr:relSizeAnchor>
  <cdr:relSizeAnchor xmlns:cdr="http://schemas.openxmlformats.org/drawingml/2006/chartDrawing">
    <cdr:from>
      <cdr:x>0.02659</cdr:x>
      <cdr:y>0.27098</cdr:y>
    </cdr:from>
    <cdr:to>
      <cdr:x>0.02659</cdr:x>
      <cdr:y>0.61121</cdr:y>
    </cdr:to>
    <cdr:cxnSp macro="">
      <cdr:nvCxnSpPr>
        <cdr:cNvPr id="5" name="Straight Arrow Connector 4"/>
        <cdr:cNvCxnSpPr/>
      </cdr:nvCxnSpPr>
      <cdr:spPr>
        <a:xfrm xmlns:a="http://schemas.openxmlformats.org/drawingml/2006/main" flipV="1">
          <a:off x="163614" y="916286"/>
          <a:ext cx="0" cy="1150446"/>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0.45228</cdr:x>
      <cdr:y>0.9491</cdr:y>
    </cdr:from>
    <cdr:to>
      <cdr:x>0.71498</cdr:x>
      <cdr:y>0.9491</cdr:y>
    </cdr:to>
    <cdr:cxnSp macro="">
      <cdr:nvCxnSpPr>
        <cdr:cNvPr id="7" name="Straight Arrow Connector 6"/>
        <cdr:cNvCxnSpPr/>
      </cdr:nvCxnSpPr>
      <cdr:spPr>
        <a:xfrm xmlns:a="http://schemas.openxmlformats.org/drawingml/2006/main" flipV="1">
          <a:off x="2782675" y="3209256"/>
          <a:ext cx="1616266"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12.xml><?xml version="1.0" encoding="utf-8"?>
<c:userShapes xmlns:c="http://schemas.openxmlformats.org/drawingml/2006/chart">
  <cdr:relSizeAnchor xmlns:cdr="http://schemas.openxmlformats.org/drawingml/2006/chartDrawing">
    <cdr:from>
      <cdr:x>0.03539</cdr:x>
      <cdr:y>0.13053</cdr:y>
    </cdr:from>
    <cdr:to>
      <cdr:x>0.0975</cdr:x>
      <cdr:y>0.75938</cdr:y>
    </cdr:to>
    <cdr:sp macro="" textlink="">
      <cdr:nvSpPr>
        <cdr:cNvPr id="2" name="TextBox 1"/>
        <cdr:cNvSpPr txBox="1"/>
      </cdr:nvSpPr>
      <cdr:spPr>
        <a:xfrm xmlns:a="http://schemas.openxmlformats.org/drawingml/2006/main">
          <a:off x="284639" y="728215"/>
          <a:ext cx="499478" cy="3508308"/>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 YIELD</a:t>
          </a:r>
        </a:p>
      </cdr:txBody>
    </cdr:sp>
  </cdr:relSizeAnchor>
  <cdr:relSizeAnchor xmlns:cdr="http://schemas.openxmlformats.org/drawingml/2006/chartDrawing">
    <cdr:from>
      <cdr:x>0.22075</cdr:x>
      <cdr:y>0.89561</cdr:y>
    </cdr:from>
    <cdr:to>
      <cdr:x>0.63782</cdr:x>
      <cdr:y>0.93128</cdr:y>
    </cdr:to>
    <cdr:sp macro="" textlink="">
      <cdr:nvSpPr>
        <cdr:cNvPr id="3" name="TextBox 1"/>
        <cdr:cNvSpPr txBox="1"/>
      </cdr:nvSpPr>
      <cdr:spPr>
        <a:xfrm xmlns:a="http://schemas.openxmlformats.org/drawingml/2006/main">
          <a:off x="1358190" y="3241666"/>
          <a:ext cx="2566030" cy="129108"/>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endParaRPr lang="en-US" sz="1000" b="1">
            <a:latin typeface="Times New Roman" pitchFamily="18" charset="0"/>
            <a:cs typeface="Times New Roman" pitchFamily="18" charset="0"/>
          </a:endParaRPr>
        </a:p>
      </cdr:txBody>
    </cdr:sp>
  </cdr:relSizeAnchor>
  <cdr:relSizeAnchor xmlns:cdr="http://schemas.openxmlformats.org/drawingml/2006/chartDrawing">
    <cdr:from>
      <cdr:x>0.02876</cdr:x>
      <cdr:y>0.29294</cdr:y>
    </cdr:from>
    <cdr:to>
      <cdr:x>0.02876</cdr:x>
      <cdr:y>0.62464</cdr:y>
    </cdr:to>
    <cdr:cxnSp macro="">
      <cdr:nvCxnSpPr>
        <cdr:cNvPr id="5" name="Straight Arrow Connector 4"/>
        <cdr:cNvCxnSpPr/>
      </cdr:nvCxnSpPr>
      <cdr:spPr>
        <a:xfrm xmlns:a="http://schemas.openxmlformats.org/drawingml/2006/main" flipV="1">
          <a:off x="176946" y="1060304"/>
          <a:ext cx="0" cy="1200588"/>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0.51103</cdr:x>
      <cdr:y>0.92843</cdr:y>
    </cdr:from>
    <cdr:to>
      <cdr:x>0.77837</cdr:x>
      <cdr:y>0.92843</cdr:y>
    </cdr:to>
    <cdr:cxnSp macro="">
      <cdr:nvCxnSpPr>
        <cdr:cNvPr id="7" name="Straight Arrow Connector 6"/>
        <cdr:cNvCxnSpPr/>
      </cdr:nvCxnSpPr>
      <cdr:spPr>
        <a:xfrm xmlns:a="http://schemas.openxmlformats.org/drawingml/2006/main">
          <a:off x="3144133" y="3360464"/>
          <a:ext cx="1644814"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13A5683-378D-4408-8B20-8E181B02A6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8419</TotalTime>
  <Pages>48</Pages>
  <Words>6258</Words>
  <Characters>35677</Characters>
  <Application>Microsoft Office Word</Application>
  <DocSecurity>0</DocSecurity>
  <Lines>297</Lines>
  <Paragraphs>83</Paragraphs>
  <ScaleCrop>false</ScaleCrop>
  <HeadingPairs>
    <vt:vector size="2" baseType="variant">
      <vt:variant>
        <vt:lpstr>Title</vt:lpstr>
      </vt:variant>
      <vt:variant>
        <vt:i4>1</vt:i4>
      </vt:variant>
    </vt:vector>
  </HeadingPairs>
  <TitlesOfParts>
    <vt:vector size="1" baseType="lpstr">
      <vt:lpstr>QUALITY MANUAL</vt:lpstr>
    </vt:vector>
  </TitlesOfParts>
  <Manager>Amit Saxena</Manager>
  <Company>Famy Care Limited</Company>
  <LinksUpToDate>false</LinksUpToDate>
  <CharactersWithSpaces>41852</CharactersWithSpaces>
  <SharedDoc>false</SharedDoc>
  <HLinks>
    <vt:vector size="234" baseType="variant">
      <vt:variant>
        <vt:i4>1900599</vt:i4>
      </vt:variant>
      <vt:variant>
        <vt:i4>230</vt:i4>
      </vt:variant>
      <vt:variant>
        <vt:i4>0</vt:i4>
      </vt:variant>
      <vt:variant>
        <vt:i4>5</vt:i4>
      </vt:variant>
      <vt:variant>
        <vt:lpwstr/>
      </vt:variant>
      <vt:variant>
        <vt:lpwstr>_Toc482690841</vt:lpwstr>
      </vt:variant>
      <vt:variant>
        <vt:i4>1900599</vt:i4>
      </vt:variant>
      <vt:variant>
        <vt:i4>224</vt:i4>
      </vt:variant>
      <vt:variant>
        <vt:i4>0</vt:i4>
      </vt:variant>
      <vt:variant>
        <vt:i4>5</vt:i4>
      </vt:variant>
      <vt:variant>
        <vt:lpwstr/>
      </vt:variant>
      <vt:variant>
        <vt:lpwstr>_Toc482690840</vt:lpwstr>
      </vt:variant>
      <vt:variant>
        <vt:i4>1703991</vt:i4>
      </vt:variant>
      <vt:variant>
        <vt:i4>218</vt:i4>
      </vt:variant>
      <vt:variant>
        <vt:i4>0</vt:i4>
      </vt:variant>
      <vt:variant>
        <vt:i4>5</vt:i4>
      </vt:variant>
      <vt:variant>
        <vt:lpwstr/>
      </vt:variant>
      <vt:variant>
        <vt:lpwstr>_Toc482690839</vt:lpwstr>
      </vt:variant>
      <vt:variant>
        <vt:i4>1703991</vt:i4>
      </vt:variant>
      <vt:variant>
        <vt:i4>212</vt:i4>
      </vt:variant>
      <vt:variant>
        <vt:i4>0</vt:i4>
      </vt:variant>
      <vt:variant>
        <vt:i4>5</vt:i4>
      </vt:variant>
      <vt:variant>
        <vt:lpwstr/>
      </vt:variant>
      <vt:variant>
        <vt:lpwstr>_Toc482690838</vt:lpwstr>
      </vt:variant>
      <vt:variant>
        <vt:i4>1703991</vt:i4>
      </vt:variant>
      <vt:variant>
        <vt:i4>206</vt:i4>
      </vt:variant>
      <vt:variant>
        <vt:i4>0</vt:i4>
      </vt:variant>
      <vt:variant>
        <vt:i4>5</vt:i4>
      </vt:variant>
      <vt:variant>
        <vt:lpwstr/>
      </vt:variant>
      <vt:variant>
        <vt:lpwstr>_Toc482690837</vt:lpwstr>
      </vt:variant>
      <vt:variant>
        <vt:i4>1703991</vt:i4>
      </vt:variant>
      <vt:variant>
        <vt:i4>200</vt:i4>
      </vt:variant>
      <vt:variant>
        <vt:i4>0</vt:i4>
      </vt:variant>
      <vt:variant>
        <vt:i4>5</vt:i4>
      </vt:variant>
      <vt:variant>
        <vt:lpwstr/>
      </vt:variant>
      <vt:variant>
        <vt:lpwstr>_Toc482690836</vt:lpwstr>
      </vt:variant>
      <vt:variant>
        <vt:i4>1703991</vt:i4>
      </vt:variant>
      <vt:variant>
        <vt:i4>194</vt:i4>
      </vt:variant>
      <vt:variant>
        <vt:i4>0</vt:i4>
      </vt:variant>
      <vt:variant>
        <vt:i4>5</vt:i4>
      </vt:variant>
      <vt:variant>
        <vt:lpwstr/>
      </vt:variant>
      <vt:variant>
        <vt:lpwstr>_Toc482690835</vt:lpwstr>
      </vt:variant>
      <vt:variant>
        <vt:i4>1703991</vt:i4>
      </vt:variant>
      <vt:variant>
        <vt:i4>188</vt:i4>
      </vt:variant>
      <vt:variant>
        <vt:i4>0</vt:i4>
      </vt:variant>
      <vt:variant>
        <vt:i4>5</vt:i4>
      </vt:variant>
      <vt:variant>
        <vt:lpwstr/>
      </vt:variant>
      <vt:variant>
        <vt:lpwstr>_Toc482690834</vt:lpwstr>
      </vt:variant>
      <vt:variant>
        <vt:i4>1703991</vt:i4>
      </vt:variant>
      <vt:variant>
        <vt:i4>182</vt:i4>
      </vt:variant>
      <vt:variant>
        <vt:i4>0</vt:i4>
      </vt:variant>
      <vt:variant>
        <vt:i4>5</vt:i4>
      </vt:variant>
      <vt:variant>
        <vt:lpwstr/>
      </vt:variant>
      <vt:variant>
        <vt:lpwstr>_Toc482690833</vt:lpwstr>
      </vt:variant>
      <vt:variant>
        <vt:i4>1703991</vt:i4>
      </vt:variant>
      <vt:variant>
        <vt:i4>176</vt:i4>
      </vt:variant>
      <vt:variant>
        <vt:i4>0</vt:i4>
      </vt:variant>
      <vt:variant>
        <vt:i4>5</vt:i4>
      </vt:variant>
      <vt:variant>
        <vt:lpwstr/>
      </vt:variant>
      <vt:variant>
        <vt:lpwstr>_Toc482690832</vt:lpwstr>
      </vt:variant>
      <vt:variant>
        <vt:i4>1703991</vt:i4>
      </vt:variant>
      <vt:variant>
        <vt:i4>170</vt:i4>
      </vt:variant>
      <vt:variant>
        <vt:i4>0</vt:i4>
      </vt:variant>
      <vt:variant>
        <vt:i4>5</vt:i4>
      </vt:variant>
      <vt:variant>
        <vt:lpwstr/>
      </vt:variant>
      <vt:variant>
        <vt:lpwstr>_Toc482690831</vt:lpwstr>
      </vt:variant>
      <vt:variant>
        <vt:i4>1703991</vt:i4>
      </vt:variant>
      <vt:variant>
        <vt:i4>164</vt:i4>
      </vt:variant>
      <vt:variant>
        <vt:i4>0</vt:i4>
      </vt:variant>
      <vt:variant>
        <vt:i4>5</vt:i4>
      </vt:variant>
      <vt:variant>
        <vt:lpwstr/>
      </vt:variant>
      <vt:variant>
        <vt:lpwstr>_Toc482690830</vt:lpwstr>
      </vt:variant>
      <vt:variant>
        <vt:i4>1769527</vt:i4>
      </vt:variant>
      <vt:variant>
        <vt:i4>158</vt:i4>
      </vt:variant>
      <vt:variant>
        <vt:i4>0</vt:i4>
      </vt:variant>
      <vt:variant>
        <vt:i4>5</vt:i4>
      </vt:variant>
      <vt:variant>
        <vt:lpwstr/>
      </vt:variant>
      <vt:variant>
        <vt:lpwstr>_Toc482690829</vt:lpwstr>
      </vt:variant>
      <vt:variant>
        <vt:i4>1769527</vt:i4>
      </vt:variant>
      <vt:variant>
        <vt:i4>152</vt:i4>
      </vt:variant>
      <vt:variant>
        <vt:i4>0</vt:i4>
      </vt:variant>
      <vt:variant>
        <vt:i4>5</vt:i4>
      </vt:variant>
      <vt:variant>
        <vt:lpwstr/>
      </vt:variant>
      <vt:variant>
        <vt:lpwstr>_Toc482690828</vt:lpwstr>
      </vt:variant>
      <vt:variant>
        <vt:i4>1769527</vt:i4>
      </vt:variant>
      <vt:variant>
        <vt:i4>146</vt:i4>
      </vt:variant>
      <vt:variant>
        <vt:i4>0</vt:i4>
      </vt:variant>
      <vt:variant>
        <vt:i4>5</vt:i4>
      </vt:variant>
      <vt:variant>
        <vt:lpwstr/>
      </vt:variant>
      <vt:variant>
        <vt:lpwstr>_Toc482690827</vt:lpwstr>
      </vt:variant>
      <vt:variant>
        <vt:i4>1769527</vt:i4>
      </vt:variant>
      <vt:variant>
        <vt:i4>140</vt:i4>
      </vt:variant>
      <vt:variant>
        <vt:i4>0</vt:i4>
      </vt:variant>
      <vt:variant>
        <vt:i4>5</vt:i4>
      </vt:variant>
      <vt:variant>
        <vt:lpwstr/>
      </vt:variant>
      <vt:variant>
        <vt:lpwstr>_Toc482690826</vt:lpwstr>
      </vt:variant>
      <vt:variant>
        <vt:i4>1769527</vt:i4>
      </vt:variant>
      <vt:variant>
        <vt:i4>134</vt:i4>
      </vt:variant>
      <vt:variant>
        <vt:i4>0</vt:i4>
      </vt:variant>
      <vt:variant>
        <vt:i4>5</vt:i4>
      </vt:variant>
      <vt:variant>
        <vt:lpwstr/>
      </vt:variant>
      <vt:variant>
        <vt:lpwstr>_Toc482690825</vt:lpwstr>
      </vt:variant>
      <vt:variant>
        <vt:i4>1769527</vt:i4>
      </vt:variant>
      <vt:variant>
        <vt:i4>128</vt:i4>
      </vt:variant>
      <vt:variant>
        <vt:i4>0</vt:i4>
      </vt:variant>
      <vt:variant>
        <vt:i4>5</vt:i4>
      </vt:variant>
      <vt:variant>
        <vt:lpwstr/>
      </vt:variant>
      <vt:variant>
        <vt:lpwstr>_Toc482690824</vt:lpwstr>
      </vt:variant>
      <vt:variant>
        <vt:i4>1769527</vt:i4>
      </vt:variant>
      <vt:variant>
        <vt:i4>122</vt:i4>
      </vt:variant>
      <vt:variant>
        <vt:i4>0</vt:i4>
      </vt:variant>
      <vt:variant>
        <vt:i4>5</vt:i4>
      </vt:variant>
      <vt:variant>
        <vt:lpwstr/>
      </vt:variant>
      <vt:variant>
        <vt:lpwstr>_Toc482690823</vt:lpwstr>
      </vt:variant>
      <vt:variant>
        <vt:i4>1769527</vt:i4>
      </vt:variant>
      <vt:variant>
        <vt:i4>116</vt:i4>
      </vt:variant>
      <vt:variant>
        <vt:i4>0</vt:i4>
      </vt:variant>
      <vt:variant>
        <vt:i4>5</vt:i4>
      </vt:variant>
      <vt:variant>
        <vt:lpwstr/>
      </vt:variant>
      <vt:variant>
        <vt:lpwstr>_Toc482690822</vt:lpwstr>
      </vt:variant>
      <vt:variant>
        <vt:i4>1769527</vt:i4>
      </vt:variant>
      <vt:variant>
        <vt:i4>110</vt:i4>
      </vt:variant>
      <vt:variant>
        <vt:i4>0</vt:i4>
      </vt:variant>
      <vt:variant>
        <vt:i4>5</vt:i4>
      </vt:variant>
      <vt:variant>
        <vt:lpwstr/>
      </vt:variant>
      <vt:variant>
        <vt:lpwstr>_Toc482690821</vt:lpwstr>
      </vt:variant>
      <vt:variant>
        <vt:i4>1769527</vt:i4>
      </vt:variant>
      <vt:variant>
        <vt:i4>104</vt:i4>
      </vt:variant>
      <vt:variant>
        <vt:i4>0</vt:i4>
      </vt:variant>
      <vt:variant>
        <vt:i4>5</vt:i4>
      </vt:variant>
      <vt:variant>
        <vt:lpwstr/>
      </vt:variant>
      <vt:variant>
        <vt:lpwstr>_Toc482690820</vt:lpwstr>
      </vt:variant>
      <vt:variant>
        <vt:i4>1572919</vt:i4>
      </vt:variant>
      <vt:variant>
        <vt:i4>98</vt:i4>
      </vt:variant>
      <vt:variant>
        <vt:i4>0</vt:i4>
      </vt:variant>
      <vt:variant>
        <vt:i4>5</vt:i4>
      </vt:variant>
      <vt:variant>
        <vt:lpwstr/>
      </vt:variant>
      <vt:variant>
        <vt:lpwstr>_Toc482690819</vt:lpwstr>
      </vt:variant>
      <vt:variant>
        <vt:i4>1572919</vt:i4>
      </vt:variant>
      <vt:variant>
        <vt:i4>92</vt:i4>
      </vt:variant>
      <vt:variant>
        <vt:i4>0</vt:i4>
      </vt:variant>
      <vt:variant>
        <vt:i4>5</vt:i4>
      </vt:variant>
      <vt:variant>
        <vt:lpwstr/>
      </vt:variant>
      <vt:variant>
        <vt:lpwstr>_Toc482690818</vt:lpwstr>
      </vt:variant>
      <vt:variant>
        <vt:i4>1572919</vt:i4>
      </vt:variant>
      <vt:variant>
        <vt:i4>86</vt:i4>
      </vt:variant>
      <vt:variant>
        <vt:i4>0</vt:i4>
      </vt:variant>
      <vt:variant>
        <vt:i4>5</vt:i4>
      </vt:variant>
      <vt:variant>
        <vt:lpwstr/>
      </vt:variant>
      <vt:variant>
        <vt:lpwstr>_Toc482690817</vt:lpwstr>
      </vt:variant>
      <vt:variant>
        <vt:i4>1572919</vt:i4>
      </vt:variant>
      <vt:variant>
        <vt:i4>80</vt:i4>
      </vt:variant>
      <vt:variant>
        <vt:i4>0</vt:i4>
      </vt:variant>
      <vt:variant>
        <vt:i4>5</vt:i4>
      </vt:variant>
      <vt:variant>
        <vt:lpwstr/>
      </vt:variant>
      <vt:variant>
        <vt:lpwstr>_Toc482690816</vt:lpwstr>
      </vt:variant>
      <vt:variant>
        <vt:i4>1572919</vt:i4>
      </vt:variant>
      <vt:variant>
        <vt:i4>74</vt:i4>
      </vt:variant>
      <vt:variant>
        <vt:i4>0</vt:i4>
      </vt:variant>
      <vt:variant>
        <vt:i4>5</vt:i4>
      </vt:variant>
      <vt:variant>
        <vt:lpwstr/>
      </vt:variant>
      <vt:variant>
        <vt:lpwstr>_Toc482690815</vt:lpwstr>
      </vt:variant>
      <vt:variant>
        <vt:i4>1572919</vt:i4>
      </vt:variant>
      <vt:variant>
        <vt:i4>68</vt:i4>
      </vt:variant>
      <vt:variant>
        <vt:i4>0</vt:i4>
      </vt:variant>
      <vt:variant>
        <vt:i4>5</vt:i4>
      </vt:variant>
      <vt:variant>
        <vt:lpwstr/>
      </vt:variant>
      <vt:variant>
        <vt:lpwstr>_Toc482690814</vt:lpwstr>
      </vt:variant>
      <vt:variant>
        <vt:i4>1572919</vt:i4>
      </vt:variant>
      <vt:variant>
        <vt:i4>62</vt:i4>
      </vt:variant>
      <vt:variant>
        <vt:i4>0</vt:i4>
      </vt:variant>
      <vt:variant>
        <vt:i4>5</vt:i4>
      </vt:variant>
      <vt:variant>
        <vt:lpwstr/>
      </vt:variant>
      <vt:variant>
        <vt:lpwstr>_Toc482690813</vt:lpwstr>
      </vt:variant>
      <vt:variant>
        <vt:i4>1572919</vt:i4>
      </vt:variant>
      <vt:variant>
        <vt:i4>56</vt:i4>
      </vt:variant>
      <vt:variant>
        <vt:i4>0</vt:i4>
      </vt:variant>
      <vt:variant>
        <vt:i4>5</vt:i4>
      </vt:variant>
      <vt:variant>
        <vt:lpwstr/>
      </vt:variant>
      <vt:variant>
        <vt:lpwstr>_Toc482690812</vt:lpwstr>
      </vt:variant>
      <vt:variant>
        <vt:i4>1572919</vt:i4>
      </vt:variant>
      <vt:variant>
        <vt:i4>50</vt:i4>
      </vt:variant>
      <vt:variant>
        <vt:i4>0</vt:i4>
      </vt:variant>
      <vt:variant>
        <vt:i4>5</vt:i4>
      </vt:variant>
      <vt:variant>
        <vt:lpwstr/>
      </vt:variant>
      <vt:variant>
        <vt:lpwstr>_Toc482690811</vt:lpwstr>
      </vt:variant>
      <vt:variant>
        <vt:i4>1572919</vt:i4>
      </vt:variant>
      <vt:variant>
        <vt:i4>44</vt:i4>
      </vt:variant>
      <vt:variant>
        <vt:i4>0</vt:i4>
      </vt:variant>
      <vt:variant>
        <vt:i4>5</vt:i4>
      </vt:variant>
      <vt:variant>
        <vt:lpwstr/>
      </vt:variant>
      <vt:variant>
        <vt:lpwstr>_Toc482690810</vt:lpwstr>
      </vt:variant>
      <vt:variant>
        <vt:i4>1638455</vt:i4>
      </vt:variant>
      <vt:variant>
        <vt:i4>38</vt:i4>
      </vt:variant>
      <vt:variant>
        <vt:i4>0</vt:i4>
      </vt:variant>
      <vt:variant>
        <vt:i4>5</vt:i4>
      </vt:variant>
      <vt:variant>
        <vt:lpwstr/>
      </vt:variant>
      <vt:variant>
        <vt:lpwstr>_Toc482690809</vt:lpwstr>
      </vt:variant>
      <vt:variant>
        <vt:i4>1638455</vt:i4>
      </vt:variant>
      <vt:variant>
        <vt:i4>32</vt:i4>
      </vt:variant>
      <vt:variant>
        <vt:i4>0</vt:i4>
      </vt:variant>
      <vt:variant>
        <vt:i4>5</vt:i4>
      </vt:variant>
      <vt:variant>
        <vt:lpwstr/>
      </vt:variant>
      <vt:variant>
        <vt:lpwstr>_Toc482690808</vt:lpwstr>
      </vt:variant>
      <vt:variant>
        <vt:i4>1638455</vt:i4>
      </vt:variant>
      <vt:variant>
        <vt:i4>26</vt:i4>
      </vt:variant>
      <vt:variant>
        <vt:i4>0</vt:i4>
      </vt:variant>
      <vt:variant>
        <vt:i4>5</vt:i4>
      </vt:variant>
      <vt:variant>
        <vt:lpwstr/>
      </vt:variant>
      <vt:variant>
        <vt:lpwstr>_Toc482690807</vt:lpwstr>
      </vt:variant>
      <vt:variant>
        <vt:i4>1638455</vt:i4>
      </vt:variant>
      <vt:variant>
        <vt:i4>20</vt:i4>
      </vt:variant>
      <vt:variant>
        <vt:i4>0</vt:i4>
      </vt:variant>
      <vt:variant>
        <vt:i4>5</vt:i4>
      </vt:variant>
      <vt:variant>
        <vt:lpwstr/>
      </vt:variant>
      <vt:variant>
        <vt:lpwstr>_Toc482690806</vt:lpwstr>
      </vt:variant>
      <vt:variant>
        <vt:i4>1638455</vt:i4>
      </vt:variant>
      <vt:variant>
        <vt:i4>14</vt:i4>
      </vt:variant>
      <vt:variant>
        <vt:i4>0</vt:i4>
      </vt:variant>
      <vt:variant>
        <vt:i4>5</vt:i4>
      </vt:variant>
      <vt:variant>
        <vt:lpwstr/>
      </vt:variant>
      <vt:variant>
        <vt:lpwstr>_Toc482690805</vt:lpwstr>
      </vt:variant>
      <vt:variant>
        <vt:i4>1638455</vt:i4>
      </vt:variant>
      <vt:variant>
        <vt:i4>8</vt:i4>
      </vt:variant>
      <vt:variant>
        <vt:i4>0</vt:i4>
      </vt:variant>
      <vt:variant>
        <vt:i4>5</vt:i4>
      </vt:variant>
      <vt:variant>
        <vt:lpwstr/>
      </vt:variant>
      <vt:variant>
        <vt:lpwstr>_Toc482690804</vt:lpwstr>
      </vt:variant>
      <vt:variant>
        <vt:i4>1638455</vt:i4>
      </vt:variant>
      <vt:variant>
        <vt:i4>2</vt:i4>
      </vt:variant>
      <vt:variant>
        <vt:i4>0</vt:i4>
      </vt:variant>
      <vt:variant>
        <vt:i4>5</vt:i4>
      </vt:variant>
      <vt:variant>
        <vt:lpwstr/>
      </vt:variant>
      <vt:variant>
        <vt:lpwstr>_Toc482690803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QUALITY MANUAL</dc:title>
  <dc:subject/>
  <dc:creator>Amit Saxena</dc:creator>
  <cp:keywords/>
  <cp:lastModifiedBy>admin</cp:lastModifiedBy>
  <cp:revision>766</cp:revision>
  <cp:lastPrinted>2022-01-31T09:25:00Z</cp:lastPrinted>
  <dcterms:created xsi:type="dcterms:W3CDTF">2020-01-28T07:11:00Z</dcterms:created>
  <dcterms:modified xsi:type="dcterms:W3CDTF">2026-03-25T06:01:00Z</dcterms:modified>
</cp:coreProperties>
</file>