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CYCLOSPORINE OPHTHALMIC OINTME (NP)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0"/>
        <w:gridCol w:w="1250"/>
        <w:gridCol w:w="1250"/>
        <w:gridCol w:w="125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Number</w:t>
            </w:r>
          </w:p>
        </w:tc>
        <w:tc>
          <w:tcPr>
            <w:vMerge w:val="restart"/>
            <w:shd w:val="clear" w:color="auto" w:fill="D9D9D9"/>
            <w:vAlign w:val="center"/>
          </w:tcPr>
          <w:p>
            <w:pPr>
              <w:spacing w:before="0"/>
              <w:jc w:val="center"/>
              <w:rPr>
                <w:b/>
                <w:sz w:val="20"/>
                <w:szCs w:val="20"/>
              </w:rPr>
            </w:pPr>
            <w:r>
              <w:rPr>
                <w:b/>
                <w:sz w:val="20"/>
                <w:szCs w:val="20"/>
              </w:rPr>
              <w:t xml:space="preserve">AR. Number</w:t>
            </w:r>
          </w:p>
        </w:tc>
        <w:tc>
          <w:tcPr>
            <w:vMerge w:val="restart"/>
            <w:shd w:val="clear" w:color="auto" w:fill="D9D9D9"/>
            <w:vAlign w:val="center"/>
          </w:tcPr>
          <w:p>
            <w:pPr>
              <w:spacing w:before="0"/>
              <w:jc w:val="center"/>
              <w:rPr>
                <w:b/>
                <w:sz w:val="20"/>
                <w:szCs w:val="20"/>
              </w:rPr>
            </w:pPr>
            <w:r>
              <w:rPr>
                <w:b/>
                <w:sz w:val="20"/>
                <w:szCs w:val="20"/>
              </w:rPr>
              <w:t xml:space="preserve">Description</w:t>
            </w:r>
          </w:p>
        </w:tc>
        <w:tc>
          <w:tcPr>
            <w:shd w:val="clear" w:color="auto" w:fill="D9D9D9"/>
            <w:vAlign w:val="center"/>
          </w:tcPr>
          <w:p>
            <w:pPr>
              <w:spacing w:before="0"/>
              <w:jc w:val="center"/>
              <w:rPr>
                <w:b/>
                <w:sz w:val="20"/>
                <w:szCs w:val="20"/>
              </w:rPr>
            </w:pPr>
            <w:r>
              <w:rPr>
                <w:b/>
                <w:sz w:val="20"/>
                <w:szCs w:val="20"/>
              </w:rPr>
              <w:t xml:space="preserve">Identification
IDENTIFICATION  BY HPLC</w:t>
            </w:r>
          </w:p>
        </w:tc>
      </w:tr>
      <w:tr>
        <w:trPr>
          <w:trHeight w:val="432"/>
          <w:jc w:val="center"/>
        </w:trPr>
        <w:tc>
          <w:tcPr>
            <w:shd w:val="clear" w:color="auto" w:fill="D9D9D9"/>
            <w:vAlign w:val="center"/>
          </w:tcPr>
          <w:p>
            <w:pPr>
              <w:spacing w:before="0"/>
              <w:jc w:val="center"/>
              <w:rPr>
                <w:b/>
                <w:sz w:val="20"/>
                <w:szCs w:val="20"/>
              </w:rPr>
            </w:pPr>
            <w:r>
              <w:rPr>
                <w:b/>
                <w:sz w:val="20"/>
                <w:szCs w:val="20"/>
              </w:rPr>
              <w:t xml:space="preserve">Limit →</w:t>
            </w:r>
          </w:p>
        </w:tc>
        <w:tc>
          <w:tcPr>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Translucent uniform smooth ointment.</w:t>
            </w:r>
          </w:p>
        </w:tc>
        <w:tc>
          <w:tcPr>
            <w:shd w:val="clear" w:color="auto" w:fill="D9D9D9"/>
            <w:vAlign w:val="center"/>
          </w:tcPr>
          <w:p>
            <w:pPr>
              <w:spacing w:before="0"/>
              <w:jc w:val="center"/>
              <w:rPr>
                <w:b/>
                <w:sz w:val="20"/>
                <w:szCs w:val="20"/>
              </w:rPr>
            </w:pPr>
            <w:r>
              <w:rPr>
                <w:b/>
                <w:sz w:val="20"/>
                <w:szCs w:val="20"/>
              </w:rPr>
              <w:t xml:space="preserve">The retention time of the major peak in the chromatogram of the sample preparation corresponds to that of the due  to Cyclosporin  in the chromatogram of the standard preparation as obtained in the Assay.</w:t>
            </w:r>
          </w:p>
        </w:tc>
      </w:tr>
      <w:tr>
        <w:trPr>
          <w:jc w:val="center"/>
        </w:trPr>
        <w:tc>
          <w:tcPr>
            <w:vAlign w:val="center"/>
          </w:tcPr>
          <w:p>
            <w:pPr>
              <w:spacing w:before="0"/>
              <w:jc w:val="center"/>
              <w:rPr>
                <w:sz w:val="20"/>
                <w:szCs w:val="20"/>
              </w:rPr>
            </w:pPr>
            <w:r>
              <w:rPr>
                <w:sz w:val="20"/>
                <w:szCs w:val="20"/>
              </w:rPr>
              <w:t xml:space="preserve">A041</w:t>
            </w:r>
          </w:p>
        </w:tc>
        <w:tc>
          <w:tcPr>
            <w:vAlign w:val="center"/>
          </w:tcPr>
          <w:p>
            <w:pPr>
              <w:spacing w:before="0"/>
              <w:jc w:val="center"/>
              <w:rPr>
                <w:sz w:val="20"/>
                <w:szCs w:val="20"/>
              </w:rPr>
            </w:pPr>
            <w:r>
              <w:rPr>
                <w:sz w:val="20"/>
                <w:szCs w:val="20"/>
              </w:rPr>
              <w:t xml:space="preserve">FIPAR241001</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5D04</w:t>
            </w:r>
          </w:p>
        </w:tc>
        <w:tc>
          <w:tcPr>
            <w:vAlign w:val="center"/>
          </w:tcPr>
          <w:p>
            <w:pPr>
              <w:spacing w:before="0"/>
              <w:jc w:val="center"/>
              <w:rPr>
                <w:sz w:val="20"/>
                <w:szCs w:val="20"/>
              </w:rPr>
            </w:pPr>
            <w:r>
              <w:rPr>
                <w:sz w:val="20"/>
                <w:szCs w:val="20"/>
              </w:rPr>
              <w:t xml:space="preserve">FIPAR250030</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5E07</w:t>
            </w:r>
          </w:p>
        </w:tc>
        <w:tc>
          <w:tcPr>
            <w:vAlign w:val="center"/>
          </w:tcPr>
          <w:p>
            <w:pPr>
              <w:spacing w:before="0"/>
              <w:jc w:val="center"/>
              <w:rPr>
                <w:sz w:val="20"/>
                <w:szCs w:val="20"/>
              </w:rPr>
            </w:pPr>
            <w:r>
              <w:rPr>
                <w:sz w:val="20"/>
                <w:szCs w:val="20"/>
              </w:rPr>
              <w:t xml:space="preserve">FIPAR250170</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A042</w:t>
            </w:r>
          </w:p>
        </w:tc>
        <w:tc>
          <w:tcPr>
            <w:vAlign w:val="center"/>
          </w:tcPr>
          <w:p>
            <w:pPr>
              <w:spacing w:before="0"/>
              <w:jc w:val="center"/>
              <w:rPr>
                <w:sz w:val="20"/>
                <w:szCs w:val="20"/>
              </w:rPr>
            </w:pPr>
            <w:r>
              <w:rPr>
                <w:sz w:val="20"/>
                <w:szCs w:val="20"/>
              </w:rPr>
              <w:t xml:space="preserve">FIPAR250406</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5K16</w:t>
            </w:r>
          </w:p>
        </w:tc>
        <w:tc>
          <w:tcPr>
            <w:vAlign w:val="center"/>
          </w:tcPr>
          <w:p>
            <w:pPr>
              <w:spacing w:before="0"/>
              <w:jc w:val="center"/>
              <w:rPr>
                <w:sz w:val="20"/>
                <w:szCs w:val="20"/>
              </w:rPr>
            </w:pPr>
            <w:r>
              <w:rPr>
                <w:sz w:val="20"/>
                <w:szCs w:val="20"/>
              </w:rPr>
              <w:t xml:space="preserve">FIPAR250998</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A044</w:t>
            </w:r>
          </w:p>
        </w:tc>
        <w:tc>
          <w:tcPr>
            <w:vAlign w:val="center"/>
          </w:tcPr>
          <w:p>
            <w:pPr>
              <w:spacing w:before="0"/>
              <w:jc w:val="center"/>
              <w:rPr>
                <w:sz w:val="20"/>
                <w:szCs w:val="20"/>
              </w:rPr>
            </w:pPr>
            <w:r>
              <w:rPr>
                <w:sz w:val="20"/>
                <w:szCs w:val="20"/>
              </w:rPr>
              <w:t xml:space="preserve">FIPAR251147</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Complies</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01</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06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A041</w:t>
            </w:r>
          </w:p>
        </w:tc>
        <w:tc>
          <w:tcPr>
            <w:tcW w:w="1046" w:type="pct"/>
            <w:shd w:val="clear" w:color="auto" w:fill="auto"/>
            <w:vAlign w:val="center"/>
          </w:tcPr>
          <w:p>
            <w:r>
              <w:t>100 TUBE</w:t>
            </w:r>
          </w:p>
        </w:tc>
        <w:tc>
          <w:tcPr>
            <w:tcW w:w="1036" w:type="pct"/>
            <w:shd w:val="clear" w:color="auto" w:fill="auto"/>
            <w:vAlign w:val="center"/>
          </w:tcPr>
          <w:p>
            <w:r>
              <w:t>03/2025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5D04</w:t>
            </w:r>
          </w:p>
        </w:tc>
        <w:tc>
          <w:tcPr>
            <w:tcW w:w="1046" w:type="pct"/>
            <w:shd w:val="clear" w:color="auto" w:fill="auto"/>
            <w:vAlign w:val="center"/>
          </w:tcPr>
          <w:p>
            <w:r>
              <w:t>55 TUBE</w:t>
            </w:r>
          </w:p>
        </w:tc>
        <w:tc>
          <w:tcPr>
            <w:tcW w:w="1036" w:type="pct"/>
            <w:shd w:val="clear" w:color="auto" w:fill="auto"/>
            <w:vAlign w:val="center"/>
          </w:tcPr>
          <w:p>
            <w:r>
              <w:t>04/2025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5E07</w:t>
            </w:r>
          </w:p>
        </w:tc>
        <w:tc>
          <w:tcPr>
            <w:tcW w:w="1046" w:type="pct"/>
            <w:shd w:val="clear" w:color="auto" w:fill="auto"/>
            <w:vAlign w:val="center"/>
          </w:tcPr>
          <w:p>
            <w:r>
              <w:t>105 TUBE</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A042</w:t>
            </w:r>
          </w:p>
        </w:tc>
        <w:tc>
          <w:tcPr>
            <w:tcW w:w="1046" w:type="pct"/>
            <w:shd w:val="clear" w:color="auto" w:fill="auto"/>
            <w:vAlign w:val="center"/>
          </w:tcPr>
          <w:p>
            <w:r>
              <w:t>100 TUBE</w:t>
            </w:r>
          </w:p>
        </w:tc>
        <w:tc>
          <w:tcPr>
            <w:tcW w:w="1036" w:type="pct"/>
            <w:shd w:val="clear" w:color="auto" w:fill="auto"/>
            <w:vAlign w:val="center"/>
          </w:tcPr>
          <w:p>
            <w:r>
              <w:t>06/2025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5K16</w:t>
            </w:r>
          </w:p>
        </w:tc>
        <w:tc>
          <w:tcPr>
            <w:tcW w:w="1046" w:type="pct"/>
            <w:shd w:val="clear" w:color="auto" w:fill="auto"/>
            <w:vAlign w:val="center"/>
          </w:tcPr>
          <w:p>
            <w:r>
              <w:t>105 TUBE</w:t>
            </w:r>
          </w:p>
        </w:tc>
        <w:tc>
          <w:tcPr>
            <w:tcW w:w="1036" w:type="pct"/>
            <w:shd w:val="clear" w:color="auto" w:fill="auto"/>
            <w:vAlign w:val="center"/>
          </w:tcPr>
          <w:p>
            <w:r>
              <w:t>11/2025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A044</w:t>
            </w:r>
          </w:p>
        </w:tc>
        <w:tc>
          <w:tcPr>
            <w:tcW w:w="1046" w:type="pct"/>
            <w:shd w:val="clear" w:color="auto" w:fill="auto"/>
            <w:vAlign w:val="center"/>
          </w:tcPr>
          <w:p>
            <w:r>
              <w:t>100 TUBE</w:t>
            </w:r>
          </w:p>
        </w:tc>
        <w:tc>
          <w:tcPr>
            <w:tcW w:w="1036" w:type="pct"/>
            <w:shd w:val="clear" w:color="auto" w:fill="auto"/>
            <w:vAlign w:val="center"/>
          </w:tcPr>
          <w:p>
            <w:r>
              <w:t>12/2025</w:t>
            </w:r>
          </w:p>
        </w:tc>
        <w:tc>
          <w:tcPr>
            <w:tcW w:w="1035" w:type="pct"/>
            <w:shd w:val="clear" w:color="auto" w:fill="auto"/>
            <w:vAlign w:val="center"/>
          </w:tcPr>
          <w:p>
            <w:r>
              <w:t>12/2027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06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06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1CYCL02</w:t>
            </w:r>
          </w:p>
        </w:tc>
        <w:tc>
          <w:tcPr>
            <w:tcW w:w="1385" w:type="pct"/>
            <w:vMerge w:val="restart"/>
            <w:vAlign w:val="center"/>
          </w:tcPr>
          <w:p>
            <w:r>
              <w:t>CYCLOSPORINE IPUSPPHEUR</w:t>
            </w:r>
          </w:p>
        </w:tc>
        <w:tc>
          <w:tcPr>
            <w:tcW w:w="1268" w:type="pct"/>
            <w:shd w:val="clear" w:color="auto" w:fill="auto"/>
            <w:vAlign w:val="center"/>
          </w:tcPr>
          <w:p>
            <w:r>
              <w:t>IWAIORM2500032</w:t>
              <w:br/>
              <w:t>IWAIORM2400588</w:t>
              <w:br/>
              <w:t>IW2IORM2400018.2</w:t>
              <w:br/>
              <w:t>IWAIORM2500362</w:t>
            </w:r>
          </w:p>
        </w:tc>
        <w:tc>
          <w:tcPr>
            <w:tcW w:w="1375" w:type="pct"/>
            <w:vMerge w:val="restart"/>
            <w:vAlign w:val="center"/>
          </w:tcPr>
          <w:p>
            <w:r>
              <w:t>CONCORD BIOTECH LTD.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1CORN02</w:t>
            </w:r>
          </w:p>
        </w:tc>
        <w:tc>
          <w:tcPr>
            <w:tcW w:w="1385" w:type="pct"/>
            <w:vMerge w:val="restart"/>
            <w:vAlign w:val="center"/>
          </w:tcPr>
          <w:p>
            <w:r>
              <w:t>CORN OIL NF</w:t>
            </w:r>
          </w:p>
        </w:tc>
        <w:tc>
          <w:tcPr>
            <w:tcW w:w="1268" w:type="pct"/>
            <w:shd w:val="clear" w:color="auto" w:fill="auto"/>
            <w:vAlign w:val="center"/>
          </w:tcPr>
          <w:p>
            <w:r>
              <w:t>IWAIORM2400596</w:t>
              <w:br/>
              <w:t>IWAIORM2500171</w:t>
              <w:br/>
              <w:t>IWAIORM2400650</w:t>
              <w:br/>
              <w:t>IWAIORM2400619</w:t>
              <w:br/>
              <w:t>IWAIORM2500352</w:t>
            </w:r>
          </w:p>
        </w:tc>
        <w:tc>
          <w:tcPr>
            <w:tcW w:w="1375" w:type="pct"/>
            <w:vMerge w:val="restart"/>
            <w:vAlign w:val="center"/>
          </w:tcPr>
          <w:p>
            <w:r>
              <w:t>M/S. BHAILAL OGHADBHAI</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1LIQU06</w:t>
            </w:r>
          </w:p>
        </w:tc>
        <w:tc>
          <w:tcPr>
            <w:tcW w:w="1385" w:type="pct"/>
            <w:vMerge w:val="restart"/>
            <w:vAlign w:val="center"/>
          </w:tcPr>
          <w:p>
            <w:r>
              <w:t>LIQUID PARAFFIN LIGHT IP/BP.</w:t>
            </w:r>
          </w:p>
        </w:tc>
        <w:tc>
          <w:tcPr>
            <w:tcW w:w="1268" w:type="pct"/>
            <w:shd w:val="clear" w:color="auto" w:fill="auto"/>
            <w:vAlign w:val="center"/>
          </w:tcPr>
          <w:p>
            <w:r>
              <w:t>IWAIORM2500028</w:t>
              <w:br/>
              <w:t>IWAIORM2500020</w:t>
              <w:br/>
              <w:t>IWAIORM2500197</w:t>
              <w:br/>
              <w:t>IWAIORM2500308</w:t>
            </w:r>
          </w:p>
        </w:tc>
        <w:tc>
          <w:tcPr>
            <w:tcW w:w="1375" w:type="pct"/>
            <w:vMerge w:val="restart"/>
            <w:vAlign w:val="center"/>
          </w:tcPr>
          <w:p>
            <w:r>
              <w:t>UNICORN PETROLEUM INDUSTRIES  PVT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1WHIT01</w:t>
            </w:r>
          </w:p>
        </w:tc>
        <w:tc>
          <w:tcPr>
            <w:tcW w:w="1385" w:type="pct"/>
            <w:vMerge w:val="restart"/>
            <w:vAlign w:val="center"/>
          </w:tcPr>
          <w:p>
            <w:r>
              <w:t>WHITE SOFT PARAFFIN IP/USP</w:t>
            </w:r>
          </w:p>
        </w:tc>
        <w:tc>
          <w:tcPr>
            <w:tcW w:w="1268" w:type="pct"/>
            <w:shd w:val="clear" w:color="auto" w:fill="auto"/>
            <w:vAlign w:val="center"/>
          </w:tcPr>
          <w:p>
            <w:r>
              <w:t>IWAIORM2500245</w:t>
              <w:br/>
              <w:t>IWAIORM2500237</w:t>
              <w:br/>
              <w:t>IWAIORM2400600</w:t>
              <w:br/>
              <w:t>IWAIORM2500083</w:t>
              <w:br/>
              <w:t>IWAIORM2500312</w:t>
              <w:br/>
              <w:t>IWAIORM2400642</w:t>
              <w:br/>
              <w:t>IWAIORM2500040</w:t>
              <w:br/>
              <w:t>IWAIORM2500330</w:t>
              <w:br/>
              <w:t>IWAIORM2400554</w:t>
              <w:br/>
              <w:t>IWAIORM2500100</w:t>
              <w:br/>
              <w:t>IWAIORM2500354</w:t>
              <w:br/>
              <w:t>IWVIORM2500011</w:t>
              <w:br/>
              <w:t>IWAIORM2500396</w:t>
            </w:r>
          </w:p>
        </w:tc>
        <w:tc>
          <w:tcPr>
            <w:tcW w:w="1375" w:type="pct"/>
            <w:vMerge w:val="restart"/>
            <w:vAlign w:val="center"/>
          </w:tcPr>
          <w:p>
            <w:r>
              <w:t>UNICORN PETROLEUM INDUSTRIES  PVT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2TLR41</w:t>
            </w:r>
          </w:p>
        </w:tc>
        <w:tc>
          <w:tcPr>
            <w:tcW w:w="1598" w:type="pct"/>
            <w:vAlign w:val="center"/>
          </w:tcPr>
          <w:p>
            <w:r>
              <w:t>OPTISHIELD EYE OINTMENT LAMI TUBE 5GM (8023A01) IH</w:t>
            </w:r>
          </w:p>
        </w:tc>
        <w:tc>
          <w:tcPr>
            <w:tcW w:w="1258" w:type="pct"/>
            <w:shd w:val="clear" w:color="auto" w:fill="auto"/>
            <w:vAlign w:val="center"/>
          </w:tcPr>
          <w:p>
            <w:r>
              <w:t>IWAIOPM2503340</w:t>
            </w:r>
          </w:p>
        </w:tc>
        <w:tc>
          <w:tcPr>
            <w:tcW w:w="1276" w:type="pct"/>
            <w:vAlign w:val="center"/>
          </w:tcPr>
          <w:p>
            <w:r>
              <w:t>EPL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2TAR121</w:t>
            </w:r>
          </w:p>
        </w:tc>
        <w:tc>
          <w:tcPr>
            <w:tcW w:w="1598" w:type="pct"/>
            <w:vAlign w:val="center"/>
          </w:tcPr>
          <w:p>
            <w:r>
              <w:t>VISIOCARE ALUMINIUM TUBE 5GM IH</w:t>
            </w:r>
          </w:p>
        </w:tc>
        <w:tc>
          <w:tcPr>
            <w:tcW w:w="1258" w:type="pct"/>
            <w:shd w:val="clear" w:color="auto" w:fill="auto"/>
            <w:vAlign w:val="center"/>
          </w:tcPr>
          <w:p>
            <w:r>
              <w:t>IWAIOPM2402175.1</w:t>
              <w:br/>
              <w:t>IWAIOPM2500036.1</w:t>
              <w:br/>
              <w:t>IWAIOPM2502902</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2TOR64</w:t>
            </w:r>
          </w:p>
        </w:tc>
        <w:tc>
          <w:tcPr>
            <w:tcW w:w="1598" w:type="pct"/>
            <w:vAlign w:val="center"/>
          </w:tcPr>
          <w:p>
            <w:r>
              <w:t>XICLONE LAMI TUBE 5GM IH</w:t>
            </w:r>
          </w:p>
        </w:tc>
        <w:tc>
          <w:tcPr>
            <w:tcW w:w="1258" w:type="pct"/>
            <w:shd w:val="clear" w:color="auto" w:fill="auto"/>
            <w:vAlign w:val="center"/>
          </w:tcPr>
          <w:p>
            <w:r>
              <w:t>IWAIOPM2404381</w:t>
            </w:r>
          </w:p>
        </w:tc>
        <w:tc>
          <w:tcPr>
            <w:tcW w:w="1276" w:type="pct"/>
            <w:vAlign w:val="center"/>
          </w:tcPr>
          <w:p>
            <w:r>
              <w:t>EPL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2CHR2170</w:t>
            </w:r>
          </w:p>
        </w:tc>
        <w:tc>
          <w:tcPr>
            <w:tcW w:w="2227" w:type="pct"/>
            <w:vAlign w:val="center"/>
          </w:tcPr>
          <w:p>
            <w:r>
              <w:t>OPTISHIELD EYE OINTMENT CARTON 5GM (3023A01)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2LER1739</w:t>
            </w:r>
          </w:p>
        </w:tc>
        <w:tc>
          <w:tcPr>
            <w:tcW w:w="2227" w:type="pct"/>
            <w:vAlign w:val="center"/>
          </w:tcPr>
          <w:p>
            <w:r>
              <w:t>OPTISHIELD EYE OINTMENT LEAFLET (6023A01)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2IHR32</w:t>
            </w:r>
          </w:p>
        </w:tc>
        <w:tc>
          <w:tcPr>
            <w:tcW w:w="2227" w:type="pct"/>
            <w:vAlign w:val="center"/>
          </w:tcPr>
          <w:p>
            <w:r>
              <w:t>OPTISHIELD EYE OINTMENT INNER BOX 5GM (5023A01)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2SHR87</w:t>
            </w:r>
          </w:p>
        </w:tc>
        <w:tc>
          <w:tcPr>
            <w:tcW w:w="2227" w:type="pct"/>
            <w:vAlign w:val="center"/>
          </w:tcPr>
          <w:p>
            <w:r>
              <w:t>OPTISHIELD SHIPPER 7 PLY (565X280X345MM)-WHITE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28IR07</w:t>
            </w:r>
          </w:p>
        </w:tc>
        <w:tc>
          <w:tcPr>
            <w:tcW w:w="2227" w:type="pct"/>
            <w:vAlign w:val="center"/>
          </w:tcPr>
          <w:p>
            <w:r>
              <w:t>BOPP TAPE PRINTED ASHISH LIFE SCIENCE IH</w:t>
            </w:r>
          </w:p>
        </w:tc>
        <w:tc>
          <w:tcPr>
            <w:tcW w:w="982" w:type="pct"/>
            <w:vMerge w:val="restart"/>
            <w:vAlign w:val="center"/>
          </w:tcPr>
          <w:p>
            <w:r>
              <w:t>ASHISH LIFE SCIENCE PRIVATE LIMITED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2CHR653</w:t>
            </w:r>
          </w:p>
        </w:tc>
        <w:tc>
          <w:tcPr>
            <w:tcW w:w="2227" w:type="pct"/>
            <w:vAlign w:val="center"/>
          </w:tcPr>
          <w:p>
            <w:r>
              <w:t>VISIOCARE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2LER323</w:t>
            </w:r>
          </w:p>
        </w:tc>
        <w:tc>
          <w:tcPr>
            <w:tcW w:w="2227" w:type="pct"/>
            <w:vAlign w:val="center"/>
          </w:tcPr>
          <w:p>
            <w:r>
              <w:t>VISIOCARE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2FHP01</w:t>
            </w:r>
          </w:p>
        </w:tc>
        <w:tc>
          <w:tcPr>
            <w:tcW w:w="2227" w:type="pct"/>
            <w:vAlign w:val="center"/>
          </w:tcPr>
          <w:p>
            <w:r>
              <w:t>VISIO CARE OUTER BOX (124X40X115)MM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2SHP58</w:t>
            </w:r>
          </w:p>
        </w:tc>
        <w:tc>
          <w:tcPr>
            <w:tcW w:w="2227" w:type="pct"/>
            <w:vAlign w:val="center"/>
          </w:tcPr>
          <w:p>
            <w:r>
              <w:t>SHIPPER TYPE 41 5PLY (510X300X353) EO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2CHR1994</w:t>
            </w:r>
          </w:p>
        </w:tc>
        <w:tc>
          <w:tcPr>
            <w:tcW w:w="2227" w:type="pct"/>
            <w:vAlign w:val="center"/>
          </w:tcPr>
          <w:p>
            <w:r>
              <w:t>XICLONE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2LER1584</w:t>
            </w:r>
          </w:p>
        </w:tc>
        <w:tc>
          <w:tcPr>
            <w:tcW w:w="2227" w:type="pct"/>
            <w:vAlign w:val="center"/>
          </w:tcPr>
          <w:p>
            <w:r>
              <w:t>XICLONE LEAFLET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25YP03</w:t>
            </w:r>
          </w:p>
        </w:tc>
        <w:tc>
          <w:tcPr>
            <w:tcW w:w="2227" w:type="pct"/>
            <w:vAlign w:val="center"/>
          </w:tcPr>
          <w:p>
            <w:r>
              <w:t>SHRINK BAG TYPE 3(210X283)MOXI.,AYZE,LACORT,IOTRIM,TOBRIN EO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2HYP01</w:t>
            </w:r>
          </w:p>
        </w:tc>
        <w:tc>
          <w:tcPr>
            <w:tcW w:w="2227" w:type="pct"/>
            <w:vAlign w:val="center"/>
          </w:tcPr>
          <w:p>
            <w:r>
              <w:t>SECURITY SEAL LABEL IH</w:t>
            </w:r>
          </w:p>
        </w:tc>
        <w:tc>
          <w:tcPr>
            <w:tcW w:w="982" w:type="pct"/>
            <w:vMerge w:val="restart"/>
            <w:vAlign w:val="center"/>
          </w:tcPr>
          <w:p>
            <w:r>
              <w:t>MAHARSHI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2FHP02</w:t>
            </w:r>
          </w:p>
        </w:tc>
        <w:tc>
          <w:tcPr>
            <w:tcW w:w="2227" w:type="pct"/>
            <w:vAlign w:val="center"/>
          </w:tcPr>
          <w:p>
            <w:r>
              <w:t>SHIPPER TYPE 46 7PLY (420X315X320) IH</w:t>
            </w:r>
          </w:p>
        </w:tc>
        <w:tc>
          <w:tcPr>
            <w:tcW w:w="982" w:type="pct"/>
            <w:vMerge w:val="restart"/>
            <w:vAlign w:val="center"/>
          </w:tcPr>
          <w:p>
            <w:r>
              <w:t>AKSHARAM PACKAGING</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1CYCL02</w:t>
            </w:r>
          </w:p>
        </w:tc>
        <w:tc>
          <w:tcPr>
            <w:tcW w:w="1134" w:type="pct"/>
            <w:shd w:val="clear" w:color="auto" w:fill="auto"/>
            <w:vAlign w:val="center"/>
          </w:tcPr>
          <w:p>
            <w:r>
              <w:t>CYCLOSPORINE IPUSPPHEUR</w:t>
            </w:r>
          </w:p>
        </w:tc>
        <w:tc>
          <w:tcPr>
            <w:tcW w:w="475" w:type="pct"/>
            <w:shd w:val="clear" w:color="auto" w:fill="auto"/>
            <w:vAlign w:val="center"/>
          </w:tcPr>
          <w:p>
            <w:r>
              <w:t>-</w:t>
            </w:r>
          </w:p>
        </w:tc>
        <w:tc>
          <w:tcPr>
            <w:tcW w:w="532" w:type="pct"/>
            <w:shd w:val="clear" w:color="auto" w:fill="auto"/>
            <w:vAlign w:val="center"/>
          </w:tcPr>
          <w:p>
            <w:r>
              <w:t>2</w:t>
            </w:r>
          </w:p>
        </w:tc>
        <w:tc>
          <w:tcPr>
            <w:tcW w:w="550" w:type="pct"/>
            <w:shd w:val="clear" w:color="auto" w:fill="auto"/>
            <w:vAlign w:val="center"/>
          </w:tcPr>
          <w:p>
            <w:r>
              <w:t>5%</w:t>
            </w:r>
          </w:p>
        </w:tc>
        <w:tc>
          <w:tcPr>
            <w:tcW w:w="597" w:type="pct"/>
            <w:shd w:val="clear" w:color="auto" w:fill="auto"/>
            <w:vAlign w:val="center"/>
          </w:tcPr>
          <w:p>
            <w:r>
              <w:t>2.1</w:t>
            </w:r>
          </w:p>
        </w:tc>
        <w:tc>
          <w:tcPr>
            <w:tcW w:w="726" w:type="pct"/>
            <w:shd w:val="clear" w:color="auto" w:fill="auto"/>
            <w:vAlign w:val="center"/>
          </w:tcPr>
          <w:p>
            <w:r>
              <w:t>*220.5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1CORN02</w:t>
            </w:r>
          </w:p>
        </w:tc>
        <w:tc>
          <w:tcPr>
            <w:tcW w:w="1134" w:type="pct"/>
            <w:shd w:val="clear" w:color="auto" w:fill="auto"/>
            <w:vAlign w:val="center"/>
          </w:tcPr>
          <w:p>
            <w:r>
              <w:t>CORN OIL</w:t>
            </w:r>
          </w:p>
        </w:tc>
        <w:tc>
          <w:tcPr>
            <w:tcW w:w="475" w:type="pct"/>
            <w:shd w:val="clear" w:color="auto" w:fill="auto"/>
            <w:vAlign w:val="center"/>
          </w:tcPr>
          <w:p>
            <w:r>
              <w:t>NF</w:t>
            </w:r>
          </w:p>
        </w:tc>
        <w:tc>
          <w:tcPr>
            <w:tcW w:w="532" w:type="pct"/>
            <w:shd w:val="clear" w:color="auto" w:fill="auto"/>
            <w:vAlign w:val="center"/>
          </w:tcPr>
          <w:p>
            <w:r>
              <w:t>100</w:t>
            </w:r>
          </w:p>
        </w:tc>
        <w:tc>
          <w:tcPr>
            <w:tcW w:w="550" w:type="pct"/>
            <w:shd w:val="clear" w:color="auto" w:fill="auto"/>
            <w:vAlign w:val="center"/>
          </w:tcPr>
          <w:p>
            <w:r>
              <w:t>-</w:t>
            </w:r>
          </w:p>
        </w:tc>
        <w:tc>
          <w:tcPr>
            <w:tcW w:w="597" w:type="pct"/>
            <w:shd w:val="clear" w:color="auto" w:fill="auto"/>
            <w:vAlign w:val="center"/>
          </w:tcPr>
          <w:p>
            <w:r>
              <w:t>100</w:t>
            </w:r>
          </w:p>
        </w:tc>
        <w:tc>
          <w:tcPr>
            <w:tcW w:w="726" w:type="pct"/>
            <w:shd w:val="clear" w:color="auto" w:fill="auto"/>
            <w:vAlign w:val="center"/>
          </w:tcPr>
          <w:p>
            <w:r>
              <w:t>*10500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1LIQU06</w:t>
            </w:r>
          </w:p>
        </w:tc>
        <w:tc>
          <w:tcPr>
            <w:tcW w:w="1134" w:type="pct"/>
            <w:shd w:val="clear" w:color="auto" w:fill="auto"/>
            <w:vAlign w:val="center"/>
          </w:tcPr>
          <w:p>
            <w:r>
              <w:t>LIQUID PARAFFIN LIGHT IP/BP.</w:t>
            </w:r>
          </w:p>
        </w:tc>
        <w:tc>
          <w:tcPr>
            <w:tcW w:w="475" w:type="pct"/>
            <w:shd w:val="clear" w:color="auto" w:fill="auto"/>
            <w:vAlign w:val="center"/>
          </w:tcPr>
          <w:p>
            <w:r>
              <w:t>-</w:t>
            </w:r>
          </w:p>
        </w:tc>
        <w:tc>
          <w:tcPr>
            <w:tcW w:w="532" w:type="pct"/>
            <w:shd w:val="clear" w:color="auto" w:fill="auto"/>
            <w:vAlign w:val="center"/>
          </w:tcPr>
          <w:p>
            <w:r>
              <w:t>200</w:t>
            </w:r>
          </w:p>
        </w:tc>
        <w:tc>
          <w:tcPr>
            <w:tcW w:w="550" w:type="pct"/>
            <w:shd w:val="clear" w:color="auto" w:fill="auto"/>
            <w:vAlign w:val="center"/>
          </w:tcPr>
          <w:p>
            <w:r>
              <w:t>-</w:t>
            </w:r>
          </w:p>
        </w:tc>
        <w:tc>
          <w:tcPr>
            <w:tcW w:w="597" w:type="pct"/>
            <w:shd w:val="clear" w:color="auto" w:fill="auto"/>
            <w:vAlign w:val="center"/>
          </w:tcPr>
          <w:p>
            <w:r>
              <w:t>200</w:t>
            </w:r>
          </w:p>
        </w:tc>
        <w:tc>
          <w:tcPr>
            <w:tcW w:w="726" w:type="pct"/>
            <w:shd w:val="clear" w:color="auto" w:fill="auto"/>
            <w:vAlign w:val="center"/>
          </w:tcPr>
          <w:p>
            <w:r>
              <w:t>*21 KG</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1WHIT01</w:t>
            </w:r>
          </w:p>
        </w:tc>
        <w:tc>
          <w:tcPr>
            <w:tcW w:w="1134" w:type="pct"/>
            <w:shd w:val="clear" w:color="auto" w:fill="auto"/>
            <w:vAlign w:val="center"/>
          </w:tcPr>
          <w:p>
            <w:r>
              <w:t>WHITE SOFT PARAFFIN</w:t>
            </w:r>
          </w:p>
        </w:tc>
        <w:tc>
          <w:tcPr>
            <w:tcW w:w="475" w:type="pct"/>
            <w:shd w:val="clear" w:color="auto" w:fill="auto"/>
            <w:vAlign w:val="center"/>
          </w:tcPr>
          <w:p>
            <w:r>
              <w:t>IP/USP</w:t>
            </w:r>
          </w:p>
        </w:tc>
        <w:tc>
          <w:tcPr>
            <w:tcW w:w="532" w:type="pct"/>
            <w:shd w:val="clear" w:color="auto" w:fill="auto"/>
            <w:vAlign w:val="center"/>
          </w:tcPr>
          <w:p>
            <w:r>
              <w:t>698</w:t>
            </w:r>
          </w:p>
        </w:tc>
        <w:tc>
          <w:tcPr>
            <w:tcW w:w="550" w:type="pct"/>
            <w:shd w:val="clear" w:color="auto" w:fill="auto"/>
            <w:vAlign w:val="center"/>
          </w:tcPr>
          <w:p>
            <w:r>
              <w:t>-</w:t>
            </w:r>
          </w:p>
        </w:tc>
        <w:tc>
          <w:tcPr>
            <w:tcW w:w="597" w:type="pct"/>
            <w:shd w:val="clear" w:color="auto" w:fill="auto"/>
            <w:vAlign w:val="center"/>
          </w:tcPr>
          <w:p>
            <w:r>
              <w:t>698</w:t>
            </w:r>
          </w:p>
        </w:tc>
        <w:tc>
          <w:tcPr>
            <w:tcW w:w="726" w:type="pct"/>
            <w:shd w:val="clear" w:color="auto" w:fill="auto"/>
            <w:vAlign w:val="center"/>
          </w:tcPr>
          <w:p>
            <w:r>
              <w:t>*73.29 KG</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105</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GM</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2TLR41</w:t>
            </w:r>
          </w:p>
        </w:tc>
        <w:tc>
          <w:tcPr>
            <w:tcW w:w="2237" w:type="pct"/>
            <w:vAlign w:val="center"/>
          </w:tcPr>
          <w:p>
            <w:r>
              <w:t>OPTISHIELD EYE OINTMENT LAMI TUBE 5GM (8023A01) IH</w:t>
            </w:r>
          </w:p>
        </w:tc>
        <w:tc>
          <w:tcPr>
            <w:tcW w:w="780" w:type="pct"/>
            <w:vAlign w:val="center"/>
          </w:tcPr>
          <w:p>
            <w:r>
              <w:t>20191</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CYCLOSPORINE IPUSPPHEUR</w:t>
            </w:r>
          </w:p>
        </w:tc>
        <w:tc>
          <w:tcPr>
            <w:vMerge w:val="restart"/>
            <w:vAlign w:val="center"/>
          </w:tcPr>
          <w:p>
            <w:pPr>
              <w:spacing w:before="0"/>
              <w:jc w:val="center"/>
              <w:rPr>
                <w:sz w:val="20"/>
                <w:szCs w:val="20"/>
              </w:rPr>
            </w:pPr>
            <w:r>
              <w:rPr>
                <w:sz w:val="20"/>
                <w:szCs w:val="20"/>
              </w:rPr>
              <w:t xml:space="preserve">04</w:t>
            </w:r>
          </w:p>
        </w:tc>
        <w:tc>
          <w:tcPr>
            <w:vMerge w:val="restart"/>
            <w:vAlign w:val="center"/>
          </w:tcPr>
          <w:p>
            <w:pPr>
              <w:spacing w:before="0"/>
              <w:jc w:val="center"/>
              <w:rPr>
                <w:sz w:val="20"/>
                <w:szCs w:val="20"/>
              </w:rPr>
            </w:pPr>
            <w:r>
              <w:rPr>
                <w:sz w:val="20"/>
                <w:szCs w:val="20"/>
              </w:rPr>
              <w:t xml:space="preserve">04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IWAIORM2400588</w:t>
            </w:r>
          </w:p>
        </w:tc>
        <w:tc>
          <w:tcPr>
            <w:vAlign w:val="center"/>
          </w:tcPr>
          <w:p>
            <w:pPr>
              <w:spacing w:before="0"/>
              <w:jc w:val="center"/>
              <w:rPr>
                <w:sz w:val="20"/>
                <w:szCs w:val="20"/>
              </w:rPr>
            </w:pPr>
            <w:r>
              <w:rPr>
                <w:sz w:val="20"/>
                <w:szCs w:val="20"/>
              </w:rPr>
              <w:t xml:space="preserve">A042, 5D04, 5E07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IWAIORM2500032</w:t>
            </w:r>
          </w:p>
        </w:tc>
        <w:tc>
          <w:tcPr>
            <w:vAlign w:val="center"/>
          </w:tcPr>
          <w:p>
            <w:pPr>
              <w:spacing w:before="0"/>
              <w:jc w:val="center"/>
              <w:rPr>
                <w:sz w:val="20"/>
                <w:szCs w:val="20"/>
              </w:rPr>
            </w:pPr>
            <w:r>
              <w:rPr>
                <w:sz w:val="20"/>
                <w:szCs w:val="20"/>
              </w:rPr>
              <w:t xml:space="preserve">A042, 5K16, A044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IWAIORM2500184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IWAIORM2500362</w:t>
            </w:r>
          </w:p>
        </w:tc>
        <w:tc>
          <w:tcPr>
            <w:vAlign w:val="center"/>
          </w:tcPr>
          <w:p>
            <w:pPr>
              <w:spacing w:before="0"/>
              <w:jc w:val="center"/>
              <w:rPr>
                <w:sz w:val="20"/>
                <w:szCs w:val="20"/>
              </w:rPr>
            </w:pPr>
            <w:r>
              <w:rPr>
                <w:sz w:val="20"/>
                <w:szCs w:val="20"/>
              </w:rPr>
              <w:t xml:space="preserve">A044</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04 Consignments of CYCLOSPORINE IPUSPPHEUR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OPTISHIELD EYE OINTMENT LAMI TUBE 5GM (8023A01) IH</w:t>
            </w:r>
          </w:p>
        </w:tc>
        <w:tc>
          <w:tcPr>
            <w:vAlign w:val="center"/>
          </w:tcPr>
          <w:p>
            <w:pPr>
              <w:spacing w:before="0"/>
              <w:jc w:val="center"/>
              <w:rPr>
                <w:sz w:val="20"/>
                <w:szCs w:val="20"/>
              </w:rPr>
            </w:pPr>
            <w:r>
              <w:rPr>
                <w:sz w:val="20"/>
                <w:szCs w:val="20"/>
              </w:rPr>
              <w:t xml:space="preserve">IWAIOPM2503340</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A044</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VISIOCARE ALUMINIUM TUBE 5GM IH</w:t>
            </w:r>
          </w:p>
        </w:tc>
        <w:tc>
          <w:tcPr>
            <w:vAlign w:val="center"/>
          </w:tcPr>
          <w:p>
            <w:pPr>
              <w:spacing w:before="0"/>
              <w:jc w:val="center"/>
              <w:rPr>
                <w:sz w:val="20"/>
                <w:szCs w:val="20"/>
              </w:rPr>
            </w:pPr>
            <w:r>
              <w:rPr>
                <w:sz w:val="20"/>
                <w:szCs w:val="20"/>
              </w:rPr>
              <w:t xml:space="preserve">IWAIOPM2402175.1</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5E07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IWAIOPM2500036.1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5E07, 5K16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IWAIOPM2502902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5K16</w:t>
            </w:r>
          </w:p>
        </w:tc>
      </w:tr>
      <w:tr>
        <w:trPr>
          <w:jc w:val="center"/>
        </w:trPr>
        <w:tc>
          <w:tcPr>
            <w:vAlign w:val="center"/>
          </w:tcPr>
          <w:p>
            <w:pPr>
              <w:spacing w:before="0"/>
              <w:jc w:val="center"/>
              <w:rPr>
                <w:sz w:val="20"/>
                <w:szCs w:val="20"/>
              </w:rPr>
            </w:pPr>
            <w:r>
              <w:rPr>
                <w:sz w:val="20"/>
                <w:szCs w:val="20"/>
              </w:rPr>
              <w:t xml:space="preserve">3.</w:t>
            </w:r>
          </w:p>
        </w:tc>
        <w:tc>
          <w:tcPr>
            <w:vAlign w:val="center"/>
          </w:tcPr>
          <w:p>
            <w:pPr>
              <w:spacing w:before="0"/>
              <w:jc w:val="center"/>
              <w:rPr>
                <w:sz w:val="20"/>
                <w:szCs w:val="20"/>
              </w:rPr>
            </w:pPr>
            <w:r>
              <w:rPr>
                <w:sz w:val="20"/>
                <w:szCs w:val="20"/>
              </w:rPr>
              <w:t xml:space="preserve">XICLONE LAMI TUBE 5GM IH</w:t>
            </w:r>
          </w:p>
        </w:tc>
        <w:tc>
          <w:tcPr>
            <w:vAlign w:val="center"/>
          </w:tcPr>
          <w:p>
            <w:pPr>
              <w:spacing w:before="0"/>
              <w:jc w:val="center"/>
              <w:rPr>
                <w:sz w:val="20"/>
                <w:szCs w:val="20"/>
              </w:rPr>
            </w:pPr>
            <w:r>
              <w:rPr>
                <w:sz w:val="20"/>
                <w:szCs w:val="20"/>
              </w:rPr>
              <w:t xml:space="preserve">IWAIOPM2404381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5D04</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5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Translucent uniform smooth ointment.</w:t>
            </w:r>
          </w:p>
        </w:tc>
        <w:tc>
          <w:tcPr>
            <w:shd w:val="clear" w:color="auto" w:fill="D9D9D9"/>
            <w:vAlign w:val="center"/>
          </w:tcPr>
          <w:p>
            <w:pPr>
              <w:spacing w:before="0"/>
              <w:jc w:val="center"/>
              <w:rPr>
                <w:b/>
                <w:sz w:val="24"/>
                <w:szCs w:val="24"/>
              </w:rPr>
            </w:pPr>
            <w:r>
              <w:rPr>
                <w:b/>
                <w:sz w:val="24"/>
                <w:szCs w:val="24"/>
              </w:rPr>
              <w:t xml:space="preserve">pH ()</w:t>
            </w:r>
          </w:p>
        </w:tc>
        <w:tc>
          <w:tcPr>
            <w:shd w:val="clear" w:color="auto" w:fill="D9D9D9"/>
            <w:vAlign w:val="center"/>
          </w:tcPr>
          <w:p>
            <w:pPr>
              <w:spacing w:before="0"/>
              <w:jc w:val="center"/>
              <w:rPr>
                <w:b/>
                <w:sz w:val="24"/>
                <w:szCs w:val="24"/>
              </w:rPr>
            </w:pPr>
            <w:r>
              <w:rPr>
                <w:b/>
                <w:sz w:val="24"/>
                <w:szCs w:val="24"/>
              </w:rPr>
              <w:t xml:space="preserve">Assay (%) CYCLOSPORIN (90.0% to 110.0% of the label amount)</w:t>
            </w:r>
          </w:p>
        </w:tc>
      </w:tr>
      <w:tr>
        <w:trPr>
          <w:jc w:val="center"/>
        </w:trPr>
        <w:tc>
          <w:tcPr>
            <w:vAlign w:val="center"/>
          </w:tcPr>
          <w:p>
            <w:pPr>
              <w:spacing w:before="0"/>
              <w:jc w:val="center"/>
              <w:rPr>
                <w:sz w:val="20"/>
                <w:szCs w:val="20"/>
              </w:rPr>
            </w:pPr>
            <w:r>
              <w:rPr>
                <w:sz w:val="20"/>
                <w:szCs w:val="20"/>
              </w:rPr>
              <w:t xml:space="preserve">A041</w:t>
            </w:r>
          </w:p>
        </w:tc>
        <w:tc>
          <w:tcPr>
            <w:vAlign w:val="center"/>
          </w:tcPr>
          <w:p>
            <w:pPr>
              <w:spacing w:before="0"/>
              <w:jc w:val="center"/>
              <w:rPr>
                <w:sz w:val="20"/>
                <w:szCs w:val="20"/>
              </w:rPr>
            </w:pPr>
            <w:r>
              <w:rPr>
                <w:sz w:val="20"/>
                <w:szCs w:val="20"/>
              </w:rPr>
              <w:t xml:space="preserve">BIIBA240686</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105.89 %</w:t>
            </w:r>
          </w:p>
        </w:tc>
      </w:tr>
      <w:tr>
        <w:trPr>
          <w:jc w:val="center"/>
        </w:trPr>
        <w:tc>
          <w:tcPr>
            <w:vAlign w:val="center"/>
          </w:tcPr>
          <w:p>
            <w:pPr>
              <w:spacing w:before="0"/>
              <w:jc w:val="center"/>
              <w:rPr>
                <w:sz w:val="20"/>
                <w:szCs w:val="20"/>
              </w:rPr>
            </w:pPr>
            <w:r>
              <w:rPr>
                <w:sz w:val="20"/>
                <w:szCs w:val="20"/>
              </w:rPr>
              <w:t xml:space="preserve">5D04</w:t>
            </w:r>
          </w:p>
        </w:tc>
        <w:tc>
          <w:tcPr>
            <w:vAlign w:val="center"/>
          </w:tcPr>
          <w:p>
            <w:pPr>
              <w:spacing w:before="0"/>
              <w:jc w:val="center"/>
              <w:rPr>
                <w:sz w:val="20"/>
                <w:szCs w:val="20"/>
              </w:rPr>
            </w:pPr>
            <w:r>
              <w:rPr>
                <w:sz w:val="20"/>
                <w:szCs w:val="20"/>
              </w:rPr>
              <w:t xml:space="preserve">BIIBA250017</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105.57 %</w:t>
            </w:r>
          </w:p>
        </w:tc>
      </w:tr>
      <w:tr>
        <w:trPr>
          <w:jc w:val="center"/>
        </w:trPr>
        <w:tc>
          <w:tcPr>
            <w:vAlign w:val="center"/>
          </w:tcPr>
          <w:p>
            <w:pPr>
              <w:spacing w:before="0"/>
              <w:jc w:val="center"/>
              <w:rPr>
                <w:sz w:val="20"/>
                <w:szCs w:val="20"/>
              </w:rPr>
            </w:pPr>
            <w:r>
              <w:rPr>
                <w:sz w:val="20"/>
                <w:szCs w:val="20"/>
              </w:rPr>
              <w:t xml:space="preserve">5E07</w:t>
            </w:r>
          </w:p>
        </w:tc>
        <w:tc>
          <w:tcPr>
            <w:vAlign w:val="center"/>
          </w:tcPr>
          <w:p>
            <w:pPr>
              <w:spacing w:before="0"/>
              <w:jc w:val="center"/>
              <w:rPr>
                <w:sz w:val="20"/>
                <w:szCs w:val="20"/>
              </w:rPr>
            </w:pPr>
            <w:r>
              <w:rPr>
                <w:sz w:val="20"/>
                <w:szCs w:val="20"/>
              </w:rPr>
              <w:t xml:space="preserve">BIIBA250110</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104.5 %</w:t>
            </w:r>
          </w:p>
        </w:tc>
      </w:tr>
      <w:tr>
        <w:trPr>
          <w:jc w:val="center"/>
        </w:trPr>
        <w:tc>
          <w:tcPr>
            <w:vAlign w:val="center"/>
          </w:tcPr>
          <w:p>
            <w:pPr>
              <w:spacing w:before="0"/>
              <w:jc w:val="center"/>
              <w:rPr>
                <w:sz w:val="20"/>
                <w:szCs w:val="20"/>
              </w:rPr>
            </w:pPr>
            <w:r>
              <w:rPr>
                <w:sz w:val="20"/>
                <w:szCs w:val="20"/>
              </w:rPr>
              <w:t xml:space="preserve">A042</w:t>
            </w:r>
          </w:p>
        </w:tc>
        <w:tc>
          <w:tcPr>
            <w:vAlign w:val="center"/>
          </w:tcPr>
          <w:p>
            <w:pPr>
              <w:spacing w:before="0"/>
              <w:jc w:val="center"/>
              <w:rPr>
                <w:sz w:val="20"/>
                <w:szCs w:val="20"/>
              </w:rPr>
            </w:pPr>
            <w:r>
              <w:rPr>
                <w:sz w:val="20"/>
                <w:szCs w:val="20"/>
              </w:rPr>
              <w:t xml:space="preserve">BIIBA250266</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104.4 %</w:t>
            </w:r>
          </w:p>
        </w:tc>
      </w:tr>
      <w:tr>
        <w:trPr>
          <w:jc w:val="center"/>
        </w:trPr>
        <w:tc>
          <w:tcPr>
            <w:vAlign w:val="center"/>
          </w:tcPr>
          <w:p>
            <w:pPr>
              <w:spacing w:before="0"/>
              <w:jc w:val="center"/>
              <w:rPr>
                <w:sz w:val="20"/>
                <w:szCs w:val="20"/>
              </w:rPr>
            </w:pPr>
            <w:r>
              <w:rPr>
                <w:sz w:val="20"/>
                <w:szCs w:val="20"/>
              </w:rPr>
              <w:t xml:space="preserve">5K16</w:t>
            </w:r>
          </w:p>
        </w:tc>
        <w:tc>
          <w:tcPr>
            <w:vAlign w:val="center"/>
          </w:tcPr>
          <w:p>
            <w:pPr>
              <w:spacing w:before="0"/>
              <w:jc w:val="center"/>
              <w:rPr>
                <w:sz w:val="20"/>
                <w:szCs w:val="20"/>
              </w:rPr>
            </w:pPr>
            <w:r>
              <w:rPr>
                <w:sz w:val="20"/>
                <w:szCs w:val="20"/>
              </w:rPr>
              <w:t xml:space="preserve">BIIBA250690</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100.4 %</w:t>
            </w:r>
          </w:p>
        </w:tc>
      </w:tr>
      <w:tr>
        <w:trPr>
          <w:jc w:val="center"/>
        </w:trPr>
        <w:tc>
          <w:tcPr>
            <w:vAlign w:val="center"/>
          </w:tcPr>
          <w:p>
            <w:pPr>
              <w:spacing w:before="0"/>
              <w:jc w:val="center"/>
              <w:rPr>
                <w:sz w:val="20"/>
                <w:szCs w:val="20"/>
              </w:rPr>
            </w:pPr>
            <w:r>
              <w:rPr>
                <w:sz w:val="20"/>
                <w:szCs w:val="20"/>
              </w:rPr>
              <w:t xml:space="preserve">A044</w:t>
            </w:r>
          </w:p>
        </w:tc>
        <w:tc>
          <w:tcPr>
            <w:vAlign w:val="center"/>
          </w:tcPr>
          <w:p>
            <w:pPr>
              <w:spacing w:before="0"/>
              <w:jc w:val="center"/>
              <w:rPr>
                <w:sz w:val="20"/>
                <w:szCs w:val="20"/>
              </w:rPr>
            </w:pPr>
            <w:r>
              <w:rPr>
                <w:sz w:val="20"/>
                <w:szCs w:val="20"/>
              </w:rPr>
              <w:t xml:space="preserve">BIIBA250776</w:t>
            </w:r>
          </w:p>
        </w:tc>
        <w:tc>
          <w:tcPr>
            <w:vAlign w:val="center"/>
          </w:tcPr>
          <w:p>
            <w:pPr>
              <w:spacing w:before="0"/>
              <w:jc w:val="center"/>
              <w:rPr>
                <w:sz w:val="20"/>
                <w:szCs w:val="20"/>
              </w:rPr>
            </w:pPr>
            <w:r>
              <w:rPr>
                <w:sz w:val="20"/>
                <w:szCs w:val="20"/>
              </w:rPr>
              <w:t xml:space="preserve">Translucent uniform smooth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106.1 %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CYCLOSPORINE OPHTHALMIC OINTME (NP)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CYCLOSPORIN</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104.47667</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106.10000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100.40000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20.00000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5.52333</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14.47667</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1.98404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5.95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11.90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0.93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2.43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N/A</w:t>
            </w:r>
          </w:p>
        </w:tc>
        <w:tc>
          <w:tcPr>
            <w:tcW w:w="1447" w:type="pct"/>
            <w:shd w:val="clear" w:color="auto" w:fill="D9D9D9"/>
            <w:vAlign w:val="center"/>
          </w:tcPr>
          <w:p>
            <w:pPr>
              <w:spacing w:before="0"/>
              <w:jc w:val="center"/>
              <w:rPr>
                <w:sz w:val="24"/>
              </w:rPr>
            </w:pPr>
            <w:r>
              <w:rPr>
                <w:sz w:val="24"/>
              </w:rPr>
              <w:t>0.93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N/A</w:t>
            </w:r>
          </w:p>
        </w:tc>
        <w:tc>
          <w:tcPr>
            <w:tcW w:w="1447" w:type="pct"/>
            <w:shd w:val="clear" w:color="auto" w:fill="D9D9D9"/>
            <w:vAlign w:val="center"/>
          </w:tcPr>
          <w:p>
            <w:pPr>
              <w:spacing w:before="0"/>
              <w:jc w:val="center"/>
              <w:rPr>
                <w:sz w:val="24"/>
              </w:rPr>
            </w:pPr>
            <w:r>
              <w:rPr>
                <w:sz w:val="24"/>
              </w:rPr>
              <w:t>1.68</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2.11914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6.36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12.71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0.87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2.28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0.87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N/A</w:t>
            </w:r>
          </w:p>
        </w:tc>
        <w:tc>
          <w:tcPr>
            <w:tcW w:w="1447" w:type="pct"/>
            <w:vAlign w:val="center"/>
          </w:tcPr>
          <w:p>
            <w:pPr>
              <w:spacing w:before="0"/>
              <w:jc w:val="center"/>
              <w:rPr>
                <w:sz w:val="24"/>
              </w:rPr>
            </w:pPr>
            <w:r>
              <w:rPr>
                <w:sz w:val="24"/>
              </w:rPr>
              <w:t>1.57</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CYCLOSPORINE OPHTHALMIC OINTME (NP)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CYCLOSPORINE OPHTHALMIC OINTME (NP)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CYCLOSPORINE OPHTHALMIC OINTME (NP)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CYCLOSPORINE OPHTHALMIC OINTME (NP)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CYCLOSPORINE OPHTHALMIC OINTME (NP)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CYCLOSPORINE OPHTHALMIC OINTME (NP)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CYCLOSPORINE OPHTHALMIC OINTME (NP)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CYCLOSPORINE OPHTHALMIC OINTME (NP)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CYCLOSPORINE OPHTHALMIC OINTME (NP)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CYCLOSPORINE OPHTHALMIC OINTME (NP)</w:t>
            </w:r>
            <w:r w:rsidRPr="00540C7D">
              <w:rPr>
                <w:sz w:val="24"/>
              </w:rPr>
              <w:t xml:space="preserve"> found (Satisfactory) within the limit as per finished product specification of </w:t>
            </w:r>
            <w:r w:rsidR="00FF3F2C">
              <w:rPr>
                <w:bCs/>
                <w:sz w:val="24"/>
                <w:szCs w:val="24"/>
              </w:rPr>
              <w:t>CYCLOSPORINE OPHTHALMIC OINTME (NP)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CYCLOSPORINE OPHTHALMIC OINTME (NP)</w:t>
            </w:r>
            <w:r w:rsidRPr="00540C7D">
              <w:rPr>
                <w:sz w:val="24"/>
              </w:rPr>
              <w:t xml:space="preserve"> found (Satisfactory) within the limit as per finished product specification of </w:t>
            </w:r>
            <w:r>
              <w:rPr>
                <w:bCs/>
                <w:sz w:val="24"/>
                <w:szCs w:val="24"/>
              </w:rPr>
              <w:t>CYCLOSPORINE OPHTHALMIC OINTME (NP)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CYCLOSPORINE OPHTHALMIC OINTME (NP)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CYCLOSPORINE OPHTHALMIC OINTME (NP)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CYCLOSPORINE OPHTHALMIC OINTME (NP)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CYCLOSPORINE OPHTHALMIC OINTME (NP)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CYCLOSPORINE OPHTHALMIC OINTME (NP)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CYCLOSPORINE OPHTHALMIC OINTME (NP)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CYCLOSPORINE OPHTHALMIC OINTME (NP)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CYCLOSPORINE OPHTHALMIC OINTME (NP)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CYCLOSPORINE OPHTHALMIC OINTME (NP)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CYCLOSPORINE OPHTHALMIC OINTME (NP)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CYCLOSPORINE OPHTHALMIC OINTME (NP)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CYCLOSPORINE OPHTHALMIC OINTME (NP)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CYCLOSPORINE OPHTHALMIC OINTME (NP)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CYCLOSPORINE OPHTHALMIC OINTME (NP)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CYCLOSPORINE OPHTHALMIC OINTME (NP)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CYCLOSPORINE OPHTHALMIC OINTME (NP)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CYCLOSPORINE OPHTHALMIC OINTME (NP)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CYCLOSPORINE OPHTHALMIC OINTME (NP)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CYCLOSPORINE OPHTHALMIC OINTME (NP)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CYCLOSPORINE OPHTHALMIC OINTME (NP)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CYCLOSPORINE OPHTHALMIC OINTME (NP)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CYCLOSPORINE OPHTHALMIC OINTME (NP)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CYCLOSPORINE OPHTHALMIC OINTME (NP)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CYCLOSPORINE OPHTHALMIC OINTME (NP)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CYCLOSPORINE OPHTHALMIC OINTME (NP)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CYCLOSPORINE OPHTHALMIC OINTME (NP)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CYCLOSPORINE OPHTHALMIC OINTME (NP)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CYCLOSPORINE OPHTHALMIC OINTME (NP)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CYCLOSPORINE OPHTHALMIC OINTME (NP)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CYCLOSPORINE OPHTHALMIC OINTME (NP)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CYCLOSPORINE OPHTHALMIC OINTME (NP)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CYCLOSPORINE OPHTHALMIC OINTME (NP)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