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LOTEPREDNOL ETABONATE OPH OINT</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pPr>
            <w:r>
              <w:rPr>
                <w:bCs/>
                <w:sz w:val="24"/>
                <w:szCs w:val="24"/>
              </w:rPr>
              <w:t>LOTEPREDNOL ETABONATE OPH OINT</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pPr>
              <w:spacing w:before="0"/>
              <w:rPr>
                <w:bCs/>
                <w:sz w:val="24"/>
                <w:szCs w:val="24"/>
              </w:rPr>
            </w:pPr>
            <w:r>
              <w:rPr>
                <w:bCs/>
                <w:sz w:val="24"/>
                <w:szCs w:val="24"/>
              </w:rPr>
              <w:t>LOTEPREDNOL ETABONATE OPHTHALMIC OINTMENT 0.5%W/W</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pPr>
              <w:spacing w:before="0"/>
              <w:rPr>
                <w:sz w:val="24"/>
                <w:szCs w:val="24"/>
                <w:lang w:val="en-US"/>
              </w:rPr>
            </w:pPr>
            <w:r>
              <w:rPr>
                <w:sz w:val="24"/>
                <w:szCs w:val="24"/>
                <w:lang w:val="en-US"/>
              </w:rPr>
              <w:t>LT140G1H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pPr>
              <w:spacing w:before="0"/>
              <w:rPr>
                <w:bCs/>
                <w:color w:val="000000"/>
                <w:sz w:val="24"/>
                <w:szCs w:val="24"/>
              </w:rPr>
            </w:pPr>
            <w:r>
              <w:rPr>
                <w:bCs/>
                <w:sz w:val="24"/>
                <w:szCs w:val="24"/>
              </w:rPr>
              <w:t/>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pPr>
              <w:spacing w:before="0"/>
              <w:rPr>
                <w:bCs/>
                <w:sz w:val="24"/>
                <w:szCs w:val="24"/>
              </w:rPr>
            </w:pPr>
            <w:r>
              <w:rPr>
                <w:bCs/>
                <w:sz w:val="24"/>
                <w:szCs w:val="24"/>
              </w:rPr>
              <w:t>COMPOSITION: EACH GM CONTAINS LOTEPREDNOL ETABONATE ........5 MG STERILE OINTMENT BASE............Q.S</w:t>
            </w:r>
          </w:p>
        </w:tc>
        <w:tc>
          <w:tcPr>
            <w:tcW w:w="339" w:type="pct"/>
            <w:tcBorders>
              <w:top w:val="single" w:sz="4" w:space="0" w:color="auto"/>
              <w:left w:val="nil"/>
              <w:bottom w:val="nil"/>
              <w:right w:val="nil"/>
            </w:tcBorders>
            <w:vAlign w:val="center"/>
          </w:tcPr>
          <w:p w14:paraId="62E02779" w14:textId="77777777" w:rsidR="00C045BC" w:rsidRPr="00FF3F2C" w:rsidRDefault="00C045BC" w:rsidP="00C83D4B">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C045BC" w:rsidRPr="00FF3F2C" w:rsidRDefault="00C045BC" w:rsidP="00C83D4B">
            <w:pPr>
              <w:spacing w:before="0" w:line="276" w:lineRule="auto"/>
              <w:rPr>
                <w:sz w:val="24"/>
                <w:szCs w:val="24"/>
              </w:rPr>
            </w:pPr>
          </w:p>
        </w:tc>
      </w:tr>
      <w:tr w:rsidR="00C045BC"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1BDAABB" w14:textId="38B49BC9" w:rsidR="00C045BC" w:rsidRPr="00FF3F2C" w:rsidRDefault="00FF3F2C" w:rsidP="00C83D4B">
            <w:pPr>
              <w:spacing w:before="0"/>
              <w:rPr>
                <w:bCs/>
                <w:sz w:val="24"/>
                <w:szCs w:val="24"/>
              </w:rPr>
            </w:pPr>
            <w:r w:rsidRPr="00FF3F2C">
              <w:rPr>
                <w:bCs/>
                <w:sz w:val="24"/>
                <w:szCs w:val="24"/>
              </w:rPr>
              <w:t>SODIUM HYALURONATE</w:t>
            </w:r>
          </w:p>
        </w:tc>
        <w:tc>
          <w:tcPr>
            <w:tcW w:w="339" w:type="pct"/>
            <w:tcBorders>
              <w:top w:val="nil"/>
              <w:left w:val="nil"/>
              <w:bottom w:val="nil"/>
              <w:right w:val="nil"/>
            </w:tcBorders>
          </w:tcPr>
          <w:p w14:paraId="144BAEAA" w14:textId="5FE7452A" w:rsidR="00C045BC" w:rsidRPr="00FF3F2C" w:rsidRDefault="00FF3F2C" w:rsidP="00C83D4B">
            <w:pPr>
              <w:spacing w:before="0"/>
              <w:rPr>
                <w:bCs/>
                <w:sz w:val="24"/>
                <w:szCs w:val="24"/>
              </w:rPr>
            </w:pPr>
            <w:r w:rsidRPr="00FF3F2C">
              <w:rPr>
                <w:bCs/>
                <w:sz w:val="24"/>
                <w:szCs w:val="24"/>
              </w:rPr>
              <w:t/>
            </w:r>
          </w:p>
        </w:tc>
        <w:tc>
          <w:tcPr>
            <w:tcW w:w="786" w:type="pct"/>
            <w:tcBorders>
              <w:top w:val="nil"/>
              <w:left w:val="nil"/>
              <w:bottom w:val="nil"/>
              <w:right w:val="single" w:sz="4" w:space="0" w:color="auto"/>
            </w:tcBorders>
          </w:tcPr>
          <w:p w14:paraId="3678646F" w14:textId="629C3216" w:rsidR="00C045BC" w:rsidRPr="00FF3F2C" w:rsidRDefault="00FF3F2C" w:rsidP="00C83D4B">
            <w:pPr>
              <w:spacing w:before="0" w:line="276" w:lineRule="auto"/>
              <w:rPr>
                <w:sz w:val="24"/>
                <w:szCs w:val="24"/>
              </w:rPr>
            </w:pPr>
            <w:r w:rsidRPr="00FF3F2C">
              <w:rPr>
                <w:sz w:val="24"/>
                <w:szCs w:val="24"/>
              </w:rPr>
              <w:t/>
            </w:r>
          </w:p>
        </w:tc>
      </w:tr>
      <w:tr w:rsidR="00C045BC"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63B4306" w14:textId="4CDAA16B" w:rsidR="00C045BC" w:rsidRPr="00FF3F2C" w:rsidRDefault="00FF3F2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5A8725DA" w14:textId="5A62B44B"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0DC412F6" w14:textId="4F02C11A" w:rsidR="00C045BC" w:rsidRPr="00FF3F2C" w:rsidRDefault="00C045BC" w:rsidP="00C045BC">
            <w:pPr>
              <w:spacing w:before="0" w:line="276" w:lineRule="auto"/>
              <w:rPr>
                <w:sz w:val="24"/>
                <w:szCs w:val="24"/>
              </w:rPr>
            </w:pPr>
            <w:r w:rsidRPr="00FF3F2C">
              <w:rPr>
                <w:sz w:val="24"/>
                <w:szCs w:val="24"/>
              </w:rPr>
              <w:t/>
            </w:r>
          </w:p>
        </w:tc>
      </w:tr>
      <w:tr w:rsidR="00C045BC" w:rsidRPr="0028232E" w14:paraId="26C860CB" w14:textId="77777777" w:rsidTr="008E6D82">
        <w:trPr>
          <w:cantSplit/>
          <w:trHeight w:val="70"/>
          <w:jc w:val="center"/>
        </w:trPr>
        <w:tc>
          <w:tcPr>
            <w:tcW w:w="1390" w:type="pct"/>
            <w:vMerge/>
            <w:tcBorders>
              <w:right w:val="single" w:sz="4" w:space="0" w:color="auto"/>
            </w:tcBorders>
            <w:vAlign w:val="center"/>
          </w:tcPr>
          <w:p w14:paraId="77069A30"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53562942" w14:textId="22D7AA8F" w:rsidR="00C045BC" w:rsidRPr="00FF3F2C" w:rsidRDefault="00C045B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2B79B2B4" w14:textId="21C4F170"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76C9622D" w14:textId="337C5945" w:rsidR="00C045BC" w:rsidRPr="00FF3F2C" w:rsidRDefault="00C045BC" w:rsidP="00C83D4B">
            <w:pPr>
              <w:spacing w:before="0" w:line="276" w:lineRule="auto"/>
              <w:rPr>
                <w:sz w:val="24"/>
                <w:szCs w:val="24"/>
              </w:rPr>
            </w:pPr>
          </w:p>
        </w:tc>
      </w:tr>
      <w:tr w:rsidR="00C045BC"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C045BC" w:rsidRPr="0028232E" w:rsidRDefault="00C045BC" w:rsidP="00C83D4B">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49AC363D" w:rsidR="00C045BC" w:rsidRPr="00FF3F2C" w:rsidRDefault="00FF3F2C" w:rsidP="00FF3F2C">
            <w:pPr>
              <w:spacing w:before="0"/>
              <w:rPr>
                <w:bCs/>
                <w:sz w:val="24"/>
                <w:szCs w:val="24"/>
              </w:rPr>
            </w:pPr>
            <w:r w:rsidRPr="00FF3F2C">
              <w:rPr>
                <w:bCs/>
                <w:sz w:val="24"/>
                <w:szCs w:val="24"/>
              </w:rPr>
              <w:t xml:space="preserve">STERILE </w:t>
            </w:r>
            <w:r w:rsidR="00C045BC" w:rsidRPr="00FF3F2C">
              <w:rPr>
                <w:bCs/>
                <w:sz w:val="24"/>
                <w:szCs w:val="24"/>
              </w:rPr>
              <w:t xml:space="preserve">AQUEOUS </w:t>
            </w:r>
            <w:r w:rsidRPr="00FF3F2C">
              <w:rPr>
                <w:bCs/>
                <w:sz w:val="24"/>
                <w:szCs w:val="24"/>
              </w:rPr>
              <w:t>BASE</w:t>
            </w:r>
          </w:p>
        </w:tc>
        <w:tc>
          <w:tcPr>
            <w:tcW w:w="339" w:type="pct"/>
            <w:tcBorders>
              <w:top w:val="nil"/>
              <w:left w:val="nil"/>
              <w:bottom w:val="single" w:sz="4" w:space="0" w:color="auto"/>
              <w:right w:val="nil"/>
            </w:tcBorders>
            <w:vAlign w:val="center"/>
          </w:tcPr>
          <w:p w14:paraId="14574912" w14:textId="1F483F59" w:rsidR="00C045BC" w:rsidRPr="00FF3F2C" w:rsidRDefault="00C045BC" w:rsidP="00C83D4B">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1F2DCF8E" w:rsidR="00C045BC" w:rsidRPr="00FF3F2C" w:rsidRDefault="00C045BC" w:rsidP="00C83D4B">
            <w:pPr>
              <w:spacing w:before="0" w:line="276" w:lineRule="auto"/>
              <w:rPr>
                <w:sz w:val="24"/>
                <w:szCs w:val="24"/>
              </w:rPr>
            </w:pPr>
            <w:r w:rsidRPr="00FF3F2C">
              <w:rPr>
                <w:sz w:val="24"/>
                <w:szCs w:val="24"/>
              </w:rPr>
              <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pPr>
              <w:spacing w:before="0"/>
              <w:rPr>
                <w:bCs/>
                <w:color w:val="FF0000"/>
                <w:sz w:val="24"/>
                <w:szCs w:val="24"/>
              </w:rPr>
            </w:pPr>
            <w:r>
              <w:rPr>
                <w:bCs/>
                <w:sz w:val="24"/>
                <w:szCs w:val="24"/>
              </w:rPr>
              <w:t>.</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pPr>
              <w:spacing w:before="0"/>
              <w:rPr>
                <w:bCs/>
                <w:color w:val="FF0000"/>
                <w:sz w:val="24"/>
                <w:szCs w:val="24"/>
              </w:rPr>
            </w:pPr>
            <w:r>
              <w:rPr>
                <w:bCs/>
                <w:sz w:val="24"/>
                <w:szCs w:val="24"/>
              </w:rPr>
              <w:t>N/A</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pPr>
              <w:spacing w:before="0"/>
              <w:rPr>
                <w:bCs/>
                <w:sz w:val="24"/>
                <w:szCs w:val="24"/>
              </w:rPr>
            </w:pPr>
            <w:r>
              <w:rPr>
                <w:bCs/>
                <w:sz w:val="24"/>
                <w:szCs w:val="24"/>
              </w:rPr>
              <w:t>24</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Mfg. Lic. No.:</w:t>
            </w:r>
          </w:p>
        </w:tc>
        <w:tc>
          <w:tcPr>
            <w:tcW w:w="3610" w:type="pct"/>
            <w:gridSpan w:val="3"/>
            <w:vAlign w:val="center"/>
          </w:tcPr>
          <w:p>
            <w:pPr>
              <w:spacing w:before="0"/>
              <w:rPr>
                <w:rFonts w:eastAsia="MS Mincho"/>
                <w:bCs/>
                <w:sz w:val="24"/>
                <w:szCs w:val="24"/>
              </w:rPr>
            </w:pPr>
            <w:r>
              <w:rPr>
                <w:rFonts w:eastAsia="MS Mincho"/>
                <w:bCs/>
                <w:sz w:val="24"/>
                <w:szCs w:val="24"/>
              </w:rPr>
              <w:t>G/28/197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pPr>
              <w:spacing w:before="0"/>
              <w:rPr>
                <w:bCs/>
                <w:sz w:val="24"/>
                <w:szCs w:val="24"/>
              </w:rPr>
            </w:pPr>
            <w:r>
              <w:rPr>
                <w:bCs/>
                <w:sz w:val="24"/>
                <w:szCs w:val="24"/>
              </w:rPr>
              <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D9D9D9" w:themeFill="background1" w:themeFillShade="D9"/>
            <w:vAlign w:val="center"/>
          </w:tcPr>
          <w:p>
            <w:pPr>
              <w:spacing w:before="0" w:line="276" w:lineRule="auto"/>
              <w:jc w:val="center"/>
              <w:rPr>
                <w:bCs/>
                <w:sz w:val="24"/>
              </w:rPr>
            </w:pPr>
            <w:r>
              <w:rPr>
                <w:bCs/>
                <w:sz w:val="24"/>
              </w:rPr>
              <w:t>--</w:t>
            </w:r>
          </w:p>
        </w:tc>
        <w:tc>
          <w:tcPr>
            <w:tcW w:w="899" w:type="pct"/>
            <w:shd w:val="clear" w:color="auto" w:fill="D9D9D9" w:themeFill="background1" w:themeFillShade="D9"/>
            <w:vAlign w:val="center"/>
          </w:tcPr>
          <w:p>
            <w:pPr>
              <w:spacing w:before="0" w:line="276" w:lineRule="auto"/>
              <w:jc w:val="center"/>
              <w:rPr>
                <w:bCs/>
                <w:sz w:val="24"/>
              </w:rPr>
            </w:pPr>
            <w:r>
              <w:rPr>
                <w:bCs/>
                <w:sz w:val="24"/>
              </w:rPr>
              <w:t>--</w:t>
            </w:r>
          </w:p>
        </w:tc>
        <w:tc>
          <w:tcPr>
            <w:tcW w:w="772" w:type="pct"/>
            <w:shd w:val="clear" w:color="auto" w:fill="FFFFFF" w:themeFill="background1"/>
            <w:vAlign w:val="center"/>
          </w:tcPr>
          <w:p>
            <w:pPr>
              <w:spacing w:before="0" w:line="276" w:lineRule="auto"/>
              <w:jc w:val="center"/>
              <w:rPr>
                <w:bCs/>
                <w:sz w:val="24"/>
              </w:rPr>
            </w:pPr>
            <w:r>
              <w:rPr>
                <w:bCs/>
                <w:sz w:val="24"/>
              </w:rPr>
              <w:t>01</w:t>
            </w:r>
          </w:p>
        </w:tc>
        <w:tc>
          <w:tcPr>
            <w:tcW w:w="899" w:type="pct"/>
            <w:shd w:val="clear" w:color="auto" w:fill="FFFFFF" w:themeFill="background1"/>
            <w:vAlign w:val="center"/>
          </w:tcPr>
          <w:p>
            <w:pPr>
              <w:spacing w:before="0" w:line="276" w:lineRule="auto"/>
              <w:jc w:val="center"/>
              <w:rPr>
                <w:bCs/>
                <w:sz w:val="24"/>
              </w:rPr>
            </w:pPr>
            <w:r>
              <w:rPr>
                <w:bCs/>
                <w:sz w:val="24"/>
              </w:rPr>
              <w:t>--</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FFFFFF" w:themeFill="background1"/>
            <w:vAlign w:val="center"/>
          </w:tcPr>
          <w:p>
            <w:pPr>
              <w:spacing w:before="0" w:line="276" w:lineRule="auto"/>
              <w:jc w:val="center"/>
              <w:rPr>
                <w:sz w:val="24"/>
              </w:rPr>
            </w:pPr>
            <w:r>
              <w:rPr>
                <w:sz w:val="24"/>
              </w:rPr>
              <w:t>01</w:t>
            </w:r>
          </w:p>
        </w:tc>
        <w:tc>
          <w:tcPr>
            <w:tcW w:w="899" w:type="pct"/>
            <w:shd w:val="clear" w:color="auto" w:fill="D9D9D9" w:themeFill="background1" w:themeFillShade="D9"/>
            <w:vAlign w:val="center"/>
          </w:tcPr>
          <w:p>
            <w:pPr>
              <w:spacing w:before="0" w:line="276" w:lineRule="auto"/>
              <w:jc w:val="center"/>
              <w:rPr>
                <w:sz w:val="24"/>
              </w:rPr>
            </w:pPr>
            <w:r>
              <w:rPr>
                <w:sz w:val="24"/>
              </w:rPr>
              <w:t>--</w:t>
            </w:r>
          </w:p>
        </w:tc>
        <w:tc>
          <w:tcPr>
            <w:tcW w:w="772" w:type="pct"/>
            <w:shd w:val="clear" w:color="auto" w:fill="D9D9D9" w:themeFill="background1" w:themeFillShade="D9"/>
            <w:vAlign w:val="center"/>
          </w:tcPr>
          <w:p>
            <w:pPr>
              <w:spacing w:before="0" w:line="276" w:lineRule="auto"/>
              <w:jc w:val="center"/>
              <w:rPr>
                <w:sz w:val="24"/>
              </w:rPr>
            </w:pPr>
            <w:r>
              <w:rPr>
                <w:sz w:val="24"/>
              </w:rPr>
              <w:t>01</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01</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05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r>
              <w:t>April-2025</w:t>
            </w:r>
          </w:p>
        </w:tc>
        <w:tc>
          <w:tcPr>
            <w:tcW w:w="1067" w:type="pct"/>
            <w:shd w:val="clear" w:color="auto" w:fill="auto"/>
            <w:vAlign w:val="center"/>
          </w:tcPr>
          <w:p>
            <w:r>
              <w:t>5D03</w:t>
            </w:r>
          </w:p>
        </w:tc>
        <w:tc>
          <w:tcPr>
            <w:tcW w:w="1046" w:type="pct"/>
            <w:shd w:val="clear" w:color="auto" w:fill="auto"/>
            <w:vAlign w:val="center"/>
          </w:tcPr>
          <w:p>
            <w:r>
              <w:t>50 TUBE</w:t>
            </w:r>
          </w:p>
        </w:tc>
        <w:tc>
          <w:tcPr>
            <w:tcW w:w="1036" w:type="pct"/>
            <w:shd w:val="clear" w:color="auto" w:fill="auto"/>
            <w:vAlign w:val="center"/>
          </w:tcPr>
          <w:p>
            <w:r>
              <w:t>04/2025</w:t>
            </w:r>
          </w:p>
        </w:tc>
        <w:tc>
          <w:tcPr>
            <w:tcW w:w="1035" w:type="pct"/>
            <w:shd w:val="clear" w:color="auto" w:fill="auto"/>
            <w:vAlign w:val="center"/>
          </w:tcPr>
          <w:p>
            <w:r>
              <w:t>03/2027</w:t>
            </w:r>
          </w:p>
        </w:tc>
      </w:tr>
      <w:tr w:rsidR="00C83D4B" w:rsidRPr="003C296B" w14:paraId="590737D2" w14:textId="77777777" w:rsidTr="00D82D24">
        <w:trPr>
          <w:trHeight w:val="397"/>
          <w:jc w:val="center"/>
        </w:trPr>
        <w:tc>
          <w:tcPr>
            <w:tcW w:w="816" w:type="pct"/>
            <w:shd w:val="clear" w:color="auto" w:fill="auto"/>
            <w:vAlign w:val="center"/>
          </w:tcPr>
          <w:p>
            <w:r>
              <w:t>August-2025</w:t>
            </w:r>
          </w:p>
        </w:tc>
        <w:tc>
          <w:tcPr>
            <w:tcW w:w="1067" w:type="pct"/>
            <w:shd w:val="clear" w:color="auto" w:fill="auto"/>
            <w:vAlign w:val="center"/>
          </w:tcPr>
          <w:p>
            <w:r>
              <w:t>5H04</w:t>
            </w:r>
          </w:p>
        </w:tc>
        <w:tc>
          <w:tcPr>
            <w:tcW w:w="1046" w:type="pct"/>
            <w:shd w:val="clear" w:color="auto" w:fill="auto"/>
            <w:vAlign w:val="center"/>
          </w:tcPr>
          <w:p>
            <w:r>
              <w:t>100  TUBE</w:t>
            </w:r>
          </w:p>
        </w:tc>
        <w:tc>
          <w:tcPr>
            <w:tcW w:w="1036" w:type="pct"/>
            <w:shd w:val="clear" w:color="auto" w:fill="auto"/>
            <w:vAlign w:val="center"/>
          </w:tcPr>
          <w:p>
            <w:r>
              <w:t>08/2025</w:t>
            </w:r>
          </w:p>
        </w:tc>
        <w:tc>
          <w:tcPr>
            <w:tcW w:w="1035" w:type="pct"/>
            <w:shd w:val="clear" w:color="auto" w:fill="auto"/>
            <w:vAlign w:val="center"/>
          </w:tcPr>
          <w:p>
            <w:r>
              <w:t>07/2027</w:t>
            </w:r>
          </w:p>
        </w:tc>
      </w:tr>
      <w:tr w:rsidR="00C83D4B" w:rsidRPr="003C296B" w14:paraId="590737D2" w14:textId="77777777" w:rsidTr="00D82D24">
        <w:trPr>
          <w:trHeight w:val="397"/>
          <w:jc w:val="center"/>
        </w:trPr>
        <w:tc>
          <w:tcPr>
            <w:tcW w:w="816" w:type="pct"/>
            <w:shd w:val="clear" w:color="auto" w:fill="auto"/>
            <w:vAlign w:val="center"/>
          </w:tcPr>
          <w:p>
            <w:r>
              <w:t>October-2025</w:t>
            </w:r>
          </w:p>
        </w:tc>
        <w:tc>
          <w:tcPr>
            <w:tcW w:w="1067" w:type="pct"/>
            <w:shd w:val="clear" w:color="auto" w:fill="auto"/>
            <w:vAlign w:val="center"/>
          </w:tcPr>
          <w:p>
            <w:r>
              <w:t>5J14</w:t>
            </w:r>
          </w:p>
        </w:tc>
        <w:tc>
          <w:tcPr>
            <w:tcW w:w="1046" w:type="pct"/>
            <w:shd w:val="clear" w:color="auto" w:fill="auto"/>
            <w:vAlign w:val="center"/>
          </w:tcPr>
          <w:p>
            <w:r>
              <w:t>50 TUBE</w:t>
            </w:r>
          </w:p>
        </w:tc>
        <w:tc>
          <w:tcPr>
            <w:tcW w:w="1036" w:type="pct"/>
            <w:shd w:val="clear" w:color="auto" w:fill="auto"/>
            <w:vAlign w:val="center"/>
          </w:tcPr>
          <w:p>
            <w:r>
              <w:t>10/2025</w:t>
            </w:r>
          </w:p>
        </w:tc>
        <w:tc>
          <w:tcPr>
            <w:tcW w:w="1035" w:type="pct"/>
            <w:shd w:val="clear" w:color="auto" w:fill="auto"/>
            <w:vAlign w:val="center"/>
          </w:tcPr>
          <w:p>
            <w:r>
              <w:t>09/2027</w:t>
            </w:r>
          </w:p>
        </w:tc>
      </w:tr>
      <w:tr w:rsidR="00C83D4B" w:rsidRPr="003C296B" w14:paraId="590737D2" w14:textId="77777777" w:rsidTr="00D82D24">
        <w:trPr>
          <w:trHeight w:val="397"/>
          <w:jc w:val="center"/>
        </w:trPr>
        <w:tc>
          <w:tcPr>
            <w:tcW w:w="816" w:type="pct"/>
            <w:shd w:val="clear" w:color="auto" w:fill="auto"/>
            <w:vAlign w:val="center"/>
          </w:tcPr>
          <w:p>
            <w:r>
              <w:t>November-2025</w:t>
            </w:r>
          </w:p>
        </w:tc>
        <w:tc>
          <w:tcPr>
            <w:tcW w:w="1067" w:type="pct"/>
            <w:shd w:val="clear" w:color="auto" w:fill="auto"/>
            <w:vAlign w:val="center"/>
          </w:tcPr>
          <w:p>
            <w:r>
              <w:t>5K20</w:t>
            </w:r>
          </w:p>
        </w:tc>
        <w:tc>
          <w:tcPr>
            <w:tcW w:w="1046" w:type="pct"/>
            <w:shd w:val="clear" w:color="auto" w:fill="auto"/>
            <w:vAlign w:val="center"/>
          </w:tcPr>
          <w:p>
            <w:r>
              <w:t>50 TUBE</w:t>
            </w:r>
          </w:p>
        </w:tc>
        <w:tc>
          <w:tcPr>
            <w:tcW w:w="1036" w:type="pct"/>
            <w:shd w:val="clear" w:color="auto" w:fill="auto"/>
            <w:vAlign w:val="center"/>
          </w:tcPr>
          <w:p>
            <w:r>
              <w:t>11/2025</w:t>
            </w:r>
          </w:p>
        </w:tc>
        <w:tc>
          <w:tcPr>
            <w:tcW w:w="1035" w:type="pct"/>
            <w:shd w:val="clear" w:color="auto" w:fill="auto"/>
            <w:vAlign w:val="center"/>
          </w:tcPr>
          <w:p>
            <w:r>
              <w:t>10/2027</w:t>
            </w:r>
          </w:p>
        </w:tc>
      </w:tr>
      <w:tr w:rsidR="00C83D4B" w:rsidRPr="003C296B" w14:paraId="590737D2" w14:textId="77777777" w:rsidTr="00D82D24">
        <w:trPr>
          <w:trHeight w:val="397"/>
          <w:jc w:val="center"/>
        </w:trPr>
        <w:tc>
          <w:tcPr>
            <w:tcW w:w="816" w:type="pct"/>
            <w:shd w:val="clear" w:color="auto" w:fill="auto"/>
            <w:vAlign w:val="center"/>
          </w:tcPr>
          <w:p>
            <w:r>
              <w:t>December-2025</w:t>
            </w:r>
          </w:p>
        </w:tc>
        <w:tc>
          <w:tcPr>
            <w:tcW w:w="1067" w:type="pct"/>
            <w:shd w:val="clear" w:color="auto" w:fill="auto"/>
            <w:vAlign w:val="center"/>
          </w:tcPr>
          <w:p>
            <w:r>
              <w:t>5L20</w:t>
            </w:r>
          </w:p>
        </w:tc>
        <w:tc>
          <w:tcPr>
            <w:tcW w:w="1046" w:type="pct"/>
            <w:shd w:val="clear" w:color="auto" w:fill="auto"/>
            <w:vAlign w:val="center"/>
          </w:tcPr>
          <w:p>
            <w:r>
              <w:t>100 TUBE</w:t>
            </w:r>
          </w:p>
        </w:tc>
        <w:tc>
          <w:tcPr>
            <w:tcW w:w="1036" w:type="pct"/>
            <w:shd w:val="clear" w:color="auto" w:fill="auto"/>
            <w:vAlign w:val="center"/>
          </w:tcPr>
          <w:p>
            <w:r>
              <w:t>12/2025</w:t>
            </w:r>
          </w:p>
        </w:tc>
        <w:tc>
          <w:tcPr>
            <w:tcW w:w="1035" w:type="pct"/>
            <w:shd w:val="clear" w:color="auto" w:fill="auto"/>
            <w:vAlign w:val="center"/>
          </w:tcPr>
          <w:p>
            <w:r>
              <w:t>11/2027</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05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05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1LOTE01</w:t>
            </w:r>
          </w:p>
        </w:tc>
        <w:tc>
          <w:tcPr>
            <w:tcW w:w="1385" w:type="pct"/>
            <w:vMerge w:val="restart"/>
            <w:vAlign w:val="center"/>
          </w:tcPr>
          <w:p>
            <w:r>
              <w:t>LOTEPREDNOL ETABONATE (MICRONISED-STERILE) IH</w:t>
            </w:r>
          </w:p>
        </w:tc>
        <w:tc>
          <w:tcPr>
            <w:tcW w:w="1268" w:type="pct"/>
            <w:shd w:val="clear" w:color="auto" w:fill="auto"/>
            <w:vAlign w:val="center"/>
          </w:tcPr>
          <w:p>
            <w:r>
              <w:t>IWAIORM2500205</w:t>
              <w:br/>
              <w:t>IWAIORM2400533</w:t>
              <w:br/>
              <w:t>IWAIORM2500039</w:t>
              <w:br/>
              <w:t>IWAIORM2500261</w:t>
              <w:br/>
              <w:t>IWAIORM2500429</w:t>
            </w:r>
          </w:p>
        </w:tc>
        <w:tc>
          <w:tcPr>
            <w:tcW w:w="1375" w:type="pct"/>
            <w:vMerge w:val="restart"/>
            <w:vAlign w:val="center"/>
          </w:tcPr>
          <w:p>
            <w:r>
              <w:t>MAHALAXMI CHEMI PHARM</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1LIQU06</w:t>
            </w:r>
          </w:p>
        </w:tc>
        <w:tc>
          <w:tcPr>
            <w:tcW w:w="1385" w:type="pct"/>
            <w:vMerge w:val="restart"/>
            <w:vAlign w:val="center"/>
          </w:tcPr>
          <w:p>
            <w:r>
              <w:t>LIQUID PARAFFIN LIGHT IP/BP.</w:t>
            </w:r>
          </w:p>
        </w:tc>
        <w:tc>
          <w:tcPr>
            <w:tcW w:w="1268" w:type="pct"/>
            <w:shd w:val="clear" w:color="auto" w:fill="auto"/>
            <w:vAlign w:val="center"/>
          </w:tcPr>
          <w:p>
            <w:r>
              <w:t>IWAIORM2500028</w:t>
              <w:br/>
              <w:t>IWAIORM2500020</w:t>
              <w:br/>
              <w:t>IWAIORM2500197</w:t>
              <w:br/>
              <w:t>IWAIORM2500308</w:t>
            </w:r>
          </w:p>
        </w:tc>
        <w:tc>
          <w:tcPr>
            <w:tcW w:w="1375" w:type="pct"/>
            <w:vMerge w:val="restart"/>
            <w:vAlign w:val="center"/>
          </w:tcPr>
          <w:p>
            <w:r>
              <w:t>UNICORN PETROLEUM INDUSTRIES  PVT LTD</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1WHIT01</w:t>
            </w:r>
          </w:p>
        </w:tc>
        <w:tc>
          <w:tcPr>
            <w:tcW w:w="1385" w:type="pct"/>
            <w:vMerge w:val="restart"/>
            <w:vAlign w:val="center"/>
          </w:tcPr>
          <w:p>
            <w:r>
              <w:t>WHITE SOFT PARAFFIN IP/USP</w:t>
            </w:r>
          </w:p>
        </w:tc>
        <w:tc>
          <w:tcPr>
            <w:tcW w:w="1268" w:type="pct"/>
            <w:shd w:val="clear" w:color="auto" w:fill="auto"/>
            <w:vAlign w:val="center"/>
          </w:tcPr>
          <w:p>
            <w:r>
              <w:t>IWAIORM2500245</w:t>
              <w:br/>
              <w:t>IWAIORM2500237</w:t>
              <w:br/>
              <w:t>IWAIORM2400600</w:t>
              <w:br/>
              <w:t>IWAIORM2500083</w:t>
              <w:br/>
              <w:t>IWAIORM2500312</w:t>
              <w:br/>
              <w:t>IWAIORM2400642</w:t>
              <w:br/>
              <w:t>IWAIORM2500040</w:t>
              <w:br/>
              <w:t>IWAIORM2500330</w:t>
              <w:br/>
              <w:t>IWAIORM2400554</w:t>
              <w:br/>
              <w:t>IWAIORM2500100</w:t>
              <w:br/>
              <w:t>IWAIORM2500354</w:t>
              <w:br/>
              <w:t>IWVIORM2500011</w:t>
              <w:br/>
              <w:t>IWAIORM2500396</w:t>
            </w:r>
          </w:p>
        </w:tc>
        <w:tc>
          <w:tcPr>
            <w:tcW w:w="1375" w:type="pct"/>
            <w:vMerge w:val="restart"/>
            <w:vAlign w:val="center"/>
          </w:tcPr>
          <w:p>
            <w:r>
              <w:t>UNICORN PETROLEUM INDUSTRIES  PVT LTD</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r>
              <w:t>1</w:t>
            </w:r>
          </w:p>
        </w:tc>
        <w:tc>
          <w:tcPr>
            <w:tcW w:w="573" w:type="pct"/>
            <w:shd w:val="clear" w:color="auto" w:fill="auto"/>
            <w:vAlign w:val="center"/>
          </w:tcPr>
          <w:p>
            <w:r>
              <w:t>2TAR85</w:t>
            </w:r>
          </w:p>
        </w:tc>
        <w:tc>
          <w:tcPr>
            <w:tcW w:w="1598" w:type="pct"/>
            <w:vAlign w:val="center"/>
          </w:tcPr>
          <w:p>
            <w:r>
              <w:t>LPD EYE OINTMENT ALUMINIUM TUBE 5GM IH</w:t>
            </w:r>
          </w:p>
        </w:tc>
        <w:tc>
          <w:tcPr>
            <w:tcW w:w="1258" w:type="pct"/>
            <w:shd w:val="clear" w:color="auto" w:fill="auto"/>
            <w:vAlign w:val="center"/>
          </w:tcPr>
          <w:p>
            <w:r>
              <w:t>IWAIOPM2502511</w:t>
            </w:r>
          </w:p>
        </w:tc>
        <w:tc>
          <w:tcPr>
            <w:tcW w:w="1276" w:type="pct"/>
            <w:vAlign w:val="center"/>
          </w:tcPr>
          <w:p>
            <w:r>
              <w:t>ALMIN EXTRUSION</w:t>
            </w:r>
          </w:p>
        </w:tc>
      </w:tr>
      <w:tr w:rsidR="00566A0D" w:rsidRPr="00566A0D" w14:paraId="3D5CE5BD" w14:textId="77777777" w:rsidTr="00BB6BA4">
        <w:trPr>
          <w:trHeight w:val="425"/>
          <w:jc w:val="center"/>
        </w:trPr>
        <w:tc>
          <w:tcPr>
            <w:tcW w:w="295" w:type="pct"/>
            <w:vAlign w:val="center"/>
          </w:tcPr>
          <w:p>
            <w:r>
              <w:t>2</w:t>
            </w:r>
          </w:p>
        </w:tc>
        <w:tc>
          <w:tcPr>
            <w:tcW w:w="573" w:type="pct"/>
            <w:shd w:val="clear" w:color="auto" w:fill="auto"/>
            <w:vAlign w:val="center"/>
          </w:tcPr>
          <w:p>
            <w:r>
              <w:t>2TAR131</w:t>
            </w:r>
          </w:p>
        </w:tc>
        <w:tc>
          <w:tcPr>
            <w:tcW w:w="1598" w:type="pct"/>
            <w:vAlign w:val="center"/>
          </w:tcPr>
          <w:p>
            <w:r>
              <w:t>LOT EYE OINTMENT ALUMINIUM TUBE 5GM IH</w:t>
            </w:r>
          </w:p>
        </w:tc>
        <w:tc>
          <w:tcPr>
            <w:tcW w:w="1258" w:type="pct"/>
            <w:shd w:val="clear" w:color="auto" w:fill="auto"/>
            <w:vAlign w:val="center"/>
          </w:tcPr>
          <w:p>
            <w:r>
              <w:t/>
            </w:r>
          </w:p>
        </w:tc>
        <w:tc>
          <w:tcPr>
            <w:tcW w:w="1276" w:type="pct"/>
            <w:vAlign w:val="center"/>
          </w:tcPr>
          <w:p>
            <w:r>
              <w:t/>
            </w:r>
          </w:p>
        </w:tc>
      </w:tr>
      <w:tr w:rsidR="00566A0D" w:rsidRPr="00566A0D" w14:paraId="3D5CE5BD" w14:textId="77777777" w:rsidTr="00BB6BA4">
        <w:trPr>
          <w:trHeight w:val="425"/>
          <w:jc w:val="center"/>
        </w:trPr>
        <w:tc>
          <w:tcPr>
            <w:tcW w:w="295" w:type="pct"/>
            <w:vAlign w:val="center"/>
          </w:tcPr>
          <w:p>
            <w:r>
              <w:t>3</w:t>
            </w:r>
          </w:p>
        </w:tc>
        <w:tc>
          <w:tcPr>
            <w:tcW w:w="573" w:type="pct"/>
            <w:shd w:val="clear" w:color="auto" w:fill="auto"/>
            <w:vAlign w:val="center"/>
          </w:tcPr>
          <w:p>
            <w:r>
              <w:t>2TAR142</w:t>
            </w:r>
          </w:p>
        </w:tc>
        <w:tc>
          <w:tcPr>
            <w:tcW w:w="1598" w:type="pct"/>
            <w:vAlign w:val="center"/>
          </w:tcPr>
          <w:p>
            <w:r>
              <w:t>LOTEGOLD EYE OINTMENT ALUMINIUM TUBE 5GM IH</w:t>
            </w:r>
          </w:p>
        </w:tc>
        <w:tc>
          <w:tcPr>
            <w:tcW w:w="1258" w:type="pct"/>
            <w:shd w:val="clear" w:color="auto" w:fill="auto"/>
            <w:vAlign w:val="center"/>
          </w:tcPr>
          <w:p>
            <w:r>
              <w:t>IWAIOPM2402729.1</w:t>
              <w:br/>
              <w:t>IWAIOPM2501227</w:t>
              <w:br/>
              <w:t>IWAIOPM2503537</w:t>
            </w:r>
          </w:p>
        </w:tc>
        <w:tc>
          <w:tcPr>
            <w:tcW w:w="1276" w:type="pct"/>
            <w:vAlign w:val="center"/>
          </w:tcPr>
          <w:p>
            <w:r>
              <w:t/>
            </w:r>
          </w:p>
        </w:tc>
      </w:tr>
      <w:tr w:rsidR="00566A0D" w:rsidRPr="00566A0D" w14:paraId="3D5CE5BD" w14:textId="77777777" w:rsidTr="00BB6BA4">
        <w:trPr>
          <w:trHeight w:val="425"/>
          <w:jc w:val="center"/>
        </w:trPr>
        <w:tc>
          <w:tcPr>
            <w:tcW w:w="295" w:type="pct"/>
            <w:vAlign w:val="center"/>
          </w:tcPr>
          <w:p>
            <w:r>
              <w:t>4</w:t>
            </w:r>
          </w:p>
        </w:tc>
        <w:tc>
          <w:tcPr>
            <w:tcW w:w="573" w:type="pct"/>
            <w:shd w:val="clear" w:color="auto" w:fill="auto"/>
            <w:vAlign w:val="center"/>
          </w:tcPr>
          <w:p>
            <w:r>
              <w:t>2TAR140</w:t>
            </w:r>
          </w:p>
        </w:tc>
        <w:tc>
          <w:tcPr>
            <w:tcW w:w="1598" w:type="pct"/>
            <w:vAlign w:val="center"/>
          </w:tcPr>
          <w:p>
            <w:r>
              <w:t>LOTOP EYE OINTMENT ALUMINIUM TUBE 5GM IH</w:t>
            </w:r>
          </w:p>
        </w:tc>
        <w:tc>
          <w:tcPr>
            <w:tcW w:w="1258" w:type="pct"/>
            <w:shd w:val="clear" w:color="auto" w:fill="auto"/>
            <w:vAlign w:val="center"/>
          </w:tcPr>
          <w:p>
            <w:r>
              <w:t>IW2IOPM2400419.3</w:t>
            </w:r>
          </w:p>
        </w:tc>
        <w:tc>
          <w:tcPr>
            <w:tcW w:w="1276" w:type="pct"/>
            <w:vAlign w:val="center"/>
          </w:tcPr>
          <w:p>
            <w:r>
              <w:t/>
            </w:r>
          </w:p>
        </w:tc>
      </w:tr>
      <w:tr w:rsidR="00566A0D" w:rsidRPr="00566A0D" w14:paraId="3D5CE5BD" w14:textId="77777777" w:rsidTr="00BB6BA4">
        <w:trPr>
          <w:trHeight w:val="425"/>
          <w:jc w:val="center"/>
        </w:trPr>
        <w:tc>
          <w:tcPr>
            <w:tcW w:w="295" w:type="pct"/>
            <w:vAlign w:val="center"/>
          </w:tcPr>
          <w:p>
            <w:r>
              <w:t>5</w:t>
            </w:r>
          </w:p>
        </w:tc>
        <w:tc>
          <w:tcPr>
            <w:tcW w:w="573" w:type="pct"/>
            <w:shd w:val="clear" w:color="auto" w:fill="auto"/>
            <w:vAlign w:val="center"/>
          </w:tcPr>
          <w:p>
            <w:r>
              <w:t>2TAR213</w:t>
            </w:r>
          </w:p>
        </w:tc>
        <w:tc>
          <w:tcPr>
            <w:tcW w:w="1598" w:type="pct"/>
            <w:vAlign w:val="center"/>
          </w:tcPr>
          <w:p>
            <w:r>
              <w:t>SCILOT EYE OINTMENT ALUMINIUM TUBE 5GM IH</w:t>
            </w:r>
          </w:p>
        </w:tc>
        <w:tc>
          <w:tcPr>
            <w:tcW w:w="1258" w:type="pct"/>
            <w:shd w:val="clear" w:color="auto" w:fill="auto"/>
            <w:vAlign w:val="center"/>
          </w:tcPr>
          <w:p>
            <w:r>
              <w:t>IWAIOPM2404240</w:t>
              <w:br/>
              <w:t>IWAIOPM2502844</w:t>
            </w:r>
          </w:p>
        </w:tc>
        <w:tc>
          <w:tcPr>
            <w:tcW w:w="1276" w:type="pct"/>
            <w:vAlign w:val="center"/>
          </w:tcPr>
          <w:p>
            <w:r>
              <w:t>ALMIN EXTRUSION</w:t>
            </w: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r>
              <w:t>1</w:t>
            </w:r>
          </w:p>
        </w:tc>
        <w:tc>
          <w:tcPr>
            <w:tcW w:w="698" w:type="pct"/>
            <w:vAlign w:val="center"/>
          </w:tcPr>
          <w:p>
            <w:r>
              <w:t>2CHR366</w:t>
            </w:r>
          </w:p>
        </w:tc>
        <w:tc>
          <w:tcPr>
            <w:tcW w:w="2227" w:type="pct"/>
            <w:vAlign w:val="center"/>
          </w:tcPr>
          <w:p>
            <w:r>
              <w:t>LPD EYE OINTMENT CARTON 5GM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w:t>
            </w:r>
          </w:p>
        </w:tc>
        <w:tc>
          <w:tcPr>
            <w:tcW w:w="698" w:type="pct"/>
            <w:vAlign w:val="center"/>
          </w:tcPr>
          <w:p>
            <w:r>
              <w:t>25YP17</w:t>
            </w:r>
          </w:p>
        </w:tc>
        <w:tc>
          <w:tcPr>
            <w:tcW w:w="2227" w:type="pct"/>
            <w:vAlign w:val="center"/>
          </w:tcPr>
          <w:p>
            <w:r>
              <w:t>SHRINK BAG TYPE 10 (210X340) EO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w:t>
            </w:r>
          </w:p>
        </w:tc>
        <w:tc>
          <w:tcPr>
            <w:tcW w:w="698" w:type="pct"/>
            <w:vAlign w:val="center"/>
          </w:tcPr>
          <w:p>
            <w:r>
              <w:t>2OHR51</w:t>
            </w:r>
          </w:p>
        </w:tc>
        <w:tc>
          <w:tcPr>
            <w:tcW w:w="2227" w:type="pct"/>
            <w:vAlign w:val="center"/>
          </w:tcPr>
          <w:p>
            <w:r>
              <w:t>OUTER BOX TYPE - 27 (205X155X77)MM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w:t>
            </w:r>
          </w:p>
        </w:tc>
        <w:tc>
          <w:tcPr>
            <w:tcW w:w="698" w:type="pct"/>
            <w:vAlign w:val="center"/>
          </w:tcPr>
          <w:p>
            <w:r>
              <w:t>2SHP58</w:t>
            </w:r>
          </w:p>
        </w:tc>
        <w:tc>
          <w:tcPr>
            <w:tcW w:w="2227" w:type="pct"/>
            <w:vAlign w:val="center"/>
          </w:tcPr>
          <w:p>
            <w:r>
              <w:t>SHIPPER TYPE 41 5PLY (510X300X353) EO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w:t>
            </w:r>
          </w:p>
        </w:tc>
        <w:tc>
          <w:tcPr>
            <w:tcW w:w="698" w:type="pct"/>
            <w:vAlign w:val="center"/>
          </w:tcPr>
          <w:p>
            <w:r>
              <w:t>28IR01</w:t>
            </w:r>
          </w:p>
        </w:tc>
        <w:tc>
          <w:tcPr>
            <w:tcW w:w="2227" w:type="pct"/>
            <w:vAlign w:val="center"/>
          </w:tcPr>
          <w:p>
            <w:r>
              <w:t>BOPP TAPE ROLL BROWN IH</w:t>
            </w:r>
          </w:p>
        </w:tc>
        <w:tc>
          <w:tcPr>
            <w:tcW w:w="982" w:type="pct"/>
            <w:vMerge w:val="restart"/>
            <w:vAlign w:val="center"/>
          </w:tcPr>
          <w:p>
            <w:r>
              <w:t>SCI PREC..</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w:t>
            </w:r>
          </w:p>
        </w:tc>
        <w:tc>
          <w:tcPr>
            <w:tcW w:w="698" w:type="pct"/>
            <w:vAlign w:val="center"/>
          </w:tcPr>
          <w:p>
            <w:r>
              <w:t>2CHR793</w:t>
            </w:r>
          </w:p>
        </w:tc>
        <w:tc>
          <w:tcPr>
            <w:tcW w:w="2227" w:type="pct"/>
            <w:vAlign w:val="center"/>
          </w:tcPr>
          <w:p>
            <w:r>
              <w:t>LOTEGOLD EYE OINTMENT CARTON 5GM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w:t>
            </w:r>
          </w:p>
        </w:tc>
        <w:tc>
          <w:tcPr>
            <w:tcW w:w="698" w:type="pct"/>
            <w:vAlign w:val="center"/>
          </w:tcPr>
          <w:p>
            <w:r>
              <w:t>2LER426</w:t>
            </w:r>
          </w:p>
        </w:tc>
        <w:tc>
          <w:tcPr>
            <w:tcW w:w="2227" w:type="pct"/>
            <w:vAlign w:val="center"/>
          </w:tcPr>
          <w:p>
            <w:r>
              <w:t>LOTEGOLD EYE OINTMENT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8</w:t>
            </w:r>
          </w:p>
        </w:tc>
        <w:tc>
          <w:tcPr>
            <w:tcW w:w="698" w:type="pct"/>
            <w:vAlign w:val="center"/>
          </w:tcPr>
          <w:p>
            <w:r>
              <w:t>2CHR369</w:t>
            </w:r>
          </w:p>
        </w:tc>
        <w:tc>
          <w:tcPr>
            <w:tcW w:w="2227" w:type="pct"/>
            <w:vAlign w:val="center"/>
          </w:tcPr>
          <w:p>
            <w:r>
              <w:t>LOTOP EYE OINTMENT CARTON 5GM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9</w:t>
            </w:r>
          </w:p>
        </w:tc>
        <w:tc>
          <w:tcPr>
            <w:tcW w:w="698" w:type="pct"/>
            <w:vAlign w:val="center"/>
          </w:tcPr>
          <w:p>
            <w:r>
              <w:t>2LER594</w:t>
            </w:r>
          </w:p>
        </w:tc>
        <w:tc>
          <w:tcPr>
            <w:tcW w:w="2227" w:type="pct"/>
            <w:vAlign w:val="center"/>
          </w:tcPr>
          <w:p>
            <w:r>
              <w:t>LOTOP EYE OINTMENT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10</w:t>
            </w:r>
          </w:p>
        </w:tc>
        <w:tc>
          <w:tcPr>
            <w:tcW w:w="698" w:type="pct"/>
            <w:vAlign w:val="center"/>
          </w:tcPr>
          <w:p>
            <w:r>
              <w:t>2BIR01</w:t>
            </w:r>
          </w:p>
        </w:tc>
        <w:tc>
          <w:tcPr>
            <w:tcW w:w="2227" w:type="pct"/>
            <w:vAlign w:val="center"/>
          </w:tcPr>
          <w:p>
            <w:r>
              <w:t>BOPP TAPE PRINTED INDIANA IH</w:t>
            </w:r>
          </w:p>
        </w:tc>
        <w:tc>
          <w:tcPr>
            <w:tcW w:w="982" w:type="pct"/>
            <w:vMerge w:val="restart"/>
            <w:vAlign w:val="center"/>
          </w:tcPr>
          <w:p>
            <w:r>
              <w:t>OLYMPUS GLOBAL MAKERS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11</w:t>
            </w:r>
          </w:p>
        </w:tc>
        <w:tc>
          <w:tcPr>
            <w:tcW w:w="698" w:type="pct"/>
            <w:vAlign w:val="center"/>
          </w:tcPr>
          <w:p>
            <w:r>
              <w:t>2CHR1806</w:t>
            </w:r>
          </w:p>
        </w:tc>
        <w:tc>
          <w:tcPr>
            <w:tcW w:w="2227" w:type="pct"/>
            <w:vAlign w:val="center"/>
          </w:tcPr>
          <w:p>
            <w:r>
              <w:t>SCILOT EYE OINTMENT CARTON 5GM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12</w:t>
            </w:r>
          </w:p>
        </w:tc>
        <w:tc>
          <w:tcPr>
            <w:tcW w:w="698" w:type="pct"/>
            <w:vAlign w:val="center"/>
          </w:tcPr>
          <w:p>
            <w:r>
              <w:t>2LER1400</w:t>
            </w:r>
          </w:p>
        </w:tc>
        <w:tc>
          <w:tcPr>
            <w:tcW w:w="2227" w:type="pct"/>
            <w:vAlign w:val="center"/>
          </w:tcPr>
          <w:p>
            <w:r>
              <w:t>SCILOT EYE OINTMENT LEAFLET IH</w:t>
            </w:r>
          </w:p>
        </w:tc>
        <w:tc>
          <w:tcPr>
            <w:tcW w:w="982" w:type="pct"/>
            <w:vMerge w:val="restart"/>
            <w:vAlign w:val="center"/>
          </w:tcPr>
          <w:p>
            <w:r>
              <w:t>ADINATH OFFSET</w:t>
            </w:r>
          </w:p>
        </w:tc>
        <w:tc>
          <w:tcPr>
            <w:tcW w:w="749" w:type="pct"/>
            <w:vAlign w:val="center"/>
          </w:tcPr>
          <w:p>
            <w: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1LOTE01</w:t>
            </w:r>
          </w:p>
        </w:tc>
        <w:tc>
          <w:tcPr>
            <w:tcW w:w="1134" w:type="pct"/>
            <w:shd w:val="clear" w:color="auto" w:fill="auto"/>
            <w:vAlign w:val="center"/>
          </w:tcPr>
          <w:p>
            <w:r>
              <w:t>LOTEPREDNOL ETABONATE (MICRONISED-STERILE)</w:t>
            </w:r>
          </w:p>
        </w:tc>
        <w:tc>
          <w:tcPr>
            <w:tcW w:w="475" w:type="pct"/>
            <w:shd w:val="clear" w:color="auto" w:fill="auto"/>
            <w:vAlign w:val="center"/>
          </w:tcPr>
          <w:p>
            <w:r>
              <w:t>IH</w:t>
            </w:r>
          </w:p>
        </w:tc>
        <w:tc>
          <w:tcPr>
            <w:tcW w:w="532" w:type="pct"/>
            <w:shd w:val="clear" w:color="auto" w:fill="auto"/>
            <w:vAlign w:val="center"/>
          </w:tcPr>
          <w:p>
            <w:r>
              <w:t>5</w:t>
            </w:r>
          </w:p>
        </w:tc>
        <w:tc>
          <w:tcPr>
            <w:tcW w:w="550" w:type="pct"/>
            <w:shd w:val="clear" w:color="auto" w:fill="auto"/>
            <w:vAlign w:val="center"/>
          </w:tcPr>
          <w:p>
            <w:r>
              <w:t>5%</w:t>
            </w:r>
          </w:p>
        </w:tc>
        <w:tc>
          <w:tcPr>
            <w:tcW w:w="597" w:type="pct"/>
            <w:shd w:val="clear" w:color="auto" w:fill="auto"/>
            <w:vAlign w:val="center"/>
          </w:tcPr>
          <w:p>
            <w:r>
              <w:t>5.25</w:t>
            </w:r>
          </w:p>
        </w:tc>
        <w:tc>
          <w:tcPr>
            <w:tcW w:w="726" w:type="pct"/>
            <w:shd w:val="clear" w:color="auto" w:fill="auto"/>
            <w:vAlign w:val="center"/>
          </w:tcPr>
          <w:p>
            <w:r>
              <w:t>*525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1LIQU06</w:t>
            </w:r>
          </w:p>
        </w:tc>
        <w:tc>
          <w:tcPr>
            <w:tcW w:w="1134" w:type="pct"/>
            <w:shd w:val="clear" w:color="auto" w:fill="auto"/>
            <w:vAlign w:val="center"/>
          </w:tcPr>
          <w:p>
            <w:r>
              <w:t>LIQUID PARAFFIN LIGHT IP/BP.</w:t>
            </w:r>
          </w:p>
        </w:tc>
        <w:tc>
          <w:tcPr>
            <w:tcW w:w="475" w:type="pct"/>
            <w:shd w:val="clear" w:color="auto" w:fill="auto"/>
            <w:vAlign w:val="center"/>
          </w:tcPr>
          <w:p>
            <w:r>
              <w:t>-</w:t>
            </w:r>
          </w:p>
        </w:tc>
        <w:tc>
          <w:tcPr>
            <w:tcW w:w="532" w:type="pct"/>
            <w:shd w:val="clear" w:color="auto" w:fill="auto"/>
            <w:vAlign w:val="center"/>
          </w:tcPr>
          <w:p>
            <w:r>
              <w:t>150</w:t>
            </w:r>
          </w:p>
        </w:tc>
        <w:tc>
          <w:tcPr>
            <w:tcW w:w="550" w:type="pct"/>
            <w:shd w:val="clear" w:color="auto" w:fill="auto"/>
            <w:vAlign w:val="center"/>
          </w:tcPr>
          <w:p>
            <w:r>
              <w:t>-</w:t>
            </w:r>
          </w:p>
        </w:tc>
        <w:tc>
          <w:tcPr>
            <w:tcW w:w="597" w:type="pct"/>
            <w:shd w:val="clear" w:color="auto" w:fill="auto"/>
            <w:vAlign w:val="center"/>
          </w:tcPr>
          <w:p>
            <w:r>
              <w:t>150</w:t>
            </w:r>
          </w:p>
        </w:tc>
        <w:tc>
          <w:tcPr>
            <w:tcW w:w="726" w:type="pct"/>
            <w:shd w:val="clear" w:color="auto" w:fill="auto"/>
            <w:vAlign w:val="center"/>
          </w:tcPr>
          <w:p>
            <w:r>
              <w:t>*15 KG</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1WHIT01</w:t>
            </w:r>
          </w:p>
        </w:tc>
        <w:tc>
          <w:tcPr>
            <w:tcW w:w="1134" w:type="pct"/>
            <w:shd w:val="clear" w:color="auto" w:fill="auto"/>
            <w:vAlign w:val="center"/>
          </w:tcPr>
          <w:p>
            <w:r>
              <w:t>WHITE SOFT PARAFFIN</w:t>
            </w:r>
          </w:p>
        </w:tc>
        <w:tc>
          <w:tcPr>
            <w:tcW w:w="475" w:type="pct"/>
            <w:shd w:val="clear" w:color="auto" w:fill="auto"/>
            <w:vAlign w:val="center"/>
          </w:tcPr>
          <w:p>
            <w:r>
              <w:t>IP/USP</w:t>
            </w:r>
          </w:p>
        </w:tc>
        <w:tc>
          <w:tcPr>
            <w:tcW w:w="532" w:type="pct"/>
            <w:shd w:val="clear" w:color="auto" w:fill="auto"/>
            <w:vAlign w:val="center"/>
          </w:tcPr>
          <w:p>
            <w:r>
              <w:t>845</w:t>
            </w:r>
          </w:p>
        </w:tc>
        <w:tc>
          <w:tcPr>
            <w:tcW w:w="550" w:type="pct"/>
            <w:shd w:val="clear" w:color="auto" w:fill="auto"/>
            <w:vAlign w:val="center"/>
          </w:tcPr>
          <w:p>
            <w:r>
              <w:t>-</w:t>
            </w:r>
          </w:p>
        </w:tc>
        <w:tc>
          <w:tcPr>
            <w:tcW w:w="597" w:type="pct"/>
            <w:shd w:val="clear" w:color="auto" w:fill="auto"/>
            <w:vAlign w:val="center"/>
          </w:tcPr>
          <w:p>
            <w:r>
              <w:t>845</w:t>
            </w:r>
          </w:p>
        </w:tc>
        <w:tc>
          <w:tcPr>
            <w:tcW w:w="726" w:type="pct"/>
            <w:shd w:val="clear" w:color="auto" w:fill="auto"/>
            <w:vAlign w:val="center"/>
          </w:tcPr>
          <w:p>
            <w:r>
              <w:t>*84.5 KG</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100</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5 GM</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2TAR213</w:t>
            </w:r>
          </w:p>
        </w:tc>
        <w:tc>
          <w:tcPr>
            <w:tcW w:w="2237" w:type="pct"/>
            <w:vAlign w:val="center"/>
          </w:tcPr>
          <w:p>
            <w:r>
              <w:t>SCILOT EYE OINTMENT ALUMINIUM TUBE 5GM IH</w:t>
            </w:r>
          </w:p>
        </w:tc>
        <w:tc>
          <w:tcPr>
            <w:tcW w:w="780" w:type="pct"/>
            <w:vAlign w:val="center"/>
          </w:tcPr>
          <w:p>
            <w:r>
              <w:t>19230</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LOTEPREDNOL ETABONATE (MICRONISED-STERILE) IH</w:t>
            </w:r>
          </w:p>
        </w:tc>
        <w:tc>
          <w:tcPr>
            <w:vMerge w:val="restart"/>
            <w:vAlign w:val="center"/>
          </w:tcPr>
          <w:p>
            <w:pPr>
              <w:spacing w:before="0"/>
              <w:jc w:val="center"/>
              <w:rPr>
                <w:sz w:val="20"/>
                <w:szCs w:val="20"/>
              </w:rPr>
            </w:pPr>
            <w:r>
              <w:rPr>
                <w:sz w:val="20"/>
                <w:szCs w:val="20"/>
              </w:rPr>
              <w:t xml:space="preserve">12</w:t>
            </w:r>
          </w:p>
        </w:tc>
        <w:tc>
          <w:tcPr>
            <w:vMerge w:val="restart"/>
            <w:vAlign w:val="center"/>
          </w:tcPr>
          <w:p>
            <w:pPr>
              <w:spacing w:before="0"/>
              <w:jc w:val="center"/>
              <w:rPr>
                <w:sz w:val="20"/>
                <w:szCs w:val="20"/>
              </w:rPr>
            </w:pPr>
            <w:r>
              <w:rPr>
                <w:sz w:val="20"/>
                <w:szCs w:val="20"/>
              </w:rPr>
              <w:t xml:space="preserve">12</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IWAIORM2400533</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IWAIORM2500039</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IWAIORM2500140</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IWAIORM2500139</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IWAIORM2500141</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IWAIORM2500168</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IWAIORM2500167</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IWAIORM2500169</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IWAIORM2500205</w:t>
            </w:r>
          </w:p>
        </w:tc>
        <w:tc>
          <w:tcPr>
            <w:vAlign w:val="center"/>
          </w:tcPr>
          <w:p>
            <w:pPr>
              <w:spacing w:before="0"/>
              <w:jc w:val="center"/>
              <w:rPr>
                <w:sz w:val="20"/>
                <w:szCs w:val="20"/>
              </w:rPr>
            </w:pPr>
            <w:r>
              <w:rPr>
                <w:sz w:val="20"/>
                <w:szCs w:val="20"/>
              </w:rPr>
              <w:t xml:space="preserve">5H04, 5J14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IWAIORM2500261</w:t>
            </w:r>
          </w:p>
        </w:tc>
        <w:tc>
          <w:tcPr>
            <w:vAlign w:val="center"/>
          </w:tcPr>
          <w:p>
            <w:pPr>
              <w:spacing w:before="0"/>
              <w:jc w:val="center"/>
              <w:rPr>
                <w:sz w:val="20"/>
                <w:szCs w:val="20"/>
              </w:rPr>
            </w:pPr>
            <w:r>
              <w:rPr>
                <w:sz w:val="20"/>
                <w:szCs w:val="20"/>
              </w:rPr>
              <w:t xml:space="preserve">5K20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IWAIORM2500429</w:t>
            </w:r>
          </w:p>
        </w:tc>
        <w:tc>
          <w:tcPr>
            <w:vAlign w:val="center"/>
          </w:tcPr>
          <w:p>
            <w:pPr>
              <w:spacing w:before="0"/>
              <w:jc w:val="center"/>
              <w:rPr>
                <w:sz w:val="20"/>
                <w:szCs w:val="20"/>
              </w:rPr>
            </w:pPr>
            <w:r>
              <w:rPr>
                <w:sz w:val="20"/>
                <w:szCs w:val="20"/>
              </w:rPr>
              <w:t xml:space="preserve">5L20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IWAIORM2500466</w:t>
            </w:r>
          </w:p>
        </w:tc>
        <w:tc>
          <w:tcPr>
            <w:vAlign w:val="center"/>
          </w:tcPr>
          <w:p>
            <w:pPr>
              <w:spacing w:before="0"/>
              <w:jc w:val="center"/>
              <w:rPr>
                <w:sz w:val="20"/>
                <w:szCs w:val="20"/>
              </w:rPr>
            </w:pPr>
            <w:r>
              <w:rPr>
                <w:sz w:val="20"/>
                <w:szCs w:val="20"/>
              </w:rPr>
              <w:t xml:space="preserve"/>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12 Consignments of LOTEPREDNOL ETABONATE (MICRONISED-STERILE) IH were received during review period. All the consignments were procured from approved vendors. No consignment was rejected during review period.</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trPr>
          <w:jc w:val="center"/>
        </w:trPr>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LPD EYE OINTMENT ALUMINIUM TUBE 5GM IH</w:t>
            </w:r>
          </w:p>
        </w:tc>
        <w:tc>
          <w:tcPr>
            <w:vAlign w:val="center"/>
          </w:tcPr>
          <w:p>
            <w:pPr>
              <w:spacing w:before="0"/>
              <w:jc w:val="center"/>
              <w:rPr>
                <w:sz w:val="20"/>
                <w:szCs w:val="20"/>
              </w:rPr>
            </w:pPr>
            <w:r>
              <w:rPr>
                <w:sz w:val="20"/>
                <w:szCs w:val="20"/>
              </w:rPr>
              <w:t xml:space="preserve">IWAIOPM2502511</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5J14</w:t>
            </w:r>
          </w:p>
        </w:tc>
      </w:tr>
      <w:tr>
        <w:trPr>
          <w:jc w:val="center"/>
        </w:trPr>
        <w:tc>
          <w:tcPr>
            <w:vAlign w:val="center"/>
          </w:tcPr>
          <w:p>
            <w:pPr>
              <w:spacing w:before="0"/>
              <w:jc w:val="center"/>
              <w:rPr>
                <w:sz w:val="20"/>
                <w:szCs w:val="20"/>
              </w:rPr>
            </w:pPr>
            <w:r>
              <w:rPr>
                <w:sz w:val="20"/>
                <w:szCs w:val="20"/>
              </w:rPr>
              <w:t xml:space="preserve">2.</w:t>
            </w:r>
          </w:p>
        </w:tc>
        <w:tc>
          <w:tcPr>
            <w:vAlign w:val="center"/>
          </w:tcPr>
          <w:p>
            <w:pPr>
              <w:spacing w:before="0"/>
              <w:jc w:val="center"/>
              <w:rPr>
                <w:sz w:val="20"/>
                <w:szCs w:val="20"/>
              </w:rPr>
            </w:pPr>
            <w:r>
              <w:rPr>
                <w:sz w:val="20"/>
                <w:szCs w:val="20"/>
              </w:rPr>
              <w:t xml:space="preserve">LOT EYE OINTMENT ALUMINIUM TUBE 5GM IH</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0</w:t>
            </w:r>
          </w:p>
        </w:tc>
        <w:tc>
          <w:tcPr>
            <w:vAlign w:val="center"/>
          </w:tcPr>
          <w:p>
            <w:pPr>
              <w:spacing w:before="0"/>
              <w:jc w:val="center"/>
              <w:rPr>
                <w:sz w:val="20"/>
                <w:szCs w:val="20"/>
              </w:rPr>
            </w:pPr>
            <w:r>
              <w:rPr>
                <w:sz w:val="20"/>
                <w:szCs w:val="20"/>
              </w:rPr>
              <w:t xml:space="preserve">0</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
            </w:r>
          </w:p>
        </w:tc>
      </w:tr>
      <w:tr>
        <w:trPr>
          <w:jc w:val="center"/>
        </w:trPr>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LOTEGOLD EYE OINTMENT ALUMINIUM TUBE 5GM IH</w:t>
            </w:r>
          </w:p>
        </w:tc>
        <w:tc>
          <w:tcPr>
            <w:vAlign w:val="center"/>
          </w:tcPr>
          <w:p>
            <w:pPr>
              <w:spacing w:before="0"/>
              <w:jc w:val="center"/>
              <w:rPr>
                <w:sz w:val="20"/>
                <w:szCs w:val="20"/>
              </w:rPr>
            </w:pPr>
            <w:r>
              <w:rPr>
                <w:sz w:val="20"/>
                <w:szCs w:val="20"/>
              </w:rPr>
              <w:t xml:space="preserve">IWAIOPM2402729.1</w:t>
            </w:r>
          </w:p>
        </w:tc>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5H04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IWAIOPM2501227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5H04, 5L20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IWAIOPM2503537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5L20</w:t>
            </w:r>
          </w:p>
        </w:tc>
      </w:tr>
      <w:tr>
        <w:trPr>
          <w:jc w:val="center"/>
        </w:trPr>
        <w:tc>
          <w:tcPr>
            <w:vAlign w:val="center"/>
          </w:tcPr>
          <w:p>
            <w:pPr>
              <w:spacing w:before="0"/>
              <w:jc w:val="center"/>
              <w:rPr>
                <w:sz w:val="20"/>
                <w:szCs w:val="20"/>
              </w:rPr>
            </w:pPr>
            <w:r>
              <w:rPr>
                <w:sz w:val="20"/>
                <w:szCs w:val="20"/>
              </w:rPr>
              <w:t xml:space="preserve">4.</w:t>
            </w:r>
          </w:p>
        </w:tc>
        <w:tc>
          <w:tcPr>
            <w:vAlign w:val="center"/>
          </w:tcPr>
          <w:p>
            <w:pPr>
              <w:spacing w:before="0"/>
              <w:jc w:val="center"/>
              <w:rPr>
                <w:sz w:val="20"/>
                <w:szCs w:val="20"/>
              </w:rPr>
            </w:pPr>
            <w:r>
              <w:rPr>
                <w:sz w:val="20"/>
                <w:szCs w:val="20"/>
              </w:rPr>
              <w:t xml:space="preserve">LOTOP EYE OINTMENT ALUMINIUM TUBE 5GM IH</w:t>
            </w:r>
          </w:p>
        </w:tc>
        <w:tc>
          <w:tcPr>
            <w:vAlign w:val="center"/>
          </w:tcPr>
          <w:p>
            <w:pPr>
              <w:spacing w:before="0"/>
              <w:jc w:val="center"/>
              <w:rPr>
                <w:sz w:val="20"/>
                <w:szCs w:val="20"/>
              </w:rPr>
            </w:pPr>
            <w:r>
              <w:rPr>
                <w:sz w:val="20"/>
                <w:szCs w:val="20"/>
              </w:rPr>
              <w:t xml:space="preserve">IW2IOPM2400419.3</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5H04</w:t>
            </w:r>
          </w:p>
        </w:tc>
      </w:tr>
      <w:tr>
        <w:trPr>
          <w:jc w:val="center"/>
        </w:trPr>
        <w:tc>
          <w:tcPr>
            <w:vMerge w:val="restart"/>
            <w:vAlign w:val="center"/>
          </w:tcPr>
          <w:p>
            <w:pPr>
              <w:spacing w:before="0"/>
              <w:jc w:val="center"/>
              <w:rPr>
                <w:sz w:val="20"/>
                <w:szCs w:val="20"/>
              </w:rPr>
            </w:pPr>
            <w:r>
              <w:rPr>
                <w:sz w:val="20"/>
                <w:szCs w:val="20"/>
              </w:rPr>
              <w:t xml:space="preserve">5.</w:t>
            </w:r>
          </w:p>
        </w:tc>
        <w:tc>
          <w:tcPr>
            <w:vMerge w:val="restart"/>
            <w:vAlign w:val="center"/>
          </w:tcPr>
          <w:p>
            <w:pPr>
              <w:spacing w:before="0"/>
              <w:jc w:val="center"/>
              <w:rPr>
                <w:sz w:val="20"/>
                <w:szCs w:val="20"/>
              </w:rPr>
            </w:pPr>
            <w:r>
              <w:rPr>
                <w:sz w:val="20"/>
                <w:szCs w:val="20"/>
              </w:rPr>
              <w:t xml:space="preserve">SCILOT EYE OINTMENT ALUMINIUM TUBE 5GM IH</w:t>
            </w:r>
          </w:p>
        </w:tc>
        <w:tc>
          <w:tcPr>
            <w:vAlign w:val="center"/>
          </w:tcPr>
          <w:p>
            <w:pPr>
              <w:spacing w:before="0"/>
              <w:jc w:val="center"/>
              <w:rPr>
                <w:sz w:val="20"/>
                <w:szCs w:val="20"/>
              </w:rPr>
            </w:pPr>
            <w:r>
              <w:rPr>
                <w:sz w:val="20"/>
                <w:szCs w:val="20"/>
              </w:rPr>
              <w:t xml:space="preserve">IWAIOPM2404240</w:t>
            </w:r>
          </w:p>
        </w:tc>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5D03</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IWAIOPM2502844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5K20</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7 Consignments received of different primary packing materials. 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939"/>
        <w:gridCol w:w="3493"/>
        <w:gridCol w:w="1133"/>
        <w:gridCol w:w="2141"/>
      </w:tblGrid>
      <w:tr w:rsidR="00AB6B2F" w:rsidRPr="0008158F" w14:paraId="1704FF72" w14:textId="7545B99F" w:rsidTr="007B7B3A">
        <w:trPr>
          <w:trHeight w:val="432"/>
          <w:jc w:val="center"/>
        </w:trPr>
        <w:tc>
          <w:tcPr>
            <w:tcW w:w="605" w:type="pct"/>
            <w:vMerge w:val="restart"/>
            <w:shd w:val="clear" w:color="auto" w:fill="D9D9D9" w:themeFill="background1" w:themeFillShade="D9"/>
            <w:vAlign w:val="center"/>
          </w:tcPr>
          <w:p w14:paraId="34977A52" w14:textId="77777777" w:rsidR="00AB6B2F" w:rsidRPr="0008158F" w:rsidRDefault="00AB6B2F" w:rsidP="00785812">
            <w:pPr>
              <w:spacing w:before="0" w:line="360" w:lineRule="auto"/>
              <w:jc w:val="center"/>
              <w:rPr>
                <w:b/>
                <w:sz w:val="24"/>
                <w:szCs w:val="24"/>
              </w:rPr>
            </w:pPr>
            <w:r w:rsidRPr="0008158F">
              <w:rPr>
                <w:b/>
                <w:sz w:val="24"/>
                <w:szCs w:val="24"/>
              </w:rPr>
              <w:t>Batch Number</w:t>
            </w:r>
          </w:p>
        </w:tc>
        <w:tc>
          <w:tcPr>
            <w:tcW w:w="979" w:type="pct"/>
            <w:vMerge w:val="restart"/>
            <w:shd w:val="clear" w:color="auto" w:fill="D9D9D9" w:themeFill="background1" w:themeFillShade="D9"/>
            <w:vAlign w:val="center"/>
          </w:tcPr>
          <w:p w14:paraId="323C7C5F" w14:textId="77777777" w:rsidR="00AB6B2F" w:rsidRPr="0008158F" w:rsidRDefault="00AB6B2F" w:rsidP="00785812">
            <w:pPr>
              <w:spacing w:before="0" w:line="360" w:lineRule="auto"/>
              <w:jc w:val="center"/>
              <w:rPr>
                <w:b/>
                <w:sz w:val="24"/>
                <w:szCs w:val="24"/>
              </w:rPr>
            </w:pPr>
            <w:r w:rsidRPr="0008158F">
              <w:rPr>
                <w:b/>
                <w:sz w:val="24"/>
                <w:szCs w:val="24"/>
              </w:rPr>
              <w:t>AR. Number</w:t>
            </w:r>
          </w:p>
        </w:tc>
        <w:tc>
          <w:tcPr>
            <w:tcW w:w="3416" w:type="pct"/>
            <w:gridSpan w:val="3"/>
            <w:shd w:val="clear" w:color="auto" w:fill="D9D9D9" w:themeFill="background1" w:themeFillShade="D9"/>
            <w:vAlign w:val="center"/>
          </w:tcPr>
          <w:p w14:paraId="581E1A7D" w14:textId="5B6722F4" w:rsidR="00AB6B2F" w:rsidRPr="0008158F" w:rsidRDefault="00AB6B2F" w:rsidP="002C0CDB">
            <w:pPr>
              <w:spacing w:before="0"/>
              <w:jc w:val="center"/>
              <w:rPr>
                <w:b/>
                <w:sz w:val="24"/>
                <w:szCs w:val="24"/>
              </w:rPr>
            </w:pPr>
            <w:r w:rsidRPr="0008158F">
              <w:rPr>
                <w:b/>
                <w:sz w:val="24"/>
                <w:szCs w:val="24"/>
              </w:rPr>
              <w:t>Critical Parameters (Limit)</w:t>
            </w:r>
          </w:p>
        </w:tc>
      </w:tr>
      <w:tr w:rsidR="00AB6B2F" w:rsidRPr="0008158F" w14:paraId="11BCA76D" w14:textId="15EB23A7" w:rsidTr="00AB0F0B">
        <w:trPr>
          <w:trHeight w:val="432"/>
          <w:jc w:val="center"/>
        </w:trPr>
        <w:tc>
          <w:tcPr>
            <w:tcW w:w="605" w:type="pct"/>
            <w:vMerge/>
            <w:shd w:val="clear" w:color="auto" w:fill="D9D9D9" w:themeFill="background1" w:themeFillShade="D9"/>
            <w:vAlign w:val="center"/>
          </w:tcPr>
          <w:p w14:paraId="35C881FF" w14:textId="77777777" w:rsidR="00AB6B2F" w:rsidRPr="0008158F" w:rsidRDefault="00AB6B2F" w:rsidP="006E6599">
            <w:pPr>
              <w:spacing w:before="0" w:line="360" w:lineRule="auto"/>
              <w:jc w:val="center"/>
              <w:rPr>
                <w:b/>
                <w:sz w:val="24"/>
                <w:szCs w:val="24"/>
              </w:rPr>
            </w:pPr>
          </w:p>
        </w:tc>
        <w:tc>
          <w:tcPr>
            <w:tcW w:w="979" w:type="pct"/>
            <w:vMerge/>
            <w:shd w:val="clear" w:color="auto" w:fill="D9D9D9" w:themeFill="background1" w:themeFillShade="D9"/>
            <w:vAlign w:val="center"/>
          </w:tcPr>
          <w:p w14:paraId="682FD559" w14:textId="77777777" w:rsidR="00AB6B2F" w:rsidRPr="0008158F" w:rsidRDefault="00AB6B2F" w:rsidP="006E6599">
            <w:pPr>
              <w:spacing w:before="0" w:line="360" w:lineRule="auto"/>
              <w:jc w:val="center"/>
              <w:rPr>
                <w:b/>
                <w:sz w:val="24"/>
                <w:szCs w:val="24"/>
              </w:rPr>
            </w:pPr>
          </w:p>
        </w:tc>
        <w:tc>
          <w:tcPr>
            <w:tcW w:w="1763" w:type="pct"/>
            <w:shd w:val="clear" w:color="auto" w:fill="D9D9D9" w:themeFill="background1" w:themeFillShade="D9"/>
            <w:vAlign w:val="center"/>
          </w:tcPr>
          <w:p w14:paraId="0E189CA3" w14:textId="2BF1214D" w:rsidR="00AB6B2F" w:rsidRPr="0008158F" w:rsidRDefault="00AB6B2F" w:rsidP="003F05F7">
            <w:pPr>
              <w:spacing w:before="0"/>
              <w:jc w:val="center"/>
              <w:rPr>
                <w:b/>
                <w:sz w:val="24"/>
                <w:szCs w:val="24"/>
              </w:rPr>
            </w:pPr>
            <w:r w:rsidRPr="0008158F">
              <w:rPr>
                <w:b/>
                <w:sz w:val="24"/>
                <w:szCs w:val="24"/>
              </w:rPr>
              <w:t xml:space="preserve">Description: </w:t>
            </w:r>
            <w:r w:rsidR="003F05F7">
              <w:rPr>
                <w:sz w:val="24"/>
                <w:szCs w:val="24"/>
              </w:rPr>
              <w:t>Opalescent</w:t>
            </w:r>
            <w:r w:rsidR="00F12F1E" w:rsidRPr="00F12F1E">
              <w:rPr>
                <w:sz w:val="24"/>
                <w:szCs w:val="24"/>
              </w:rPr>
              <w:t xml:space="preserve"> solution</w:t>
            </w:r>
            <w:r w:rsidR="00797313">
              <w:rPr>
                <w:sz w:val="24"/>
                <w:szCs w:val="24"/>
              </w:rPr>
              <w:t>, free from any type of visible particles</w:t>
            </w:r>
            <w:r w:rsidR="007A47C5">
              <w:rPr>
                <w:sz w:val="24"/>
                <w:szCs w:val="24"/>
              </w:rPr>
              <w:t>.</w:t>
            </w:r>
          </w:p>
        </w:tc>
        <w:tc>
          <w:tcPr>
            <w:tcW w:w="572" w:type="pct"/>
            <w:shd w:val="clear" w:color="auto" w:fill="D9D9D9" w:themeFill="background1" w:themeFillShade="D9"/>
            <w:vAlign w:val="center"/>
          </w:tcPr>
          <w:p w14:paraId="613DE2DE" w14:textId="77777777" w:rsidR="00AB6B2F" w:rsidRPr="0008158F" w:rsidRDefault="00AB6B2F" w:rsidP="006E6599">
            <w:pPr>
              <w:spacing w:before="0"/>
              <w:jc w:val="center"/>
              <w:rPr>
                <w:b/>
                <w:sz w:val="24"/>
                <w:szCs w:val="24"/>
              </w:rPr>
            </w:pPr>
            <w:r w:rsidRPr="0008158F">
              <w:rPr>
                <w:b/>
                <w:sz w:val="24"/>
                <w:szCs w:val="24"/>
              </w:rPr>
              <w:t>pH</w:t>
            </w:r>
          </w:p>
          <w:p w14:paraId="1E354DB2" w14:textId="07E595E0" w:rsidR="00AB6B2F" w:rsidRPr="0008158F" w:rsidRDefault="00AB6B2F" w:rsidP="003F05F7">
            <w:pPr>
              <w:spacing w:before="0"/>
              <w:jc w:val="center"/>
              <w:rPr>
                <w:b/>
                <w:sz w:val="24"/>
                <w:szCs w:val="24"/>
              </w:rPr>
            </w:pPr>
            <w:r w:rsidRPr="0008158F">
              <w:rPr>
                <w:b/>
                <w:sz w:val="24"/>
                <w:szCs w:val="24"/>
              </w:rPr>
              <w:t>(</w:t>
            </w:r>
            <w:r w:rsidR="003F05F7">
              <w:rPr>
                <w:b/>
                <w:sz w:val="24"/>
                <w:szCs w:val="24"/>
              </w:rPr>
              <w:t>5</w:t>
            </w:r>
            <w:r w:rsidR="00F12F1E">
              <w:rPr>
                <w:b/>
                <w:sz w:val="24"/>
                <w:szCs w:val="24"/>
              </w:rPr>
              <w:t>.</w:t>
            </w:r>
            <w:r w:rsidR="001242E8">
              <w:rPr>
                <w:b/>
                <w:sz w:val="24"/>
                <w:szCs w:val="24"/>
              </w:rPr>
              <w:t>0 to 8.</w:t>
            </w:r>
            <w:r w:rsidR="003F05F7">
              <w:rPr>
                <w:b/>
                <w:sz w:val="24"/>
                <w:szCs w:val="24"/>
              </w:rPr>
              <w:t>0</w:t>
            </w:r>
            <w:r w:rsidRPr="0008158F">
              <w:rPr>
                <w:b/>
                <w:sz w:val="24"/>
                <w:szCs w:val="24"/>
              </w:rPr>
              <w:t>)</w:t>
            </w:r>
          </w:p>
        </w:tc>
        <w:tc>
          <w:tcPr>
            <w:tcW w:w="1081" w:type="pct"/>
            <w:shd w:val="clear" w:color="auto" w:fill="D9D9D9" w:themeFill="background1" w:themeFillShade="D9"/>
            <w:vAlign w:val="center"/>
          </w:tcPr>
          <w:p w14:paraId="7DF2607B" w14:textId="77777777" w:rsidR="00AB6B2F" w:rsidRPr="0008158F" w:rsidRDefault="00AB6B2F" w:rsidP="006E6599">
            <w:pPr>
              <w:spacing w:before="0" w:line="276" w:lineRule="auto"/>
              <w:jc w:val="center"/>
              <w:rPr>
                <w:b/>
                <w:sz w:val="24"/>
                <w:szCs w:val="24"/>
              </w:rPr>
            </w:pPr>
            <w:r w:rsidRPr="0008158F">
              <w:rPr>
                <w:b/>
                <w:sz w:val="24"/>
                <w:szCs w:val="24"/>
              </w:rPr>
              <w:t>Assay (%)</w:t>
            </w:r>
          </w:p>
          <w:p w14:paraId="77E711C4" w14:textId="4469FAA8" w:rsidR="00AB0F0B" w:rsidRDefault="003F05F7" w:rsidP="00F12F1E">
            <w:pPr>
              <w:spacing w:before="0"/>
              <w:jc w:val="center"/>
              <w:rPr>
                <w:b/>
                <w:sz w:val="24"/>
                <w:szCs w:val="24"/>
              </w:rPr>
            </w:pPr>
            <w:r>
              <w:rPr>
                <w:b/>
                <w:sz w:val="24"/>
                <w:szCs w:val="24"/>
              </w:rPr>
              <w:t>Sodium Hyaluronate</w:t>
            </w:r>
          </w:p>
          <w:p w14:paraId="566C3F13" w14:textId="2116C9CA" w:rsidR="00AB6B2F" w:rsidRPr="0008158F" w:rsidRDefault="00AB6B2F" w:rsidP="003F05F7">
            <w:pPr>
              <w:spacing w:before="0"/>
              <w:jc w:val="center"/>
              <w:rPr>
                <w:b/>
                <w:sz w:val="24"/>
                <w:szCs w:val="24"/>
              </w:rPr>
            </w:pPr>
            <w:r w:rsidRPr="0008158F">
              <w:rPr>
                <w:b/>
                <w:sz w:val="24"/>
                <w:szCs w:val="24"/>
              </w:rPr>
              <w:t>(9</w:t>
            </w:r>
            <w:r w:rsidR="00797313">
              <w:rPr>
                <w:b/>
                <w:sz w:val="24"/>
                <w:szCs w:val="24"/>
              </w:rPr>
              <w:t>0</w:t>
            </w:r>
            <w:r w:rsidRPr="0008158F">
              <w:rPr>
                <w:b/>
                <w:sz w:val="24"/>
                <w:szCs w:val="24"/>
              </w:rPr>
              <w:t>.0% to 1</w:t>
            </w:r>
            <w:r w:rsidR="003F05F7">
              <w:rPr>
                <w:b/>
                <w:sz w:val="24"/>
                <w:szCs w:val="24"/>
              </w:rPr>
              <w:t>20</w:t>
            </w:r>
            <w:r w:rsidRPr="0008158F">
              <w:rPr>
                <w:b/>
                <w:sz w:val="24"/>
                <w:szCs w:val="24"/>
              </w:rPr>
              <w:t>.0%)</w:t>
            </w:r>
          </w:p>
        </w:tc>
      </w:tr>
      <w:tr>
        <w:trPr>
          <w:jc w:val="center"/>
        </w:trPr>
        <w:tc>
          <w:tcPr>
            <w:vAlign w:val="center"/>
          </w:tcPr>
          <w:p>
            <w:pPr>
              <w:spacing w:before="0"/>
              <w:jc w:val="center"/>
              <w:rPr>
                <w:sz w:val="20"/>
                <w:szCs w:val="20"/>
              </w:rPr>
            </w:pPr>
            <w:r>
              <w:rPr>
                <w:sz w:val="20"/>
                <w:szCs w:val="20"/>
              </w:rPr>
              <w:t xml:space="preserve">5D03</w:t>
            </w:r>
          </w:p>
        </w:tc>
        <w:tc>
          <w:tcPr>
            <w:vAlign w:val="center"/>
          </w:tcPr>
          <w:p>
            <w:pPr>
              <w:spacing w:before="0"/>
              <w:jc w:val="center"/>
              <w:rPr>
                <w:sz w:val="20"/>
                <w:szCs w:val="20"/>
              </w:rPr>
            </w:pPr>
            <w:r>
              <w:rPr>
                <w:sz w:val="20"/>
                <w:szCs w:val="20"/>
              </w:rPr>
              <w:t xml:space="preserve">BIIBA250005</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5H04</w:t>
            </w:r>
          </w:p>
        </w:tc>
        <w:tc>
          <w:tcPr>
            <w:vAlign w:val="center"/>
          </w:tcPr>
          <w:p>
            <w:pPr>
              <w:spacing w:before="0"/>
              <w:jc w:val="center"/>
              <w:rPr>
                <w:sz w:val="20"/>
                <w:szCs w:val="20"/>
              </w:rPr>
            </w:pPr>
            <w:r>
              <w:rPr>
                <w:sz w:val="20"/>
                <w:szCs w:val="20"/>
              </w:rPr>
              <w:t xml:space="preserve">BIIBA250391</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5J14</w:t>
            </w:r>
          </w:p>
        </w:tc>
        <w:tc>
          <w:tcPr>
            <w:vAlign w:val="center"/>
          </w:tcPr>
          <w:p>
            <w:pPr>
              <w:spacing w:before="0"/>
              <w:jc w:val="center"/>
              <w:rPr>
                <w:sz w:val="20"/>
                <w:szCs w:val="20"/>
              </w:rPr>
            </w:pPr>
            <w:r>
              <w:rPr>
                <w:sz w:val="20"/>
                <w:szCs w:val="20"/>
              </w:rPr>
              <w:t xml:space="preserve">BIIBA250604</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5K20</w:t>
            </w:r>
          </w:p>
        </w:tc>
        <w:tc>
          <w:tcPr>
            <w:vAlign w:val="center"/>
          </w:tcPr>
          <w:p>
            <w:pPr>
              <w:spacing w:before="0"/>
              <w:jc w:val="center"/>
              <w:rPr>
                <w:sz w:val="20"/>
                <w:szCs w:val="20"/>
              </w:rPr>
            </w:pPr>
            <w:r>
              <w:rPr>
                <w:sz w:val="20"/>
                <w:szCs w:val="20"/>
              </w:rPr>
              <w:t xml:space="preserve">BIIBA250710</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5L20</w:t>
            </w:r>
          </w:p>
        </w:tc>
        <w:tc>
          <w:tcPr>
            <w:vAlign w:val="center"/>
          </w:tcPr>
          <w:p>
            <w:pPr>
              <w:spacing w:before="0"/>
              <w:jc w:val="center"/>
              <w:rPr>
                <w:sz w:val="20"/>
                <w:szCs w:val="20"/>
              </w:rPr>
            </w:pPr>
            <w:r>
              <w:rPr>
                <w:sz w:val="20"/>
                <w:szCs w:val="20"/>
              </w:rPr>
              <w:t xml:space="preserve">BIIBA250818</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5"/>
            <w:shd w:val="clear" w:color="auto" w:fill="D9D9D9"/>
          </w:tcPr>
          <w:p>
            <w:pPr>
              <w:rPr>
                <w:b/>
                <w:sz w:val="20"/>
                <w:szCs w:val="20"/>
              </w:rPr>
            </w:pPr>
            <w:r>
              <w:rPr>
                <w:b/>
                <w:sz w:val="20"/>
                <w:szCs w:val="20"/>
              </w:rPr>
              <w:t xml:space="preserve">Remark:</w:t>
            </w:r>
          </w:p>
          <w:p>
            <w:pPr>
              <w:rPr>
                <w:b/>
                <w:sz w:val="20"/>
                <w:szCs w:val="20"/>
              </w:rPr>
            </w:pPr>
            <w:r>
              <w:rPr>
                <w:b/>
                <w:sz w:val="20"/>
                <w:szCs w:val="20"/>
              </w:rPr>
              <w:t xml:space="preserve">In-process parameters at bulk stage for LOTEPREDNOL ETABONATE OPH OINT found (Satisfactory) within the limit as per in-process specification during the review period.</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290"/>
        <w:gridCol w:w="2141"/>
        <w:gridCol w:w="2867"/>
      </w:tblGrid>
      <w:tr w:rsidR="004E7AAB" w:rsidRPr="0028232E" w14:paraId="02E3EFB4" w14:textId="77777777" w:rsidTr="00F364A4">
        <w:trPr>
          <w:trHeight w:val="397"/>
          <w:jc w:val="center"/>
        </w:trPr>
        <w:tc>
          <w:tcPr>
            <w:tcW w:w="2472" w:type="pct"/>
            <w:gridSpan w:val="2"/>
            <w:shd w:val="clear" w:color="auto" w:fill="D9D9D9" w:themeFill="background1" w:themeFillShade="D9"/>
            <w:vAlign w:val="center"/>
          </w:tcPr>
          <w:p w14:paraId="034FD3EE" w14:textId="77777777" w:rsidR="004E7AAB" w:rsidRPr="0028232E" w:rsidRDefault="004E7AAB" w:rsidP="004E7AAB">
            <w:pPr>
              <w:spacing w:before="0"/>
              <w:jc w:val="center"/>
              <w:rPr>
                <w:b/>
                <w:color w:val="000000" w:themeColor="text1"/>
                <w:sz w:val="24"/>
                <w:szCs w:val="24"/>
              </w:rPr>
            </w:pPr>
          </w:p>
        </w:tc>
        <w:tc>
          <w:tcPr>
            <w:tcW w:w="1081" w:type="pct"/>
            <w:vAlign w:val="center"/>
          </w:tcPr>
          <w:p w14:paraId="2881F906" w14:textId="113FBC27" w:rsidR="004E7AAB" w:rsidRPr="0028232E" w:rsidRDefault="004E7AAB" w:rsidP="004E7AAB">
            <w:pPr>
              <w:spacing w:before="0"/>
              <w:jc w:val="center"/>
              <w:rPr>
                <w:b/>
                <w:sz w:val="24"/>
                <w:szCs w:val="24"/>
              </w:rPr>
            </w:pPr>
            <w:r w:rsidRPr="0028232E">
              <w:rPr>
                <w:b/>
                <w:sz w:val="24"/>
                <w:szCs w:val="24"/>
              </w:rPr>
              <w:t>pH</w:t>
            </w:r>
          </w:p>
        </w:tc>
        <w:tc>
          <w:tcPr>
            <w:tcW w:w="1447" w:type="pct"/>
            <w:vAlign w:val="center"/>
          </w:tcPr>
          <w:p w14:paraId="0EC221F6" w14:textId="77777777" w:rsidR="004E7AAB" w:rsidRPr="0028232E" w:rsidRDefault="004E7AAB" w:rsidP="004E7AAB">
            <w:pPr>
              <w:spacing w:before="0" w:line="276" w:lineRule="auto"/>
              <w:jc w:val="center"/>
              <w:rPr>
                <w:b/>
                <w:sz w:val="24"/>
                <w:szCs w:val="24"/>
              </w:rPr>
            </w:pPr>
            <w:r w:rsidRPr="0028232E">
              <w:rPr>
                <w:b/>
                <w:sz w:val="24"/>
                <w:szCs w:val="24"/>
              </w:rPr>
              <w:t>Assay (%)</w:t>
            </w:r>
          </w:p>
          <w:p w14:paraId="1D3B316D" w14:textId="6E14661B" w:rsidR="004E7AAB" w:rsidRPr="0028232E" w:rsidRDefault="003F05F7" w:rsidP="004E7AAB">
            <w:pPr>
              <w:spacing w:before="0"/>
              <w:jc w:val="center"/>
              <w:rPr>
                <w:b/>
                <w:sz w:val="24"/>
                <w:szCs w:val="24"/>
              </w:rPr>
            </w:pPr>
            <w:r>
              <w:rPr>
                <w:b/>
                <w:sz w:val="24"/>
                <w:szCs w:val="24"/>
              </w:rPr>
              <w:t>Sodium Hyaluronate</w:t>
            </w:r>
          </w:p>
        </w:tc>
      </w:tr>
      <w:tr w:rsidR="005D4C20" w:rsidRPr="0028232E" w14:paraId="19A9E9B5" w14:textId="77777777" w:rsidTr="005D4C20">
        <w:trPr>
          <w:trHeight w:val="397"/>
          <w:jc w:val="center"/>
        </w:trPr>
        <w:tc>
          <w:tcPr>
            <w:tcW w:w="2472" w:type="pct"/>
            <w:gridSpan w:val="2"/>
            <w:vAlign w:val="center"/>
          </w:tcPr>
          <w:p w14:paraId="7D6F7C57" w14:textId="6E3A2327" w:rsidR="005D4C20" w:rsidRPr="0028232E" w:rsidRDefault="005D4C20" w:rsidP="005D4C20">
            <w:pPr>
              <w:spacing w:before="0"/>
              <w:jc w:val="center"/>
              <w:rPr>
                <w:b/>
                <w:color w:val="000000" w:themeColor="text1"/>
                <w:sz w:val="24"/>
                <w:szCs w:val="24"/>
              </w:rPr>
            </w:pPr>
            <w:r w:rsidRPr="0028232E">
              <w:rPr>
                <w:b/>
                <w:color w:val="000000" w:themeColor="text1"/>
                <w:sz w:val="24"/>
                <w:szCs w:val="24"/>
              </w:rPr>
              <w:t>Average</w:t>
            </w:r>
          </w:p>
        </w:tc>
        <w:tc>
          <w:tcPr>
            <w:tcW w:w="1081" w:type="pct"/>
            <w:vAlign w:val="center"/>
          </w:tcPr>
          <w:p w14:paraId="39021F67" w14:textId="03925FEA" w:rsidR="005D4C20" w:rsidRPr="005D4C20" w:rsidRDefault="005D4C20" w:rsidP="005D4C20">
            <w:pPr>
              <w:spacing w:before="0"/>
              <w:jc w:val="center"/>
              <w:rPr>
                <w:color w:val="000000" w:themeColor="text1"/>
                <w:sz w:val="24"/>
                <w:szCs w:val="24"/>
              </w:rPr>
            </w:pPr>
            <w:r w:rsidRPr="005D4C20">
              <w:rPr>
                <w:sz w:val="24"/>
              </w:rPr>
              <w:t>6.85250</w:t>
            </w:r>
          </w:p>
        </w:tc>
        <w:tc>
          <w:tcPr>
            <w:tcW w:w="1447" w:type="pct"/>
            <w:vAlign w:val="center"/>
          </w:tcPr>
          <w:p w14:paraId="217B7E53" w14:textId="21764769" w:rsidR="005D4C20" w:rsidRPr="005D4C20" w:rsidRDefault="005D4C20" w:rsidP="005D4C20">
            <w:pPr>
              <w:spacing w:before="0"/>
              <w:jc w:val="center"/>
              <w:rPr>
                <w:sz w:val="24"/>
                <w:szCs w:val="24"/>
              </w:rPr>
            </w:pPr>
            <w:r w:rsidRPr="005D4C20">
              <w:rPr>
                <w:sz w:val="24"/>
              </w:rPr>
              <w:t>106.17500</w:t>
            </w:r>
          </w:p>
        </w:tc>
      </w:tr>
      <w:tr w:rsidR="005D4C20" w:rsidRPr="0028232E" w14:paraId="144CA983" w14:textId="77777777" w:rsidTr="005D4C20">
        <w:trPr>
          <w:trHeight w:val="397"/>
          <w:jc w:val="center"/>
        </w:trPr>
        <w:tc>
          <w:tcPr>
            <w:tcW w:w="2472" w:type="pct"/>
            <w:gridSpan w:val="2"/>
            <w:vAlign w:val="center"/>
          </w:tcPr>
          <w:p w14:paraId="26777708" w14:textId="4CABF8DE" w:rsidR="005D4C20" w:rsidRPr="0028232E" w:rsidRDefault="005D4C20" w:rsidP="005D4C20">
            <w:pPr>
              <w:spacing w:before="0"/>
              <w:jc w:val="center"/>
              <w:rPr>
                <w:b/>
                <w:color w:val="000000" w:themeColor="text1"/>
                <w:sz w:val="24"/>
                <w:szCs w:val="24"/>
              </w:rPr>
            </w:pPr>
            <w:r w:rsidRPr="0028232E">
              <w:rPr>
                <w:b/>
                <w:sz w:val="24"/>
                <w:szCs w:val="24"/>
              </w:rPr>
              <w:t>Maximum</w:t>
            </w:r>
          </w:p>
        </w:tc>
        <w:tc>
          <w:tcPr>
            <w:tcW w:w="1081" w:type="pct"/>
            <w:vAlign w:val="center"/>
          </w:tcPr>
          <w:p w14:paraId="501E432D" w14:textId="519E51D9" w:rsidR="005D4C20" w:rsidRPr="005D4C20" w:rsidRDefault="005D4C20" w:rsidP="005D4C20">
            <w:pPr>
              <w:spacing w:before="0"/>
              <w:jc w:val="center"/>
              <w:rPr>
                <w:color w:val="000000" w:themeColor="text1"/>
                <w:sz w:val="24"/>
                <w:szCs w:val="24"/>
              </w:rPr>
            </w:pPr>
            <w:r w:rsidRPr="005D4C20">
              <w:rPr>
                <w:sz w:val="24"/>
              </w:rPr>
              <w:t>6.97000</w:t>
            </w:r>
          </w:p>
        </w:tc>
        <w:tc>
          <w:tcPr>
            <w:tcW w:w="1447" w:type="pct"/>
            <w:vAlign w:val="center"/>
          </w:tcPr>
          <w:p w14:paraId="3403E3F3" w14:textId="41B6CF58" w:rsidR="005D4C20" w:rsidRPr="005D4C20" w:rsidRDefault="005D4C20" w:rsidP="005D4C20">
            <w:pPr>
              <w:spacing w:before="0"/>
              <w:jc w:val="center"/>
              <w:rPr>
                <w:sz w:val="24"/>
                <w:szCs w:val="24"/>
              </w:rPr>
            </w:pPr>
            <w:r w:rsidRPr="005D4C20">
              <w:rPr>
                <w:sz w:val="24"/>
              </w:rPr>
              <w:t>107.70000</w:t>
            </w:r>
          </w:p>
        </w:tc>
      </w:tr>
      <w:tr w:rsidR="005D4C20" w:rsidRPr="0028232E" w14:paraId="3F5C707A" w14:textId="77777777" w:rsidTr="005D4C20">
        <w:trPr>
          <w:trHeight w:val="397"/>
          <w:jc w:val="center"/>
        </w:trPr>
        <w:tc>
          <w:tcPr>
            <w:tcW w:w="2472" w:type="pct"/>
            <w:gridSpan w:val="2"/>
            <w:vAlign w:val="center"/>
          </w:tcPr>
          <w:p w14:paraId="5C0FBDF6" w14:textId="0685F329" w:rsidR="005D4C20" w:rsidRPr="0028232E" w:rsidRDefault="005D4C20" w:rsidP="005D4C20">
            <w:pPr>
              <w:spacing w:before="0"/>
              <w:jc w:val="center"/>
              <w:rPr>
                <w:b/>
                <w:color w:val="000000" w:themeColor="text1"/>
                <w:sz w:val="24"/>
                <w:szCs w:val="24"/>
              </w:rPr>
            </w:pPr>
            <w:r w:rsidRPr="0028232E">
              <w:rPr>
                <w:b/>
                <w:color w:val="000000" w:themeColor="text1"/>
                <w:sz w:val="24"/>
                <w:szCs w:val="24"/>
              </w:rPr>
              <w:t>Minimum</w:t>
            </w:r>
          </w:p>
        </w:tc>
        <w:tc>
          <w:tcPr>
            <w:tcW w:w="1081" w:type="pct"/>
            <w:vAlign w:val="center"/>
          </w:tcPr>
          <w:p w14:paraId="62F7691F" w14:textId="1D3D30D2" w:rsidR="005D4C20" w:rsidRPr="005D4C20" w:rsidRDefault="005D4C20" w:rsidP="005D4C20">
            <w:pPr>
              <w:spacing w:before="0"/>
              <w:jc w:val="center"/>
              <w:rPr>
                <w:color w:val="000000" w:themeColor="text1"/>
                <w:sz w:val="24"/>
                <w:szCs w:val="24"/>
              </w:rPr>
            </w:pPr>
            <w:r w:rsidRPr="005D4C20">
              <w:rPr>
                <w:sz w:val="24"/>
              </w:rPr>
              <w:t>6.73000</w:t>
            </w:r>
          </w:p>
        </w:tc>
        <w:tc>
          <w:tcPr>
            <w:tcW w:w="1447" w:type="pct"/>
            <w:vAlign w:val="center"/>
          </w:tcPr>
          <w:p w14:paraId="4888B389" w14:textId="4F86B790" w:rsidR="005D4C20" w:rsidRPr="005D4C20" w:rsidRDefault="005D4C20" w:rsidP="005D4C20">
            <w:pPr>
              <w:spacing w:before="0"/>
              <w:jc w:val="center"/>
              <w:rPr>
                <w:sz w:val="24"/>
                <w:szCs w:val="24"/>
              </w:rPr>
            </w:pPr>
            <w:r w:rsidRPr="005D4C20">
              <w:rPr>
                <w:sz w:val="24"/>
              </w:rPr>
              <w:t>103.70000</w:t>
            </w:r>
          </w:p>
        </w:tc>
      </w:tr>
      <w:tr w:rsidR="005D4C20" w:rsidRPr="0028232E" w14:paraId="4254CFCD" w14:textId="77777777" w:rsidTr="005D4C20">
        <w:trPr>
          <w:trHeight w:val="397"/>
          <w:jc w:val="center"/>
        </w:trPr>
        <w:tc>
          <w:tcPr>
            <w:tcW w:w="2472" w:type="pct"/>
            <w:gridSpan w:val="2"/>
            <w:vAlign w:val="center"/>
          </w:tcPr>
          <w:p w14:paraId="5853CCC3" w14:textId="0E42C96D" w:rsidR="005D4C20" w:rsidRPr="0028232E" w:rsidRDefault="005D4C20" w:rsidP="005D4C20">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1081" w:type="pct"/>
            <w:vAlign w:val="center"/>
          </w:tcPr>
          <w:p w14:paraId="21E349E1" w14:textId="7E3CEFE4" w:rsidR="005D4C20" w:rsidRPr="005D4C20" w:rsidRDefault="005D4C20" w:rsidP="005D4C20">
            <w:pPr>
              <w:spacing w:before="0"/>
              <w:jc w:val="center"/>
              <w:rPr>
                <w:color w:val="000000" w:themeColor="text1"/>
                <w:sz w:val="24"/>
                <w:szCs w:val="24"/>
              </w:rPr>
            </w:pPr>
            <w:r w:rsidRPr="005D4C20">
              <w:rPr>
                <w:sz w:val="24"/>
              </w:rPr>
              <w:t>3.00000</w:t>
            </w:r>
          </w:p>
        </w:tc>
        <w:tc>
          <w:tcPr>
            <w:tcW w:w="1447" w:type="pct"/>
            <w:vAlign w:val="center"/>
          </w:tcPr>
          <w:p w14:paraId="27960BF0" w14:textId="02CC0334" w:rsidR="005D4C20" w:rsidRPr="005D4C20" w:rsidRDefault="005D4C20" w:rsidP="005D4C20">
            <w:pPr>
              <w:spacing w:before="0"/>
              <w:jc w:val="center"/>
              <w:rPr>
                <w:sz w:val="24"/>
                <w:szCs w:val="24"/>
              </w:rPr>
            </w:pPr>
            <w:r w:rsidRPr="005D4C20">
              <w:rPr>
                <w:sz w:val="24"/>
              </w:rPr>
              <w:t>30.00000</w:t>
            </w:r>
          </w:p>
        </w:tc>
      </w:tr>
      <w:tr w:rsidR="005D4C20" w:rsidRPr="0028232E" w14:paraId="7FC26F4D" w14:textId="77777777" w:rsidTr="005D4C20">
        <w:trPr>
          <w:trHeight w:val="397"/>
          <w:jc w:val="center"/>
        </w:trPr>
        <w:tc>
          <w:tcPr>
            <w:tcW w:w="2472" w:type="pct"/>
            <w:gridSpan w:val="2"/>
            <w:vAlign w:val="center"/>
          </w:tcPr>
          <w:p w14:paraId="4AB4CE9A" w14:textId="3EE5DC9F" w:rsidR="005D4C20" w:rsidRPr="0028232E" w:rsidRDefault="005D4C20" w:rsidP="005D4C20">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1081" w:type="pct"/>
            <w:vAlign w:val="center"/>
          </w:tcPr>
          <w:p w14:paraId="1566CFB3" w14:textId="67A3A1A7" w:rsidR="005D4C20" w:rsidRPr="005D4C20" w:rsidRDefault="005D4C20" w:rsidP="005D4C20">
            <w:pPr>
              <w:spacing w:before="0"/>
              <w:jc w:val="center"/>
              <w:rPr>
                <w:color w:val="000000" w:themeColor="text1"/>
                <w:sz w:val="24"/>
                <w:szCs w:val="24"/>
              </w:rPr>
            </w:pPr>
            <w:r w:rsidRPr="005D4C20">
              <w:rPr>
                <w:sz w:val="24"/>
              </w:rPr>
              <w:t>1.14750</w:t>
            </w:r>
          </w:p>
        </w:tc>
        <w:tc>
          <w:tcPr>
            <w:tcW w:w="1447" w:type="pct"/>
            <w:vAlign w:val="center"/>
          </w:tcPr>
          <w:p w14:paraId="243AD321" w14:textId="0B7D739E" w:rsidR="005D4C20" w:rsidRPr="005D4C20" w:rsidRDefault="005D4C20" w:rsidP="005D4C20">
            <w:pPr>
              <w:spacing w:before="0"/>
              <w:jc w:val="center"/>
              <w:rPr>
                <w:sz w:val="24"/>
                <w:szCs w:val="24"/>
              </w:rPr>
            </w:pPr>
            <w:r w:rsidRPr="005D4C20">
              <w:rPr>
                <w:sz w:val="24"/>
              </w:rPr>
              <w:t>13.82500</w:t>
            </w:r>
          </w:p>
        </w:tc>
      </w:tr>
      <w:tr w:rsidR="005D4C20" w:rsidRPr="0028232E" w14:paraId="05863954" w14:textId="77777777" w:rsidTr="005D4C20">
        <w:trPr>
          <w:trHeight w:val="397"/>
          <w:jc w:val="center"/>
        </w:trPr>
        <w:tc>
          <w:tcPr>
            <w:tcW w:w="2472" w:type="pct"/>
            <w:gridSpan w:val="2"/>
            <w:vAlign w:val="center"/>
          </w:tcPr>
          <w:p w14:paraId="6134E6C4" w14:textId="23C27258" w:rsidR="005D4C20" w:rsidRPr="0028232E" w:rsidRDefault="005D4C20" w:rsidP="005D4C20">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1081" w:type="pct"/>
            <w:vAlign w:val="center"/>
          </w:tcPr>
          <w:p w14:paraId="4585C88A" w14:textId="66C926C0" w:rsidR="005D4C20" w:rsidRPr="005D4C20" w:rsidRDefault="005D4C20" w:rsidP="005D4C20">
            <w:pPr>
              <w:spacing w:before="0"/>
              <w:jc w:val="center"/>
              <w:rPr>
                <w:color w:val="000000" w:themeColor="text1"/>
                <w:sz w:val="24"/>
                <w:szCs w:val="24"/>
              </w:rPr>
            </w:pPr>
            <w:r w:rsidRPr="005D4C20">
              <w:rPr>
                <w:sz w:val="24"/>
              </w:rPr>
              <w:t>1.85250</w:t>
            </w:r>
          </w:p>
        </w:tc>
        <w:tc>
          <w:tcPr>
            <w:tcW w:w="1447" w:type="pct"/>
            <w:vAlign w:val="center"/>
          </w:tcPr>
          <w:p w14:paraId="386B4015" w14:textId="4DE06FFC" w:rsidR="005D4C20" w:rsidRPr="005D4C20" w:rsidRDefault="005D4C20" w:rsidP="005D4C20">
            <w:pPr>
              <w:spacing w:before="0"/>
              <w:jc w:val="center"/>
              <w:rPr>
                <w:sz w:val="24"/>
                <w:szCs w:val="24"/>
              </w:rPr>
            </w:pPr>
            <w:r w:rsidRPr="005D4C20">
              <w:rPr>
                <w:sz w:val="24"/>
              </w:rPr>
              <w:t>16.17500</w:t>
            </w:r>
          </w:p>
        </w:tc>
      </w:tr>
      <w:tr w:rsidR="005D4C20" w:rsidRPr="0028232E" w14:paraId="76332E4C" w14:textId="77777777" w:rsidTr="005D4C20">
        <w:trPr>
          <w:trHeight w:val="397"/>
          <w:jc w:val="center"/>
        </w:trPr>
        <w:tc>
          <w:tcPr>
            <w:tcW w:w="811" w:type="pct"/>
            <w:vMerge w:val="restart"/>
            <w:shd w:val="clear" w:color="auto" w:fill="auto"/>
            <w:vAlign w:val="center"/>
          </w:tcPr>
          <w:p w14:paraId="0951FAE0" w14:textId="77777777" w:rsidR="005D4C20" w:rsidRPr="0028232E" w:rsidRDefault="005D4C20" w:rsidP="005D4C20">
            <w:pPr>
              <w:spacing w:before="0"/>
              <w:jc w:val="center"/>
              <w:rPr>
                <w:b/>
                <w:bCs/>
                <w:sz w:val="24"/>
                <w:szCs w:val="24"/>
              </w:rPr>
            </w:pPr>
            <w:r w:rsidRPr="0028232E">
              <w:rPr>
                <w:b/>
                <w:bCs/>
                <w:sz w:val="24"/>
                <w:szCs w:val="24"/>
              </w:rPr>
              <w:t xml:space="preserve">Process Capability parameters </w:t>
            </w:r>
          </w:p>
          <w:p w14:paraId="29120F0F" w14:textId="77777777" w:rsidR="005D4C20" w:rsidRPr="0028232E" w:rsidRDefault="005D4C20" w:rsidP="005D4C20">
            <w:pPr>
              <w:spacing w:before="0"/>
              <w:jc w:val="center"/>
              <w:rPr>
                <w:b/>
                <w:color w:val="000000" w:themeColor="text1"/>
                <w:sz w:val="24"/>
                <w:szCs w:val="24"/>
              </w:rPr>
            </w:pPr>
            <w:r w:rsidRPr="0028232E">
              <w:rPr>
                <w:b/>
                <w:bCs/>
                <w:sz w:val="24"/>
                <w:szCs w:val="24"/>
              </w:rPr>
              <w:t>Short-Term Statistics</w:t>
            </w:r>
          </w:p>
        </w:tc>
        <w:tc>
          <w:tcPr>
            <w:tcW w:w="1661" w:type="pct"/>
            <w:shd w:val="clear" w:color="auto" w:fill="auto"/>
            <w:vAlign w:val="center"/>
          </w:tcPr>
          <w:p w14:paraId="34D88851" w14:textId="2ECFF4CA" w:rsidR="005D4C20" w:rsidRPr="0028232E" w:rsidRDefault="005D4C20" w:rsidP="005D4C20">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1081" w:type="pct"/>
            <w:shd w:val="clear" w:color="auto" w:fill="auto"/>
            <w:vAlign w:val="center"/>
          </w:tcPr>
          <w:p w14:paraId="71F26B68" w14:textId="2E13752F" w:rsidR="005D4C20" w:rsidRPr="005D4C20" w:rsidRDefault="005D4C20" w:rsidP="005D4C20">
            <w:pPr>
              <w:spacing w:before="0"/>
              <w:jc w:val="center"/>
              <w:rPr>
                <w:color w:val="000000" w:themeColor="text1"/>
                <w:sz w:val="24"/>
                <w:szCs w:val="24"/>
              </w:rPr>
            </w:pPr>
            <w:r w:rsidRPr="005D4C20">
              <w:rPr>
                <w:sz w:val="24"/>
              </w:rPr>
              <w:t>0.10343</w:t>
            </w:r>
          </w:p>
        </w:tc>
        <w:tc>
          <w:tcPr>
            <w:tcW w:w="1447" w:type="pct"/>
            <w:shd w:val="clear" w:color="auto" w:fill="auto"/>
            <w:vAlign w:val="center"/>
          </w:tcPr>
          <w:p w14:paraId="7C0F68C4" w14:textId="3B834638" w:rsidR="005D4C20" w:rsidRPr="005D4C20" w:rsidRDefault="005D4C20" w:rsidP="005D4C20">
            <w:pPr>
              <w:spacing w:before="0"/>
              <w:jc w:val="center"/>
              <w:rPr>
                <w:sz w:val="24"/>
                <w:szCs w:val="24"/>
              </w:rPr>
            </w:pPr>
            <w:r w:rsidRPr="005D4C20">
              <w:rPr>
                <w:sz w:val="24"/>
              </w:rPr>
              <w:t>2.42317</w:t>
            </w:r>
          </w:p>
        </w:tc>
      </w:tr>
      <w:tr w:rsidR="005D4C20" w:rsidRPr="0028232E" w14:paraId="1B0AC2FE" w14:textId="77777777" w:rsidTr="005D4C20">
        <w:trPr>
          <w:trHeight w:val="397"/>
          <w:jc w:val="center"/>
        </w:trPr>
        <w:tc>
          <w:tcPr>
            <w:tcW w:w="811" w:type="pct"/>
            <w:vMerge/>
            <w:shd w:val="clear" w:color="auto" w:fill="auto"/>
            <w:vAlign w:val="center"/>
          </w:tcPr>
          <w:p w14:paraId="248406A2"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7FF336A" w14:textId="34D85279" w:rsidR="005D4C20" w:rsidRPr="0028232E" w:rsidRDefault="005D4C20" w:rsidP="005D4C20">
            <w:pPr>
              <w:spacing w:before="0"/>
              <w:jc w:val="center"/>
              <w:rPr>
                <w:b/>
                <w:color w:val="000000" w:themeColor="text1"/>
                <w:sz w:val="24"/>
                <w:szCs w:val="24"/>
              </w:rPr>
            </w:pPr>
            <w:r>
              <w:rPr>
                <w:b/>
                <w:color w:val="000000" w:themeColor="text1"/>
                <w:sz w:val="24"/>
                <w:szCs w:val="24"/>
              </w:rPr>
              <w:t>3</w:t>
            </w:r>
            <w:r w:rsidRPr="0028232E">
              <w:rPr>
                <w:b/>
                <w:color w:val="202124"/>
                <w:sz w:val="24"/>
                <w:szCs w:val="24"/>
                <w:shd w:val="clear" w:color="auto" w:fill="FFFFFF"/>
              </w:rPr>
              <w:t>σ</w:t>
            </w:r>
            <w:r w:rsidRPr="0028232E">
              <w:rPr>
                <w:b/>
                <w:color w:val="000000" w:themeColor="text1"/>
                <w:sz w:val="24"/>
                <w:szCs w:val="24"/>
              </w:rPr>
              <w:t xml:space="preserve"> </w:t>
            </w:r>
            <w:r>
              <w:rPr>
                <w:b/>
                <w:color w:val="000000" w:themeColor="text1"/>
                <w:sz w:val="24"/>
                <w:szCs w:val="24"/>
              </w:rPr>
              <w:t xml:space="preserve"> =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14645D0D" w14:textId="3629AA63" w:rsidR="005D4C20" w:rsidRPr="005D4C20" w:rsidRDefault="005D4C20" w:rsidP="005D4C20">
            <w:pPr>
              <w:spacing w:before="0"/>
              <w:jc w:val="center"/>
              <w:rPr>
                <w:color w:val="000000" w:themeColor="text1"/>
                <w:sz w:val="24"/>
                <w:szCs w:val="24"/>
              </w:rPr>
            </w:pPr>
            <w:r w:rsidRPr="005D4C20">
              <w:rPr>
                <w:sz w:val="24"/>
              </w:rPr>
              <w:t>0.31</w:t>
            </w:r>
          </w:p>
        </w:tc>
        <w:tc>
          <w:tcPr>
            <w:tcW w:w="1447" w:type="pct"/>
            <w:shd w:val="clear" w:color="auto" w:fill="auto"/>
            <w:vAlign w:val="center"/>
          </w:tcPr>
          <w:p w14:paraId="695272CB" w14:textId="777A5BD9" w:rsidR="005D4C20" w:rsidRPr="005D4C20" w:rsidRDefault="005D4C20" w:rsidP="005D4C20">
            <w:pPr>
              <w:spacing w:before="0"/>
              <w:jc w:val="center"/>
              <w:rPr>
                <w:sz w:val="24"/>
                <w:szCs w:val="24"/>
              </w:rPr>
            </w:pPr>
            <w:r w:rsidRPr="005D4C20">
              <w:rPr>
                <w:sz w:val="24"/>
              </w:rPr>
              <w:t>7.27</w:t>
            </w:r>
          </w:p>
        </w:tc>
      </w:tr>
      <w:tr w:rsidR="005D4C20" w:rsidRPr="0028232E" w14:paraId="6C9F3B82" w14:textId="77777777" w:rsidTr="005D4C20">
        <w:trPr>
          <w:trHeight w:val="397"/>
          <w:jc w:val="center"/>
        </w:trPr>
        <w:tc>
          <w:tcPr>
            <w:tcW w:w="811" w:type="pct"/>
            <w:vMerge/>
            <w:shd w:val="clear" w:color="auto" w:fill="auto"/>
            <w:vAlign w:val="center"/>
          </w:tcPr>
          <w:p w14:paraId="06E75DAC"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5014953" w14:textId="706FA500" w:rsidR="005D4C20" w:rsidRPr="0028232E" w:rsidRDefault="005D4C20" w:rsidP="005D4C20">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sidRPr="0028232E">
              <w:rPr>
                <w:b/>
                <w:color w:val="000000" w:themeColor="text1"/>
                <w:sz w:val="24"/>
                <w:szCs w:val="24"/>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4D66FE0C" w14:textId="2C228367" w:rsidR="005D4C20" w:rsidRPr="005D4C20" w:rsidRDefault="005D4C20" w:rsidP="005D4C20">
            <w:pPr>
              <w:spacing w:before="0"/>
              <w:jc w:val="center"/>
              <w:rPr>
                <w:color w:val="000000" w:themeColor="text1"/>
                <w:sz w:val="24"/>
                <w:szCs w:val="24"/>
              </w:rPr>
            </w:pPr>
            <w:r w:rsidRPr="005D4C20">
              <w:rPr>
                <w:sz w:val="24"/>
              </w:rPr>
              <w:t>0.62</w:t>
            </w:r>
          </w:p>
        </w:tc>
        <w:tc>
          <w:tcPr>
            <w:tcW w:w="1447" w:type="pct"/>
            <w:shd w:val="clear" w:color="auto" w:fill="auto"/>
            <w:vAlign w:val="center"/>
          </w:tcPr>
          <w:p w14:paraId="032CE6CF" w14:textId="4317CBBA" w:rsidR="005D4C20" w:rsidRPr="005D4C20" w:rsidRDefault="005D4C20" w:rsidP="005D4C20">
            <w:pPr>
              <w:spacing w:before="0"/>
              <w:jc w:val="center"/>
              <w:rPr>
                <w:sz w:val="24"/>
                <w:szCs w:val="24"/>
              </w:rPr>
            </w:pPr>
            <w:r w:rsidRPr="005D4C20">
              <w:rPr>
                <w:sz w:val="24"/>
              </w:rPr>
              <w:t>14.54</w:t>
            </w:r>
          </w:p>
        </w:tc>
      </w:tr>
      <w:tr w:rsidR="005D4C20" w:rsidRPr="0028232E" w14:paraId="2C4CAC5B" w14:textId="77777777" w:rsidTr="005D4C20">
        <w:trPr>
          <w:trHeight w:val="397"/>
          <w:jc w:val="center"/>
        </w:trPr>
        <w:tc>
          <w:tcPr>
            <w:tcW w:w="811" w:type="pct"/>
            <w:vMerge/>
            <w:shd w:val="clear" w:color="auto" w:fill="auto"/>
            <w:vAlign w:val="center"/>
          </w:tcPr>
          <w:p w14:paraId="33BADFCB"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2B9AB166" w14:textId="77777777" w:rsidR="005D4C20" w:rsidRPr="00F16B5E" w:rsidRDefault="005D4C20" w:rsidP="005D4C20">
            <w:pPr>
              <w:spacing w:before="0"/>
              <w:jc w:val="center"/>
              <w:rPr>
                <w:sz w:val="24"/>
                <w:szCs w:val="24"/>
                <w:u w:val="single"/>
              </w:rPr>
            </w:pPr>
            <w:r w:rsidRPr="0028232E">
              <w:rPr>
                <w:b/>
                <w:color w:val="000000" w:themeColor="text1"/>
                <w:sz w:val="24"/>
                <w:szCs w:val="24"/>
              </w:rPr>
              <w:t>Cpku</w:t>
            </w:r>
            <w:r>
              <w:rPr>
                <w:b/>
                <w:color w:val="000000" w:themeColor="text1"/>
                <w:sz w:val="24"/>
                <w:szCs w:val="24"/>
              </w:rPr>
              <w:t xml:space="preserve"> = (</w:t>
            </w:r>
            <w:r w:rsidRPr="00F16B5E">
              <w:rPr>
                <w:sz w:val="24"/>
                <w:szCs w:val="24"/>
                <w:u w:val="single"/>
              </w:rPr>
              <w:t>USL – Average</w:t>
            </w:r>
            <w:r>
              <w:rPr>
                <w:sz w:val="24"/>
                <w:szCs w:val="24"/>
                <w:u w:val="single"/>
              </w:rPr>
              <w:t>)</w:t>
            </w:r>
          </w:p>
          <w:p w14:paraId="23283901" w14:textId="68946121"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w:t>
            </w:r>
            <w:r w:rsidRPr="00F16B5E">
              <w:rPr>
                <w:color w:val="202124"/>
                <w:sz w:val="24"/>
                <w:szCs w:val="24"/>
                <w:shd w:val="clear" w:color="auto" w:fill="FFFFFF"/>
              </w:rPr>
              <w:t>σ</w:t>
            </w:r>
          </w:p>
        </w:tc>
        <w:tc>
          <w:tcPr>
            <w:tcW w:w="1081" w:type="pct"/>
            <w:shd w:val="clear" w:color="auto" w:fill="auto"/>
            <w:vAlign w:val="center"/>
          </w:tcPr>
          <w:p w14:paraId="591F8F10" w14:textId="02EF7916"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auto"/>
            <w:vAlign w:val="center"/>
          </w:tcPr>
          <w:p w14:paraId="2AC03F64" w14:textId="380504A7" w:rsidR="005D4C20" w:rsidRPr="005D4C20" w:rsidRDefault="005D4C20" w:rsidP="005D4C20">
            <w:pPr>
              <w:spacing w:before="0"/>
              <w:jc w:val="center"/>
              <w:rPr>
                <w:sz w:val="24"/>
                <w:szCs w:val="24"/>
              </w:rPr>
            </w:pPr>
            <w:r w:rsidRPr="005D4C20">
              <w:rPr>
                <w:sz w:val="24"/>
              </w:rPr>
              <w:t>1.90</w:t>
            </w:r>
          </w:p>
        </w:tc>
      </w:tr>
      <w:tr w:rsidR="005D4C20" w:rsidRPr="0028232E" w14:paraId="224A44D0" w14:textId="77777777" w:rsidTr="005D4C20">
        <w:trPr>
          <w:trHeight w:val="397"/>
          <w:jc w:val="center"/>
        </w:trPr>
        <w:tc>
          <w:tcPr>
            <w:tcW w:w="811" w:type="pct"/>
            <w:vMerge/>
            <w:shd w:val="clear" w:color="auto" w:fill="auto"/>
            <w:vAlign w:val="center"/>
          </w:tcPr>
          <w:p w14:paraId="147CEE69" w14:textId="77777777" w:rsidR="005D4C20" w:rsidRPr="0028232E" w:rsidRDefault="005D4C20" w:rsidP="005D4C20">
            <w:pPr>
              <w:spacing w:before="0"/>
              <w:jc w:val="center"/>
              <w:rPr>
                <w:b/>
                <w:color w:val="000000" w:themeColor="text1"/>
                <w:sz w:val="24"/>
                <w:szCs w:val="24"/>
              </w:rPr>
            </w:pPr>
          </w:p>
        </w:tc>
        <w:tc>
          <w:tcPr>
            <w:tcW w:w="1661" w:type="pct"/>
            <w:shd w:val="clear" w:color="auto" w:fill="auto"/>
            <w:vAlign w:val="center"/>
          </w:tcPr>
          <w:p w14:paraId="21A7FC37" w14:textId="77777777" w:rsidR="005D4C20" w:rsidRPr="009678CE" w:rsidRDefault="005D4C20" w:rsidP="005D4C20">
            <w:pPr>
              <w:spacing w:before="0"/>
              <w:jc w:val="center"/>
              <w:rPr>
                <w:sz w:val="24"/>
                <w:szCs w:val="24"/>
                <w:u w:val="single"/>
              </w:rPr>
            </w:pPr>
            <w:r w:rsidRPr="0028232E">
              <w:rPr>
                <w:b/>
                <w:color w:val="000000" w:themeColor="text1"/>
                <w:sz w:val="24"/>
                <w:szCs w:val="24"/>
              </w:rPr>
              <w:t>Cpkl</w:t>
            </w:r>
            <w:r>
              <w:rPr>
                <w:b/>
                <w:color w:val="000000" w:themeColor="text1"/>
                <w:sz w:val="24"/>
                <w:szCs w:val="24"/>
              </w:rPr>
              <w:t xml:space="preserve"> </w:t>
            </w:r>
            <w:r>
              <w:rPr>
                <w:sz w:val="24"/>
                <w:szCs w:val="24"/>
              </w:rPr>
              <w:t>=</w:t>
            </w:r>
            <w:r w:rsidRPr="000C7A70">
              <w:rPr>
                <w:sz w:val="24"/>
                <w:szCs w:val="24"/>
              </w:rPr>
              <w:t xml:space="preserve">  </w:t>
            </w:r>
            <w:r>
              <w:rPr>
                <w:sz w:val="24"/>
                <w:szCs w:val="24"/>
              </w:rPr>
              <w:t>(</w:t>
            </w:r>
            <w:r w:rsidRPr="009678CE">
              <w:rPr>
                <w:sz w:val="24"/>
                <w:szCs w:val="24"/>
                <w:u w:val="single"/>
              </w:rPr>
              <w:t>Average – LSL</w:t>
            </w:r>
            <w:r>
              <w:rPr>
                <w:sz w:val="24"/>
                <w:szCs w:val="24"/>
                <w:u w:val="single"/>
              </w:rPr>
              <w:t>)</w:t>
            </w:r>
          </w:p>
          <w:p w14:paraId="17D2F356" w14:textId="44839B21"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3</w:t>
            </w:r>
            <w:r w:rsidRPr="009678CE">
              <w:rPr>
                <w:color w:val="202124"/>
                <w:sz w:val="24"/>
                <w:szCs w:val="24"/>
                <w:shd w:val="clear" w:color="auto" w:fill="FFFFFF"/>
              </w:rPr>
              <w:t>σ</w:t>
            </w:r>
          </w:p>
        </w:tc>
        <w:tc>
          <w:tcPr>
            <w:tcW w:w="1081" w:type="pct"/>
            <w:shd w:val="clear" w:color="auto" w:fill="auto"/>
            <w:vAlign w:val="center"/>
          </w:tcPr>
          <w:p w14:paraId="12CDDEC5" w14:textId="33905556" w:rsidR="005D4C20" w:rsidRPr="005D4C20" w:rsidRDefault="005D4C20" w:rsidP="005D4C20">
            <w:pPr>
              <w:spacing w:before="0"/>
              <w:jc w:val="center"/>
              <w:rPr>
                <w:color w:val="000000" w:themeColor="text1"/>
                <w:sz w:val="24"/>
                <w:szCs w:val="24"/>
              </w:rPr>
            </w:pPr>
            <w:r w:rsidRPr="005D4C20">
              <w:rPr>
                <w:sz w:val="24"/>
              </w:rPr>
              <w:t>5.97</w:t>
            </w:r>
          </w:p>
        </w:tc>
        <w:tc>
          <w:tcPr>
            <w:tcW w:w="1447" w:type="pct"/>
            <w:shd w:val="clear" w:color="auto" w:fill="auto"/>
            <w:vAlign w:val="center"/>
          </w:tcPr>
          <w:p w14:paraId="7EE7EBB4" w14:textId="4326867B" w:rsidR="005D4C20" w:rsidRPr="005D4C20" w:rsidRDefault="005D4C20" w:rsidP="005D4C20">
            <w:pPr>
              <w:spacing w:before="0"/>
              <w:jc w:val="center"/>
              <w:rPr>
                <w:sz w:val="24"/>
                <w:szCs w:val="24"/>
              </w:rPr>
            </w:pPr>
            <w:r w:rsidRPr="005D4C20">
              <w:rPr>
                <w:sz w:val="24"/>
              </w:rPr>
              <w:t>2.23</w:t>
            </w:r>
          </w:p>
        </w:tc>
      </w:tr>
      <w:tr w:rsidR="005D4C20" w:rsidRPr="0028232E" w14:paraId="61BE51A9" w14:textId="77777777" w:rsidTr="005D4C20">
        <w:trPr>
          <w:trHeight w:val="397"/>
          <w:jc w:val="center"/>
        </w:trPr>
        <w:tc>
          <w:tcPr>
            <w:tcW w:w="811" w:type="pct"/>
            <w:vMerge/>
            <w:shd w:val="clear" w:color="auto" w:fill="auto"/>
            <w:vAlign w:val="center"/>
          </w:tcPr>
          <w:p w14:paraId="163E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7E6A00F3" w14:textId="2CE83B71" w:rsidR="005D4C20" w:rsidRPr="0028232E" w:rsidRDefault="005D4C20" w:rsidP="005D4C20">
            <w:pPr>
              <w:spacing w:before="0"/>
              <w:jc w:val="center"/>
              <w:rPr>
                <w:b/>
                <w:color w:val="000000" w:themeColor="text1"/>
                <w:sz w:val="24"/>
                <w:szCs w:val="24"/>
              </w:rPr>
            </w:pPr>
            <w:r w:rsidRPr="0028232E">
              <w:rPr>
                <w:b/>
                <w:color w:val="000000" w:themeColor="text1"/>
                <w:sz w:val="24"/>
                <w:szCs w:val="24"/>
              </w:rPr>
              <w:t>Cpk Value</w:t>
            </w:r>
            <w:r>
              <w:rPr>
                <w:b/>
                <w:color w:val="000000" w:themeColor="text1"/>
                <w:sz w:val="24"/>
                <w:szCs w:val="24"/>
              </w:rPr>
              <w:t xml:space="preserve"> </w:t>
            </w:r>
            <w:r w:rsidRPr="00112F9E">
              <w:rPr>
                <w:sz w:val="24"/>
                <w:szCs w:val="24"/>
              </w:rPr>
              <w:t>= Min (Cpkl &amp; Cpku)</w:t>
            </w:r>
          </w:p>
        </w:tc>
        <w:tc>
          <w:tcPr>
            <w:tcW w:w="1081" w:type="pct"/>
            <w:shd w:val="clear" w:color="auto" w:fill="D9D9D9" w:themeFill="background1" w:themeFillShade="D9"/>
            <w:vAlign w:val="center"/>
          </w:tcPr>
          <w:p w14:paraId="43B36AEE" w14:textId="3801E60A"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D9D9D9" w:themeFill="background1" w:themeFillShade="D9"/>
            <w:vAlign w:val="center"/>
          </w:tcPr>
          <w:p w14:paraId="551A01A7" w14:textId="3BE2E0CE" w:rsidR="005D4C20" w:rsidRPr="005D4C20" w:rsidRDefault="005D4C20" w:rsidP="005D4C20">
            <w:pPr>
              <w:spacing w:before="0"/>
              <w:jc w:val="center"/>
              <w:rPr>
                <w:sz w:val="24"/>
                <w:szCs w:val="24"/>
              </w:rPr>
            </w:pPr>
            <w:r w:rsidRPr="005D4C20">
              <w:rPr>
                <w:sz w:val="24"/>
              </w:rPr>
              <w:t>1.90</w:t>
            </w:r>
          </w:p>
        </w:tc>
      </w:tr>
      <w:tr w:rsidR="005D4C20" w:rsidRPr="0028232E" w14:paraId="7376AC30" w14:textId="77777777" w:rsidTr="005D4C20">
        <w:trPr>
          <w:trHeight w:val="397"/>
          <w:jc w:val="center"/>
        </w:trPr>
        <w:tc>
          <w:tcPr>
            <w:tcW w:w="811" w:type="pct"/>
            <w:vMerge/>
            <w:shd w:val="clear" w:color="auto" w:fill="auto"/>
            <w:vAlign w:val="center"/>
          </w:tcPr>
          <w:p w14:paraId="5D4F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1914F458" w14:textId="77777777" w:rsidR="005D4C20" w:rsidRPr="009678CE" w:rsidRDefault="005D4C20" w:rsidP="005D4C20">
            <w:pPr>
              <w:spacing w:before="0"/>
              <w:jc w:val="center"/>
              <w:rPr>
                <w:sz w:val="24"/>
                <w:szCs w:val="24"/>
                <w:u w:val="single"/>
              </w:rPr>
            </w:pPr>
            <w:r w:rsidRPr="0028232E">
              <w:rPr>
                <w:b/>
                <w:color w:val="000000" w:themeColor="text1"/>
                <w:sz w:val="24"/>
                <w:szCs w:val="24"/>
              </w:rPr>
              <w:t>Cp Value</w:t>
            </w:r>
            <w:r>
              <w:rPr>
                <w:b/>
                <w:color w:val="000000" w:themeColor="text1"/>
                <w:sz w:val="24"/>
                <w:szCs w:val="24"/>
              </w:rPr>
              <w:t xml:space="preserve"> </w:t>
            </w:r>
            <w:r w:rsidRPr="009678CE">
              <w:rPr>
                <w:sz w:val="24"/>
                <w:szCs w:val="24"/>
              </w:rPr>
              <w:t xml:space="preserve">= </w:t>
            </w:r>
            <w:r w:rsidRPr="009678CE">
              <w:rPr>
                <w:sz w:val="24"/>
                <w:szCs w:val="24"/>
                <w:u w:val="single"/>
              </w:rPr>
              <w:t>USL – LSL</w:t>
            </w:r>
          </w:p>
          <w:p w14:paraId="55971688" w14:textId="53EE8545"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 xml:space="preserve">    </w:t>
            </w:r>
            <w:r>
              <w:rPr>
                <w:sz w:val="24"/>
                <w:szCs w:val="24"/>
              </w:rPr>
              <w:t xml:space="preserve">           </w:t>
            </w:r>
            <w:r w:rsidRPr="009678CE">
              <w:rPr>
                <w:sz w:val="24"/>
                <w:szCs w:val="24"/>
              </w:rPr>
              <w:t>6</w:t>
            </w:r>
            <w:r w:rsidRPr="0090346F">
              <w:rPr>
                <w:sz w:val="24"/>
                <w:szCs w:val="24"/>
              </w:rPr>
              <w:t>σ</w:t>
            </w:r>
          </w:p>
        </w:tc>
        <w:tc>
          <w:tcPr>
            <w:tcW w:w="1081" w:type="pct"/>
            <w:shd w:val="clear" w:color="auto" w:fill="D9D9D9" w:themeFill="background1" w:themeFillShade="D9"/>
            <w:vAlign w:val="center"/>
          </w:tcPr>
          <w:p w14:paraId="204845B0" w14:textId="09D70A24" w:rsidR="005D4C20" w:rsidRPr="005D4C20" w:rsidRDefault="005D4C20" w:rsidP="005D4C20">
            <w:pPr>
              <w:spacing w:before="0"/>
              <w:jc w:val="center"/>
              <w:rPr>
                <w:color w:val="000000" w:themeColor="text1"/>
                <w:sz w:val="24"/>
                <w:szCs w:val="24"/>
              </w:rPr>
            </w:pPr>
            <w:r w:rsidRPr="005D4C20">
              <w:rPr>
                <w:sz w:val="24"/>
              </w:rPr>
              <w:t>4.83</w:t>
            </w:r>
          </w:p>
        </w:tc>
        <w:tc>
          <w:tcPr>
            <w:tcW w:w="1447" w:type="pct"/>
            <w:shd w:val="clear" w:color="auto" w:fill="D9D9D9" w:themeFill="background1" w:themeFillShade="D9"/>
            <w:vAlign w:val="center"/>
          </w:tcPr>
          <w:p w14:paraId="0FA62218" w14:textId="19ACCF9D" w:rsidR="005D4C20" w:rsidRPr="005D4C20" w:rsidRDefault="005D4C20" w:rsidP="005D4C20">
            <w:pPr>
              <w:spacing w:before="0"/>
              <w:jc w:val="center"/>
              <w:rPr>
                <w:sz w:val="24"/>
                <w:szCs w:val="24"/>
              </w:rPr>
            </w:pPr>
            <w:r w:rsidRPr="005D4C20">
              <w:rPr>
                <w:sz w:val="24"/>
              </w:rPr>
              <w:t>2.06</w:t>
            </w:r>
          </w:p>
        </w:tc>
      </w:tr>
      <w:tr w:rsidR="005D4C20" w:rsidRPr="0028232E" w14:paraId="32CA1237" w14:textId="77777777" w:rsidTr="005D4C20">
        <w:trPr>
          <w:trHeight w:val="397"/>
          <w:jc w:val="center"/>
        </w:trPr>
        <w:tc>
          <w:tcPr>
            <w:tcW w:w="811" w:type="pct"/>
            <w:vMerge w:val="restart"/>
            <w:vAlign w:val="center"/>
          </w:tcPr>
          <w:p w14:paraId="2AB8937E" w14:textId="77777777" w:rsidR="005D4C20" w:rsidRPr="0028232E" w:rsidRDefault="005D4C20" w:rsidP="005D4C20">
            <w:pPr>
              <w:spacing w:before="0"/>
              <w:jc w:val="center"/>
              <w:rPr>
                <w:b/>
                <w:color w:val="000000" w:themeColor="text1"/>
                <w:sz w:val="24"/>
                <w:szCs w:val="24"/>
              </w:rPr>
            </w:pPr>
            <w:r w:rsidRPr="0028232E">
              <w:rPr>
                <w:b/>
                <w:bCs/>
                <w:sz w:val="24"/>
                <w:szCs w:val="24"/>
              </w:rPr>
              <w:t>Process Performance parameters (Long-Term Statistics)</w:t>
            </w:r>
          </w:p>
        </w:tc>
        <w:tc>
          <w:tcPr>
            <w:tcW w:w="1661" w:type="pct"/>
            <w:vAlign w:val="center"/>
          </w:tcPr>
          <w:p w14:paraId="05FF0B8A" w14:textId="2030108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Std Deviation (S)</w:t>
            </w:r>
          </w:p>
        </w:tc>
        <w:tc>
          <w:tcPr>
            <w:tcW w:w="1081" w:type="pct"/>
            <w:vAlign w:val="center"/>
          </w:tcPr>
          <w:p w14:paraId="246A5A8B" w14:textId="2904EC76" w:rsidR="005D4C20" w:rsidRPr="005D4C20" w:rsidRDefault="005D4C20" w:rsidP="005D4C20">
            <w:pPr>
              <w:spacing w:before="0"/>
              <w:jc w:val="center"/>
              <w:rPr>
                <w:color w:val="000000" w:themeColor="text1"/>
                <w:sz w:val="24"/>
                <w:szCs w:val="24"/>
              </w:rPr>
            </w:pPr>
            <w:r w:rsidRPr="005D4C20">
              <w:rPr>
                <w:sz w:val="24"/>
              </w:rPr>
              <w:t>0.09878</w:t>
            </w:r>
          </w:p>
        </w:tc>
        <w:tc>
          <w:tcPr>
            <w:tcW w:w="1447" w:type="pct"/>
            <w:vAlign w:val="center"/>
          </w:tcPr>
          <w:p w14:paraId="1F203CD2" w14:textId="3CF02B88" w:rsidR="005D4C20" w:rsidRPr="005D4C20" w:rsidRDefault="005D4C20" w:rsidP="005D4C20">
            <w:pPr>
              <w:spacing w:before="0"/>
              <w:jc w:val="center"/>
              <w:rPr>
                <w:sz w:val="24"/>
                <w:szCs w:val="24"/>
              </w:rPr>
            </w:pPr>
            <w:r w:rsidRPr="005D4C20">
              <w:rPr>
                <w:sz w:val="24"/>
              </w:rPr>
              <w:t>1.92419</w:t>
            </w:r>
          </w:p>
        </w:tc>
      </w:tr>
      <w:tr w:rsidR="005D4C20" w:rsidRPr="0028232E" w14:paraId="3484876F" w14:textId="77777777" w:rsidTr="005D4C20">
        <w:trPr>
          <w:trHeight w:val="397"/>
          <w:jc w:val="center"/>
        </w:trPr>
        <w:tc>
          <w:tcPr>
            <w:tcW w:w="811" w:type="pct"/>
            <w:vMerge/>
            <w:vAlign w:val="center"/>
          </w:tcPr>
          <w:p w14:paraId="0D299E3A" w14:textId="77777777" w:rsidR="005D4C20" w:rsidRPr="0028232E" w:rsidRDefault="005D4C20" w:rsidP="005D4C20">
            <w:pPr>
              <w:spacing w:before="0"/>
              <w:jc w:val="center"/>
              <w:rPr>
                <w:b/>
                <w:bCs/>
                <w:sz w:val="24"/>
                <w:szCs w:val="24"/>
              </w:rPr>
            </w:pPr>
          </w:p>
        </w:tc>
        <w:tc>
          <w:tcPr>
            <w:tcW w:w="1661" w:type="pct"/>
            <w:vAlign w:val="center"/>
          </w:tcPr>
          <w:p w14:paraId="10A7CD2C" w14:textId="35976692" w:rsidR="005D4C20" w:rsidRPr="0028232E" w:rsidRDefault="005D4C20" w:rsidP="005D4C20">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1081" w:type="pct"/>
            <w:vAlign w:val="center"/>
          </w:tcPr>
          <w:p w14:paraId="1076CA02" w14:textId="64C2D0E1" w:rsidR="005D4C20" w:rsidRPr="005D4C20" w:rsidRDefault="005D4C20" w:rsidP="005D4C20">
            <w:pPr>
              <w:spacing w:before="0"/>
              <w:jc w:val="center"/>
              <w:rPr>
                <w:color w:val="000000" w:themeColor="text1"/>
                <w:sz w:val="24"/>
                <w:szCs w:val="24"/>
              </w:rPr>
            </w:pPr>
            <w:r w:rsidRPr="005D4C20">
              <w:rPr>
                <w:sz w:val="24"/>
              </w:rPr>
              <w:t>0.30</w:t>
            </w:r>
          </w:p>
        </w:tc>
        <w:tc>
          <w:tcPr>
            <w:tcW w:w="1447" w:type="pct"/>
            <w:vAlign w:val="center"/>
          </w:tcPr>
          <w:p w14:paraId="38306AF8" w14:textId="20D424BA" w:rsidR="005D4C20" w:rsidRPr="005D4C20" w:rsidRDefault="005D4C20" w:rsidP="005D4C20">
            <w:pPr>
              <w:spacing w:before="0"/>
              <w:jc w:val="center"/>
              <w:rPr>
                <w:sz w:val="24"/>
                <w:szCs w:val="24"/>
              </w:rPr>
            </w:pPr>
            <w:r w:rsidRPr="005D4C20">
              <w:rPr>
                <w:sz w:val="24"/>
              </w:rPr>
              <w:t>5.77</w:t>
            </w:r>
          </w:p>
        </w:tc>
      </w:tr>
      <w:tr w:rsidR="005D4C20" w:rsidRPr="0028232E" w14:paraId="2DD6B166" w14:textId="77777777" w:rsidTr="005D4C20">
        <w:trPr>
          <w:trHeight w:val="397"/>
          <w:jc w:val="center"/>
        </w:trPr>
        <w:tc>
          <w:tcPr>
            <w:tcW w:w="811" w:type="pct"/>
            <w:vMerge/>
            <w:vAlign w:val="center"/>
          </w:tcPr>
          <w:p w14:paraId="5B4C70E8" w14:textId="77777777" w:rsidR="005D4C20" w:rsidRPr="0028232E" w:rsidRDefault="005D4C20" w:rsidP="005D4C20">
            <w:pPr>
              <w:spacing w:before="0"/>
              <w:jc w:val="center"/>
              <w:rPr>
                <w:b/>
                <w:bCs/>
                <w:sz w:val="24"/>
                <w:szCs w:val="24"/>
              </w:rPr>
            </w:pPr>
          </w:p>
        </w:tc>
        <w:tc>
          <w:tcPr>
            <w:tcW w:w="1661" w:type="pct"/>
            <w:vAlign w:val="center"/>
          </w:tcPr>
          <w:p w14:paraId="1E946E58" w14:textId="10450C0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1081" w:type="pct"/>
            <w:vAlign w:val="center"/>
          </w:tcPr>
          <w:p w14:paraId="3F59D553" w14:textId="0591B702" w:rsidR="005D4C20" w:rsidRPr="005D4C20" w:rsidRDefault="005D4C20" w:rsidP="005D4C20">
            <w:pPr>
              <w:spacing w:before="0"/>
              <w:jc w:val="center"/>
              <w:rPr>
                <w:color w:val="000000" w:themeColor="text1"/>
                <w:sz w:val="24"/>
                <w:szCs w:val="24"/>
              </w:rPr>
            </w:pPr>
            <w:r w:rsidRPr="005D4C20">
              <w:rPr>
                <w:sz w:val="24"/>
              </w:rPr>
              <w:t>0.59</w:t>
            </w:r>
          </w:p>
        </w:tc>
        <w:tc>
          <w:tcPr>
            <w:tcW w:w="1447" w:type="pct"/>
            <w:vAlign w:val="center"/>
          </w:tcPr>
          <w:p w14:paraId="7459A332" w14:textId="42268D7C" w:rsidR="005D4C20" w:rsidRPr="005D4C20" w:rsidRDefault="005D4C20" w:rsidP="005D4C20">
            <w:pPr>
              <w:spacing w:before="0"/>
              <w:jc w:val="center"/>
              <w:rPr>
                <w:sz w:val="24"/>
                <w:szCs w:val="24"/>
              </w:rPr>
            </w:pPr>
            <w:r w:rsidRPr="005D4C20">
              <w:rPr>
                <w:sz w:val="24"/>
              </w:rPr>
              <w:t>11.55</w:t>
            </w:r>
          </w:p>
        </w:tc>
      </w:tr>
      <w:tr w:rsidR="005D4C20" w:rsidRPr="0028232E" w14:paraId="2E4CB9BA" w14:textId="77777777" w:rsidTr="005D4C20">
        <w:trPr>
          <w:trHeight w:val="397"/>
          <w:jc w:val="center"/>
        </w:trPr>
        <w:tc>
          <w:tcPr>
            <w:tcW w:w="811" w:type="pct"/>
            <w:vMerge/>
            <w:vAlign w:val="center"/>
          </w:tcPr>
          <w:p w14:paraId="20604FD4" w14:textId="77777777" w:rsidR="005D4C20" w:rsidRPr="0028232E" w:rsidRDefault="005D4C20" w:rsidP="005D4C20">
            <w:pPr>
              <w:spacing w:before="0"/>
              <w:jc w:val="center"/>
              <w:rPr>
                <w:b/>
                <w:bCs/>
                <w:sz w:val="24"/>
                <w:szCs w:val="24"/>
              </w:rPr>
            </w:pPr>
          </w:p>
        </w:tc>
        <w:tc>
          <w:tcPr>
            <w:tcW w:w="1661" w:type="pct"/>
            <w:vAlign w:val="center"/>
          </w:tcPr>
          <w:p w14:paraId="56896639" w14:textId="77777777" w:rsidR="005D4C20" w:rsidRPr="00F16B5E" w:rsidRDefault="005D4C20" w:rsidP="005D4C20">
            <w:pPr>
              <w:spacing w:before="0"/>
              <w:jc w:val="center"/>
              <w:rPr>
                <w:sz w:val="24"/>
                <w:szCs w:val="24"/>
                <w:u w:val="single"/>
              </w:rPr>
            </w:pPr>
            <w:r w:rsidRPr="0028232E">
              <w:rPr>
                <w:b/>
                <w:color w:val="000000" w:themeColor="text1"/>
                <w:sz w:val="24"/>
                <w:szCs w:val="24"/>
              </w:rPr>
              <w:t>Ppku</w:t>
            </w:r>
            <w:r>
              <w:rPr>
                <w:b/>
                <w:color w:val="000000" w:themeColor="text1"/>
                <w:sz w:val="24"/>
                <w:szCs w:val="24"/>
              </w:rPr>
              <w:t xml:space="preserve"> </w:t>
            </w:r>
            <w:r w:rsidRPr="00F16B5E">
              <w:rPr>
                <w:sz w:val="24"/>
                <w:szCs w:val="24"/>
              </w:rPr>
              <w:t>=</w:t>
            </w:r>
            <w:r>
              <w:rPr>
                <w:sz w:val="24"/>
                <w:szCs w:val="24"/>
              </w:rPr>
              <w:t xml:space="preserve"> </w:t>
            </w:r>
            <w:r w:rsidRPr="00E51877">
              <w:rPr>
                <w:sz w:val="24"/>
                <w:szCs w:val="24"/>
                <w:u w:val="single"/>
              </w:rPr>
              <w:t>USL- Average</w:t>
            </w:r>
          </w:p>
          <w:p w14:paraId="29E32D37" w14:textId="70238760" w:rsidR="005D4C20" w:rsidRPr="0028232E" w:rsidRDefault="005D4C20" w:rsidP="005D4C20">
            <w:pPr>
              <w:spacing w:before="0"/>
              <w:jc w:val="center"/>
              <w:rPr>
                <w:b/>
                <w:color w:val="000000" w:themeColor="text1"/>
                <w:sz w:val="24"/>
                <w:szCs w:val="24"/>
              </w:rPr>
            </w:pPr>
            <w:r w:rsidRPr="00F16B5E">
              <w:rPr>
                <w:sz w:val="24"/>
                <w:szCs w:val="24"/>
              </w:rPr>
              <w:t xml:space="preserve">             3S</w:t>
            </w:r>
          </w:p>
        </w:tc>
        <w:tc>
          <w:tcPr>
            <w:tcW w:w="1081" w:type="pct"/>
            <w:vAlign w:val="center"/>
          </w:tcPr>
          <w:p w14:paraId="0B4A6F79" w14:textId="5C0EAC0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41A33C4A" w14:textId="39E99A06" w:rsidR="005D4C20" w:rsidRPr="005D4C20" w:rsidRDefault="005D4C20" w:rsidP="005D4C20">
            <w:pPr>
              <w:spacing w:before="0"/>
              <w:jc w:val="center"/>
              <w:rPr>
                <w:sz w:val="24"/>
                <w:szCs w:val="24"/>
              </w:rPr>
            </w:pPr>
            <w:r w:rsidRPr="005D4C20">
              <w:rPr>
                <w:sz w:val="24"/>
              </w:rPr>
              <w:t>2.39</w:t>
            </w:r>
          </w:p>
        </w:tc>
      </w:tr>
      <w:tr w:rsidR="005D4C20" w:rsidRPr="0028232E" w14:paraId="03C21405" w14:textId="77777777" w:rsidTr="005D4C20">
        <w:trPr>
          <w:trHeight w:val="397"/>
          <w:jc w:val="center"/>
        </w:trPr>
        <w:tc>
          <w:tcPr>
            <w:tcW w:w="811" w:type="pct"/>
            <w:vMerge/>
            <w:vAlign w:val="center"/>
          </w:tcPr>
          <w:p w14:paraId="507DDC0D" w14:textId="77777777" w:rsidR="005D4C20" w:rsidRPr="0028232E" w:rsidRDefault="005D4C20" w:rsidP="005D4C20">
            <w:pPr>
              <w:spacing w:before="0"/>
              <w:jc w:val="center"/>
              <w:rPr>
                <w:b/>
                <w:bCs/>
                <w:sz w:val="24"/>
                <w:szCs w:val="24"/>
              </w:rPr>
            </w:pPr>
          </w:p>
        </w:tc>
        <w:tc>
          <w:tcPr>
            <w:tcW w:w="1661" w:type="pct"/>
            <w:vAlign w:val="center"/>
          </w:tcPr>
          <w:p w14:paraId="0025D667" w14:textId="77777777" w:rsidR="005D4C20" w:rsidRPr="00F16B5E" w:rsidRDefault="005D4C20" w:rsidP="005D4C20">
            <w:pPr>
              <w:spacing w:before="0"/>
              <w:jc w:val="center"/>
              <w:rPr>
                <w:sz w:val="24"/>
                <w:szCs w:val="24"/>
                <w:u w:val="single"/>
              </w:rPr>
            </w:pPr>
            <w:r w:rsidRPr="0028232E">
              <w:rPr>
                <w:b/>
                <w:color w:val="000000" w:themeColor="text1"/>
                <w:sz w:val="24"/>
                <w:szCs w:val="24"/>
              </w:rPr>
              <w:t>Ppkl</w:t>
            </w:r>
            <w:r>
              <w:rPr>
                <w:b/>
                <w:color w:val="000000" w:themeColor="text1"/>
                <w:sz w:val="24"/>
                <w:szCs w:val="24"/>
              </w:rPr>
              <w:t xml:space="preserve"> </w:t>
            </w:r>
            <w:r w:rsidRPr="00F16B5E">
              <w:rPr>
                <w:sz w:val="24"/>
                <w:szCs w:val="24"/>
              </w:rPr>
              <w:t>=</w:t>
            </w:r>
            <w:r>
              <w:rPr>
                <w:sz w:val="24"/>
                <w:szCs w:val="24"/>
              </w:rPr>
              <w:t xml:space="preserve"> </w:t>
            </w:r>
            <w:r w:rsidRPr="00F16B5E">
              <w:rPr>
                <w:sz w:val="24"/>
                <w:szCs w:val="24"/>
                <w:u w:val="single"/>
              </w:rPr>
              <w:t>Average – LSL</w:t>
            </w:r>
          </w:p>
          <w:p w14:paraId="076FC381" w14:textId="469EF0B4"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3S</w:t>
            </w:r>
          </w:p>
        </w:tc>
        <w:tc>
          <w:tcPr>
            <w:tcW w:w="1081" w:type="pct"/>
            <w:vAlign w:val="center"/>
          </w:tcPr>
          <w:p w14:paraId="65ABEB1A" w14:textId="51C6B517" w:rsidR="005D4C20" w:rsidRPr="005D4C20" w:rsidRDefault="005D4C20" w:rsidP="005D4C20">
            <w:pPr>
              <w:spacing w:before="0"/>
              <w:jc w:val="center"/>
              <w:rPr>
                <w:color w:val="000000" w:themeColor="text1"/>
                <w:sz w:val="24"/>
                <w:szCs w:val="24"/>
              </w:rPr>
            </w:pPr>
            <w:r w:rsidRPr="005D4C20">
              <w:rPr>
                <w:sz w:val="24"/>
              </w:rPr>
              <w:t>6.25</w:t>
            </w:r>
          </w:p>
        </w:tc>
        <w:tc>
          <w:tcPr>
            <w:tcW w:w="1447" w:type="pct"/>
            <w:vAlign w:val="center"/>
          </w:tcPr>
          <w:p w14:paraId="0F6729FA" w14:textId="4F1E162F" w:rsidR="005D4C20" w:rsidRPr="005D4C20" w:rsidRDefault="005D4C20" w:rsidP="005D4C20">
            <w:pPr>
              <w:spacing w:before="0"/>
              <w:jc w:val="center"/>
              <w:rPr>
                <w:sz w:val="24"/>
                <w:szCs w:val="24"/>
              </w:rPr>
            </w:pPr>
            <w:r w:rsidRPr="005D4C20">
              <w:rPr>
                <w:sz w:val="24"/>
              </w:rPr>
              <w:t>2.80</w:t>
            </w:r>
          </w:p>
        </w:tc>
      </w:tr>
      <w:tr w:rsidR="005D4C20" w:rsidRPr="0028232E" w14:paraId="5E126578" w14:textId="77777777" w:rsidTr="005D4C20">
        <w:trPr>
          <w:trHeight w:val="397"/>
          <w:jc w:val="center"/>
        </w:trPr>
        <w:tc>
          <w:tcPr>
            <w:tcW w:w="811" w:type="pct"/>
            <w:vMerge/>
            <w:vAlign w:val="center"/>
          </w:tcPr>
          <w:p w14:paraId="4786C022" w14:textId="77777777" w:rsidR="005D4C20" w:rsidRPr="0028232E" w:rsidRDefault="005D4C20" w:rsidP="005D4C20">
            <w:pPr>
              <w:spacing w:before="0"/>
              <w:jc w:val="center"/>
              <w:rPr>
                <w:b/>
                <w:color w:val="000000" w:themeColor="text1"/>
                <w:sz w:val="24"/>
                <w:szCs w:val="24"/>
              </w:rPr>
            </w:pPr>
          </w:p>
        </w:tc>
        <w:tc>
          <w:tcPr>
            <w:tcW w:w="1661" w:type="pct"/>
            <w:vAlign w:val="center"/>
          </w:tcPr>
          <w:p w14:paraId="1785BAA9" w14:textId="3C8086F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Ppk Value</w:t>
            </w:r>
            <w:r>
              <w:rPr>
                <w:b/>
                <w:color w:val="000000" w:themeColor="text1"/>
                <w:sz w:val="24"/>
                <w:szCs w:val="24"/>
              </w:rPr>
              <w:t xml:space="preserve"> </w:t>
            </w:r>
            <w:r w:rsidRPr="00F16B5E">
              <w:rPr>
                <w:sz w:val="24"/>
                <w:szCs w:val="24"/>
              </w:rPr>
              <w:t>= Min (Ppkl &amp; Ppku)</w:t>
            </w:r>
          </w:p>
        </w:tc>
        <w:tc>
          <w:tcPr>
            <w:tcW w:w="1081" w:type="pct"/>
            <w:vAlign w:val="center"/>
          </w:tcPr>
          <w:p w14:paraId="0056A4DD" w14:textId="5045F95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16FF5FFF" w14:textId="277A7603" w:rsidR="005D4C20" w:rsidRPr="005D4C20" w:rsidRDefault="005D4C20" w:rsidP="005D4C20">
            <w:pPr>
              <w:spacing w:before="0"/>
              <w:jc w:val="center"/>
              <w:rPr>
                <w:sz w:val="24"/>
                <w:szCs w:val="24"/>
              </w:rPr>
            </w:pPr>
            <w:r w:rsidRPr="005D4C20">
              <w:rPr>
                <w:sz w:val="24"/>
              </w:rPr>
              <w:t>2.39</w:t>
            </w:r>
          </w:p>
        </w:tc>
      </w:tr>
      <w:tr w:rsidR="005D4C20" w:rsidRPr="0028232E" w14:paraId="05C279C0" w14:textId="77777777" w:rsidTr="005D4C20">
        <w:trPr>
          <w:trHeight w:val="397"/>
          <w:jc w:val="center"/>
        </w:trPr>
        <w:tc>
          <w:tcPr>
            <w:tcW w:w="811" w:type="pct"/>
            <w:vMerge/>
            <w:vAlign w:val="center"/>
          </w:tcPr>
          <w:p w14:paraId="02CB9EC5" w14:textId="77777777" w:rsidR="005D4C20" w:rsidRPr="0028232E" w:rsidRDefault="005D4C20" w:rsidP="005D4C20">
            <w:pPr>
              <w:spacing w:before="0"/>
              <w:jc w:val="center"/>
              <w:rPr>
                <w:b/>
                <w:color w:val="000000" w:themeColor="text1"/>
                <w:sz w:val="24"/>
                <w:szCs w:val="24"/>
              </w:rPr>
            </w:pPr>
          </w:p>
        </w:tc>
        <w:tc>
          <w:tcPr>
            <w:tcW w:w="1661" w:type="pct"/>
            <w:vAlign w:val="center"/>
          </w:tcPr>
          <w:p w14:paraId="6706FA85" w14:textId="77777777" w:rsidR="005D4C20" w:rsidRPr="00F16B5E" w:rsidRDefault="005D4C20" w:rsidP="005D4C20">
            <w:pPr>
              <w:spacing w:before="0"/>
              <w:jc w:val="center"/>
              <w:rPr>
                <w:sz w:val="24"/>
                <w:szCs w:val="24"/>
                <w:u w:val="single"/>
              </w:rPr>
            </w:pPr>
            <w:r w:rsidRPr="0028232E">
              <w:rPr>
                <w:b/>
                <w:color w:val="000000" w:themeColor="text1"/>
                <w:sz w:val="24"/>
                <w:szCs w:val="24"/>
              </w:rPr>
              <w:t>Pp Value</w:t>
            </w:r>
            <w:r>
              <w:rPr>
                <w:b/>
                <w:color w:val="000000" w:themeColor="text1"/>
                <w:sz w:val="24"/>
                <w:szCs w:val="24"/>
              </w:rPr>
              <w:t xml:space="preserve"> </w:t>
            </w:r>
            <w:r w:rsidRPr="00F16B5E">
              <w:rPr>
                <w:sz w:val="24"/>
                <w:szCs w:val="24"/>
              </w:rPr>
              <w:t xml:space="preserve">= </w:t>
            </w:r>
            <w:r w:rsidRPr="00F16B5E">
              <w:rPr>
                <w:sz w:val="24"/>
                <w:szCs w:val="24"/>
                <w:u w:val="single"/>
              </w:rPr>
              <w:t>USL – LSL</w:t>
            </w:r>
          </w:p>
          <w:p w14:paraId="5896A004" w14:textId="11C5A134" w:rsidR="005D4C20" w:rsidRPr="0028232E" w:rsidRDefault="005D4C20" w:rsidP="005D4C20">
            <w:pPr>
              <w:spacing w:before="0"/>
              <w:jc w:val="center"/>
              <w:rPr>
                <w:b/>
                <w:color w:val="000000" w:themeColor="text1"/>
                <w:sz w:val="24"/>
                <w:szCs w:val="24"/>
              </w:rPr>
            </w:pPr>
            <w:r w:rsidRPr="00F16B5E">
              <w:rPr>
                <w:sz w:val="24"/>
                <w:szCs w:val="24"/>
              </w:rPr>
              <w:t xml:space="preserve">         </w:t>
            </w:r>
            <w:r>
              <w:rPr>
                <w:sz w:val="24"/>
                <w:szCs w:val="24"/>
              </w:rPr>
              <w:t xml:space="preserve">        </w:t>
            </w:r>
            <w:r w:rsidRPr="00F16B5E">
              <w:rPr>
                <w:sz w:val="24"/>
                <w:szCs w:val="24"/>
              </w:rPr>
              <w:t>6S</w:t>
            </w:r>
          </w:p>
        </w:tc>
        <w:tc>
          <w:tcPr>
            <w:tcW w:w="1081" w:type="pct"/>
            <w:vAlign w:val="center"/>
          </w:tcPr>
          <w:p w14:paraId="258598FE" w14:textId="200E25E9" w:rsidR="005D4C20" w:rsidRPr="005D4C20" w:rsidRDefault="005D4C20" w:rsidP="005D4C20">
            <w:pPr>
              <w:spacing w:before="0"/>
              <w:jc w:val="center"/>
              <w:rPr>
                <w:color w:val="000000" w:themeColor="text1"/>
                <w:sz w:val="24"/>
                <w:szCs w:val="24"/>
              </w:rPr>
            </w:pPr>
            <w:r w:rsidRPr="005D4C20">
              <w:rPr>
                <w:sz w:val="24"/>
              </w:rPr>
              <w:t>5.06</w:t>
            </w:r>
          </w:p>
        </w:tc>
        <w:tc>
          <w:tcPr>
            <w:tcW w:w="1447" w:type="pct"/>
            <w:vAlign w:val="center"/>
          </w:tcPr>
          <w:p w14:paraId="114B0318" w14:textId="59D126CC" w:rsidR="005D4C20" w:rsidRPr="005D4C20" w:rsidRDefault="005D4C20" w:rsidP="005D4C20">
            <w:pPr>
              <w:spacing w:before="0"/>
              <w:jc w:val="center"/>
              <w:rPr>
                <w:sz w:val="24"/>
                <w:szCs w:val="24"/>
              </w:rPr>
            </w:pPr>
            <w:r w:rsidRPr="005D4C20">
              <w:rPr>
                <w:sz w:val="24"/>
              </w:rPr>
              <w:t>2.60</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LOTEPREDNOL ETABONATE OPH OINT</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LOTEPREDNOL ETABONATE OPH OINT</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LOTEPREDNOL ETABONATE OPH OINT</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LOTEPREDNOL ETABONATE OPH OINT</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LOTEPREDNOL ETABONATE OPH OINT</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670"/>
        <w:gridCol w:w="2867"/>
        <w:gridCol w:w="2698"/>
      </w:tblGrid>
      <w:tr w:rsidR="001B7AEF" w:rsidRPr="001B7AEF" w14:paraId="698E180E" w14:textId="53B6D12E" w:rsidTr="001B7AEF">
        <w:trPr>
          <w:trHeight w:val="432"/>
          <w:jc w:val="center"/>
        </w:trPr>
        <w:tc>
          <w:tcPr>
            <w:tcW w:w="843" w:type="pct"/>
            <w:vMerge w:val="restart"/>
            <w:shd w:val="clear" w:color="auto" w:fill="D9D9D9" w:themeFill="background1" w:themeFillShade="D9"/>
            <w:vAlign w:val="center"/>
          </w:tcPr>
          <w:p w14:paraId="604977B8" w14:textId="77777777" w:rsidR="00255443" w:rsidRPr="001B7AEF" w:rsidRDefault="00255443" w:rsidP="00697AA9">
            <w:pPr>
              <w:spacing w:before="0"/>
              <w:jc w:val="center"/>
              <w:rPr>
                <w:b/>
                <w:sz w:val="24"/>
                <w:szCs w:val="24"/>
              </w:rPr>
            </w:pPr>
            <w:r w:rsidRPr="001B7AEF">
              <w:rPr>
                <w:b/>
                <w:sz w:val="24"/>
                <w:szCs w:val="24"/>
              </w:rPr>
              <w:t>Batch Number</w:t>
            </w:r>
          </w:p>
        </w:tc>
        <w:tc>
          <w:tcPr>
            <w:tcW w:w="1348" w:type="pct"/>
            <w:vMerge w:val="restart"/>
            <w:shd w:val="clear" w:color="auto" w:fill="D9D9D9" w:themeFill="background1" w:themeFillShade="D9"/>
            <w:vAlign w:val="center"/>
          </w:tcPr>
          <w:p w14:paraId="7D82A941" w14:textId="77777777" w:rsidR="00255443" w:rsidRPr="001B7AEF" w:rsidRDefault="00255443" w:rsidP="00B838C3">
            <w:pPr>
              <w:spacing w:before="0"/>
              <w:jc w:val="center"/>
              <w:rPr>
                <w:b/>
                <w:sz w:val="24"/>
                <w:szCs w:val="24"/>
              </w:rPr>
            </w:pPr>
            <w:r w:rsidRPr="001B7AEF">
              <w:rPr>
                <w:b/>
                <w:sz w:val="24"/>
                <w:szCs w:val="24"/>
              </w:rPr>
              <w:t>AR. Number</w:t>
            </w:r>
          </w:p>
        </w:tc>
        <w:tc>
          <w:tcPr>
            <w:tcW w:w="2809" w:type="pct"/>
            <w:gridSpan w:val="2"/>
            <w:shd w:val="clear" w:color="auto" w:fill="D9D9D9" w:themeFill="background1" w:themeFillShade="D9"/>
            <w:vAlign w:val="center"/>
          </w:tcPr>
          <w:p w14:paraId="733BCB16" w14:textId="7E4EEEA2" w:rsidR="00255443" w:rsidRPr="001B7AEF" w:rsidRDefault="00255443" w:rsidP="00FA78AF">
            <w:pPr>
              <w:spacing w:before="0"/>
              <w:jc w:val="center"/>
              <w:rPr>
                <w:b/>
                <w:sz w:val="24"/>
                <w:szCs w:val="24"/>
              </w:rPr>
            </w:pPr>
            <w:r w:rsidRPr="001B7AEF">
              <w:rPr>
                <w:b/>
                <w:sz w:val="24"/>
                <w:szCs w:val="24"/>
              </w:rPr>
              <w:t>Critical Parameters (Limit)</w:t>
            </w:r>
          </w:p>
        </w:tc>
      </w:tr>
      <w:tr w:rsidR="001B7AEF" w:rsidRPr="001B7AEF" w14:paraId="4696620E" w14:textId="57EAEF8B" w:rsidTr="001B7AEF">
        <w:trPr>
          <w:trHeight w:val="432"/>
          <w:jc w:val="center"/>
        </w:trPr>
        <w:tc>
          <w:tcPr>
            <w:tcW w:w="843" w:type="pct"/>
            <w:vMerge/>
            <w:shd w:val="clear" w:color="auto" w:fill="D9D9D9" w:themeFill="background1" w:themeFillShade="D9"/>
            <w:vAlign w:val="center"/>
          </w:tcPr>
          <w:p w14:paraId="0B3DAE27"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584EB235" w14:textId="77777777" w:rsidR="00255443" w:rsidRPr="001B7AEF" w:rsidRDefault="00255443" w:rsidP="00B838C3">
            <w:pPr>
              <w:spacing w:before="0"/>
              <w:jc w:val="center"/>
              <w:rPr>
                <w:b/>
                <w:sz w:val="24"/>
                <w:szCs w:val="24"/>
              </w:rPr>
            </w:pPr>
          </w:p>
        </w:tc>
        <w:tc>
          <w:tcPr>
            <w:tcW w:w="1447" w:type="pct"/>
            <w:vMerge w:val="restart"/>
            <w:shd w:val="clear" w:color="auto" w:fill="D9D9D9" w:themeFill="background1" w:themeFillShade="D9"/>
            <w:vAlign w:val="center"/>
          </w:tcPr>
          <w:p w14:paraId="5E178341" w14:textId="77777777" w:rsidR="00255443" w:rsidRPr="001B7AEF" w:rsidRDefault="00255443" w:rsidP="00B838C3">
            <w:pPr>
              <w:spacing w:before="0"/>
              <w:jc w:val="center"/>
              <w:rPr>
                <w:b/>
                <w:sz w:val="24"/>
                <w:szCs w:val="24"/>
              </w:rPr>
            </w:pPr>
            <w:r w:rsidRPr="001B7AEF">
              <w:rPr>
                <w:b/>
                <w:sz w:val="24"/>
                <w:szCs w:val="24"/>
              </w:rPr>
              <w:t>Description</w:t>
            </w:r>
          </w:p>
        </w:tc>
        <w:tc>
          <w:tcPr>
            <w:tcW w:w="1362" w:type="pct"/>
            <w:shd w:val="clear" w:color="auto" w:fill="D9D9D9" w:themeFill="background1" w:themeFillShade="D9"/>
            <w:vAlign w:val="center"/>
          </w:tcPr>
          <w:p w14:paraId="258DD9CE" w14:textId="184020AD" w:rsidR="00255443" w:rsidRPr="001B7AEF" w:rsidRDefault="00255443" w:rsidP="00F63530">
            <w:pPr>
              <w:spacing w:before="0"/>
              <w:jc w:val="center"/>
              <w:rPr>
                <w:b/>
                <w:sz w:val="24"/>
                <w:szCs w:val="24"/>
              </w:rPr>
            </w:pPr>
            <w:r w:rsidRPr="001B7AEF">
              <w:rPr>
                <w:b/>
                <w:sz w:val="24"/>
                <w:szCs w:val="24"/>
              </w:rPr>
              <w:t xml:space="preserve">Identification </w:t>
            </w:r>
          </w:p>
        </w:tc>
      </w:tr>
      <w:tr w:rsidR="001B7AEF" w:rsidRPr="001B7AEF" w14:paraId="26D1E862" w14:textId="45795F38" w:rsidTr="001B7AEF">
        <w:trPr>
          <w:trHeight w:val="432"/>
          <w:jc w:val="center"/>
        </w:trPr>
        <w:tc>
          <w:tcPr>
            <w:tcW w:w="843" w:type="pct"/>
            <w:vMerge/>
            <w:shd w:val="clear" w:color="auto" w:fill="D9D9D9" w:themeFill="background1" w:themeFillShade="D9"/>
            <w:vAlign w:val="center"/>
          </w:tcPr>
          <w:p w14:paraId="608244EE"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009B3BAD" w14:textId="77777777" w:rsidR="00255443" w:rsidRPr="001B7AEF" w:rsidRDefault="00255443" w:rsidP="00B838C3">
            <w:pPr>
              <w:spacing w:before="0"/>
              <w:jc w:val="center"/>
              <w:rPr>
                <w:b/>
                <w:sz w:val="24"/>
                <w:szCs w:val="24"/>
              </w:rPr>
            </w:pPr>
          </w:p>
        </w:tc>
        <w:tc>
          <w:tcPr>
            <w:tcW w:w="1447" w:type="pct"/>
            <w:vMerge/>
            <w:shd w:val="clear" w:color="auto" w:fill="D9D9D9" w:themeFill="background1" w:themeFillShade="D9"/>
            <w:vAlign w:val="center"/>
          </w:tcPr>
          <w:p w14:paraId="5E4D0DD3" w14:textId="77777777" w:rsidR="00255443" w:rsidRPr="001B7AEF" w:rsidRDefault="00255443" w:rsidP="00B838C3">
            <w:pPr>
              <w:spacing w:before="0"/>
              <w:jc w:val="center"/>
              <w:rPr>
                <w:b/>
                <w:sz w:val="24"/>
                <w:szCs w:val="24"/>
              </w:rPr>
            </w:pPr>
          </w:p>
        </w:tc>
        <w:tc>
          <w:tcPr>
            <w:tcW w:w="1362" w:type="pct"/>
            <w:shd w:val="clear" w:color="auto" w:fill="D9D9D9" w:themeFill="background1" w:themeFillShade="D9"/>
            <w:vAlign w:val="center"/>
          </w:tcPr>
          <w:p w14:paraId="4D183769" w14:textId="30DB9CFF" w:rsidR="00255443" w:rsidRPr="001B7AEF" w:rsidRDefault="001B7AEF" w:rsidP="002F5778">
            <w:pPr>
              <w:spacing w:before="0"/>
              <w:jc w:val="center"/>
              <w:rPr>
                <w:b/>
                <w:sz w:val="24"/>
                <w:szCs w:val="24"/>
              </w:rPr>
            </w:pPr>
            <w:r w:rsidRPr="001B7AEF">
              <w:rPr>
                <w:b/>
                <w:sz w:val="24"/>
                <w:szCs w:val="24"/>
              </w:rPr>
              <w:t>Sodium Hyaluronate</w:t>
            </w:r>
          </w:p>
        </w:tc>
      </w:tr>
      <w:tr w:rsidR="001B7AEF" w:rsidRPr="001B7AEF" w14:paraId="175303D0" w14:textId="20C18182" w:rsidTr="00255443">
        <w:trPr>
          <w:trHeight w:val="432"/>
          <w:jc w:val="center"/>
        </w:trPr>
        <w:tc>
          <w:tcPr>
            <w:tcW w:w="2191" w:type="pct"/>
            <w:gridSpan w:val="2"/>
            <w:shd w:val="clear" w:color="auto" w:fill="D9D9D9" w:themeFill="background1" w:themeFillShade="D9"/>
            <w:vAlign w:val="center"/>
          </w:tcPr>
          <w:p w14:paraId="3866B73F" w14:textId="0E66F5C1" w:rsidR="00255443" w:rsidRPr="001B7AEF" w:rsidRDefault="00255443" w:rsidP="00D83FF6">
            <w:pPr>
              <w:spacing w:before="0" w:line="360" w:lineRule="auto"/>
              <w:rPr>
                <w:b/>
                <w:sz w:val="24"/>
                <w:szCs w:val="24"/>
              </w:rPr>
            </w:pPr>
            <w:r w:rsidRPr="001B7AEF">
              <w:rPr>
                <w:b/>
                <w:noProof/>
                <w:sz w:val="24"/>
                <w:szCs w:val="24"/>
                <w:lang w:val="en-IN" w:eastAsia="en-IN"/>
              </w:rPr>
              <mc:AlternateContent>
                <mc:Choice Requires="wps">
                  <w:drawing>
                    <wp:anchor distT="0" distB="0" distL="114300" distR="114300" simplePos="0" relativeHeight="251663872" behindDoc="0" locked="0" layoutInCell="1" allowOverlap="1" wp14:anchorId="0EA93760" wp14:editId="2BE6F63C">
                      <wp:simplePos x="0" y="0"/>
                      <wp:positionH relativeFrom="column">
                        <wp:posOffset>510540</wp:posOffset>
                      </wp:positionH>
                      <wp:positionV relativeFrom="paragraph">
                        <wp:posOffset>83820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4CA074"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J6va8ozAgAAXQQAAA4AAAAAAAAAAAAAAAAA&#10;LgIAAGRycy9lMm9Eb2MueG1sUEsBAi0AFAAGAAgAAAAhABbW7OreAAAACAEAAA8AAAAAAAAAAAAA&#10;AAAAjQQAAGRycy9kb3ducmV2LnhtbFBLBQYAAAAABAAEAPMAAACYBQAAAAA=&#10;">
                      <v:stroke endarrow="block"/>
                    </v:shape>
                  </w:pict>
                </mc:Fallback>
              </mc:AlternateContent>
            </w:r>
            <w:r w:rsidRPr="001B7AEF">
              <w:rPr>
                <w:b/>
                <w:sz w:val="24"/>
                <w:szCs w:val="24"/>
              </w:rPr>
              <w:t xml:space="preserve">  Limit</w:t>
            </w:r>
          </w:p>
        </w:tc>
        <w:tc>
          <w:tcPr>
            <w:tcW w:w="1447" w:type="pct"/>
            <w:shd w:val="clear" w:color="auto" w:fill="auto"/>
            <w:vAlign w:val="center"/>
          </w:tcPr>
          <w:p w14:paraId="5790CFEA" w14:textId="609C1C2C" w:rsidR="00255443" w:rsidRPr="001B7AEF" w:rsidRDefault="001B7AEF" w:rsidP="008E695A">
            <w:pPr>
              <w:spacing w:before="0"/>
              <w:jc w:val="center"/>
              <w:rPr>
                <w:b/>
                <w:sz w:val="24"/>
                <w:szCs w:val="24"/>
              </w:rPr>
            </w:pPr>
            <w:r w:rsidRPr="001B7AEF">
              <w:rPr>
                <w:sz w:val="24"/>
                <w:szCs w:val="24"/>
              </w:rPr>
              <w:t>Opalescent solution, free from any type of visible particles</w:t>
            </w:r>
            <w:r w:rsidR="00255443" w:rsidRPr="001B7AEF">
              <w:rPr>
                <w:sz w:val="24"/>
                <w:szCs w:val="24"/>
              </w:rPr>
              <w:t>.</w:t>
            </w:r>
          </w:p>
        </w:tc>
        <w:tc>
          <w:tcPr>
            <w:tcW w:w="1362" w:type="pct"/>
            <w:shd w:val="clear" w:color="auto" w:fill="auto"/>
            <w:vAlign w:val="center"/>
          </w:tcPr>
          <w:p w14:paraId="1BBAC3F5" w14:textId="28424222" w:rsidR="00255443" w:rsidRPr="001B7AEF" w:rsidRDefault="00255443" w:rsidP="001B7AEF">
            <w:pPr>
              <w:spacing w:before="0"/>
              <w:jc w:val="center"/>
              <w:rPr>
                <w:sz w:val="24"/>
                <w:szCs w:val="24"/>
              </w:rPr>
            </w:pPr>
            <w:r w:rsidRPr="001B7AEF">
              <w:rPr>
                <w:sz w:val="24"/>
                <w:szCs w:val="24"/>
              </w:rPr>
              <w:t>The retention time of the major peak in the</w:t>
            </w:r>
            <w:r w:rsidR="001B7AEF" w:rsidRPr="001B7AEF">
              <w:rPr>
                <w:sz w:val="24"/>
                <w:szCs w:val="24"/>
              </w:rPr>
              <w:t xml:space="preserve"> chromatogram of the</w:t>
            </w:r>
            <w:r w:rsidRPr="001B7AEF">
              <w:rPr>
                <w:sz w:val="24"/>
                <w:szCs w:val="24"/>
              </w:rPr>
              <w:t xml:space="preserve"> sample preparation corresponds to that of the due to Sodium</w:t>
            </w:r>
            <w:r w:rsidR="001B7AEF" w:rsidRPr="001B7AEF">
              <w:rPr>
                <w:sz w:val="24"/>
                <w:szCs w:val="24"/>
              </w:rPr>
              <w:t xml:space="preserve"> Hyaluronate</w:t>
            </w:r>
            <w:r w:rsidRPr="001B7AEF">
              <w:rPr>
                <w:sz w:val="24"/>
                <w:szCs w:val="24"/>
              </w:rPr>
              <w:t xml:space="preserve"> in the chromatogram of the standard preparation as obtained in the Assay.</w:t>
            </w:r>
          </w:p>
        </w:tc>
      </w:tr>
      <w:tr w:rsidR="001B7AEF" w:rsidRPr="001B7AEF" w14:paraId="4CB4A4E8" w14:textId="1255ED5B" w:rsidTr="001B7AEF">
        <w:trPr>
          <w:trHeight w:val="432"/>
          <w:jc w:val="center"/>
        </w:trPr>
        <w:tc>
          <w:tcPr>
            <w:tcW w:w="843" w:type="pct"/>
            <w:shd w:val="clear" w:color="auto" w:fill="auto"/>
            <w:vAlign w:val="center"/>
          </w:tcPr>
          <w:p w14:paraId="626B3AF6" w14:textId="766278B5" w:rsidR="001B7AEF" w:rsidRPr="001B7AEF" w:rsidRDefault="001B7AEF" w:rsidP="001B7AEF">
            <w:pPr>
              <w:spacing w:before="0"/>
              <w:jc w:val="center"/>
              <w:rPr>
                <w:sz w:val="24"/>
                <w:szCs w:val="24"/>
                <w:lang w:val="en-IN"/>
              </w:rPr>
            </w:pPr>
            <w:r w:rsidRPr="001B7AEF">
              <w:rPr>
                <w:sz w:val="24"/>
                <w:lang w:val="en-IN"/>
              </w:rPr>
              <w:t>D25D21</w:t>
            </w:r>
          </w:p>
        </w:tc>
        <w:tc>
          <w:tcPr>
            <w:tcW w:w="1348" w:type="pct"/>
            <w:shd w:val="clear" w:color="auto" w:fill="auto"/>
            <w:vAlign w:val="center"/>
          </w:tcPr>
          <w:p w14:paraId="46C1C862" w14:textId="00BFED4E" w:rsidR="001B7AEF" w:rsidRPr="001B7AEF" w:rsidRDefault="001B7AEF" w:rsidP="001B7AEF">
            <w:pPr>
              <w:spacing w:before="60" w:after="60"/>
              <w:jc w:val="center"/>
              <w:rPr>
                <w:sz w:val="24"/>
                <w:szCs w:val="24"/>
              </w:rPr>
            </w:pPr>
            <w:r w:rsidRPr="001B7AEF">
              <w:rPr>
                <w:sz w:val="24"/>
                <w:szCs w:val="24"/>
              </w:rPr>
              <w:t>FIPAR250088</w:t>
            </w:r>
          </w:p>
        </w:tc>
        <w:tc>
          <w:tcPr>
            <w:tcW w:w="1447" w:type="pct"/>
            <w:shd w:val="clear" w:color="auto" w:fill="auto"/>
          </w:tcPr>
          <w:p w14:paraId="1331295A" w14:textId="3AF6A978"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5CD70CFC" w14:textId="39377C8A" w:rsidR="001B7AEF" w:rsidRPr="001B7AEF" w:rsidRDefault="001B7AEF" w:rsidP="001B7AEF">
            <w:pPr>
              <w:spacing w:before="0"/>
              <w:jc w:val="center"/>
              <w:rPr>
                <w:sz w:val="24"/>
                <w:szCs w:val="24"/>
              </w:rPr>
            </w:pPr>
            <w:r w:rsidRPr="001B7AEF">
              <w:rPr>
                <w:sz w:val="24"/>
                <w:szCs w:val="24"/>
              </w:rPr>
              <w:t>Complies</w:t>
            </w:r>
          </w:p>
        </w:tc>
      </w:tr>
      <w:tr w:rsidR="001B7AEF" w:rsidRPr="001B7AEF" w14:paraId="7C0B4889" w14:textId="05B5A322" w:rsidTr="001B7AEF">
        <w:trPr>
          <w:trHeight w:val="432"/>
          <w:jc w:val="center"/>
        </w:trPr>
        <w:tc>
          <w:tcPr>
            <w:tcW w:w="843" w:type="pct"/>
            <w:vMerge w:val="restart"/>
            <w:shd w:val="clear" w:color="auto" w:fill="auto"/>
            <w:vAlign w:val="center"/>
          </w:tcPr>
          <w:p w14:paraId="2E4F06A4" w14:textId="17F9E9C6" w:rsidR="001B7AEF" w:rsidRPr="001B7AEF" w:rsidRDefault="001B7AEF" w:rsidP="001B7AEF">
            <w:pPr>
              <w:spacing w:before="0"/>
              <w:jc w:val="center"/>
              <w:rPr>
                <w:sz w:val="24"/>
                <w:szCs w:val="24"/>
              </w:rPr>
            </w:pPr>
            <w:r w:rsidRPr="001B7AEF">
              <w:rPr>
                <w:sz w:val="24"/>
                <w:lang w:val="en-IN"/>
              </w:rPr>
              <w:t>D25E40</w:t>
            </w:r>
          </w:p>
        </w:tc>
        <w:tc>
          <w:tcPr>
            <w:tcW w:w="1348" w:type="pct"/>
            <w:shd w:val="clear" w:color="auto" w:fill="auto"/>
            <w:vAlign w:val="center"/>
          </w:tcPr>
          <w:p w14:paraId="28BE7AD3" w14:textId="3AABD869" w:rsidR="001B7AEF" w:rsidRPr="001B7AEF" w:rsidRDefault="001B7AEF" w:rsidP="001B7AEF">
            <w:pPr>
              <w:spacing w:before="60" w:after="60"/>
              <w:jc w:val="center"/>
              <w:rPr>
                <w:sz w:val="24"/>
                <w:szCs w:val="24"/>
              </w:rPr>
            </w:pPr>
            <w:r w:rsidRPr="001B7AEF">
              <w:rPr>
                <w:sz w:val="24"/>
                <w:szCs w:val="24"/>
              </w:rPr>
              <w:t>FIPAR250258</w:t>
            </w:r>
          </w:p>
        </w:tc>
        <w:tc>
          <w:tcPr>
            <w:tcW w:w="1447" w:type="pct"/>
            <w:shd w:val="clear" w:color="auto" w:fill="auto"/>
          </w:tcPr>
          <w:p w14:paraId="2E7AC1CD" w14:textId="078F384B"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7D98DB26" w14:textId="3581F769" w:rsidR="001B7AEF" w:rsidRPr="001B7AEF" w:rsidRDefault="001B7AEF" w:rsidP="001B7AEF">
            <w:pPr>
              <w:spacing w:before="0"/>
              <w:jc w:val="center"/>
              <w:rPr>
                <w:sz w:val="24"/>
                <w:szCs w:val="24"/>
              </w:rPr>
            </w:pPr>
            <w:r w:rsidRPr="001B7AEF">
              <w:rPr>
                <w:sz w:val="24"/>
                <w:szCs w:val="24"/>
              </w:rPr>
              <w:t>Complies</w:t>
            </w:r>
          </w:p>
        </w:tc>
      </w:tr>
      <w:tr w:rsidR="001B7AEF" w:rsidRPr="001B7AEF" w14:paraId="39B036E0" w14:textId="77777777" w:rsidTr="001B7AEF">
        <w:trPr>
          <w:trHeight w:val="432"/>
          <w:jc w:val="center"/>
        </w:trPr>
        <w:tc>
          <w:tcPr>
            <w:tcW w:w="843" w:type="pct"/>
            <w:vMerge/>
            <w:shd w:val="clear" w:color="auto" w:fill="auto"/>
            <w:vAlign w:val="center"/>
          </w:tcPr>
          <w:p w14:paraId="4F53FCEF"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1B4041" w14:textId="2B31F24C" w:rsidR="001B7AEF" w:rsidRPr="001B7AEF" w:rsidRDefault="001B7AEF" w:rsidP="001B7AEF">
            <w:pPr>
              <w:spacing w:before="60" w:after="60"/>
              <w:jc w:val="center"/>
              <w:rPr>
                <w:sz w:val="24"/>
                <w:szCs w:val="24"/>
              </w:rPr>
            </w:pPr>
            <w:r w:rsidRPr="001B7AEF">
              <w:rPr>
                <w:sz w:val="24"/>
                <w:szCs w:val="24"/>
              </w:rPr>
              <w:t>FIPAR250257</w:t>
            </w:r>
          </w:p>
        </w:tc>
        <w:tc>
          <w:tcPr>
            <w:tcW w:w="1447" w:type="pct"/>
            <w:shd w:val="clear" w:color="auto" w:fill="auto"/>
          </w:tcPr>
          <w:p w14:paraId="047CD8E1" w14:textId="1C6F3970"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4498EC5B" w14:textId="5130F1FB" w:rsidR="001B7AEF" w:rsidRPr="001B7AEF" w:rsidRDefault="001B7AEF" w:rsidP="001B7AEF">
            <w:pPr>
              <w:spacing w:before="0"/>
              <w:jc w:val="center"/>
              <w:rPr>
                <w:sz w:val="24"/>
                <w:szCs w:val="24"/>
              </w:rPr>
            </w:pPr>
            <w:r w:rsidRPr="001B7AEF">
              <w:rPr>
                <w:sz w:val="24"/>
                <w:szCs w:val="24"/>
              </w:rPr>
              <w:t>Complies</w:t>
            </w:r>
          </w:p>
        </w:tc>
      </w:tr>
      <w:tr w:rsidR="001B7AEF" w:rsidRPr="001B7AEF" w14:paraId="696D4408" w14:textId="482EFFE0" w:rsidTr="001B7AEF">
        <w:trPr>
          <w:trHeight w:val="432"/>
          <w:jc w:val="center"/>
        </w:trPr>
        <w:tc>
          <w:tcPr>
            <w:tcW w:w="843" w:type="pct"/>
            <w:vMerge w:val="restart"/>
            <w:shd w:val="clear" w:color="auto" w:fill="auto"/>
            <w:vAlign w:val="center"/>
          </w:tcPr>
          <w:p w14:paraId="4D27E0B6" w14:textId="732A89A9" w:rsidR="001B7AEF" w:rsidRPr="001B7AEF" w:rsidRDefault="001B7AEF" w:rsidP="001B7AEF">
            <w:pPr>
              <w:spacing w:before="0"/>
              <w:jc w:val="center"/>
              <w:rPr>
                <w:sz w:val="24"/>
                <w:szCs w:val="24"/>
              </w:rPr>
            </w:pPr>
            <w:r w:rsidRPr="001B7AEF">
              <w:rPr>
                <w:sz w:val="24"/>
                <w:lang w:val="en-IN"/>
              </w:rPr>
              <w:t>D25H28</w:t>
            </w:r>
          </w:p>
        </w:tc>
        <w:tc>
          <w:tcPr>
            <w:tcW w:w="1348" w:type="pct"/>
            <w:shd w:val="clear" w:color="auto" w:fill="auto"/>
            <w:vAlign w:val="center"/>
          </w:tcPr>
          <w:p w14:paraId="0DE478EB" w14:textId="6D231389" w:rsidR="001B7AEF" w:rsidRPr="001B7AEF" w:rsidRDefault="001B7AEF" w:rsidP="001B7AEF">
            <w:pPr>
              <w:spacing w:before="60" w:after="60"/>
              <w:jc w:val="center"/>
              <w:rPr>
                <w:sz w:val="24"/>
                <w:szCs w:val="24"/>
              </w:rPr>
            </w:pPr>
            <w:r w:rsidRPr="001B7AEF">
              <w:rPr>
                <w:sz w:val="24"/>
                <w:szCs w:val="24"/>
              </w:rPr>
              <w:t>FIPAR250626</w:t>
            </w:r>
          </w:p>
        </w:tc>
        <w:tc>
          <w:tcPr>
            <w:tcW w:w="1447" w:type="pct"/>
            <w:shd w:val="clear" w:color="auto" w:fill="auto"/>
          </w:tcPr>
          <w:p w14:paraId="10FF77D6" w14:textId="50CFD96F"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9D077D9" w14:textId="2A1C6F37" w:rsidR="001B7AEF" w:rsidRPr="001B7AEF" w:rsidRDefault="001B7AEF" w:rsidP="001B7AEF">
            <w:pPr>
              <w:spacing w:before="0"/>
              <w:jc w:val="center"/>
              <w:rPr>
                <w:sz w:val="24"/>
                <w:szCs w:val="24"/>
              </w:rPr>
            </w:pPr>
            <w:r w:rsidRPr="001B7AEF">
              <w:rPr>
                <w:sz w:val="24"/>
                <w:szCs w:val="24"/>
              </w:rPr>
              <w:t>Complies</w:t>
            </w:r>
          </w:p>
        </w:tc>
      </w:tr>
      <w:tr w:rsidR="001B7AEF" w:rsidRPr="001B7AEF" w14:paraId="6087B0E3" w14:textId="77777777" w:rsidTr="001B7AEF">
        <w:trPr>
          <w:trHeight w:val="432"/>
          <w:jc w:val="center"/>
        </w:trPr>
        <w:tc>
          <w:tcPr>
            <w:tcW w:w="843" w:type="pct"/>
            <w:vMerge/>
            <w:shd w:val="clear" w:color="auto" w:fill="auto"/>
            <w:vAlign w:val="center"/>
          </w:tcPr>
          <w:p w14:paraId="41BC0060"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672A21" w14:textId="7BEB0101" w:rsidR="001B7AEF" w:rsidRPr="001B7AEF" w:rsidRDefault="001B7AEF" w:rsidP="001B7AEF">
            <w:pPr>
              <w:spacing w:before="60" w:after="60"/>
              <w:jc w:val="center"/>
              <w:rPr>
                <w:sz w:val="24"/>
                <w:szCs w:val="24"/>
              </w:rPr>
            </w:pPr>
            <w:r w:rsidRPr="001B7AEF">
              <w:rPr>
                <w:sz w:val="24"/>
                <w:szCs w:val="24"/>
              </w:rPr>
              <w:t>FIPAR250625</w:t>
            </w:r>
          </w:p>
        </w:tc>
        <w:tc>
          <w:tcPr>
            <w:tcW w:w="1447" w:type="pct"/>
            <w:shd w:val="clear" w:color="auto" w:fill="auto"/>
          </w:tcPr>
          <w:p w14:paraId="64C82A39" w14:textId="50D545EC"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E08BEAC" w14:textId="3C373950" w:rsidR="001B7AEF" w:rsidRPr="001B7AEF" w:rsidRDefault="001B7AEF" w:rsidP="001B7AEF">
            <w:pPr>
              <w:spacing w:before="0"/>
              <w:jc w:val="center"/>
              <w:rPr>
                <w:sz w:val="24"/>
                <w:szCs w:val="24"/>
              </w:rPr>
            </w:pPr>
            <w:r w:rsidRPr="001B7AEF">
              <w:rPr>
                <w:sz w:val="24"/>
                <w:szCs w:val="24"/>
              </w:rPr>
              <w:t>Complies</w:t>
            </w:r>
          </w:p>
        </w:tc>
      </w:tr>
      <w:tr w:rsidR="001B7AEF" w:rsidRPr="001B7AEF" w14:paraId="288606B5" w14:textId="77777777" w:rsidTr="001B7AEF">
        <w:trPr>
          <w:trHeight w:val="432"/>
          <w:jc w:val="center"/>
        </w:trPr>
        <w:tc>
          <w:tcPr>
            <w:tcW w:w="843" w:type="pct"/>
            <w:shd w:val="clear" w:color="auto" w:fill="auto"/>
            <w:vAlign w:val="center"/>
          </w:tcPr>
          <w:p w14:paraId="68B79245" w14:textId="38BC0520" w:rsidR="001B7AEF" w:rsidRPr="001B7AEF" w:rsidRDefault="001B7AEF" w:rsidP="001B7AEF">
            <w:pPr>
              <w:spacing w:before="0"/>
              <w:jc w:val="center"/>
              <w:rPr>
                <w:sz w:val="24"/>
                <w:lang w:val="en-IN"/>
              </w:rPr>
            </w:pPr>
            <w:r w:rsidRPr="001B7AEF">
              <w:rPr>
                <w:sz w:val="24"/>
                <w:lang w:val="en-IN"/>
              </w:rPr>
              <w:t>D25K08</w:t>
            </w:r>
          </w:p>
        </w:tc>
        <w:tc>
          <w:tcPr>
            <w:tcW w:w="1348" w:type="pct"/>
            <w:shd w:val="clear" w:color="auto" w:fill="auto"/>
            <w:vAlign w:val="center"/>
          </w:tcPr>
          <w:p w14:paraId="65736011" w14:textId="57190D53" w:rsidR="001B7AEF" w:rsidRPr="001B7AEF" w:rsidRDefault="001B7AEF" w:rsidP="001B7AEF">
            <w:pPr>
              <w:spacing w:before="60" w:after="60"/>
              <w:jc w:val="center"/>
              <w:rPr>
                <w:sz w:val="24"/>
                <w:szCs w:val="24"/>
              </w:rPr>
            </w:pPr>
            <w:r w:rsidRPr="001B7AEF">
              <w:rPr>
                <w:sz w:val="24"/>
                <w:szCs w:val="24"/>
              </w:rPr>
              <w:t>FIPAR250953</w:t>
            </w:r>
          </w:p>
        </w:tc>
        <w:tc>
          <w:tcPr>
            <w:tcW w:w="1447" w:type="pct"/>
            <w:shd w:val="clear" w:color="auto" w:fill="auto"/>
          </w:tcPr>
          <w:p w14:paraId="163967CF" w14:textId="20E85D55"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33503ECD" w14:textId="2D9E90B3" w:rsidR="001B7AEF" w:rsidRPr="001B7AEF" w:rsidRDefault="001B7AEF" w:rsidP="001B7AEF">
            <w:pPr>
              <w:spacing w:before="0"/>
              <w:jc w:val="center"/>
              <w:rPr>
                <w:sz w:val="24"/>
                <w:szCs w:val="24"/>
              </w:rPr>
            </w:pPr>
            <w:r w:rsidRPr="001B7AEF">
              <w:rPr>
                <w:sz w:val="24"/>
                <w:szCs w:val="24"/>
              </w:rPr>
              <w:t>Complies</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LOTEPREDNOL ETABONATE OPH OINT</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LOTEPREDNOL ETABONATE OPH OINT</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LOTEPREDNOL ETABONATE OPH OINT</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LOTEPREDNOL ETABONATE OPH OINT</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LOTEPREDNOL ETABONATE OPH OINT</w:t>
            </w:r>
            <w:r w:rsidRPr="00540C7D">
              <w:rPr>
                <w:sz w:val="24"/>
              </w:rPr>
              <w:t xml:space="preserve"> found (Satisfactory) within the limit as per finished product specification of </w:t>
            </w:r>
            <w:r w:rsidR="00FF3F2C">
              <w:rPr>
                <w:bCs/>
                <w:sz w:val="24"/>
                <w:szCs w:val="24"/>
              </w:rPr>
              <w:t>LOTEPREDNOL ETABONATE OPH OINT</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LOTEPREDNOL ETABONATE OPH OINT</w:t>
            </w:r>
            <w:r w:rsidRPr="00540C7D">
              <w:rPr>
                <w:sz w:val="24"/>
              </w:rPr>
              <w:t xml:space="preserve"> found (Satisfactory) within the limit as per finished product specification of </w:t>
            </w:r>
            <w:r>
              <w:rPr>
                <w:bCs/>
                <w:sz w:val="24"/>
                <w:szCs w:val="24"/>
              </w:rPr>
              <w:t>LOTEPREDNOL ETABONATE OPH OINT</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LOTEPREDNOL ETABONATE OPH OINT</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LOTEPREDNOL ETABONATE OPH OINT</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LOTEPREDNOL ETABONATE OPH OINT</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LOTEPREDNOL ETABONATE OPH OINT</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LOTEPREDNOL ETABONATE OPH OINT</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LOTEPREDNOL ETABONATE OPH OINT</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LOTEPREDNOL ETABONATE OPH OINT</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LOTEPREDNOL ETABONATE OPH OINT</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LOTEPREDNOL ETABONATE OPH OINT</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LOTEPREDNOL ETABONATE OPH OINT</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LOTEPREDNOL ETABONATE OPH OINT</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LOTEPREDNOL ETABONATE OPH OINT</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A6688" w:rsidRPr="0012332A" w14:paraId="5C52C212" w14:textId="46578AE6" w:rsidTr="001A6688">
        <w:trPr>
          <w:trHeight w:val="397"/>
          <w:jc w:val="center"/>
        </w:trPr>
        <w:tc>
          <w:tcPr>
            <w:tcW w:w="938" w:type="pct"/>
            <w:shd w:val="clear" w:color="auto" w:fill="auto"/>
            <w:vAlign w:val="center"/>
          </w:tcPr>
          <w:p w14:paraId="50B61745" w14:textId="714AC601" w:rsidR="001A6688" w:rsidRPr="00DD49B8" w:rsidRDefault="001A6688" w:rsidP="00566A0D">
            <w:pPr>
              <w:spacing w:before="0"/>
              <w:jc w:val="center"/>
              <w:rPr>
                <w:sz w:val="24"/>
              </w:rPr>
            </w:pPr>
            <w:r>
              <w:rPr>
                <w:sz w:val="24"/>
                <w:lang w:val="en-IN"/>
              </w:rPr>
              <w:t>D25D21</w:t>
            </w:r>
          </w:p>
        </w:tc>
        <w:tc>
          <w:tcPr>
            <w:tcW w:w="2031" w:type="pct"/>
            <w:shd w:val="clear" w:color="auto" w:fill="auto"/>
            <w:vAlign w:val="center"/>
          </w:tcPr>
          <w:p w14:paraId="74A796D8" w14:textId="72EA8A29" w:rsidR="001A6688" w:rsidRPr="002907DD" w:rsidRDefault="001A6688" w:rsidP="00566A0D">
            <w:pPr>
              <w:spacing w:before="0"/>
              <w:jc w:val="center"/>
              <w:rPr>
                <w:sz w:val="24"/>
                <w:szCs w:val="24"/>
              </w:rPr>
            </w:pPr>
            <w:r>
              <w:rPr>
                <w:sz w:val="24"/>
                <w:szCs w:val="24"/>
              </w:rPr>
              <w:t>99.07</w:t>
            </w:r>
          </w:p>
        </w:tc>
        <w:tc>
          <w:tcPr>
            <w:tcW w:w="2031" w:type="pct"/>
            <w:vAlign w:val="center"/>
          </w:tcPr>
          <w:p w14:paraId="27786A67" w14:textId="49311D34" w:rsidR="001A6688" w:rsidRDefault="001A6688" w:rsidP="001A6688">
            <w:pPr>
              <w:spacing w:before="0"/>
              <w:jc w:val="center"/>
              <w:rPr>
                <w:sz w:val="24"/>
                <w:szCs w:val="24"/>
              </w:rPr>
            </w:pPr>
            <w:r>
              <w:rPr>
                <w:sz w:val="24"/>
                <w:szCs w:val="24"/>
              </w:rPr>
              <w:t>99.07</w:t>
            </w:r>
          </w:p>
        </w:tc>
      </w:tr>
      <w:tr w:rsidR="001A6688" w:rsidRPr="0012332A" w14:paraId="21D92F79" w14:textId="5196CAE2" w:rsidTr="001A6688">
        <w:trPr>
          <w:trHeight w:val="397"/>
          <w:jc w:val="center"/>
        </w:trPr>
        <w:tc>
          <w:tcPr>
            <w:tcW w:w="938" w:type="pct"/>
            <w:vMerge w:val="restart"/>
            <w:shd w:val="clear" w:color="auto" w:fill="auto"/>
            <w:vAlign w:val="center"/>
          </w:tcPr>
          <w:p w14:paraId="5BF5CDA3" w14:textId="5C9AF611" w:rsidR="001A6688" w:rsidRDefault="001A6688" w:rsidP="00566A0D">
            <w:pPr>
              <w:spacing w:before="0"/>
              <w:jc w:val="center"/>
              <w:rPr>
                <w:sz w:val="24"/>
                <w:lang w:val="en-IN"/>
              </w:rPr>
            </w:pPr>
            <w:r>
              <w:rPr>
                <w:sz w:val="24"/>
                <w:lang w:val="en-IN"/>
              </w:rPr>
              <w:t>D25E40</w:t>
            </w:r>
          </w:p>
        </w:tc>
        <w:tc>
          <w:tcPr>
            <w:tcW w:w="2031" w:type="pct"/>
            <w:shd w:val="clear" w:color="auto" w:fill="auto"/>
            <w:vAlign w:val="center"/>
          </w:tcPr>
          <w:p w14:paraId="7FDECFDC" w14:textId="403F81EF" w:rsidR="001A6688" w:rsidRDefault="001A6688" w:rsidP="00566A0D">
            <w:pPr>
              <w:spacing w:before="0"/>
              <w:jc w:val="center"/>
              <w:rPr>
                <w:sz w:val="24"/>
                <w:szCs w:val="24"/>
              </w:rPr>
            </w:pPr>
            <w:r>
              <w:rPr>
                <w:sz w:val="24"/>
                <w:szCs w:val="24"/>
              </w:rPr>
              <w:t>95.80</w:t>
            </w:r>
          </w:p>
        </w:tc>
        <w:tc>
          <w:tcPr>
            <w:tcW w:w="2031" w:type="pct"/>
            <w:vMerge w:val="restart"/>
            <w:vAlign w:val="center"/>
          </w:tcPr>
          <w:p w14:paraId="20F2154C" w14:textId="25747439" w:rsidR="001A6688" w:rsidRDefault="001A6688" w:rsidP="001A6688">
            <w:pPr>
              <w:spacing w:before="0"/>
              <w:jc w:val="center"/>
              <w:rPr>
                <w:sz w:val="24"/>
                <w:szCs w:val="24"/>
              </w:rPr>
            </w:pPr>
            <w:r>
              <w:rPr>
                <w:sz w:val="24"/>
                <w:szCs w:val="24"/>
              </w:rPr>
              <w:t>97.50</w:t>
            </w:r>
          </w:p>
        </w:tc>
      </w:tr>
      <w:tr w:rsidR="001A6688" w:rsidRPr="0012332A" w14:paraId="5AB93E24" w14:textId="0227CC3F" w:rsidTr="001A6688">
        <w:trPr>
          <w:trHeight w:val="397"/>
          <w:jc w:val="center"/>
        </w:trPr>
        <w:tc>
          <w:tcPr>
            <w:tcW w:w="938" w:type="pct"/>
            <w:vMerge/>
            <w:shd w:val="clear" w:color="auto" w:fill="auto"/>
            <w:vAlign w:val="center"/>
          </w:tcPr>
          <w:p w14:paraId="3FCD1DEE" w14:textId="77777777" w:rsidR="001A6688" w:rsidRDefault="001A6688" w:rsidP="00566A0D">
            <w:pPr>
              <w:spacing w:before="0"/>
              <w:jc w:val="center"/>
              <w:rPr>
                <w:sz w:val="24"/>
                <w:lang w:val="en-IN"/>
              </w:rPr>
            </w:pPr>
          </w:p>
        </w:tc>
        <w:tc>
          <w:tcPr>
            <w:tcW w:w="2031" w:type="pct"/>
            <w:shd w:val="clear" w:color="auto" w:fill="auto"/>
            <w:vAlign w:val="center"/>
          </w:tcPr>
          <w:p w14:paraId="3B021A57" w14:textId="13D046B1" w:rsidR="001A6688" w:rsidRDefault="001A6688" w:rsidP="00566A0D">
            <w:pPr>
              <w:spacing w:before="0"/>
              <w:jc w:val="center"/>
              <w:rPr>
                <w:sz w:val="24"/>
                <w:szCs w:val="24"/>
              </w:rPr>
            </w:pPr>
            <w:r>
              <w:rPr>
                <w:sz w:val="24"/>
                <w:szCs w:val="24"/>
              </w:rPr>
              <w:t>99.20</w:t>
            </w:r>
          </w:p>
        </w:tc>
        <w:tc>
          <w:tcPr>
            <w:tcW w:w="2031" w:type="pct"/>
            <w:vMerge/>
            <w:vAlign w:val="center"/>
          </w:tcPr>
          <w:p w14:paraId="4BD332E0" w14:textId="77777777" w:rsidR="001A6688" w:rsidRDefault="001A6688" w:rsidP="001A6688">
            <w:pPr>
              <w:spacing w:before="0"/>
              <w:jc w:val="center"/>
              <w:rPr>
                <w:sz w:val="24"/>
                <w:szCs w:val="24"/>
              </w:rPr>
            </w:pPr>
          </w:p>
        </w:tc>
      </w:tr>
      <w:tr w:rsidR="001A6688" w:rsidRPr="0012332A" w14:paraId="3F22B321" w14:textId="005398BE" w:rsidTr="001A6688">
        <w:trPr>
          <w:trHeight w:val="397"/>
          <w:jc w:val="center"/>
        </w:trPr>
        <w:tc>
          <w:tcPr>
            <w:tcW w:w="938" w:type="pct"/>
            <w:vMerge w:val="restart"/>
            <w:shd w:val="clear" w:color="auto" w:fill="auto"/>
            <w:vAlign w:val="center"/>
          </w:tcPr>
          <w:p w14:paraId="6DEC1210" w14:textId="65036638" w:rsidR="001A6688" w:rsidRPr="00D72118" w:rsidRDefault="001A6688" w:rsidP="00566A0D">
            <w:pPr>
              <w:spacing w:before="0"/>
              <w:jc w:val="center"/>
              <w:rPr>
                <w:sz w:val="24"/>
                <w:lang w:val="en-IN"/>
              </w:rPr>
            </w:pPr>
            <w:r>
              <w:rPr>
                <w:sz w:val="24"/>
                <w:lang w:val="en-IN"/>
              </w:rPr>
              <w:t>D25H28</w:t>
            </w:r>
          </w:p>
        </w:tc>
        <w:tc>
          <w:tcPr>
            <w:tcW w:w="2031" w:type="pct"/>
            <w:shd w:val="clear" w:color="auto" w:fill="auto"/>
            <w:vAlign w:val="center"/>
          </w:tcPr>
          <w:p w14:paraId="147DF4BD" w14:textId="26176EBC" w:rsidR="001A6688" w:rsidRPr="002907DD" w:rsidRDefault="001A6688" w:rsidP="00566A0D">
            <w:pPr>
              <w:spacing w:before="0"/>
              <w:jc w:val="center"/>
              <w:rPr>
                <w:sz w:val="24"/>
                <w:szCs w:val="24"/>
              </w:rPr>
            </w:pPr>
            <w:r>
              <w:rPr>
                <w:sz w:val="24"/>
                <w:szCs w:val="24"/>
              </w:rPr>
              <w:t>99.22</w:t>
            </w:r>
          </w:p>
        </w:tc>
        <w:tc>
          <w:tcPr>
            <w:tcW w:w="2031" w:type="pct"/>
            <w:vMerge w:val="restart"/>
            <w:vAlign w:val="center"/>
          </w:tcPr>
          <w:p w14:paraId="22176194" w14:textId="403BA856" w:rsidR="001A6688" w:rsidRDefault="001A6688" w:rsidP="001A6688">
            <w:pPr>
              <w:spacing w:before="0"/>
              <w:jc w:val="center"/>
              <w:rPr>
                <w:sz w:val="24"/>
                <w:szCs w:val="24"/>
              </w:rPr>
            </w:pPr>
            <w:r>
              <w:rPr>
                <w:sz w:val="24"/>
                <w:szCs w:val="24"/>
              </w:rPr>
              <w:t>99.18</w:t>
            </w:r>
          </w:p>
        </w:tc>
      </w:tr>
      <w:tr w:rsidR="001A6688" w:rsidRPr="0012332A" w14:paraId="2A7B0F1E" w14:textId="76073937" w:rsidTr="001A6688">
        <w:trPr>
          <w:trHeight w:val="397"/>
          <w:jc w:val="center"/>
        </w:trPr>
        <w:tc>
          <w:tcPr>
            <w:tcW w:w="938" w:type="pct"/>
            <w:vMerge/>
            <w:shd w:val="clear" w:color="auto" w:fill="auto"/>
            <w:vAlign w:val="center"/>
          </w:tcPr>
          <w:p w14:paraId="1874BFF2" w14:textId="77777777" w:rsidR="001A6688" w:rsidRDefault="001A6688" w:rsidP="00566A0D">
            <w:pPr>
              <w:spacing w:before="0"/>
              <w:jc w:val="center"/>
              <w:rPr>
                <w:sz w:val="24"/>
                <w:lang w:val="en-IN"/>
              </w:rPr>
            </w:pPr>
          </w:p>
        </w:tc>
        <w:tc>
          <w:tcPr>
            <w:tcW w:w="2031" w:type="pct"/>
            <w:shd w:val="clear" w:color="auto" w:fill="auto"/>
            <w:vAlign w:val="center"/>
          </w:tcPr>
          <w:p w14:paraId="51F476B6" w14:textId="60A910DA" w:rsidR="001A6688" w:rsidRPr="002907DD" w:rsidRDefault="001A6688" w:rsidP="00566A0D">
            <w:pPr>
              <w:spacing w:before="0"/>
              <w:jc w:val="center"/>
              <w:rPr>
                <w:sz w:val="24"/>
                <w:szCs w:val="24"/>
              </w:rPr>
            </w:pPr>
            <w:r>
              <w:rPr>
                <w:sz w:val="24"/>
                <w:szCs w:val="24"/>
              </w:rPr>
              <w:t>99.14</w:t>
            </w:r>
          </w:p>
        </w:tc>
        <w:tc>
          <w:tcPr>
            <w:tcW w:w="2031" w:type="pct"/>
            <w:vMerge/>
            <w:vAlign w:val="center"/>
          </w:tcPr>
          <w:p w14:paraId="0E2AE207" w14:textId="77777777" w:rsidR="001A6688" w:rsidRDefault="001A6688" w:rsidP="001A6688">
            <w:pPr>
              <w:spacing w:before="0"/>
              <w:jc w:val="center"/>
              <w:rPr>
                <w:sz w:val="24"/>
                <w:szCs w:val="24"/>
              </w:rPr>
            </w:pPr>
          </w:p>
        </w:tc>
      </w:tr>
      <w:tr w:rsidR="001A6688" w:rsidRPr="0012332A" w14:paraId="4A70D6A6" w14:textId="1E2DE184" w:rsidTr="001A6688">
        <w:trPr>
          <w:trHeight w:val="397"/>
          <w:jc w:val="center"/>
        </w:trPr>
        <w:tc>
          <w:tcPr>
            <w:tcW w:w="938" w:type="pct"/>
            <w:shd w:val="clear" w:color="auto" w:fill="auto"/>
            <w:vAlign w:val="center"/>
          </w:tcPr>
          <w:p w14:paraId="16EE0A7B" w14:textId="092008E6" w:rsidR="001A6688" w:rsidRPr="00697DEA" w:rsidRDefault="001A6688" w:rsidP="00566A0D">
            <w:pPr>
              <w:spacing w:before="0"/>
              <w:jc w:val="center"/>
              <w:rPr>
                <w:color w:val="000000"/>
                <w:sz w:val="24"/>
              </w:rPr>
            </w:pPr>
            <w:r>
              <w:rPr>
                <w:sz w:val="24"/>
                <w:lang w:val="en-IN"/>
              </w:rPr>
              <w:t>D25K08</w:t>
            </w:r>
          </w:p>
        </w:tc>
        <w:tc>
          <w:tcPr>
            <w:tcW w:w="2031" w:type="pct"/>
            <w:shd w:val="clear" w:color="auto" w:fill="auto"/>
            <w:vAlign w:val="center"/>
          </w:tcPr>
          <w:p w14:paraId="4514CFB3" w14:textId="016ADFC9" w:rsidR="001A6688" w:rsidRPr="002907DD" w:rsidRDefault="001A6688" w:rsidP="00566A0D">
            <w:pPr>
              <w:spacing w:before="0"/>
              <w:jc w:val="center"/>
              <w:rPr>
                <w:color w:val="000000"/>
                <w:sz w:val="24"/>
              </w:rPr>
            </w:pPr>
            <w:r>
              <w:rPr>
                <w:color w:val="000000"/>
                <w:sz w:val="24"/>
              </w:rPr>
              <w:t>99.17</w:t>
            </w:r>
          </w:p>
        </w:tc>
        <w:tc>
          <w:tcPr>
            <w:tcW w:w="2031" w:type="pct"/>
            <w:vAlign w:val="center"/>
          </w:tcPr>
          <w:p w14:paraId="6131368E" w14:textId="704DCE1B" w:rsidR="001A6688" w:rsidRDefault="001A6688" w:rsidP="001A6688">
            <w:pPr>
              <w:spacing w:before="0"/>
              <w:jc w:val="center"/>
              <w:rPr>
                <w:color w:val="000000"/>
                <w:sz w:val="24"/>
              </w:rPr>
            </w:pPr>
            <w:r>
              <w:rPr>
                <w:color w:val="000000"/>
                <w:sz w:val="24"/>
              </w:rPr>
              <w:t>99.17</w:t>
            </w:r>
          </w:p>
        </w:tc>
      </w:tr>
      <w:tr w:rsidR="00534E31" w:rsidRPr="000856DC" w14:paraId="35C2D6B9" w14:textId="3806C8DE"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A22F9B" w:rsidR="00534E31" w:rsidRPr="00D00414" w:rsidRDefault="00534E31" w:rsidP="00534E31">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54B9F9" w14:textId="09B6CA81" w:rsidR="00534E31" w:rsidRPr="00D00414" w:rsidRDefault="00534E31" w:rsidP="00534E31">
            <w:pPr>
              <w:spacing w:before="0" w:line="276" w:lineRule="auto"/>
              <w:jc w:val="center"/>
              <w:rPr>
                <w:b/>
                <w:sz w:val="24"/>
              </w:rPr>
            </w:pPr>
            <w:r w:rsidRPr="00534E31">
              <w:rPr>
                <w:b/>
                <w:sz w:val="24"/>
              </w:rPr>
              <w:t>97.50</w:t>
            </w:r>
          </w:p>
        </w:tc>
      </w:tr>
      <w:tr w:rsidR="00534E31" w:rsidRPr="000856DC" w14:paraId="652695DC" w14:textId="086F70A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64254BA" w:rsidR="00534E31" w:rsidRPr="00D00414" w:rsidRDefault="00534E31" w:rsidP="00534E31">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6429A5A" w14:textId="4483732E" w:rsidR="00534E31" w:rsidRPr="00D00414" w:rsidRDefault="00534E31" w:rsidP="00534E31">
            <w:pPr>
              <w:spacing w:before="0" w:line="276" w:lineRule="auto"/>
              <w:jc w:val="center"/>
              <w:rPr>
                <w:b/>
                <w:sz w:val="24"/>
              </w:rPr>
            </w:pPr>
            <w:r w:rsidRPr="00534E31">
              <w:rPr>
                <w:b/>
                <w:sz w:val="24"/>
              </w:rPr>
              <w:t>99.18</w:t>
            </w:r>
          </w:p>
        </w:tc>
      </w:tr>
      <w:tr w:rsidR="00534E31" w:rsidRPr="000856DC" w14:paraId="1BC4D6D4" w14:textId="3428520D"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7FBD1AB1" w:rsidR="00534E31" w:rsidRPr="00D00414" w:rsidRDefault="00534E31" w:rsidP="00534E31">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9E09105" w14:textId="01E68E05" w:rsidR="00534E31" w:rsidRPr="00D00414" w:rsidRDefault="00534E31" w:rsidP="00534E31">
            <w:pPr>
              <w:spacing w:before="0" w:line="276" w:lineRule="auto"/>
              <w:jc w:val="center"/>
              <w:rPr>
                <w:b/>
                <w:sz w:val="24"/>
              </w:rPr>
            </w:pPr>
            <w:r w:rsidRPr="00534E31">
              <w:rPr>
                <w:b/>
                <w:sz w:val="24"/>
              </w:rPr>
              <w:t>98.73</w:t>
            </w:r>
          </w:p>
        </w:tc>
      </w:tr>
      <w:tr w:rsidR="00534E31" w:rsidRPr="000856DC" w14:paraId="245ED5FB" w14:textId="07282D8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9ABC09" w:rsidR="00534E31" w:rsidRPr="00D00414" w:rsidRDefault="00534E31" w:rsidP="00534E31">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687807" w14:textId="04E31549" w:rsidR="00534E31" w:rsidRPr="00D00414" w:rsidRDefault="00534E31" w:rsidP="00534E31">
            <w:pPr>
              <w:spacing w:before="0" w:line="276" w:lineRule="auto"/>
              <w:jc w:val="center"/>
              <w:rPr>
                <w:b/>
                <w:sz w:val="24"/>
              </w:rPr>
            </w:pPr>
            <w:r w:rsidRPr="00534E31">
              <w:rPr>
                <w:b/>
                <w:sz w:val="24"/>
              </w:rPr>
              <w:t>0.82</w:t>
            </w:r>
          </w:p>
        </w:tc>
      </w:tr>
      <w:tr w:rsidR="00534E31" w:rsidRPr="000856DC" w14:paraId="49BC1561" w14:textId="61D17D68" w:rsidTr="001A668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010694F" w:rsidR="00534E31" w:rsidRPr="00D00414" w:rsidRDefault="00534E31" w:rsidP="00534E31">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CC4E8F5" w14:textId="16B43F3B" w:rsidR="00534E31" w:rsidRPr="00D00414" w:rsidRDefault="00534E31" w:rsidP="00534E31">
            <w:pPr>
              <w:spacing w:before="0" w:line="276" w:lineRule="auto"/>
              <w:jc w:val="center"/>
              <w:rPr>
                <w:b/>
                <w:sz w:val="24"/>
              </w:rPr>
            </w:pPr>
            <w:r w:rsidRPr="00534E31">
              <w:rPr>
                <w:b/>
                <w:sz w:val="24"/>
              </w:rPr>
              <w:t>0.83</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LOTEPREDNOL ETABONATE OPH OINT</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LOTEPREDNOL ETABONATE OPH OINT</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LOTEPREDNOL ETABONATE OPH OINT</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LOTEPREDNOL ETABONATE OPH OINT</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LOTEPREDNOL ETABONATE OPH OINT</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LOTEPREDNOL ETABONATE OPH OINT</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LOTEPREDNOL ETABONATE OPH OINT</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LOTEPREDNOL ETABONATE OPH OINT</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LOTEPREDNOL ETABONATE OPH OINT</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LOTEPREDNOL ETABONATE OPH OINT</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LOTEPREDNOL ETABONATE OPH OINT</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LOTEPREDNOL ETABONATE OPH OINT</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LOTEPREDNOL ETABONATE OPH OINT</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LOTEPREDNOL ETABONATE OPH OINT</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LOTEPREDNOL ETABONATE OPH OINT</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LOTEPREDNOL ETABONATE OPH OINT</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LOTEPREDNOL ETABONATE OPH OINT</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LOTEPREDNOL ETABONATE OPH OINT</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LOTEPREDNOL ETABONATE OPH OINT</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LOTEPREDNOL ETABONATE OPH OINT</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LOTEPREDNOL ETABONATE OPH OINT</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LOTEPREDNOL ETABONATE OPH OINT</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LOTEPREDNOL ETABONATE OPH OINT</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LOTEPREDNOL ETABONATE OPH OINT</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LOTEPREDNOL ETABONATE OPH OINT</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